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617845"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5D1220F3" w:rsidR="005207C0" w:rsidRPr="00617845" w:rsidRDefault="005207C0" w:rsidP="005207C0">
            <w:pPr>
              <w:pStyle w:val="Heading2"/>
              <w:bidi w:val="0"/>
              <w:spacing w:before="120" w:after="0"/>
              <w:jc w:val="left"/>
              <w:rPr>
                <w:rFonts w:ascii="Times New Roman" w:hAnsi="Times New Roman" w:cs="Simplified Arabic"/>
                <w:b w:val="0"/>
                <w:bCs w:val="0"/>
                <w:sz w:val="32"/>
                <w:szCs w:val="32"/>
                <w:lang w:val="en-CA"/>
              </w:rPr>
            </w:pPr>
            <w:r w:rsidRPr="00617845">
              <w:rPr>
                <w:rFonts w:ascii="Times New Roman" w:hAnsi="Times New Roman" w:cs="Simplified Arabic"/>
                <w:sz w:val="40"/>
                <w:szCs w:val="40"/>
              </w:rPr>
              <w:t>CBD</w:t>
            </w:r>
            <w:r w:rsidRPr="00617845">
              <w:rPr>
                <w:rFonts w:ascii="Times New Roman" w:hAnsi="Times New Roman" w:cs="Simplified Arabic"/>
                <w:b w:val="0"/>
                <w:bCs w:val="0"/>
                <w:sz w:val="22"/>
                <w:szCs w:val="22"/>
              </w:rPr>
              <w:t>/</w:t>
            </w:r>
            <w:r w:rsidR="004843DE" w:rsidRPr="00617845">
              <w:rPr>
                <w:rFonts w:ascii="Times New Roman" w:hAnsi="Times New Roman" w:cs="Simplified Arabic"/>
                <w:b w:val="0"/>
                <w:bCs w:val="0"/>
                <w:sz w:val="22"/>
                <w:szCs w:val="22"/>
              </w:rPr>
              <w:t>COP/</w:t>
            </w:r>
            <w:r w:rsidR="00D636C8">
              <w:rPr>
                <w:rFonts w:ascii="Times New Roman" w:hAnsi="Times New Roman" w:cs="Simplified Arabic"/>
                <w:b w:val="0"/>
                <w:bCs w:val="0"/>
                <w:sz w:val="22"/>
                <w:szCs w:val="22"/>
              </w:rPr>
              <w:t>17</w:t>
            </w:r>
            <w:r w:rsidR="004843DE" w:rsidRPr="00617845">
              <w:rPr>
                <w:rFonts w:ascii="Times New Roman" w:hAnsi="Times New Roman" w:cs="Simplified Arabic"/>
                <w:b w:val="0"/>
                <w:bCs w:val="0"/>
                <w:sz w:val="22"/>
                <w:szCs w:val="22"/>
              </w:rPr>
              <w:t>/1/</w:t>
            </w:r>
            <w:r w:rsidR="00D636C8">
              <w:rPr>
                <w:rFonts w:ascii="Times New Roman" w:hAnsi="Times New Roman" w:cs="Simplified Arabic"/>
                <w:b w:val="0"/>
                <w:bCs w:val="0"/>
                <w:sz w:val="22"/>
                <w:szCs w:val="22"/>
              </w:rPr>
              <w:t>Rev.1/</w:t>
            </w:r>
            <w:r w:rsidR="004843DE" w:rsidRPr="00617845">
              <w:rPr>
                <w:rFonts w:ascii="Times New Roman" w:hAnsi="Times New Roman" w:cs="Simplified Arabic"/>
                <w:b w:val="0"/>
                <w:bCs w:val="0"/>
                <w:sz w:val="22"/>
                <w:szCs w:val="22"/>
              </w:rPr>
              <w:t>Add</w:t>
            </w:r>
            <w:r w:rsidR="00CE695F" w:rsidRPr="00617845">
              <w:rPr>
                <w:rFonts w:ascii="Times New Roman" w:hAnsi="Times New Roman" w:cs="Simplified Arabic"/>
                <w:b w:val="0"/>
                <w:bCs w:val="0"/>
                <w:sz w:val="22"/>
                <w:szCs w:val="22"/>
              </w:rPr>
              <w:t>.</w:t>
            </w:r>
            <w:r w:rsidR="004843DE" w:rsidRPr="00617845">
              <w:rPr>
                <w:rFonts w:ascii="Times New Roman" w:hAnsi="Times New Roman" w:cs="Simplified Arabic"/>
                <w:b w:val="0"/>
                <w:bCs w:val="0"/>
                <w:sz w:val="22"/>
                <w:szCs w:val="22"/>
              </w:rPr>
              <w:t>1</w:t>
            </w:r>
          </w:p>
        </w:tc>
        <w:tc>
          <w:tcPr>
            <w:tcW w:w="1440" w:type="dxa"/>
            <w:tcBorders>
              <w:top w:val="nil"/>
              <w:left w:val="nil"/>
              <w:bottom w:val="single" w:sz="12" w:space="0" w:color="auto"/>
              <w:right w:val="nil"/>
            </w:tcBorders>
          </w:tcPr>
          <w:p w14:paraId="63712FDF" w14:textId="77777777" w:rsidR="005207C0" w:rsidRPr="00617845"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617845" w:rsidRDefault="005207C0" w:rsidP="005207C0">
            <w:pPr>
              <w:tabs>
                <w:tab w:val="left" w:pos="-720"/>
              </w:tabs>
              <w:suppressAutoHyphens/>
              <w:spacing w:before="120"/>
              <w:jc w:val="center"/>
              <w:rPr>
                <w:rFonts w:cs="Simplified Arabic"/>
              </w:rPr>
            </w:pPr>
            <w:r w:rsidRPr="00617845">
              <w:rPr>
                <w:rFonts w:cs="Simplified Arabic"/>
                <w:noProof/>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617845" w:rsidRDefault="005207C0" w:rsidP="005207C0">
            <w:pPr>
              <w:tabs>
                <w:tab w:val="left" w:pos="-720"/>
              </w:tabs>
              <w:suppressAutoHyphens/>
              <w:spacing w:line="120" w:lineRule="auto"/>
              <w:rPr>
                <w:rFonts w:cs="Simplified Arabic"/>
              </w:rPr>
            </w:pPr>
            <w:r w:rsidRPr="00617845">
              <w:rPr>
                <w:rFonts w:cs="Simplified Arabic"/>
                <w:noProof/>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617845" w14:paraId="5BB72D18" w14:textId="77777777" w:rsidTr="00882623">
        <w:trPr>
          <w:cantSplit/>
          <w:trHeight w:val="1770"/>
        </w:trPr>
        <w:tc>
          <w:tcPr>
            <w:tcW w:w="4428" w:type="dxa"/>
            <w:tcBorders>
              <w:top w:val="nil"/>
              <w:left w:val="nil"/>
              <w:bottom w:val="single" w:sz="24" w:space="0" w:color="auto"/>
              <w:right w:val="nil"/>
            </w:tcBorders>
          </w:tcPr>
          <w:p w14:paraId="7459CE5E" w14:textId="45DE21EA" w:rsidR="001E3423" w:rsidRPr="00617845" w:rsidRDefault="001E3423" w:rsidP="005207C0">
            <w:pPr>
              <w:spacing w:before="60"/>
              <w:ind w:left="883"/>
              <w:rPr>
                <w:rFonts w:cs="Simplified Arabic"/>
                <w:sz w:val="22"/>
                <w:szCs w:val="22"/>
              </w:rPr>
            </w:pPr>
            <w:r w:rsidRPr="00617845">
              <w:rPr>
                <w:rFonts w:cs="Simplified Arabic"/>
                <w:sz w:val="22"/>
                <w:szCs w:val="22"/>
              </w:rPr>
              <w:t>Distr</w:t>
            </w:r>
            <w:r w:rsidR="00CE695F" w:rsidRPr="00617845">
              <w:rPr>
                <w:rFonts w:cs="Simplified Arabic"/>
                <w:sz w:val="22"/>
                <w:szCs w:val="22"/>
              </w:rPr>
              <w:t>.</w:t>
            </w:r>
            <w:r w:rsidR="005207C0" w:rsidRPr="00617845">
              <w:rPr>
                <w:rFonts w:cs="Simplified Arabic"/>
                <w:sz w:val="22"/>
                <w:szCs w:val="22"/>
              </w:rPr>
              <w:t>:</w:t>
            </w:r>
            <w:r w:rsidR="00CE695F" w:rsidRPr="00617845">
              <w:rPr>
                <w:rFonts w:cs="Simplified Arabic"/>
                <w:sz w:val="22"/>
                <w:szCs w:val="22"/>
              </w:rPr>
              <w:t xml:space="preserve"> </w:t>
            </w:r>
            <w:r w:rsidR="005207C0" w:rsidRPr="00617845">
              <w:rPr>
                <w:rFonts w:cs="Simplified Arabic"/>
                <w:sz w:val="22"/>
                <w:szCs w:val="22"/>
              </w:rPr>
              <w:t>General</w:t>
            </w:r>
          </w:p>
          <w:p w14:paraId="35BFDC79" w14:textId="25637100" w:rsidR="001E3423" w:rsidRPr="00617845" w:rsidRDefault="00D636C8" w:rsidP="005207C0">
            <w:pPr>
              <w:ind w:left="883"/>
              <w:rPr>
                <w:rFonts w:eastAsia="MS Mincho" w:cs="Simplified Arabic"/>
                <w:sz w:val="22"/>
                <w:szCs w:val="22"/>
                <w:lang w:eastAsia="ja-JP"/>
              </w:rPr>
            </w:pPr>
            <w:r>
              <w:rPr>
                <w:rFonts w:cs="Simplified Arabic"/>
                <w:sz w:val="22"/>
                <w:szCs w:val="22"/>
              </w:rPr>
              <w:t>19</w:t>
            </w:r>
            <w:r w:rsidR="00CE695F" w:rsidRPr="00617845">
              <w:rPr>
                <w:rFonts w:cs="Simplified Arabic"/>
                <w:sz w:val="22"/>
                <w:szCs w:val="22"/>
              </w:rPr>
              <w:t xml:space="preserve"> </w:t>
            </w:r>
            <w:r>
              <w:rPr>
                <w:rFonts w:cs="Simplified Arabic"/>
                <w:sz w:val="22"/>
                <w:szCs w:val="22"/>
              </w:rPr>
              <w:t xml:space="preserve">January </w:t>
            </w:r>
            <w:r w:rsidR="00F617AE" w:rsidRPr="00617845">
              <w:rPr>
                <w:rFonts w:cs="Simplified Arabic"/>
                <w:sz w:val="22"/>
                <w:szCs w:val="22"/>
              </w:rPr>
              <w:t>202</w:t>
            </w:r>
            <w:r>
              <w:rPr>
                <w:rFonts w:cs="Simplified Arabic"/>
                <w:sz w:val="22"/>
                <w:szCs w:val="22"/>
              </w:rPr>
              <w:t>6</w:t>
            </w:r>
          </w:p>
          <w:p w14:paraId="07D03C0D" w14:textId="006FA2D3" w:rsidR="001E3423" w:rsidRPr="00617845" w:rsidRDefault="005207C0" w:rsidP="005207C0">
            <w:pPr>
              <w:pStyle w:val="Heading5"/>
              <w:tabs>
                <w:tab w:val="left" w:pos="-720"/>
              </w:tabs>
              <w:suppressAutoHyphens/>
              <w:bidi w:val="0"/>
              <w:spacing w:before="0" w:after="0"/>
              <w:ind w:left="883"/>
              <w:rPr>
                <w:rFonts w:ascii="Times New Roman" w:hAnsi="Times New Roman"/>
                <w:b w:val="0"/>
                <w:bCs w:val="0"/>
                <w:szCs w:val="22"/>
                <w:lang w:eastAsia="en-US"/>
              </w:rPr>
            </w:pPr>
            <w:r w:rsidRPr="00617845">
              <w:rPr>
                <w:rFonts w:ascii="Times New Roman" w:hAnsi="Times New Roman"/>
                <w:b w:val="0"/>
                <w:bCs w:val="0"/>
                <w:szCs w:val="22"/>
                <w:lang w:eastAsia="en-US"/>
              </w:rPr>
              <w:t>Arabic</w:t>
            </w:r>
          </w:p>
          <w:p w14:paraId="5A9C6250" w14:textId="64FD7853" w:rsidR="001E3423" w:rsidRPr="00617845" w:rsidRDefault="005207C0" w:rsidP="005207C0">
            <w:pPr>
              <w:tabs>
                <w:tab w:val="left" w:pos="-720"/>
              </w:tabs>
              <w:suppressAutoHyphens/>
              <w:spacing w:after="40"/>
              <w:ind w:left="883"/>
              <w:rPr>
                <w:rFonts w:cs="Simplified Arabic"/>
                <w:sz w:val="22"/>
                <w:szCs w:val="22"/>
              </w:rPr>
            </w:pPr>
            <w:r w:rsidRPr="00617845">
              <w:rPr>
                <w:rFonts w:cs="Simplified Arabic"/>
                <w:sz w:val="22"/>
                <w:szCs w:val="22"/>
              </w:rPr>
              <w:t>Original:</w:t>
            </w:r>
            <w:r w:rsidR="00CE695F" w:rsidRPr="00617845">
              <w:rPr>
                <w:rFonts w:cs="Simplified Arabic"/>
                <w:sz w:val="22"/>
                <w:szCs w:val="22"/>
              </w:rPr>
              <w:t xml:space="preserve"> </w:t>
            </w:r>
            <w:r w:rsidRPr="00617845">
              <w:rPr>
                <w:rFonts w:cs="Simplified Arabic"/>
                <w:sz w:val="22"/>
                <w:szCs w:val="22"/>
              </w:rPr>
              <w:t>English</w:t>
            </w:r>
            <w:r w:rsidR="00CE695F" w:rsidRPr="00617845">
              <w:rPr>
                <w:rFonts w:cs="Simplified Arabic"/>
                <w:sz w:val="22"/>
                <w:szCs w:val="22"/>
              </w:rPr>
              <w:t xml:space="preserve"> </w:t>
            </w:r>
          </w:p>
        </w:tc>
        <w:tc>
          <w:tcPr>
            <w:tcW w:w="5220" w:type="dxa"/>
            <w:gridSpan w:val="3"/>
            <w:tcBorders>
              <w:top w:val="nil"/>
              <w:left w:val="nil"/>
              <w:bottom w:val="single" w:sz="24" w:space="0" w:color="auto"/>
              <w:right w:val="nil"/>
            </w:tcBorders>
          </w:tcPr>
          <w:p w14:paraId="3C747B9E" w14:textId="77777777" w:rsidR="001E3423" w:rsidRPr="00617845" w:rsidRDefault="001E3423" w:rsidP="00882623">
            <w:pPr>
              <w:tabs>
                <w:tab w:val="left" w:pos="-720"/>
              </w:tabs>
              <w:suppressAutoHyphens/>
              <w:spacing w:before="120"/>
              <w:jc w:val="both"/>
              <w:rPr>
                <w:rFonts w:cs="Simplified Arabic"/>
                <w:rtl/>
              </w:rPr>
            </w:pPr>
            <w:r w:rsidRPr="00617845">
              <w:rPr>
                <w:rFonts w:cs="Simplified Arabic"/>
                <w:b/>
                <w:bCs/>
                <w:noProof/>
                <w:sz w:val="36"/>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2E79568A" w14:textId="77777777" w:rsidR="00D636C8" w:rsidRDefault="00D636C8" w:rsidP="00D636C8">
      <w:pPr>
        <w:bidi/>
        <w:spacing w:before="60" w:line="216"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مؤتمر الأطراف في </w:t>
      </w:r>
    </w:p>
    <w:p w14:paraId="7FF9C0CC" w14:textId="77777777" w:rsidR="00D636C8" w:rsidRPr="00A27159" w:rsidRDefault="00D636C8" w:rsidP="00D636C8">
      <w:pPr>
        <w:bidi/>
        <w:spacing w:line="216" w:lineRule="auto"/>
        <w:ind w:left="289"/>
        <w:rPr>
          <w:rFonts w:ascii="Simplified Arabic" w:hAnsi="Simplified Arabic" w:cs="Simplified Arabic"/>
          <w:b/>
          <w:bCs/>
          <w:sz w:val="28"/>
          <w:szCs w:val="28"/>
          <w:rtl/>
          <w:lang w:bidi="ar-EG"/>
        </w:rPr>
      </w:pPr>
      <w:r w:rsidRPr="00A27159">
        <w:rPr>
          <w:rFonts w:ascii="Simplified Arabic" w:hAnsi="Simplified Arabic" w:cs="Simplified Arabic" w:hint="cs"/>
          <w:b/>
          <w:bCs/>
          <w:sz w:val="28"/>
          <w:szCs w:val="28"/>
          <w:rtl/>
        </w:rPr>
        <w:t>الاتفاقية المتعلقة بالتنوع البيولوجي</w:t>
      </w:r>
    </w:p>
    <w:p w14:paraId="2B665C0E" w14:textId="77777777" w:rsidR="00D636C8" w:rsidRPr="00B8088B" w:rsidRDefault="00D636C8" w:rsidP="00D636C8">
      <w:pPr>
        <w:bidi/>
        <w:spacing w:line="216" w:lineRule="auto"/>
        <w:rPr>
          <w:rFonts w:ascii="Simplified Arabic" w:hAnsi="Simplified Arabic" w:cs="Simplified Arabic"/>
          <w:b/>
          <w:bCs/>
          <w:rtl/>
        </w:rPr>
      </w:pPr>
      <w:r w:rsidRPr="00B8088B">
        <w:rPr>
          <w:rFonts w:ascii="Simplified Arabic" w:hAnsi="Simplified Arabic" w:cs="Simplified Arabic"/>
          <w:b/>
          <w:bCs/>
          <w:rtl/>
        </w:rPr>
        <w:t xml:space="preserve">الاجتماع </w:t>
      </w:r>
      <w:r>
        <w:rPr>
          <w:rFonts w:ascii="Simplified Arabic" w:hAnsi="Simplified Arabic" w:cs="Simplified Arabic" w:hint="cs"/>
          <w:b/>
          <w:bCs/>
          <w:rtl/>
        </w:rPr>
        <w:t>السابع</w:t>
      </w:r>
      <w:r w:rsidRPr="00B8088B">
        <w:rPr>
          <w:rFonts w:ascii="Simplified Arabic" w:hAnsi="Simplified Arabic" w:cs="Simplified Arabic" w:hint="cs"/>
          <w:b/>
          <w:bCs/>
          <w:rtl/>
        </w:rPr>
        <w:t xml:space="preserve"> عشر</w:t>
      </w:r>
    </w:p>
    <w:p w14:paraId="4109BA0E" w14:textId="41CFB4DD" w:rsidR="00F15332" w:rsidRPr="00617845" w:rsidRDefault="00D636C8" w:rsidP="00FF602B">
      <w:pPr>
        <w:bidi/>
        <w:spacing w:line="216" w:lineRule="auto"/>
        <w:rPr>
          <w:rFonts w:cs="Simplified Arabic"/>
          <w:lang w:bidi="ar-EG"/>
        </w:rPr>
      </w:pPr>
      <w:r>
        <w:rPr>
          <w:rFonts w:cs="Simplified Arabic" w:hint="cs"/>
          <w:rtl/>
        </w:rPr>
        <w:t>ييريفان</w:t>
      </w:r>
      <w:r w:rsidR="00FF674B" w:rsidRPr="00617845">
        <w:rPr>
          <w:rFonts w:cs="Simplified Arabic"/>
          <w:rtl/>
        </w:rPr>
        <w:t>،</w:t>
      </w:r>
      <w:r w:rsidR="00CE695F" w:rsidRPr="00617845">
        <w:rPr>
          <w:rFonts w:cs="Simplified Arabic" w:hint="cs"/>
          <w:rtl/>
          <w:lang w:bidi="ar-EG"/>
        </w:rPr>
        <w:t xml:space="preserve"> </w:t>
      </w:r>
      <w:r>
        <w:rPr>
          <w:rFonts w:cs="Simplified Arabic" w:hint="cs"/>
          <w:rtl/>
          <w:lang w:bidi="ar-EG"/>
        </w:rPr>
        <w:t xml:space="preserve">19-30 </w:t>
      </w:r>
      <w:r w:rsidR="00F617AE" w:rsidRPr="00617845">
        <w:rPr>
          <w:rFonts w:cs="Simplified Arabic" w:hint="cs"/>
          <w:rtl/>
          <w:lang w:bidi="ar-EG"/>
        </w:rPr>
        <w:t>أكتوبر/تشرين</w:t>
      </w:r>
      <w:r w:rsidR="00CE695F" w:rsidRPr="00617845">
        <w:rPr>
          <w:rFonts w:cs="Simplified Arabic" w:hint="cs"/>
          <w:rtl/>
          <w:lang w:bidi="ar-EG"/>
        </w:rPr>
        <w:t xml:space="preserve"> </w:t>
      </w:r>
      <w:r w:rsidR="00F617AE" w:rsidRPr="00617845">
        <w:rPr>
          <w:rFonts w:cs="Simplified Arabic" w:hint="cs"/>
          <w:rtl/>
          <w:lang w:bidi="ar-EG"/>
        </w:rPr>
        <w:t>الأول</w:t>
      </w:r>
      <w:r w:rsidR="004C61D7" w:rsidRPr="00617845">
        <w:rPr>
          <w:rFonts w:cs="Simplified Arabic" w:hint="cs"/>
          <w:rtl/>
          <w:lang w:bidi="ar-EG"/>
        </w:rPr>
        <w:t xml:space="preserve"> </w:t>
      </w:r>
      <w:r>
        <w:rPr>
          <w:rFonts w:cs="Simplified Arabic" w:hint="cs"/>
          <w:rtl/>
          <w:lang w:bidi="ar-EG"/>
        </w:rPr>
        <w:t>2026</w:t>
      </w:r>
    </w:p>
    <w:p w14:paraId="0A1805B7" w14:textId="73394619" w:rsidR="009C0D20" w:rsidRPr="00617845" w:rsidRDefault="009C0D20" w:rsidP="009C0D20">
      <w:pPr>
        <w:bidi/>
        <w:spacing w:line="216" w:lineRule="auto"/>
        <w:rPr>
          <w:rFonts w:cs="Simplified Arabic"/>
          <w:rtl/>
          <w:lang w:val="en-US" w:bidi="ar-EG"/>
        </w:rPr>
      </w:pPr>
      <w:r w:rsidRPr="00617845">
        <w:rPr>
          <w:rFonts w:cs="Simplified Arabic" w:hint="cs"/>
          <w:rtl/>
          <w:lang w:val="en-US" w:bidi="ar-EG"/>
        </w:rPr>
        <w:t>البند</w:t>
      </w:r>
      <w:r w:rsidR="00CE695F" w:rsidRPr="00617845">
        <w:rPr>
          <w:rFonts w:cs="Simplified Arabic" w:hint="cs"/>
          <w:rtl/>
          <w:lang w:val="en-US" w:bidi="ar-EG"/>
        </w:rPr>
        <w:t xml:space="preserve"> </w:t>
      </w:r>
      <w:r w:rsidR="004843DE" w:rsidRPr="00617845">
        <w:rPr>
          <w:rFonts w:cs="Simplified Arabic" w:hint="cs"/>
          <w:rtl/>
          <w:lang w:val="en-US" w:bidi="ar-EG"/>
        </w:rPr>
        <w:t>2</w:t>
      </w:r>
      <w:r w:rsidR="00CE695F" w:rsidRPr="00617845">
        <w:rPr>
          <w:rFonts w:cs="Simplified Arabic" w:hint="cs"/>
          <w:rtl/>
          <w:lang w:val="en-US" w:bidi="ar-EG"/>
        </w:rPr>
        <w:t xml:space="preserve"> </w:t>
      </w:r>
      <w:r w:rsidRPr="00617845">
        <w:rPr>
          <w:rFonts w:cs="Simplified Arabic" w:hint="cs"/>
          <w:rtl/>
          <w:lang w:val="en-US" w:bidi="ar-EG"/>
        </w:rPr>
        <w:t>من</w:t>
      </w:r>
      <w:r w:rsidR="00CE695F" w:rsidRPr="00617845">
        <w:rPr>
          <w:rFonts w:cs="Simplified Arabic" w:hint="cs"/>
          <w:rtl/>
          <w:lang w:val="en-US" w:bidi="ar-EG"/>
        </w:rPr>
        <w:t xml:space="preserve"> </w:t>
      </w:r>
      <w:r w:rsidRPr="00617845">
        <w:rPr>
          <w:rFonts w:cs="Simplified Arabic" w:hint="cs"/>
          <w:rtl/>
          <w:lang w:val="en-US" w:bidi="ar-EG"/>
        </w:rPr>
        <w:t>جدول</w:t>
      </w:r>
      <w:r w:rsidR="00CE695F" w:rsidRPr="00617845">
        <w:rPr>
          <w:rFonts w:cs="Simplified Arabic" w:hint="cs"/>
          <w:rtl/>
          <w:lang w:val="en-US" w:bidi="ar-EG"/>
        </w:rPr>
        <w:t xml:space="preserve"> </w:t>
      </w:r>
      <w:r w:rsidRPr="00617845">
        <w:rPr>
          <w:rFonts w:cs="Simplified Arabic" w:hint="cs"/>
          <w:rtl/>
          <w:lang w:val="en-US" w:bidi="ar-EG"/>
        </w:rPr>
        <w:t>الأعمال</w:t>
      </w:r>
      <w:r w:rsidR="00CE695F" w:rsidRPr="00617845">
        <w:rPr>
          <w:rFonts w:cs="Simplified Arabic" w:hint="cs"/>
          <w:rtl/>
          <w:lang w:val="en-US" w:bidi="ar-EG"/>
        </w:rPr>
        <w:t xml:space="preserve"> </w:t>
      </w:r>
      <w:r w:rsidRPr="00617845">
        <w:rPr>
          <w:rFonts w:cs="Simplified Arabic" w:hint="cs"/>
          <w:rtl/>
          <w:lang w:val="en-US" w:bidi="ar-EG"/>
        </w:rPr>
        <w:t>المؤقت</w:t>
      </w:r>
      <w:r w:rsidR="00F77B6F" w:rsidRPr="00617845">
        <w:rPr>
          <w:rStyle w:val="FootnoteReference"/>
          <w:rFonts w:cs="Simplified Arabic"/>
          <w:lang w:val="en-US" w:bidi="ar-EG"/>
        </w:rPr>
        <w:footnoteReference w:customMarkFollows="1" w:id="1"/>
        <w:t>*</w:t>
      </w:r>
    </w:p>
    <w:p w14:paraId="7689ACEC" w14:textId="661647E2" w:rsidR="009C0D20" w:rsidRPr="00617845" w:rsidRDefault="004843DE" w:rsidP="00D636C8">
      <w:pPr>
        <w:bidi/>
        <w:spacing w:after="360" w:line="216" w:lineRule="auto"/>
        <w:rPr>
          <w:rFonts w:cs="Simplified Arabic"/>
          <w:b/>
          <w:bCs/>
          <w:rtl/>
          <w:lang w:val="en-US" w:bidi="ar-EG"/>
        </w:rPr>
      </w:pPr>
      <w:r w:rsidRPr="00617845">
        <w:rPr>
          <w:rFonts w:cs="Simplified Arabic" w:hint="cs"/>
          <w:b/>
          <w:bCs/>
          <w:rtl/>
          <w:lang w:val="en-US" w:bidi="ar-EG"/>
        </w:rPr>
        <w:t>المسائل</w:t>
      </w:r>
      <w:r w:rsidR="00CE695F" w:rsidRPr="00617845">
        <w:rPr>
          <w:rFonts w:cs="Simplified Arabic" w:hint="cs"/>
          <w:b/>
          <w:bCs/>
          <w:rtl/>
          <w:lang w:val="en-US" w:bidi="ar-EG"/>
        </w:rPr>
        <w:t xml:space="preserve"> </w:t>
      </w:r>
      <w:r w:rsidRPr="00617845">
        <w:rPr>
          <w:rFonts w:cs="Simplified Arabic" w:hint="cs"/>
          <w:b/>
          <w:bCs/>
          <w:rtl/>
          <w:lang w:val="en-US" w:bidi="ar-EG"/>
        </w:rPr>
        <w:t>التنظيمية</w:t>
      </w:r>
    </w:p>
    <w:p w14:paraId="001CD24C" w14:textId="77777777" w:rsidR="008B06D3" w:rsidRPr="00D636C8" w:rsidRDefault="008B06D3" w:rsidP="00D636C8">
      <w:pPr>
        <w:keepNext/>
        <w:keepLines/>
        <w:bidi/>
        <w:spacing w:after="120" w:line="216" w:lineRule="auto"/>
        <w:ind w:left="720"/>
        <w:rPr>
          <w:rFonts w:cs="Simplified Arabic"/>
          <w:b/>
          <w:bCs/>
          <w:szCs w:val="28"/>
          <w:rtl/>
          <w:lang w:val="en-US" w:bidi="ar-EG"/>
        </w:rPr>
      </w:pPr>
      <w:r w:rsidRPr="00D636C8">
        <w:rPr>
          <w:rFonts w:cs="Simplified Arabic"/>
          <w:b/>
          <w:bCs/>
          <w:szCs w:val="28"/>
          <w:rtl/>
        </w:rPr>
        <w:t>جدول الأعمال المؤقت</w:t>
      </w:r>
      <w:r w:rsidRPr="00D636C8">
        <w:rPr>
          <w:rFonts w:cs="Simplified Arabic" w:hint="cs"/>
          <w:b/>
          <w:bCs/>
          <w:szCs w:val="28"/>
          <w:rtl/>
          <w:lang w:val="en-US" w:bidi="ar-EG"/>
        </w:rPr>
        <w:t xml:space="preserve"> المشروح</w:t>
      </w:r>
    </w:p>
    <w:p w14:paraId="1C7ED575" w14:textId="477355EA" w:rsidR="00D636C8" w:rsidRDefault="00D636C8" w:rsidP="00D636C8">
      <w:pPr>
        <w:keepNext/>
        <w:keepLines/>
        <w:bidi/>
        <w:spacing w:after="120" w:line="216" w:lineRule="auto"/>
        <w:ind w:left="720"/>
        <w:rPr>
          <w:rFonts w:cs="Simplified Arabic"/>
          <w:b/>
          <w:bCs/>
          <w:sz w:val="22"/>
          <w:rtl/>
          <w:lang w:val="en-US" w:bidi="ar-EG"/>
        </w:rPr>
      </w:pPr>
      <w:r>
        <w:rPr>
          <w:rFonts w:cs="Simplified Arabic" w:hint="cs"/>
          <w:b/>
          <w:bCs/>
          <w:sz w:val="22"/>
          <w:rtl/>
          <w:lang w:val="en-US" w:bidi="ar-EG"/>
        </w:rPr>
        <w:t>مذكرة من الأمانة</w:t>
      </w:r>
    </w:p>
    <w:p w14:paraId="6CBC5159" w14:textId="585A5514" w:rsidR="008B06D3" w:rsidRPr="00617845" w:rsidRDefault="008B06D3" w:rsidP="00D636C8">
      <w:pPr>
        <w:pStyle w:val="ListParagraph"/>
        <w:keepNext/>
        <w:keepLines/>
        <w:suppressLineNumbers/>
        <w:suppressAutoHyphens/>
        <w:bidi/>
        <w:spacing w:after="120" w:line="216" w:lineRule="auto"/>
        <w:ind w:left="0"/>
        <w:contextualSpacing w:val="0"/>
        <w:jc w:val="both"/>
        <w:outlineLvl w:val="0"/>
        <w:rPr>
          <w:rFonts w:cs="Simplified Arabic"/>
          <w:b/>
          <w:bCs/>
          <w:sz w:val="22"/>
          <w:rtl/>
          <w:lang w:val="en-US" w:bidi="ar-EG"/>
        </w:rPr>
      </w:pPr>
      <w:r w:rsidRPr="00617845">
        <w:rPr>
          <w:rFonts w:cs="Simplified Arabic" w:hint="cs"/>
          <w:b/>
          <w:bCs/>
          <w:sz w:val="22"/>
          <w:rtl/>
          <w:lang w:val="en-US"/>
        </w:rPr>
        <w:t>مقدمة</w:t>
      </w:r>
    </w:p>
    <w:p w14:paraId="0F89B5D4" w14:textId="4E8E9C90" w:rsidR="008B06D3" w:rsidRPr="00CC0B18" w:rsidRDefault="008B06D3" w:rsidP="00D636C8">
      <w:pPr>
        <w:pStyle w:val="ListParagraph"/>
        <w:numPr>
          <w:ilvl w:val="0"/>
          <w:numId w:val="4"/>
        </w:numPr>
        <w:bidi/>
        <w:spacing w:after="120" w:line="216" w:lineRule="auto"/>
        <w:ind w:firstLine="0"/>
        <w:contextualSpacing w:val="0"/>
        <w:jc w:val="both"/>
        <w:rPr>
          <w:rFonts w:cs="Simplified Arabic"/>
          <w:sz w:val="22"/>
        </w:rPr>
      </w:pPr>
      <w:r w:rsidRPr="00CC0B18">
        <w:rPr>
          <w:rFonts w:cs="Simplified Arabic"/>
          <w:sz w:val="22"/>
          <w:rtl/>
          <w:lang w:val="en-US"/>
        </w:rPr>
        <w:t xml:space="preserve">بناء </w:t>
      </w:r>
      <w:r w:rsidR="00CC0B18" w:rsidRPr="00CC0B18">
        <w:rPr>
          <w:rFonts w:cs="Simplified Arabic"/>
          <w:sz w:val="22"/>
          <w:rtl/>
          <w:lang w:val="en-US"/>
        </w:rPr>
        <w:t xml:space="preserve">على </w:t>
      </w:r>
      <w:r w:rsidR="00CC0B18" w:rsidRPr="00CC0B18">
        <w:rPr>
          <w:rFonts w:cs="Simplified Arabic" w:hint="cs"/>
          <w:sz w:val="22"/>
          <w:rtl/>
          <w:lang w:val="en-US"/>
        </w:rPr>
        <w:t>ال</w:t>
      </w:r>
      <w:r w:rsidR="00CC0B18" w:rsidRPr="00CC0B18">
        <w:rPr>
          <w:rFonts w:cs="Simplified Arabic"/>
          <w:sz w:val="22"/>
          <w:rtl/>
          <w:lang w:val="en-US"/>
        </w:rPr>
        <w:t>دعوة</w:t>
      </w:r>
      <w:r w:rsidR="00CC0B18" w:rsidRPr="00CC0B18">
        <w:rPr>
          <w:rFonts w:cs="Simplified Arabic" w:hint="cs"/>
          <w:sz w:val="22"/>
          <w:rtl/>
          <w:lang w:val="en-US"/>
        </w:rPr>
        <w:t xml:space="preserve"> المقدمة</w:t>
      </w:r>
      <w:r w:rsidR="00CC0B18" w:rsidRPr="00CC0B18">
        <w:rPr>
          <w:rFonts w:cs="Simplified Arabic"/>
          <w:sz w:val="22"/>
          <w:rtl/>
          <w:lang w:val="en-US"/>
        </w:rPr>
        <w:t xml:space="preserve"> من حكومة </w:t>
      </w:r>
      <w:r w:rsidR="00CC0B18" w:rsidRPr="00CC0B18">
        <w:rPr>
          <w:rFonts w:cs="Simplified Arabic" w:hint="cs"/>
          <w:sz w:val="22"/>
          <w:rtl/>
          <w:lang w:val="en-US"/>
        </w:rPr>
        <w:t>أرمينيا</w:t>
      </w:r>
      <w:r w:rsidRPr="00CC0B18">
        <w:rPr>
          <w:rFonts w:cs="Simplified Arabic"/>
          <w:sz w:val="22"/>
          <w:rtl/>
          <w:lang w:val="en-US"/>
        </w:rPr>
        <w:t xml:space="preserve">، سيُعقد الاجتماع </w:t>
      </w:r>
      <w:r w:rsidR="00D636C8" w:rsidRPr="00CC0B18">
        <w:rPr>
          <w:rFonts w:cs="Simplified Arabic" w:hint="cs"/>
          <w:sz w:val="22"/>
          <w:rtl/>
          <w:lang w:val="en-US"/>
        </w:rPr>
        <w:t>السابع</w:t>
      </w:r>
      <w:r w:rsidR="00D636C8" w:rsidRPr="00CC0B18">
        <w:rPr>
          <w:rFonts w:cs="Simplified Arabic" w:hint="eastAsia"/>
          <w:sz w:val="22"/>
          <w:rtl/>
          <w:lang w:val="en-US"/>
        </w:rPr>
        <w:t> </w:t>
      </w:r>
      <w:r w:rsidRPr="00CC0B18">
        <w:rPr>
          <w:rFonts w:cs="Simplified Arabic"/>
          <w:sz w:val="22"/>
          <w:rtl/>
          <w:lang w:val="en-US"/>
        </w:rPr>
        <w:t xml:space="preserve">عشر لمؤتمر الأطراف في اتفاقية التنوع البيولوجي في </w:t>
      </w:r>
      <w:r w:rsidR="00D636C8" w:rsidRPr="00CC0B18">
        <w:rPr>
          <w:rFonts w:cs="Simplified Arabic" w:hint="cs"/>
          <w:sz w:val="22"/>
          <w:rtl/>
          <w:lang w:val="en-US"/>
        </w:rPr>
        <w:t>ييريفان</w:t>
      </w:r>
      <w:r w:rsidRPr="00CC0B18">
        <w:rPr>
          <w:rFonts w:cs="Simplified Arabic"/>
          <w:sz w:val="22"/>
          <w:rtl/>
          <w:lang w:val="en-US"/>
        </w:rPr>
        <w:t xml:space="preserve"> في الفترة من </w:t>
      </w:r>
      <w:r w:rsidR="00D636C8" w:rsidRPr="00CC0B18">
        <w:rPr>
          <w:rFonts w:cs="Simplified Arabic" w:hint="cs"/>
          <w:sz w:val="22"/>
          <w:rtl/>
          <w:lang w:val="en-US"/>
        </w:rPr>
        <w:t>19 إلى 30</w:t>
      </w:r>
      <w:r w:rsidRPr="00CC0B18">
        <w:rPr>
          <w:rFonts w:cs="Simplified Arabic"/>
          <w:sz w:val="22"/>
          <w:rtl/>
          <w:lang w:val="en-US"/>
        </w:rPr>
        <w:t xml:space="preserve"> أكتوبر</w:t>
      </w:r>
      <w:r w:rsidRPr="00CC0B18">
        <w:rPr>
          <w:rFonts w:cs="Simplified Arabic" w:hint="cs"/>
          <w:sz w:val="22"/>
          <w:rtl/>
          <w:lang w:val="en-US"/>
        </w:rPr>
        <w:t>/تشرين الأول</w:t>
      </w:r>
      <w:r w:rsidRPr="00CC0B18">
        <w:rPr>
          <w:rFonts w:cs="Simplified Arabic"/>
          <w:sz w:val="22"/>
          <w:rtl/>
          <w:lang w:val="en-US"/>
        </w:rPr>
        <w:t xml:space="preserve"> </w:t>
      </w:r>
      <w:r w:rsidR="00D636C8" w:rsidRPr="00CC0B18">
        <w:rPr>
          <w:rFonts w:cs="Simplified Arabic" w:hint="cs"/>
          <w:sz w:val="22"/>
          <w:rtl/>
          <w:lang w:val="en-US"/>
        </w:rPr>
        <w:t>2026</w:t>
      </w:r>
      <w:r w:rsidRPr="00CC0B18">
        <w:rPr>
          <w:rFonts w:cs="Simplified Arabic"/>
          <w:sz w:val="22"/>
          <w:rtl/>
          <w:lang w:val="en-US"/>
        </w:rPr>
        <w:t xml:space="preserve">، بالتزامن مع الاجتماع </w:t>
      </w:r>
      <w:r w:rsidR="00D636C8" w:rsidRPr="00CC0B18">
        <w:rPr>
          <w:rFonts w:cs="Simplified Arabic" w:hint="cs"/>
          <w:sz w:val="22"/>
          <w:rtl/>
          <w:lang w:val="en-US"/>
        </w:rPr>
        <w:t>الثاني</w:t>
      </w:r>
      <w:r w:rsidR="00D636C8" w:rsidRPr="00CC0B18">
        <w:rPr>
          <w:rFonts w:cs="Simplified Arabic" w:hint="eastAsia"/>
          <w:sz w:val="22"/>
          <w:rtl/>
          <w:lang w:val="en-US"/>
        </w:rPr>
        <w:t> </w:t>
      </w:r>
      <w:r w:rsidRPr="00CC0B18">
        <w:rPr>
          <w:rFonts w:cs="Simplified Arabic"/>
          <w:sz w:val="22"/>
          <w:rtl/>
          <w:lang w:val="en-US"/>
        </w:rPr>
        <w:t xml:space="preserve">عشر لمؤتمر الأطراف العامل كاجتماع للأطراف في بروتوكول قرطاجنة للسلامة الأحيائية والاجتماع </w:t>
      </w:r>
      <w:r w:rsidR="00D636C8" w:rsidRPr="00CC0B18">
        <w:rPr>
          <w:rFonts w:cs="Simplified Arabic" w:hint="cs"/>
          <w:sz w:val="22"/>
          <w:rtl/>
          <w:lang w:val="en-US"/>
        </w:rPr>
        <w:t xml:space="preserve">السادس </w:t>
      </w:r>
      <w:r w:rsidRPr="00CC0B18">
        <w:rPr>
          <w:rFonts w:cs="Simplified Arabic"/>
          <w:sz w:val="22"/>
          <w:rtl/>
          <w:lang w:val="en-US"/>
        </w:rPr>
        <w:t xml:space="preserve">لمؤتمر الأطراف العامل كاجتماع للأطراف في بروتوكول ناغويا بشأن الحصول على الموارد الجينية والتقاسم العادل </w:t>
      </w:r>
      <w:r w:rsidRPr="00CC0B18">
        <w:rPr>
          <w:rFonts w:cs="Simplified Arabic"/>
          <w:sz w:val="22"/>
          <w:rtl/>
        </w:rPr>
        <w:t xml:space="preserve">والمنصف للمنافع الناشئة عن استخدامها. وسيُعقد حفل افتتاح رفيع المستوى في </w:t>
      </w:r>
      <w:r w:rsidR="00D636C8" w:rsidRPr="00CC0B18">
        <w:rPr>
          <w:rFonts w:cs="Simplified Arabic" w:hint="cs"/>
          <w:sz w:val="22"/>
          <w:rtl/>
        </w:rPr>
        <w:t>18</w:t>
      </w:r>
      <w:r w:rsidRPr="00CC0B18">
        <w:rPr>
          <w:rFonts w:cs="Simplified Arabic"/>
          <w:sz w:val="22"/>
          <w:rtl/>
        </w:rPr>
        <w:t xml:space="preserve"> أكتوبر</w:t>
      </w:r>
      <w:r w:rsidRPr="00CC0B18">
        <w:rPr>
          <w:rFonts w:cs="Simplified Arabic" w:hint="cs"/>
          <w:sz w:val="22"/>
          <w:rtl/>
        </w:rPr>
        <w:t>/تشرين الأول</w:t>
      </w:r>
      <w:r w:rsidRPr="00CC0B18">
        <w:rPr>
          <w:rFonts w:cs="Simplified Arabic"/>
          <w:sz w:val="22"/>
          <w:rtl/>
        </w:rPr>
        <w:t>.</w:t>
      </w:r>
    </w:p>
    <w:p w14:paraId="7C646D9D" w14:textId="7EDDEAF6" w:rsidR="008B06D3" w:rsidRPr="00CC0B18" w:rsidRDefault="00CC0B18" w:rsidP="00D636C8">
      <w:pPr>
        <w:pStyle w:val="ListParagraph"/>
        <w:numPr>
          <w:ilvl w:val="0"/>
          <w:numId w:val="4"/>
        </w:numPr>
        <w:bidi/>
        <w:spacing w:after="120" w:line="216" w:lineRule="auto"/>
        <w:ind w:firstLine="0"/>
        <w:contextualSpacing w:val="0"/>
        <w:jc w:val="both"/>
        <w:rPr>
          <w:rFonts w:cs="Simplified Arabic"/>
          <w:sz w:val="22"/>
        </w:rPr>
      </w:pPr>
      <w:r w:rsidRPr="00CC0B18">
        <w:rPr>
          <w:rFonts w:cs="Simplified Arabic" w:hint="cs"/>
          <w:sz w:val="22"/>
          <w:rtl/>
        </w:rPr>
        <w:t>وقد</w:t>
      </w:r>
      <w:r w:rsidRPr="00CC0B18">
        <w:rPr>
          <w:rFonts w:cs="Simplified Arabic" w:hint="cs"/>
          <w:sz w:val="22"/>
          <w:rtl/>
          <w:lang w:val="en-US"/>
        </w:rPr>
        <w:t xml:space="preserve"> تُعقد</w:t>
      </w:r>
      <w:r w:rsidRPr="00CC0B18">
        <w:rPr>
          <w:rFonts w:cs="Simplified Arabic"/>
          <w:sz w:val="22"/>
          <w:rtl/>
          <w:lang w:val="en-US"/>
        </w:rPr>
        <w:t xml:space="preserve"> أي</w:t>
      </w:r>
      <w:r w:rsidRPr="00CC0B18">
        <w:rPr>
          <w:rFonts w:cs="Simplified Arabic" w:hint="cs"/>
          <w:sz w:val="22"/>
          <w:rtl/>
          <w:lang w:val="en-US"/>
        </w:rPr>
        <w:t>ض</w:t>
      </w:r>
      <w:r w:rsidRPr="00CC0B18">
        <w:rPr>
          <w:rFonts w:cs="Simplified Arabic"/>
          <w:sz w:val="22"/>
          <w:rtl/>
          <w:lang w:val="en-US"/>
        </w:rPr>
        <w:t xml:space="preserve">ا اجتماعات تحضيرية للمجموعات الإقليمية في </w:t>
      </w:r>
      <w:r w:rsidRPr="00CC0B18">
        <w:rPr>
          <w:rFonts w:cs="Simplified Arabic" w:hint="cs"/>
          <w:sz w:val="22"/>
          <w:rtl/>
          <w:lang w:val="en-US"/>
        </w:rPr>
        <w:t>18</w:t>
      </w:r>
      <w:r w:rsidRPr="00CC0B18">
        <w:rPr>
          <w:rFonts w:cs="Simplified Arabic"/>
          <w:sz w:val="22"/>
          <w:rtl/>
          <w:lang w:val="en-US"/>
        </w:rPr>
        <w:t xml:space="preserve"> أكتوبر/تشرين الأول</w:t>
      </w:r>
      <w:r w:rsidR="008B06D3" w:rsidRPr="00CC0B18">
        <w:rPr>
          <w:rFonts w:cs="Simplified Arabic"/>
          <w:sz w:val="22"/>
          <w:rtl/>
        </w:rPr>
        <w:t>.</w:t>
      </w:r>
    </w:p>
    <w:p w14:paraId="33CE2B2E" w14:textId="6B03E331" w:rsidR="008B06D3" w:rsidRPr="00CC0B18" w:rsidRDefault="008B06D3" w:rsidP="00D636C8">
      <w:pPr>
        <w:pStyle w:val="ListParagraph"/>
        <w:numPr>
          <w:ilvl w:val="0"/>
          <w:numId w:val="4"/>
        </w:numPr>
        <w:bidi/>
        <w:spacing w:after="120" w:line="216" w:lineRule="auto"/>
        <w:ind w:firstLine="0"/>
        <w:contextualSpacing w:val="0"/>
        <w:jc w:val="both"/>
        <w:rPr>
          <w:rFonts w:cs="Simplified Arabic"/>
          <w:sz w:val="22"/>
          <w:lang w:val="en-US"/>
        </w:rPr>
      </w:pPr>
      <w:r w:rsidRPr="00CC0B18">
        <w:rPr>
          <w:rFonts w:cs="Simplified Arabic"/>
          <w:sz w:val="22"/>
          <w:rtl/>
        </w:rPr>
        <w:t>وستقوم</w:t>
      </w:r>
      <w:r w:rsidRPr="00CC0B18">
        <w:rPr>
          <w:rFonts w:cs="Simplified Arabic"/>
          <w:sz w:val="22"/>
          <w:rtl/>
          <w:lang w:val="en-US"/>
        </w:rPr>
        <w:t xml:space="preserve"> الأمانة بإعداد تجميع لمشاريع المقررات التي أوصت بها الهيئتين الفرعيتين أو التي </w:t>
      </w:r>
      <w:r w:rsidR="00CC0B18" w:rsidRPr="00CC0B18">
        <w:rPr>
          <w:rFonts w:cs="Simplified Arabic" w:hint="cs"/>
          <w:sz w:val="22"/>
          <w:rtl/>
          <w:lang w:val="en-US"/>
        </w:rPr>
        <w:t>أُعدت</w:t>
      </w:r>
      <w:r w:rsidRPr="00CC0B18">
        <w:rPr>
          <w:rFonts w:cs="Simplified Arabic"/>
          <w:sz w:val="22"/>
          <w:rtl/>
          <w:lang w:val="en-US"/>
        </w:rPr>
        <w:t xml:space="preserve"> في ضوء المقررات والتوصيات السابقة.</w:t>
      </w:r>
      <w:r w:rsidRPr="00CC0B18">
        <w:rPr>
          <w:rStyle w:val="FootnoteReference"/>
          <w:rFonts w:cs="Simplified Arabic"/>
          <w:sz w:val="22"/>
          <w:rtl/>
          <w:lang w:val="en-US"/>
        </w:rPr>
        <w:footnoteReference w:id="2"/>
      </w:r>
    </w:p>
    <w:p w14:paraId="075B4307" w14:textId="77777777" w:rsidR="008B06D3" w:rsidRPr="00617845" w:rsidRDefault="008B06D3" w:rsidP="008B06D3">
      <w:pPr>
        <w:pStyle w:val="ListParagraph"/>
        <w:keepNext/>
        <w:keepLines/>
        <w:suppressLineNumbers/>
        <w:suppressAutoHyphens/>
        <w:bidi/>
        <w:spacing w:after="120" w:line="216" w:lineRule="auto"/>
        <w:ind w:left="0"/>
        <w:contextualSpacing w:val="0"/>
        <w:jc w:val="both"/>
        <w:outlineLvl w:val="0"/>
        <w:rPr>
          <w:rFonts w:cs="Simplified Arabic"/>
          <w:b/>
          <w:bCs/>
          <w:sz w:val="22"/>
          <w:rtl/>
          <w:lang w:val="en-US"/>
        </w:rPr>
      </w:pPr>
      <w:r w:rsidRPr="00617845">
        <w:rPr>
          <w:rFonts w:cs="Simplified Arabic"/>
          <w:b/>
          <w:bCs/>
          <w:sz w:val="22"/>
          <w:rtl/>
          <w:lang w:val="en-US"/>
        </w:rPr>
        <w:t>البند 1</w:t>
      </w:r>
    </w:p>
    <w:p w14:paraId="532729AD" w14:textId="77777777" w:rsidR="008B06D3" w:rsidRPr="00617845" w:rsidRDefault="008B06D3" w:rsidP="008B06D3">
      <w:pPr>
        <w:pStyle w:val="ListParagraph"/>
        <w:keepNext/>
        <w:keepLines/>
        <w:suppressLineNumbers/>
        <w:suppressAutoHyphens/>
        <w:bidi/>
        <w:spacing w:after="120" w:line="216" w:lineRule="auto"/>
        <w:ind w:left="0"/>
        <w:contextualSpacing w:val="0"/>
        <w:jc w:val="both"/>
        <w:outlineLvl w:val="0"/>
        <w:rPr>
          <w:rFonts w:cs="Simplified Arabic"/>
          <w:b/>
          <w:bCs/>
          <w:sz w:val="22"/>
          <w:lang w:val="en-US"/>
        </w:rPr>
      </w:pPr>
      <w:r w:rsidRPr="00617845">
        <w:rPr>
          <w:rFonts w:cs="Simplified Arabic"/>
          <w:b/>
          <w:bCs/>
          <w:sz w:val="22"/>
          <w:rtl/>
          <w:lang w:val="en-US"/>
        </w:rPr>
        <w:t xml:space="preserve">افتتاح </w:t>
      </w:r>
      <w:r w:rsidRPr="00617845">
        <w:rPr>
          <w:rFonts w:cs="Simplified Arabic" w:hint="cs"/>
          <w:b/>
          <w:bCs/>
          <w:sz w:val="22"/>
          <w:rtl/>
          <w:lang w:val="en-US"/>
        </w:rPr>
        <w:t>الاجتماع</w:t>
      </w:r>
    </w:p>
    <w:p w14:paraId="2076AC4A" w14:textId="1C47F5E3" w:rsidR="008B06D3" w:rsidRPr="00CC0B18" w:rsidRDefault="008B06D3" w:rsidP="00D636C8">
      <w:pPr>
        <w:pStyle w:val="ListParagraph"/>
        <w:numPr>
          <w:ilvl w:val="0"/>
          <w:numId w:val="4"/>
        </w:numPr>
        <w:bidi/>
        <w:spacing w:after="120" w:line="216" w:lineRule="auto"/>
        <w:ind w:firstLine="0"/>
        <w:contextualSpacing w:val="0"/>
        <w:jc w:val="both"/>
        <w:rPr>
          <w:rFonts w:cs="Simplified Arabic"/>
          <w:sz w:val="22"/>
          <w:lang w:val="en-US"/>
        </w:rPr>
      </w:pPr>
      <w:r w:rsidRPr="00CC0B18">
        <w:rPr>
          <w:rFonts w:cs="Simplified Arabic"/>
          <w:sz w:val="22"/>
          <w:rtl/>
          <w:lang w:val="en-US"/>
        </w:rPr>
        <w:t>سي</w:t>
      </w:r>
      <w:r w:rsidRPr="00CC0B18">
        <w:rPr>
          <w:rFonts w:cs="Simplified Arabic" w:hint="cs"/>
          <w:sz w:val="22"/>
          <w:rtl/>
          <w:lang w:val="en-US"/>
        </w:rPr>
        <w:t>ُ</w:t>
      </w:r>
      <w:r w:rsidRPr="00CC0B18">
        <w:rPr>
          <w:rFonts w:cs="Simplified Arabic"/>
          <w:sz w:val="22"/>
          <w:rtl/>
          <w:lang w:val="en-US"/>
        </w:rPr>
        <w:t xml:space="preserve">فتتح </w:t>
      </w:r>
      <w:r w:rsidR="00D636C8" w:rsidRPr="00CC0B18">
        <w:rPr>
          <w:rFonts w:cs="Simplified Arabic" w:hint="cs"/>
          <w:sz w:val="22"/>
          <w:rtl/>
          <w:lang w:val="en-US"/>
        </w:rPr>
        <w:t xml:space="preserve">هذا </w:t>
      </w:r>
      <w:r w:rsidRPr="00CC0B18">
        <w:rPr>
          <w:rFonts w:cs="Simplified Arabic"/>
          <w:sz w:val="22"/>
          <w:rtl/>
          <w:lang w:val="en-US"/>
        </w:rPr>
        <w:t xml:space="preserve">الاجتماع في الساعة </w:t>
      </w:r>
      <w:r w:rsidRPr="00CC0B18">
        <w:rPr>
          <w:rFonts w:cs="Simplified Arabic" w:hint="cs"/>
          <w:sz w:val="22"/>
          <w:rtl/>
          <w:lang w:val="en-US"/>
        </w:rPr>
        <w:t>10</w:t>
      </w:r>
      <w:r w:rsidRPr="00CC0B18">
        <w:rPr>
          <w:rFonts w:cs="Simplified Arabic"/>
          <w:sz w:val="22"/>
          <w:rtl/>
          <w:lang w:val="en-US"/>
        </w:rPr>
        <w:t xml:space="preserve"> من صباح يوم </w:t>
      </w:r>
      <w:r w:rsidR="00D636C8" w:rsidRPr="00CC0B18">
        <w:rPr>
          <w:rFonts w:cs="Simplified Arabic" w:hint="cs"/>
          <w:sz w:val="22"/>
          <w:rtl/>
          <w:lang w:val="en-US"/>
        </w:rPr>
        <w:t>19</w:t>
      </w:r>
      <w:r w:rsidRPr="00CC0B18">
        <w:rPr>
          <w:rFonts w:cs="Simplified Arabic"/>
          <w:sz w:val="22"/>
          <w:rtl/>
          <w:lang w:val="en-US"/>
        </w:rPr>
        <w:t xml:space="preserve"> أكتوبر</w:t>
      </w:r>
      <w:r w:rsidRPr="00CC0B18">
        <w:rPr>
          <w:rFonts w:cs="Simplified Arabic" w:hint="cs"/>
          <w:sz w:val="22"/>
          <w:rtl/>
          <w:lang w:val="en-US"/>
        </w:rPr>
        <w:t>/</w:t>
      </w:r>
      <w:r w:rsidRPr="00CC0B18">
        <w:rPr>
          <w:rFonts w:cs="Simplified Arabic"/>
          <w:sz w:val="22"/>
          <w:rtl/>
          <w:lang w:val="en-US"/>
        </w:rPr>
        <w:t xml:space="preserve">تشرين الأول، بالتزامن مع افتتاح الاجتماع </w:t>
      </w:r>
      <w:r w:rsidR="00D636C8" w:rsidRPr="00CC0B18">
        <w:rPr>
          <w:rFonts w:cs="Simplified Arabic" w:hint="cs"/>
          <w:sz w:val="22"/>
          <w:rtl/>
          <w:lang w:val="en-US"/>
        </w:rPr>
        <w:t>الثاني</w:t>
      </w:r>
      <w:r w:rsidR="00D636C8" w:rsidRPr="00CC0B18">
        <w:rPr>
          <w:rFonts w:cs="Simplified Arabic" w:hint="eastAsia"/>
          <w:sz w:val="22"/>
          <w:rtl/>
          <w:lang w:val="en-US"/>
        </w:rPr>
        <w:t> </w:t>
      </w:r>
      <w:r w:rsidRPr="00CC0B18">
        <w:rPr>
          <w:rFonts w:cs="Simplified Arabic"/>
          <w:sz w:val="22"/>
          <w:rtl/>
          <w:lang w:val="en-US"/>
        </w:rPr>
        <w:t xml:space="preserve">عشر </w:t>
      </w:r>
      <w:r w:rsidRPr="00CC0B18">
        <w:rPr>
          <w:rFonts w:cs="Simplified Arabic"/>
          <w:sz w:val="22"/>
          <w:rtl/>
        </w:rPr>
        <w:t>لمؤتمر</w:t>
      </w:r>
      <w:r w:rsidRPr="00CC0B18">
        <w:rPr>
          <w:rFonts w:cs="Simplified Arabic"/>
          <w:sz w:val="22"/>
          <w:rtl/>
          <w:lang w:val="en-US"/>
        </w:rPr>
        <w:t xml:space="preserve"> الأطراف العامل كاجتماع للأطراف في بروتوكول قرطاجنة والاجتماع </w:t>
      </w:r>
      <w:r w:rsidR="00D636C8" w:rsidRPr="00CC0B18">
        <w:rPr>
          <w:rFonts w:cs="Simplified Arabic" w:hint="cs"/>
          <w:sz w:val="22"/>
          <w:rtl/>
          <w:lang w:val="en-US"/>
        </w:rPr>
        <w:t>السادس</w:t>
      </w:r>
      <w:r w:rsidRPr="00CC0B18">
        <w:rPr>
          <w:rFonts w:cs="Simplified Arabic"/>
          <w:sz w:val="22"/>
          <w:rtl/>
          <w:lang w:val="en-US"/>
        </w:rPr>
        <w:t xml:space="preserve"> لمؤتمر الأطراف العامل كاجتماع للأطراف في بروتوكول ناغويا.</w:t>
      </w:r>
    </w:p>
    <w:p w14:paraId="03BC4F94" w14:textId="39769EFF" w:rsidR="008B06D3" w:rsidRPr="00CC0B18" w:rsidRDefault="008B06D3" w:rsidP="00D636C8">
      <w:pPr>
        <w:pStyle w:val="ListParagraph"/>
        <w:numPr>
          <w:ilvl w:val="0"/>
          <w:numId w:val="4"/>
        </w:numPr>
        <w:bidi/>
        <w:spacing w:after="120" w:line="216" w:lineRule="auto"/>
        <w:ind w:firstLine="0"/>
        <w:contextualSpacing w:val="0"/>
        <w:jc w:val="both"/>
        <w:rPr>
          <w:rFonts w:cs="Simplified Arabic"/>
          <w:sz w:val="22"/>
        </w:rPr>
      </w:pPr>
      <w:r w:rsidRPr="00CC0B18">
        <w:rPr>
          <w:rFonts w:cs="Simplified Arabic"/>
          <w:sz w:val="22"/>
          <w:rtl/>
          <w:lang w:val="en-US"/>
        </w:rPr>
        <w:t>وس</w:t>
      </w:r>
      <w:r w:rsidR="00D636C8" w:rsidRPr="00CC0B18">
        <w:rPr>
          <w:rFonts w:cs="Simplified Arabic" w:hint="cs"/>
          <w:sz w:val="22"/>
          <w:rtl/>
          <w:lang w:val="en-US"/>
        </w:rPr>
        <w:t>ت</w:t>
      </w:r>
      <w:r w:rsidRPr="00CC0B18">
        <w:rPr>
          <w:rFonts w:cs="Simplified Arabic"/>
          <w:sz w:val="22"/>
          <w:rtl/>
          <w:lang w:val="en-US"/>
        </w:rPr>
        <w:t xml:space="preserve">فتتح </w:t>
      </w:r>
      <w:r w:rsidRPr="00CC0B18">
        <w:rPr>
          <w:rFonts w:cs="Simplified Arabic"/>
          <w:sz w:val="22"/>
          <w:rtl/>
        </w:rPr>
        <w:t>الاجتماع رئيس</w:t>
      </w:r>
      <w:r w:rsidR="00D636C8" w:rsidRPr="00CC0B18">
        <w:rPr>
          <w:rFonts w:cs="Simplified Arabic" w:hint="cs"/>
          <w:sz w:val="22"/>
          <w:rtl/>
        </w:rPr>
        <w:t>ة</w:t>
      </w:r>
      <w:r w:rsidRPr="00CC0B18">
        <w:rPr>
          <w:rFonts w:cs="Simplified Arabic"/>
          <w:sz w:val="22"/>
          <w:rtl/>
        </w:rPr>
        <w:t xml:space="preserve"> الاجتماع </w:t>
      </w:r>
      <w:r w:rsidR="00D636C8" w:rsidRPr="00CC0B18">
        <w:rPr>
          <w:rFonts w:cs="Simplified Arabic" w:hint="cs"/>
          <w:sz w:val="22"/>
          <w:rtl/>
        </w:rPr>
        <w:t>السادس</w:t>
      </w:r>
      <w:r w:rsidR="00D636C8" w:rsidRPr="00CC0B18">
        <w:rPr>
          <w:rFonts w:cs="Simplified Arabic" w:hint="eastAsia"/>
          <w:sz w:val="22"/>
          <w:rtl/>
        </w:rPr>
        <w:t> </w:t>
      </w:r>
      <w:r w:rsidRPr="00CC0B18">
        <w:rPr>
          <w:rFonts w:cs="Simplified Arabic"/>
          <w:sz w:val="22"/>
          <w:rtl/>
        </w:rPr>
        <w:t>عشر</w:t>
      </w:r>
      <w:r w:rsidR="00D636C8" w:rsidRPr="00CC0B18">
        <w:rPr>
          <w:rFonts w:cs="Simplified Arabic" w:hint="cs"/>
          <w:sz w:val="22"/>
          <w:rtl/>
        </w:rPr>
        <w:t xml:space="preserve">، إيرين فيليز توريس، </w:t>
      </w:r>
      <w:r w:rsidRPr="00CC0B18">
        <w:rPr>
          <w:rFonts w:cs="Simplified Arabic"/>
          <w:sz w:val="22"/>
          <w:rtl/>
        </w:rPr>
        <w:t>أو ممثله</w:t>
      </w:r>
      <w:r w:rsidR="00D636C8" w:rsidRPr="00CC0B18">
        <w:rPr>
          <w:rFonts w:cs="Simplified Arabic" w:hint="cs"/>
          <w:sz w:val="22"/>
          <w:rtl/>
        </w:rPr>
        <w:t>ا</w:t>
      </w:r>
      <w:r w:rsidRPr="00CC0B18">
        <w:rPr>
          <w:rFonts w:cs="Simplified Arabic"/>
          <w:sz w:val="22"/>
          <w:rtl/>
        </w:rPr>
        <w:t>. وفي الجلسة الافتتاحية، سيستمع المشاركون إلى كلمة ترحيب من ممثلي الرئاسة والبلد المضيف.</w:t>
      </w:r>
    </w:p>
    <w:p w14:paraId="6A45992F" w14:textId="023B87DA" w:rsidR="008B06D3" w:rsidRPr="00CC0B18" w:rsidRDefault="00CC0B18" w:rsidP="00D636C8">
      <w:pPr>
        <w:pStyle w:val="ListParagraph"/>
        <w:numPr>
          <w:ilvl w:val="0"/>
          <w:numId w:val="4"/>
        </w:numPr>
        <w:bidi/>
        <w:spacing w:after="120" w:line="216" w:lineRule="auto"/>
        <w:ind w:firstLine="0"/>
        <w:contextualSpacing w:val="0"/>
        <w:jc w:val="both"/>
        <w:rPr>
          <w:rFonts w:cs="Simplified Arabic"/>
          <w:sz w:val="22"/>
        </w:rPr>
      </w:pPr>
      <w:r w:rsidRPr="00CC0B18">
        <w:rPr>
          <w:rFonts w:cs="Simplified Arabic" w:hint="cs"/>
          <w:sz w:val="22"/>
          <w:rtl/>
        </w:rPr>
        <w:lastRenderedPageBreak/>
        <w:t>وستلقي</w:t>
      </w:r>
      <w:r w:rsidR="008B06D3" w:rsidRPr="00CC0B18">
        <w:rPr>
          <w:rFonts w:cs="Simplified Arabic"/>
          <w:sz w:val="22"/>
          <w:rtl/>
        </w:rPr>
        <w:t xml:space="preserve"> الأمينة التنفيذية</w:t>
      </w:r>
      <w:r w:rsidR="00D636C8" w:rsidRPr="00CC0B18">
        <w:rPr>
          <w:rFonts w:cs="Simplified Arabic" w:hint="cs"/>
          <w:sz w:val="22"/>
          <w:rtl/>
        </w:rPr>
        <w:t>، أستريد شوماكر،</w:t>
      </w:r>
      <w:r w:rsidR="008B06D3" w:rsidRPr="00CC0B18">
        <w:rPr>
          <w:rFonts w:cs="Simplified Arabic"/>
          <w:sz w:val="22"/>
          <w:rtl/>
        </w:rPr>
        <w:t xml:space="preserve"> كلمة أمام المشاركين </w:t>
      </w:r>
      <w:r w:rsidRPr="00CC0B18">
        <w:rPr>
          <w:rFonts w:cs="Simplified Arabic" w:hint="cs"/>
          <w:sz w:val="22"/>
          <w:rtl/>
        </w:rPr>
        <w:t>وستسلط</w:t>
      </w:r>
      <w:r w:rsidR="008B06D3" w:rsidRPr="00CC0B18">
        <w:rPr>
          <w:rFonts w:cs="Simplified Arabic"/>
          <w:sz w:val="22"/>
          <w:rtl/>
        </w:rPr>
        <w:t xml:space="preserve"> الضوء على القضايا الرئيسية المطروحة أمام مؤتمر الأطراف في </w:t>
      </w:r>
      <w:r w:rsidRPr="00CC0B18">
        <w:rPr>
          <w:rFonts w:eastAsia="YouYuan" w:cs="Simplified Arabic"/>
          <w:kern w:val="2"/>
          <w:sz w:val="22"/>
          <w:rtl/>
          <w:lang w:val="en-US" w:eastAsia="en-US" w:bidi="ar-EG"/>
        </w:rPr>
        <w:t>الاتفاقية ومؤتمر</w:t>
      </w:r>
      <w:r w:rsidRPr="00CC0B18">
        <w:rPr>
          <w:rFonts w:eastAsia="YouYuan" w:cs="Simplified Arabic" w:hint="cs"/>
          <w:kern w:val="2"/>
          <w:sz w:val="22"/>
          <w:rtl/>
          <w:lang w:val="en-US" w:eastAsia="en-US" w:bidi="ar-EG"/>
        </w:rPr>
        <w:t>ي</w:t>
      </w:r>
      <w:r w:rsidRPr="00CC0B18">
        <w:rPr>
          <w:rFonts w:eastAsia="YouYuan" w:cs="Simplified Arabic"/>
          <w:kern w:val="2"/>
          <w:sz w:val="22"/>
          <w:rtl/>
          <w:lang w:val="en-US" w:eastAsia="en-US" w:bidi="ar-EG"/>
        </w:rPr>
        <w:t xml:space="preserve"> الأطراف العامل</w:t>
      </w:r>
      <w:r w:rsidRPr="00CC0B18">
        <w:rPr>
          <w:rFonts w:eastAsia="YouYuan" w:cs="Simplified Arabic" w:hint="cs"/>
          <w:kern w:val="2"/>
          <w:sz w:val="22"/>
          <w:rtl/>
          <w:lang w:val="en-US" w:eastAsia="en-US" w:bidi="ar-EG"/>
        </w:rPr>
        <w:t>ين</w:t>
      </w:r>
      <w:r w:rsidRPr="00CC0B18">
        <w:rPr>
          <w:rFonts w:eastAsia="YouYuan" w:cs="Simplified Arabic"/>
          <w:kern w:val="2"/>
          <w:sz w:val="22"/>
          <w:rtl/>
          <w:lang w:val="en-US" w:eastAsia="en-US" w:bidi="ar-EG"/>
        </w:rPr>
        <w:t xml:space="preserve"> </w:t>
      </w:r>
      <w:r w:rsidRPr="00CC0B18">
        <w:rPr>
          <w:rFonts w:eastAsia="YouYuan" w:cs="Simplified Arabic" w:hint="cs"/>
          <w:kern w:val="2"/>
          <w:sz w:val="22"/>
          <w:rtl/>
          <w:lang w:val="en-US" w:eastAsia="en-US" w:bidi="ar-EG"/>
        </w:rPr>
        <w:t>ك</w:t>
      </w:r>
      <w:r w:rsidRPr="00CC0B18">
        <w:rPr>
          <w:rFonts w:eastAsia="YouYuan" w:cs="Simplified Arabic"/>
          <w:kern w:val="2"/>
          <w:sz w:val="22"/>
          <w:rtl/>
          <w:lang w:val="en-US" w:eastAsia="en-US" w:bidi="ar-EG"/>
        </w:rPr>
        <w:t>اجتماع</w:t>
      </w:r>
      <w:r w:rsidRPr="00CC0B18">
        <w:rPr>
          <w:rFonts w:eastAsia="YouYuan" w:cs="Simplified Arabic" w:hint="cs"/>
          <w:kern w:val="2"/>
          <w:sz w:val="22"/>
          <w:rtl/>
          <w:lang w:val="en-US" w:eastAsia="en-US" w:bidi="ar-EG"/>
        </w:rPr>
        <w:t>ين</w:t>
      </w:r>
      <w:r w:rsidRPr="00CC0B18">
        <w:rPr>
          <w:rFonts w:eastAsia="YouYuan" w:cs="Simplified Arabic"/>
          <w:kern w:val="2"/>
          <w:sz w:val="22"/>
          <w:rtl/>
          <w:lang w:val="en-US" w:eastAsia="en-US" w:bidi="ar-EG"/>
        </w:rPr>
        <w:t xml:space="preserve"> </w:t>
      </w:r>
      <w:r w:rsidRPr="00CC0B18">
        <w:rPr>
          <w:rFonts w:eastAsia="YouYuan" w:cs="Simplified Arabic" w:hint="cs"/>
          <w:kern w:val="2"/>
          <w:sz w:val="22"/>
          <w:rtl/>
          <w:lang w:val="en-US" w:eastAsia="en-US" w:bidi="ar-EG"/>
        </w:rPr>
        <w:t>للأطراف</w:t>
      </w:r>
      <w:r w:rsidRPr="00CC0B18">
        <w:rPr>
          <w:rFonts w:eastAsia="YouYuan" w:cs="Simplified Arabic"/>
          <w:kern w:val="2"/>
          <w:sz w:val="22"/>
          <w:rtl/>
          <w:lang w:val="en-US" w:eastAsia="en-US" w:bidi="ar-EG"/>
        </w:rPr>
        <w:t xml:space="preserve"> في </w:t>
      </w:r>
      <w:r w:rsidRPr="00CC0B18">
        <w:rPr>
          <w:rFonts w:eastAsia="YouYuan" w:cs="Simplified Arabic" w:hint="cs"/>
          <w:kern w:val="2"/>
          <w:sz w:val="22"/>
          <w:rtl/>
          <w:lang w:val="en-US" w:eastAsia="en-US" w:bidi="ar-EG"/>
        </w:rPr>
        <w:t>البروتوكولين</w:t>
      </w:r>
      <w:r w:rsidR="008B06D3" w:rsidRPr="00CC0B18">
        <w:rPr>
          <w:rFonts w:cs="Simplified Arabic"/>
          <w:sz w:val="22"/>
          <w:rtl/>
        </w:rPr>
        <w:t>.</w:t>
      </w:r>
    </w:p>
    <w:p w14:paraId="30791FCA" w14:textId="0BE7CF24" w:rsidR="000264AB" w:rsidRPr="00CC0B18" w:rsidRDefault="008B06D3" w:rsidP="00D636C8">
      <w:pPr>
        <w:pStyle w:val="ListParagraph"/>
        <w:numPr>
          <w:ilvl w:val="0"/>
          <w:numId w:val="4"/>
        </w:numPr>
        <w:bidi/>
        <w:spacing w:after="120" w:line="216" w:lineRule="auto"/>
        <w:ind w:firstLine="0"/>
        <w:contextualSpacing w:val="0"/>
        <w:jc w:val="both"/>
        <w:rPr>
          <w:rFonts w:cs="Simplified Arabic"/>
          <w:sz w:val="22"/>
          <w:lang w:val="en-US"/>
        </w:rPr>
      </w:pPr>
      <w:r w:rsidRPr="00CC0B18">
        <w:rPr>
          <w:rFonts w:cs="Simplified Arabic"/>
          <w:sz w:val="22"/>
          <w:rtl/>
        </w:rPr>
        <w:t>ويجوز أيضا لممثلي</w:t>
      </w:r>
      <w:r w:rsidRPr="00CC0B18">
        <w:rPr>
          <w:rFonts w:cs="Simplified Arabic"/>
          <w:sz w:val="22"/>
          <w:rtl/>
          <w:lang w:val="en-US"/>
        </w:rPr>
        <w:t xml:space="preserve"> المجموعات الإقليمية والشعوب الأصلية والمجتمعات المحلية، فضلا عن عدد محدود من المجموعات الأخرى، الإدلاء ببيانات.</w:t>
      </w:r>
    </w:p>
    <w:p w14:paraId="292E2C74" w14:textId="401A2AB5" w:rsidR="009C0D20" w:rsidRPr="00617845" w:rsidRDefault="009C0D20" w:rsidP="00032377">
      <w:pPr>
        <w:pStyle w:val="ListParagraph"/>
        <w:keepNext/>
        <w:keepLines/>
        <w:suppressLineNumbers/>
        <w:suppressAutoHyphens/>
        <w:bidi/>
        <w:spacing w:after="120" w:line="216" w:lineRule="auto"/>
        <w:ind w:left="0"/>
        <w:contextualSpacing w:val="0"/>
        <w:jc w:val="both"/>
        <w:outlineLvl w:val="0"/>
        <w:rPr>
          <w:rFonts w:cs="Simplified Arabic"/>
          <w:b/>
          <w:bCs/>
          <w:sz w:val="22"/>
          <w:lang w:val="en-US"/>
        </w:rPr>
      </w:pPr>
      <w:r w:rsidRPr="00617845">
        <w:rPr>
          <w:rFonts w:cs="Simplified Arabic"/>
          <w:b/>
          <w:bCs/>
          <w:sz w:val="22"/>
          <w:rtl/>
          <w:lang w:val="en-US"/>
        </w:rPr>
        <w:t>البند</w:t>
      </w:r>
      <w:r w:rsidR="00CE695F" w:rsidRPr="00617845">
        <w:rPr>
          <w:rFonts w:cs="Simplified Arabic"/>
          <w:b/>
          <w:bCs/>
          <w:sz w:val="22"/>
          <w:rtl/>
          <w:lang w:val="en-US"/>
        </w:rPr>
        <w:t xml:space="preserve"> </w:t>
      </w:r>
      <w:r w:rsidR="000264AB" w:rsidRPr="00617845">
        <w:rPr>
          <w:rFonts w:cs="Simplified Arabic" w:hint="cs"/>
          <w:b/>
          <w:bCs/>
          <w:sz w:val="22"/>
          <w:rtl/>
          <w:lang w:val="en-US"/>
        </w:rPr>
        <w:t>2</w:t>
      </w:r>
    </w:p>
    <w:p w14:paraId="6B6C1C67" w14:textId="767AB628" w:rsidR="009C0D20" w:rsidRPr="00617845" w:rsidRDefault="00032377" w:rsidP="00032377">
      <w:pPr>
        <w:pStyle w:val="ListParagraph"/>
        <w:keepNext/>
        <w:keepLines/>
        <w:suppressLineNumbers/>
        <w:suppressAutoHyphens/>
        <w:bidi/>
        <w:spacing w:after="120" w:line="216" w:lineRule="auto"/>
        <w:ind w:left="0"/>
        <w:contextualSpacing w:val="0"/>
        <w:jc w:val="both"/>
        <w:outlineLvl w:val="0"/>
        <w:rPr>
          <w:rFonts w:cs="Simplified Arabic"/>
          <w:b/>
          <w:bCs/>
          <w:sz w:val="22"/>
          <w:rtl/>
          <w:lang w:val="en-US"/>
        </w:rPr>
      </w:pPr>
      <w:r w:rsidRPr="00617845">
        <w:rPr>
          <w:rFonts w:cs="Simplified Arabic" w:hint="cs"/>
          <w:b/>
          <w:bCs/>
          <w:sz w:val="22"/>
          <w:rtl/>
          <w:lang w:val="en-US"/>
        </w:rPr>
        <w:t>المسائل</w:t>
      </w:r>
      <w:r w:rsidR="00CE695F" w:rsidRPr="00617845">
        <w:rPr>
          <w:rFonts w:cs="Simplified Arabic"/>
          <w:b/>
          <w:bCs/>
          <w:sz w:val="22"/>
          <w:rtl/>
          <w:lang w:val="en-US"/>
        </w:rPr>
        <w:t xml:space="preserve"> </w:t>
      </w:r>
      <w:r w:rsidR="009C0D20" w:rsidRPr="00617845">
        <w:rPr>
          <w:rFonts w:cs="Simplified Arabic"/>
          <w:b/>
          <w:bCs/>
          <w:sz w:val="22"/>
          <w:rtl/>
          <w:lang w:val="en-US"/>
        </w:rPr>
        <w:t>التنظيمية</w:t>
      </w:r>
    </w:p>
    <w:p w14:paraId="2DB5E160" w14:textId="4037486D" w:rsidR="00245F1D" w:rsidRPr="00CC0B18" w:rsidRDefault="00245F1D" w:rsidP="00CC0B18">
      <w:pPr>
        <w:pStyle w:val="ListParagraph"/>
        <w:keepNext/>
        <w:bidi/>
        <w:spacing w:after="120" w:line="216" w:lineRule="auto"/>
        <w:ind w:left="0"/>
        <w:contextualSpacing w:val="0"/>
        <w:jc w:val="both"/>
        <w:rPr>
          <w:rFonts w:cs="Simplified Arabic"/>
          <w:i/>
          <w:iCs/>
          <w:sz w:val="22"/>
        </w:rPr>
      </w:pPr>
      <w:r w:rsidRPr="00CC0B18">
        <w:rPr>
          <w:rFonts w:cs="Simplified Arabic"/>
          <w:i/>
          <w:iCs/>
          <w:sz w:val="22"/>
          <w:rtl/>
          <w:lang w:val="en-US"/>
        </w:rPr>
        <w:t>انتخاب</w:t>
      </w:r>
      <w:r w:rsidR="00CE695F" w:rsidRPr="00CC0B18">
        <w:rPr>
          <w:rFonts w:cs="Simplified Arabic"/>
          <w:i/>
          <w:iCs/>
          <w:sz w:val="22"/>
          <w:rtl/>
        </w:rPr>
        <w:t xml:space="preserve"> </w:t>
      </w:r>
      <w:r w:rsidRPr="00CC0B18">
        <w:rPr>
          <w:rFonts w:cs="Simplified Arabic"/>
          <w:i/>
          <w:iCs/>
          <w:sz w:val="22"/>
          <w:rtl/>
        </w:rPr>
        <w:t>الرئيس</w:t>
      </w:r>
    </w:p>
    <w:p w14:paraId="5F0D9ACA" w14:textId="047C7F2C" w:rsidR="008B06D3" w:rsidRPr="00CC0B18" w:rsidRDefault="008B06D3" w:rsidP="00D636C8">
      <w:pPr>
        <w:pStyle w:val="ListParagraph"/>
        <w:numPr>
          <w:ilvl w:val="0"/>
          <w:numId w:val="4"/>
        </w:numPr>
        <w:bidi/>
        <w:spacing w:after="120" w:line="216" w:lineRule="auto"/>
        <w:ind w:firstLine="0"/>
        <w:contextualSpacing w:val="0"/>
        <w:jc w:val="both"/>
        <w:rPr>
          <w:rFonts w:cs="Simplified Arabic"/>
          <w:sz w:val="22"/>
          <w:lang w:val="en-US"/>
        </w:rPr>
      </w:pPr>
      <w:r w:rsidRPr="00CC0B18">
        <w:rPr>
          <w:rFonts w:cs="Simplified Arabic"/>
          <w:sz w:val="22"/>
          <w:rtl/>
          <w:lang w:val="en-US"/>
        </w:rPr>
        <w:t xml:space="preserve">في الجلسة الافتتاحية، </w:t>
      </w:r>
      <w:r w:rsidR="00CC0B18">
        <w:rPr>
          <w:rFonts w:cs="Simplified Arabic" w:hint="cs"/>
          <w:sz w:val="22"/>
          <w:rtl/>
          <w:lang w:val="en-US"/>
        </w:rPr>
        <w:t>ستدعو</w:t>
      </w:r>
      <w:r w:rsidRPr="00CC0B18">
        <w:rPr>
          <w:rFonts w:cs="Simplified Arabic"/>
          <w:sz w:val="22"/>
          <w:rtl/>
          <w:lang w:val="en-US"/>
        </w:rPr>
        <w:t xml:space="preserve"> رئيس</w:t>
      </w:r>
      <w:r w:rsidR="00CC0B18">
        <w:rPr>
          <w:rFonts w:cs="Simplified Arabic" w:hint="cs"/>
          <w:sz w:val="22"/>
          <w:rtl/>
          <w:lang w:val="en-US"/>
        </w:rPr>
        <w:t>ة</w:t>
      </w:r>
      <w:r w:rsidRPr="00CC0B18">
        <w:rPr>
          <w:rFonts w:cs="Simplified Arabic"/>
          <w:sz w:val="22"/>
          <w:rtl/>
          <w:lang w:val="en-US"/>
        </w:rPr>
        <w:t xml:space="preserve"> الاجتماع </w:t>
      </w:r>
      <w:r w:rsidR="00CC0B18">
        <w:rPr>
          <w:rFonts w:cs="Simplified Arabic" w:hint="cs"/>
          <w:sz w:val="22"/>
          <w:rtl/>
          <w:lang w:val="en-US"/>
        </w:rPr>
        <w:t>السادس</w:t>
      </w:r>
      <w:r w:rsidRPr="00CC0B18">
        <w:rPr>
          <w:rFonts w:cs="Simplified Arabic"/>
          <w:sz w:val="22"/>
          <w:rtl/>
          <w:lang w:val="en-US"/>
        </w:rPr>
        <w:t xml:space="preserve"> عشر لمؤتمر الأطراف، أو ممثله</w:t>
      </w:r>
      <w:r w:rsidR="00CC0B18">
        <w:rPr>
          <w:rFonts w:cs="Simplified Arabic" w:hint="cs"/>
          <w:sz w:val="22"/>
          <w:rtl/>
          <w:lang w:val="en-US"/>
        </w:rPr>
        <w:t>ا</w:t>
      </w:r>
      <w:r w:rsidRPr="00CC0B18">
        <w:rPr>
          <w:rFonts w:cs="Simplified Arabic"/>
          <w:sz w:val="22"/>
          <w:rtl/>
          <w:lang w:val="en-US"/>
        </w:rPr>
        <w:t xml:space="preserve">، إلى انتخاب ممثل عن </w:t>
      </w:r>
      <w:r w:rsidRPr="00CC0B18">
        <w:rPr>
          <w:rFonts w:cs="Simplified Arabic" w:hint="cs"/>
          <w:sz w:val="22"/>
          <w:rtl/>
          <w:lang w:val="en-US"/>
        </w:rPr>
        <w:t>البلد</w:t>
      </w:r>
      <w:r w:rsidRPr="00CC0B18">
        <w:rPr>
          <w:rFonts w:cs="Simplified Arabic"/>
          <w:sz w:val="22"/>
          <w:rtl/>
          <w:lang w:val="en-US"/>
        </w:rPr>
        <w:t xml:space="preserve"> المضيف رئيسا للاجتماع </w:t>
      </w:r>
      <w:r w:rsidR="00CC0B18">
        <w:rPr>
          <w:rFonts w:cs="Simplified Arabic" w:hint="cs"/>
          <w:sz w:val="22"/>
          <w:rtl/>
          <w:lang w:val="en-US"/>
        </w:rPr>
        <w:t>السابع</w:t>
      </w:r>
      <w:r w:rsidR="00CC0B18">
        <w:rPr>
          <w:rFonts w:cs="Simplified Arabic" w:hint="eastAsia"/>
          <w:sz w:val="22"/>
          <w:rtl/>
          <w:lang w:val="en-US"/>
        </w:rPr>
        <w:t> </w:t>
      </w:r>
      <w:r w:rsidRPr="00CC0B18">
        <w:rPr>
          <w:rFonts w:cs="Simplified Arabic"/>
          <w:sz w:val="22"/>
          <w:rtl/>
          <w:lang w:val="en-US"/>
        </w:rPr>
        <w:t xml:space="preserve">عشر. وستبدأ مدة ولاية رئيس الاجتماع </w:t>
      </w:r>
      <w:r w:rsidR="00CC0B18">
        <w:rPr>
          <w:rFonts w:cs="Simplified Arabic" w:hint="cs"/>
          <w:sz w:val="22"/>
          <w:rtl/>
          <w:lang w:val="en-US"/>
        </w:rPr>
        <w:t>السابع</w:t>
      </w:r>
      <w:r w:rsidR="00CC0B18">
        <w:rPr>
          <w:rFonts w:cs="Simplified Arabic" w:hint="eastAsia"/>
          <w:sz w:val="22"/>
          <w:rtl/>
          <w:lang w:val="en-US"/>
        </w:rPr>
        <w:t> </w:t>
      </w:r>
      <w:r w:rsidR="00CC0B18" w:rsidRPr="00CC0B18">
        <w:rPr>
          <w:rFonts w:cs="Simplified Arabic"/>
          <w:sz w:val="22"/>
          <w:rtl/>
          <w:lang w:val="en-US"/>
        </w:rPr>
        <w:t xml:space="preserve">عشر </w:t>
      </w:r>
      <w:r w:rsidRPr="00CC0B18">
        <w:rPr>
          <w:rFonts w:cs="Simplified Arabic"/>
          <w:sz w:val="22"/>
          <w:rtl/>
          <w:lang w:val="en-US"/>
        </w:rPr>
        <w:t xml:space="preserve">فور انتخابه وتنتهي بانتخاب خليف له في الاجتماع </w:t>
      </w:r>
      <w:r w:rsidR="00CC0B18">
        <w:rPr>
          <w:rFonts w:cs="Simplified Arabic" w:hint="cs"/>
          <w:sz w:val="22"/>
          <w:rtl/>
          <w:lang w:val="en-US"/>
        </w:rPr>
        <w:t>الثامن</w:t>
      </w:r>
      <w:r w:rsidRPr="00CC0B18">
        <w:rPr>
          <w:rFonts w:cs="Simplified Arabic"/>
          <w:sz w:val="22"/>
          <w:rtl/>
          <w:lang w:val="en-US"/>
        </w:rPr>
        <w:t xml:space="preserve"> عشر.</w:t>
      </w:r>
      <w:r w:rsidR="00CC0B18">
        <w:rPr>
          <w:rFonts w:cs="Simplified Arabic" w:hint="cs"/>
          <w:sz w:val="22"/>
          <w:rtl/>
          <w:lang w:val="en-US"/>
        </w:rPr>
        <w:t xml:space="preserve"> وسيعمل رئيس الاجتماع السابع</w:t>
      </w:r>
      <w:r w:rsidR="00CC0B18">
        <w:rPr>
          <w:rFonts w:cs="Simplified Arabic" w:hint="eastAsia"/>
          <w:sz w:val="22"/>
          <w:rtl/>
          <w:lang w:val="en-US"/>
        </w:rPr>
        <w:t> </w:t>
      </w:r>
      <w:r w:rsidR="00CC0B18">
        <w:rPr>
          <w:rFonts w:cs="Simplified Arabic" w:hint="cs"/>
          <w:sz w:val="22"/>
          <w:rtl/>
          <w:lang w:val="en-US"/>
        </w:rPr>
        <w:t>عشر لمؤتمر الأطراف في الاتفاقية أيضا رئيسا للاجتماع الثاني عشر لمؤتمر الأطراف العامل كاجتماع للأطراف في بروتوكول قرطاجنة.</w:t>
      </w:r>
    </w:p>
    <w:p w14:paraId="27F80DB4" w14:textId="77777777" w:rsidR="008B06D3" w:rsidRPr="00CC0B18" w:rsidRDefault="008B06D3" w:rsidP="00CC0B18">
      <w:pPr>
        <w:pStyle w:val="ListParagraph"/>
        <w:keepNext/>
        <w:bidi/>
        <w:spacing w:after="120" w:line="216" w:lineRule="auto"/>
        <w:ind w:left="0"/>
        <w:contextualSpacing w:val="0"/>
        <w:jc w:val="both"/>
        <w:rPr>
          <w:rFonts w:cs="Simplified Arabic"/>
          <w:i/>
          <w:iCs/>
          <w:sz w:val="22"/>
          <w:lang w:val="en-US"/>
        </w:rPr>
      </w:pPr>
      <w:r w:rsidRPr="00CC0B18">
        <w:rPr>
          <w:rFonts w:cs="Simplified Arabic"/>
          <w:i/>
          <w:iCs/>
          <w:sz w:val="22"/>
          <w:rtl/>
          <w:lang w:val="en-US"/>
        </w:rPr>
        <w:t>انتخاب أعضاء المكتب غير الرئيس</w:t>
      </w:r>
    </w:p>
    <w:p w14:paraId="72326F74" w14:textId="5962D713" w:rsidR="008B06D3" w:rsidRPr="00CC0B18" w:rsidRDefault="008B06D3" w:rsidP="00D636C8">
      <w:pPr>
        <w:pStyle w:val="ListParagraph"/>
        <w:numPr>
          <w:ilvl w:val="0"/>
          <w:numId w:val="4"/>
        </w:numPr>
        <w:bidi/>
        <w:spacing w:after="120" w:line="216" w:lineRule="auto"/>
        <w:ind w:firstLine="0"/>
        <w:contextualSpacing w:val="0"/>
        <w:jc w:val="both"/>
        <w:rPr>
          <w:rFonts w:cs="Simplified Arabic"/>
          <w:sz w:val="22"/>
          <w:lang w:val="en-US"/>
        </w:rPr>
      </w:pPr>
      <w:r w:rsidRPr="00CC0B18">
        <w:rPr>
          <w:rFonts w:cs="Simplified Arabic"/>
          <w:sz w:val="22"/>
          <w:rtl/>
          <w:lang w:val="en-US"/>
        </w:rPr>
        <w:t xml:space="preserve">طبقا للمادة 21 من النظام الداخلي، إلى </w:t>
      </w:r>
      <w:r w:rsidRPr="00CC0B18">
        <w:rPr>
          <w:rFonts w:cs="Simplified Arabic" w:hint="cs"/>
          <w:sz w:val="22"/>
          <w:rtl/>
          <w:lang w:val="en-US"/>
        </w:rPr>
        <w:t xml:space="preserve">جانب </w:t>
      </w:r>
      <w:r w:rsidRPr="00CC0B18">
        <w:rPr>
          <w:rFonts w:cs="Simplified Arabic"/>
          <w:sz w:val="22"/>
          <w:rtl/>
          <w:lang w:val="en-US"/>
        </w:rPr>
        <w:t>الرئيس</w:t>
      </w:r>
      <w:r w:rsidRPr="00CC0B18">
        <w:rPr>
          <w:rFonts w:cs="Simplified Arabic" w:hint="cs"/>
          <w:sz w:val="22"/>
          <w:rtl/>
          <w:lang w:val="en-US"/>
        </w:rPr>
        <w:t xml:space="preserve">، </w:t>
      </w:r>
      <w:r w:rsidR="00CC0B18">
        <w:rPr>
          <w:rFonts w:cs="Simplified Arabic" w:hint="cs"/>
          <w:sz w:val="22"/>
          <w:rtl/>
          <w:lang w:val="en-US"/>
        </w:rPr>
        <w:t>يُنتخب</w:t>
      </w:r>
      <w:r w:rsidRPr="00CC0B18">
        <w:rPr>
          <w:rFonts w:cs="Simplified Arabic"/>
          <w:sz w:val="22"/>
          <w:rtl/>
          <w:lang w:val="en-US"/>
        </w:rPr>
        <w:t xml:space="preserve"> عشرة نواب للرئيس من بين ممثلي الأطراف الحاضرة في الاجتماع، </w:t>
      </w:r>
      <w:r w:rsidRPr="00CC0B18">
        <w:rPr>
          <w:rFonts w:cs="Simplified Arabic" w:hint="cs"/>
          <w:sz w:val="22"/>
          <w:rtl/>
          <w:lang w:val="en-US"/>
        </w:rPr>
        <w:t>و</w:t>
      </w:r>
      <w:r w:rsidRPr="00CC0B18">
        <w:rPr>
          <w:rFonts w:cs="Simplified Arabic"/>
          <w:sz w:val="22"/>
          <w:rtl/>
          <w:lang w:val="en-US"/>
        </w:rPr>
        <w:t>يعمل أحدهم مقررا.</w:t>
      </w:r>
    </w:p>
    <w:p w14:paraId="13EAB6C5" w14:textId="66309CD7" w:rsidR="008B06D3" w:rsidRPr="00CC0B18" w:rsidRDefault="008B06D3" w:rsidP="00D636C8">
      <w:pPr>
        <w:pStyle w:val="ListParagraph"/>
        <w:numPr>
          <w:ilvl w:val="0"/>
          <w:numId w:val="4"/>
        </w:numPr>
        <w:bidi/>
        <w:spacing w:after="120" w:line="216" w:lineRule="auto"/>
        <w:ind w:firstLine="0"/>
        <w:contextualSpacing w:val="0"/>
        <w:jc w:val="both"/>
        <w:rPr>
          <w:rFonts w:cs="Simplified Arabic"/>
          <w:sz w:val="22"/>
          <w:lang w:val="en-US"/>
        </w:rPr>
      </w:pPr>
      <w:r w:rsidRPr="00CC0B18">
        <w:rPr>
          <w:rFonts w:cs="Simplified Arabic" w:hint="cs"/>
          <w:sz w:val="22"/>
          <w:rtl/>
          <w:lang w:val="en-US"/>
        </w:rPr>
        <w:t>و</w:t>
      </w:r>
      <w:r w:rsidRPr="00CC0B18">
        <w:rPr>
          <w:rFonts w:cs="Simplified Arabic"/>
          <w:sz w:val="22"/>
          <w:rtl/>
          <w:lang w:val="en-US"/>
        </w:rPr>
        <w:t xml:space="preserve">في اجتماعه </w:t>
      </w:r>
      <w:r w:rsidR="00CC0B18">
        <w:rPr>
          <w:rFonts w:cs="Simplified Arabic" w:hint="cs"/>
          <w:sz w:val="22"/>
          <w:rtl/>
          <w:lang w:val="en-US"/>
        </w:rPr>
        <w:t>السادس</w:t>
      </w:r>
      <w:r w:rsidR="00CC0B18">
        <w:rPr>
          <w:rFonts w:cs="Simplified Arabic" w:hint="eastAsia"/>
          <w:sz w:val="22"/>
          <w:rtl/>
          <w:lang w:val="en-US"/>
        </w:rPr>
        <w:t> </w:t>
      </w:r>
      <w:r w:rsidRPr="00CC0B18">
        <w:rPr>
          <w:rFonts w:cs="Simplified Arabic"/>
          <w:sz w:val="22"/>
          <w:rtl/>
          <w:lang w:val="en-US"/>
        </w:rPr>
        <w:t xml:space="preserve">عشر، انتخب مؤتمر الأطراف </w:t>
      </w:r>
      <w:r w:rsidR="00CC0B18">
        <w:rPr>
          <w:rFonts w:cs="Simplified Arabic" w:hint="cs"/>
          <w:sz w:val="22"/>
          <w:rtl/>
          <w:lang w:val="en-US"/>
        </w:rPr>
        <w:t>10</w:t>
      </w:r>
      <w:r w:rsidRPr="00CC0B18">
        <w:rPr>
          <w:rFonts w:cs="Simplified Arabic"/>
          <w:sz w:val="22"/>
          <w:rtl/>
          <w:lang w:val="en-US"/>
        </w:rPr>
        <w:t xml:space="preserve"> أعضاء في المكتب لفترة ولاية تبدأ عند اختتام الاجتماع </w:t>
      </w:r>
      <w:r w:rsidR="00CC0B18">
        <w:rPr>
          <w:rFonts w:cs="Simplified Arabic" w:hint="cs"/>
          <w:sz w:val="22"/>
          <w:rtl/>
          <w:lang w:val="en-US"/>
        </w:rPr>
        <w:t>السادس</w:t>
      </w:r>
      <w:r w:rsidR="00CC0B18">
        <w:rPr>
          <w:rFonts w:cs="Simplified Arabic" w:hint="eastAsia"/>
          <w:sz w:val="22"/>
          <w:rtl/>
          <w:lang w:val="en-US"/>
        </w:rPr>
        <w:t> </w:t>
      </w:r>
      <w:r w:rsidRPr="00CC0B18">
        <w:rPr>
          <w:rFonts w:cs="Simplified Arabic"/>
          <w:sz w:val="22"/>
          <w:rtl/>
          <w:lang w:val="en-US"/>
        </w:rPr>
        <w:t xml:space="preserve">عشر وتنتهي عند اختتام الاجتماع </w:t>
      </w:r>
      <w:r w:rsidR="00CC0B18">
        <w:rPr>
          <w:rFonts w:cs="Simplified Arabic" w:hint="cs"/>
          <w:sz w:val="22"/>
          <w:rtl/>
          <w:lang w:val="en-US"/>
        </w:rPr>
        <w:t>السابع</w:t>
      </w:r>
      <w:r w:rsidR="00CC0B18">
        <w:rPr>
          <w:rFonts w:cs="Simplified Arabic" w:hint="eastAsia"/>
          <w:sz w:val="22"/>
          <w:rtl/>
          <w:lang w:val="en-US"/>
        </w:rPr>
        <w:t> </w:t>
      </w:r>
      <w:r w:rsidRPr="00CC0B18">
        <w:rPr>
          <w:rFonts w:cs="Simplified Arabic"/>
          <w:sz w:val="22"/>
          <w:rtl/>
          <w:lang w:val="en-US"/>
        </w:rPr>
        <w:t xml:space="preserve">عشر. ويتألف مكتب الاجتماع </w:t>
      </w:r>
      <w:r w:rsidR="00CC0B18">
        <w:rPr>
          <w:rFonts w:cs="Simplified Arabic" w:hint="cs"/>
          <w:sz w:val="22"/>
          <w:rtl/>
          <w:lang w:val="en-US"/>
        </w:rPr>
        <w:t>السابع</w:t>
      </w:r>
      <w:r w:rsidR="00CC0B18">
        <w:rPr>
          <w:rFonts w:cs="Simplified Arabic" w:hint="eastAsia"/>
          <w:sz w:val="22"/>
          <w:rtl/>
          <w:lang w:val="en-US"/>
        </w:rPr>
        <w:t> </w:t>
      </w:r>
      <w:r w:rsidR="00CC0B18" w:rsidRPr="00CC0B18">
        <w:rPr>
          <w:rFonts w:cs="Simplified Arabic"/>
          <w:sz w:val="22"/>
          <w:rtl/>
          <w:lang w:val="en-US"/>
        </w:rPr>
        <w:t xml:space="preserve">عشر </w:t>
      </w:r>
      <w:r w:rsidRPr="00CC0B18">
        <w:rPr>
          <w:rFonts w:cs="Simplified Arabic"/>
          <w:sz w:val="22"/>
          <w:rtl/>
          <w:lang w:val="en-US"/>
        </w:rPr>
        <w:t>لمؤتمر الأطراف من الأعضاء التالي</w:t>
      </w:r>
      <w:r w:rsidRPr="00CC0B18">
        <w:rPr>
          <w:rFonts w:cs="Simplified Arabic" w:hint="cs"/>
          <w:sz w:val="22"/>
          <w:rtl/>
          <w:lang w:val="en-US"/>
        </w:rPr>
        <w:t>ة أسماؤهم</w:t>
      </w:r>
      <w:r w:rsidRPr="00CC0B18">
        <w:rPr>
          <w:rFonts w:cs="Simplified Arabic"/>
          <w:sz w:val="22"/>
          <w:rtl/>
          <w:lang w:val="en-US"/>
        </w:rPr>
        <w:t>، بالإضافة إلى الرئيس:</w:t>
      </w:r>
    </w:p>
    <w:p w14:paraId="5934C540" w14:textId="77777777" w:rsidR="00CC0B18" w:rsidRDefault="00CC0B18" w:rsidP="00CC0B18">
      <w:pPr>
        <w:pStyle w:val="ListParagraph"/>
        <w:tabs>
          <w:tab w:val="left" w:pos="1280"/>
        </w:tabs>
        <w:bidi/>
        <w:spacing w:after="120" w:line="216" w:lineRule="auto"/>
        <w:ind w:left="1440"/>
        <w:contextualSpacing w:val="0"/>
        <w:rPr>
          <w:rFonts w:cs="Simplified Arabic"/>
          <w:rtl/>
          <w:lang w:val="en-US" w:bidi="ar-EG"/>
        </w:rPr>
      </w:pPr>
      <w:r w:rsidRPr="006114C2">
        <w:rPr>
          <w:rFonts w:cs="Simplified Arabic"/>
          <w:rtl/>
          <w:lang w:val="en-US" w:bidi="ar-EG"/>
        </w:rPr>
        <w:t>جوزفين تيريز بابيت بيالا إيبسي إيلوندو (الكاميرون)</w:t>
      </w:r>
    </w:p>
    <w:p w14:paraId="58800A2E" w14:textId="77777777" w:rsidR="00CC0B18" w:rsidRDefault="00CC0B18" w:rsidP="00CC0B18">
      <w:pPr>
        <w:pStyle w:val="ListParagraph"/>
        <w:tabs>
          <w:tab w:val="left" w:pos="1280"/>
        </w:tabs>
        <w:bidi/>
        <w:spacing w:after="120" w:line="216" w:lineRule="auto"/>
        <w:ind w:left="1440"/>
        <w:contextualSpacing w:val="0"/>
        <w:rPr>
          <w:rFonts w:cs="Simplified Arabic"/>
          <w:rtl/>
          <w:lang w:val="en-US" w:bidi="ar-EG"/>
        </w:rPr>
      </w:pPr>
      <w:r w:rsidRPr="006114C2">
        <w:rPr>
          <w:rFonts w:cs="Simplified Arabic"/>
          <w:rtl/>
          <w:lang w:val="en-US" w:bidi="ar-EG"/>
        </w:rPr>
        <w:t>جوناس كومي أنتي (توغو)</w:t>
      </w:r>
    </w:p>
    <w:p w14:paraId="4313700F" w14:textId="77777777" w:rsidR="00CC0B18" w:rsidRDefault="00CC0B18" w:rsidP="00CC0B18">
      <w:pPr>
        <w:pStyle w:val="ListParagraph"/>
        <w:tabs>
          <w:tab w:val="left" w:pos="1280"/>
        </w:tabs>
        <w:bidi/>
        <w:spacing w:after="120" w:line="216" w:lineRule="auto"/>
        <w:ind w:left="1440"/>
        <w:contextualSpacing w:val="0"/>
        <w:rPr>
          <w:rFonts w:cs="Simplified Arabic"/>
          <w:rtl/>
          <w:lang w:val="en-US" w:bidi="ar-EG"/>
        </w:rPr>
      </w:pPr>
      <w:r w:rsidRPr="006114C2">
        <w:rPr>
          <w:rFonts w:cs="Simplified Arabic"/>
          <w:rtl/>
          <w:lang w:val="en-US" w:bidi="ar-EG"/>
        </w:rPr>
        <w:t>بلال قطيشات (الأردن)</w:t>
      </w:r>
    </w:p>
    <w:p w14:paraId="5BBED81F" w14:textId="77777777" w:rsidR="00CC0B18" w:rsidRDefault="00CC0B18" w:rsidP="00CC0B18">
      <w:pPr>
        <w:pStyle w:val="ListParagraph"/>
        <w:tabs>
          <w:tab w:val="left" w:pos="1280"/>
        </w:tabs>
        <w:bidi/>
        <w:spacing w:after="120" w:line="216" w:lineRule="auto"/>
        <w:ind w:left="1440"/>
        <w:contextualSpacing w:val="0"/>
        <w:rPr>
          <w:rFonts w:cs="Simplified Arabic"/>
          <w:rtl/>
          <w:lang w:val="en-US" w:bidi="ar-EG"/>
        </w:rPr>
      </w:pPr>
      <w:r w:rsidRPr="00B020C5">
        <w:rPr>
          <w:rFonts w:cs="Simplified Arabic"/>
          <w:rtl/>
          <w:lang w:val="en-US" w:bidi="ar-EG"/>
        </w:rPr>
        <w:t xml:space="preserve">إلهام أثو محمد </w:t>
      </w:r>
      <w:r w:rsidRPr="006114C2">
        <w:rPr>
          <w:rFonts w:cs="Simplified Arabic"/>
          <w:rtl/>
          <w:lang w:val="en-US" w:bidi="ar-EG"/>
        </w:rPr>
        <w:t>(ملديف)</w:t>
      </w:r>
    </w:p>
    <w:p w14:paraId="437613F3" w14:textId="1E22C2CE" w:rsidR="00CC0B18" w:rsidRDefault="00CC0B18" w:rsidP="00CC0B18">
      <w:pPr>
        <w:pStyle w:val="ListParagraph"/>
        <w:tabs>
          <w:tab w:val="left" w:pos="1280"/>
        </w:tabs>
        <w:bidi/>
        <w:spacing w:after="120" w:line="216" w:lineRule="auto"/>
        <w:ind w:left="1440"/>
        <w:contextualSpacing w:val="0"/>
        <w:rPr>
          <w:rFonts w:cs="Simplified Arabic"/>
          <w:rtl/>
          <w:lang w:val="en-US" w:bidi="ar-EG"/>
        </w:rPr>
      </w:pPr>
      <w:r w:rsidRPr="00CC0B18">
        <w:rPr>
          <w:rFonts w:cs="Simplified Arabic"/>
          <w:rtl/>
          <w:lang w:val="en-US" w:bidi="ar-EG"/>
        </w:rPr>
        <w:t>أدلا كاهريتش (البوسنة والهرسك)</w:t>
      </w:r>
    </w:p>
    <w:p w14:paraId="23E82054" w14:textId="36251824" w:rsidR="00CC0B18" w:rsidRDefault="00CC0B18" w:rsidP="00CC0B18">
      <w:pPr>
        <w:pStyle w:val="ListParagraph"/>
        <w:tabs>
          <w:tab w:val="left" w:pos="1280"/>
        </w:tabs>
        <w:bidi/>
        <w:spacing w:after="120" w:line="216" w:lineRule="auto"/>
        <w:ind w:left="1440"/>
        <w:contextualSpacing w:val="0"/>
        <w:rPr>
          <w:rFonts w:cs="Simplified Arabic"/>
          <w:rtl/>
          <w:lang w:val="en-US" w:bidi="ar-EG"/>
        </w:rPr>
      </w:pPr>
      <w:r>
        <w:rPr>
          <w:rFonts w:cs="Simplified Arabic" w:hint="cs"/>
          <w:rtl/>
          <w:lang w:val="en-US" w:bidi="ar-EG"/>
        </w:rPr>
        <w:t>يؤكد لاحقا</w:t>
      </w:r>
      <w:r w:rsidRPr="00ED4677">
        <w:rPr>
          <w:rFonts w:cs="Simplified Arabic"/>
          <w:rtl/>
          <w:lang w:val="en-US" w:bidi="ar-EG"/>
        </w:rPr>
        <w:t xml:space="preserve"> (</w:t>
      </w:r>
      <w:r>
        <w:rPr>
          <w:rFonts w:cs="Simplified Arabic" w:hint="cs"/>
          <w:rtl/>
          <w:lang w:val="en-US" w:bidi="ar-EG"/>
        </w:rPr>
        <w:t>أوزبكستان</w:t>
      </w:r>
      <w:r w:rsidRPr="00ED4677">
        <w:rPr>
          <w:rFonts w:cs="Simplified Arabic"/>
          <w:rtl/>
          <w:lang w:val="en-US" w:bidi="ar-EG"/>
        </w:rPr>
        <w:t>)</w:t>
      </w:r>
    </w:p>
    <w:p w14:paraId="28B9FD2D" w14:textId="77777777" w:rsidR="00CC0B18" w:rsidRDefault="00CC0B18" w:rsidP="00CC0B18">
      <w:pPr>
        <w:pStyle w:val="ListParagraph"/>
        <w:tabs>
          <w:tab w:val="left" w:pos="1280"/>
        </w:tabs>
        <w:bidi/>
        <w:spacing w:after="120" w:line="216" w:lineRule="auto"/>
        <w:ind w:left="1440"/>
        <w:contextualSpacing w:val="0"/>
        <w:rPr>
          <w:rFonts w:cs="Simplified Arabic"/>
          <w:rtl/>
          <w:lang w:val="en-US" w:bidi="ar-EG"/>
        </w:rPr>
      </w:pPr>
      <w:r w:rsidRPr="00ED4677">
        <w:rPr>
          <w:rFonts w:cs="Simplified Arabic"/>
          <w:rtl/>
          <w:lang w:val="en-US" w:bidi="ar-EG"/>
        </w:rPr>
        <w:t>إليانا سيساك (الأرجنتين)</w:t>
      </w:r>
    </w:p>
    <w:p w14:paraId="1A3D7C89" w14:textId="6B382577" w:rsidR="00CC0B18" w:rsidRDefault="00CC0B18" w:rsidP="00CC0B18">
      <w:pPr>
        <w:pStyle w:val="ListParagraph"/>
        <w:tabs>
          <w:tab w:val="left" w:pos="1280"/>
        </w:tabs>
        <w:bidi/>
        <w:spacing w:after="120" w:line="216" w:lineRule="auto"/>
        <w:ind w:left="1440"/>
        <w:contextualSpacing w:val="0"/>
        <w:rPr>
          <w:rFonts w:cs="Simplified Arabic"/>
          <w:rtl/>
          <w:lang w:val="en-US" w:bidi="ar-EG"/>
        </w:rPr>
      </w:pPr>
      <w:r w:rsidRPr="00CC0B18">
        <w:rPr>
          <w:rFonts w:cs="Simplified Arabic"/>
          <w:rtl/>
          <w:lang w:val="en-US" w:bidi="ar-EG"/>
        </w:rPr>
        <w:t>جيليان غوثري (جامايكا)</w:t>
      </w:r>
    </w:p>
    <w:p w14:paraId="023265FE" w14:textId="2434D78A" w:rsidR="00CC0B18" w:rsidRDefault="00CC0B18" w:rsidP="00CC0B18">
      <w:pPr>
        <w:pStyle w:val="ListParagraph"/>
        <w:tabs>
          <w:tab w:val="left" w:pos="1280"/>
        </w:tabs>
        <w:bidi/>
        <w:spacing w:after="120" w:line="216" w:lineRule="auto"/>
        <w:ind w:left="1440"/>
        <w:contextualSpacing w:val="0"/>
        <w:rPr>
          <w:rFonts w:cs="Simplified Arabic"/>
          <w:rtl/>
          <w:lang w:val="en-US" w:bidi="ar-EG"/>
        </w:rPr>
      </w:pPr>
      <w:r w:rsidRPr="00FA3C80">
        <w:rPr>
          <w:rFonts w:cs="Simplified Arabic"/>
          <w:rtl/>
          <w:lang w:val="en-US" w:bidi="ar-EG"/>
        </w:rPr>
        <w:t>إريك شولز (لكسمبرغ)</w:t>
      </w:r>
    </w:p>
    <w:p w14:paraId="627F6F0E" w14:textId="77777777" w:rsidR="00CC0B18" w:rsidRDefault="00CC0B18" w:rsidP="00CC0B18">
      <w:pPr>
        <w:pStyle w:val="ListParagraph"/>
        <w:tabs>
          <w:tab w:val="left" w:pos="1280"/>
        </w:tabs>
        <w:bidi/>
        <w:spacing w:after="120" w:line="216" w:lineRule="auto"/>
        <w:ind w:left="1440"/>
        <w:contextualSpacing w:val="0"/>
        <w:rPr>
          <w:rFonts w:cs="Simplified Arabic"/>
          <w:rtl/>
          <w:lang w:val="en-US" w:bidi="ar-EG"/>
        </w:rPr>
      </w:pPr>
      <w:r w:rsidRPr="00FA3C80">
        <w:rPr>
          <w:rFonts w:cs="Simplified Arabic"/>
          <w:rtl/>
          <w:lang w:val="en-US" w:bidi="ar-EG"/>
        </w:rPr>
        <w:t>غوت هانسن (النرويج)</w:t>
      </w:r>
    </w:p>
    <w:p w14:paraId="22BD0C5B" w14:textId="3B5E85D8" w:rsidR="00123657" w:rsidRPr="00CC0B18" w:rsidRDefault="00AB7458" w:rsidP="00D636C8">
      <w:pPr>
        <w:pStyle w:val="ListParagraph"/>
        <w:numPr>
          <w:ilvl w:val="0"/>
          <w:numId w:val="4"/>
        </w:numPr>
        <w:bidi/>
        <w:spacing w:after="120" w:line="216" w:lineRule="auto"/>
        <w:ind w:firstLine="0"/>
        <w:contextualSpacing w:val="0"/>
        <w:jc w:val="both"/>
        <w:rPr>
          <w:rFonts w:cs="Simplified Arabic"/>
          <w:sz w:val="22"/>
          <w:lang w:val="en-US"/>
        </w:rPr>
      </w:pPr>
      <w:r>
        <w:rPr>
          <w:rFonts w:eastAsia="YouYuan" w:cs="Simplified Arabic" w:hint="cs"/>
          <w:kern w:val="2"/>
          <w:sz w:val="22"/>
          <w:rtl/>
          <w:lang w:val="en-US" w:eastAsia="en-US" w:bidi="ar-EG"/>
        </w:rPr>
        <w:t xml:space="preserve">وسينتخب مؤتمر الأطراف في الاتفاقية، </w:t>
      </w:r>
      <w:r w:rsidRPr="007B3887">
        <w:rPr>
          <w:rFonts w:eastAsia="YouYuan" w:cs="Simplified Arabic"/>
          <w:kern w:val="2"/>
          <w:sz w:val="22"/>
          <w:rtl/>
          <w:lang w:val="en-US" w:eastAsia="en-US" w:bidi="ar-EG"/>
        </w:rPr>
        <w:t xml:space="preserve">في اجتماعه </w:t>
      </w:r>
      <w:r>
        <w:rPr>
          <w:rFonts w:eastAsia="YouYuan" w:cs="Simplified Arabic" w:hint="cs"/>
          <w:kern w:val="2"/>
          <w:sz w:val="22"/>
          <w:rtl/>
          <w:lang w:val="en-US" w:eastAsia="en-US" w:bidi="ar-EG"/>
        </w:rPr>
        <w:t>السابع </w:t>
      </w:r>
      <w:r w:rsidRPr="007B3887">
        <w:rPr>
          <w:rFonts w:eastAsia="YouYuan" w:cs="Simplified Arabic"/>
          <w:kern w:val="2"/>
          <w:sz w:val="22"/>
          <w:rtl/>
          <w:lang w:val="en-US" w:eastAsia="en-US" w:bidi="ar-EG"/>
        </w:rPr>
        <w:t xml:space="preserve">عشر، أعضاء المكتب الذين تبدأ </w:t>
      </w:r>
      <w:r>
        <w:rPr>
          <w:rFonts w:eastAsia="YouYuan" w:cs="Simplified Arabic" w:hint="cs"/>
          <w:kern w:val="2"/>
          <w:sz w:val="22"/>
          <w:rtl/>
          <w:lang w:val="en-US" w:eastAsia="en-US" w:bidi="ar-EG"/>
        </w:rPr>
        <w:t>فترة</w:t>
      </w:r>
      <w:r w:rsidRPr="007B3887">
        <w:rPr>
          <w:rFonts w:eastAsia="YouYuan" w:cs="Simplified Arabic"/>
          <w:kern w:val="2"/>
          <w:sz w:val="22"/>
          <w:rtl/>
          <w:lang w:val="en-US" w:eastAsia="en-US" w:bidi="ar-EG"/>
        </w:rPr>
        <w:t xml:space="preserve"> ولايتهم عند اختتام الاجتماع، وفقا للمادة 21 من النظام الداخلي</w:t>
      </w:r>
      <w:r w:rsidR="00CE695F" w:rsidRPr="00CC0B18">
        <w:rPr>
          <w:rFonts w:cs="Simplified Arabic"/>
          <w:sz w:val="22"/>
          <w:rtl/>
          <w:lang w:val="en-US"/>
        </w:rPr>
        <w:t>.</w:t>
      </w:r>
      <w:r>
        <w:rPr>
          <w:rFonts w:cs="Simplified Arabic" w:hint="cs"/>
          <w:sz w:val="22"/>
          <w:rtl/>
          <w:lang w:val="en-US"/>
        </w:rPr>
        <w:t xml:space="preserve"> ويُشجع مؤتمر الأطراف في الاتفاقية أيضا على انتخاب أعضاء هم أيضا أطراف في البروتوكولين.</w:t>
      </w:r>
    </w:p>
    <w:p w14:paraId="29311C0C" w14:textId="424ABF89" w:rsidR="00123657" w:rsidRPr="00CC0B18" w:rsidRDefault="00123657" w:rsidP="00D636C8">
      <w:pPr>
        <w:pStyle w:val="ListParagraph"/>
        <w:numPr>
          <w:ilvl w:val="0"/>
          <w:numId w:val="4"/>
        </w:numPr>
        <w:bidi/>
        <w:spacing w:after="120" w:line="216" w:lineRule="auto"/>
        <w:ind w:firstLine="0"/>
        <w:contextualSpacing w:val="0"/>
        <w:jc w:val="both"/>
        <w:rPr>
          <w:rFonts w:cs="Simplified Arabic"/>
          <w:b/>
          <w:bCs/>
          <w:sz w:val="22"/>
        </w:rPr>
      </w:pPr>
      <w:r w:rsidRPr="00CC0B18">
        <w:rPr>
          <w:rFonts w:cs="Simplified Arabic"/>
          <w:sz w:val="22"/>
          <w:rtl/>
          <w:lang w:val="en-US"/>
        </w:rPr>
        <w:lastRenderedPageBreak/>
        <w:t>وتُحث</w:t>
      </w:r>
      <w:r w:rsidR="00CE695F" w:rsidRPr="00CC0B18">
        <w:rPr>
          <w:rFonts w:cs="Simplified Arabic"/>
          <w:sz w:val="22"/>
          <w:rtl/>
          <w:lang w:val="en-US"/>
        </w:rPr>
        <w:t xml:space="preserve"> </w:t>
      </w:r>
      <w:r w:rsidR="00AB7458" w:rsidRPr="00FA3C80">
        <w:rPr>
          <w:rFonts w:eastAsia="YouYuan" w:cs="Simplified Arabic"/>
          <w:kern w:val="2"/>
          <w:sz w:val="22"/>
          <w:rtl/>
          <w:lang w:val="en-US" w:eastAsia="en-US" w:bidi="ar-EG"/>
        </w:rPr>
        <w:t>المجموعات الإقليمية على تقديم ترشيحاتها عند افتتاح الاجتماع للتمكين من إجراء الانتخابات في مرحلة مبكرة من الاجتماع، و</w:t>
      </w:r>
      <w:r w:rsidR="00AB7458">
        <w:rPr>
          <w:rFonts w:eastAsia="YouYuan" w:cs="Simplified Arabic" w:hint="cs"/>
          <w:kern w:val="2"/>
          <w:sz w:val="22"/>
          <w:rtl/>
          <w:lang w:val="en-US" w:eastAsia="en-US" w:bidi="ar-EG"/>
        </w:rPr>
        <w:t>با</w:t>
      </w:r>
      <w:r w:rsidR="00AB7458" w:rsidRPr="00FA3C80">
        <w:rPr>
          <w:rFonts w:eastAsia="YouYuan" w:cs="Simplified Arabic"/>
          <w:kern w:val="2"/>
          <w:sz w:val="22"/>
          <w:rtl/>
          <w:lang w:val="en-US" w:eastAsia="en-US" w:bidi="ar-EG"/>
        </w:rPr>
        <w:t>ل</w:t>
      </w:r>
      <w:r w:rsidR="00AB7458">
        <w:rPr>
          <w:rFonts w:eastAsia="YouYuan" w:cs="Simplified Arabic" w:hint="cs"/>
          <w:kern w:val="2"/>
          <w:sz w:val="22"/>
          <w:rtl/>
          <w:lang w:val="en-US" w:eastAsia="en-US" w:bidi="ar-EG"/>
        </w:rPr>
        <w:t xml:space="preserve">تالي </w:t>
      </w:r>
      <w:r w:rsidR="00AB7458" w:rsidRPr="00FA3C80">
        <w:rPr>
          <w:rFonts w:eastAsia="YouYuan" w:cs="Simplified Arabic"/>
          <w:kern w:val="2"/>
          <w:sz w:val="22"/>
          <w:rtl/>
          <w:lang w:val="en-US" w:eastAsia="en-US" w:bidi="ar-EG"/>
        </w:rPr>
        <w:t xml:space="preserve">تمكين أعضاء المكتب المنتخبين حديثا من حضور اجتماعات المكتب التي ستُعقد خلال الاجتماع السابع عشر لمؤتمر الأطراف بصفة مراقبين، </w:t>
      </w:r>
      <w:r w:rsidR="00AB7458">
        <w:rPr>
          <w:rFonts w:eastAsia="YouYuan" w:cs="Simplified Arabic" w:hint="cs"/>
          <w:kern w:val="2"/>
          <w:sz w:val="22"/>
          <w:rtl/>
          <w:lang w:val="en-US" w:eastAsia="en-US" w:bidi="ar-EG"/>
        </w:rPr>
        <w:t>ب</w:t>
      </w:r>
      <w:r w:rsidR="00AB7458" w:rsidRPr="00FA3C80">
        <w:rPr>
          <w:rFonts w:eastAsia="YouYuan" w:cs="Simplified Arabic"/>
          <w:kern w:val="2"/>
          <w:sz w:val="22"/>
          <w:rtl/>
          <w:lang w:val="en-US" w:eastAsia="en-US" w:bidi="ar-EG"/>
        </w:rPr>
        <w:t>ما يكفل انتقالا سلسا بين أعضاء المكتب المنتهية ولايتهم والأعضاء الجدد</w:t>
      </w:r>
      <w:r w:rsidR="00CE695F" w:rsidRPr="00CC0B18">
        <w:rPr>
          <w:rFonts w:cs="Simplified Arabic" w:hint="cs"/>
          <w:sz w:val="22"/>
          <w:rtl/>
          <w:lang w:val="en-US"/>
        </w:rPr>
        <w:t>.</w:t>
      </w:r>
      <w:r w:rsidRPr="00CC0B18">
        <w:rPr>
          <w:rStyle w:val="FootnoteReference"/>
          <w:rFonts w:cs="Simplified Arabic"/>
          <w:sz w:val="22"/>
          <w:rtl/>
          <w:lang w:val="en-US"/>
        </w:rPr>
        <w:footnoteReference w:id="3"/>
      </w:r>
    </w:p>
    <w:p w14:paraId="1DE5E4D2" w14:textId="463736EC" w:rsidR="00702576" w:rsidRPr="00CC0B18" w:rsidRDefault="00702576" w:rsidP="00AB7458">
      <w:pPr>
        <w:pStyle w:val="ListParagraph"/>
        <w:keepNext/>
        <w:bidi/>
        <w:spacing w:after="120" w:line="216" w:lineRule="auto"/>
        <w:ind w:left="0"/>
        <w:contextualSpacing w:val="0"/>
        <w:jc w:val="both"/>
        <w:rPr>
          <w:rFonts w:cs="Simplified Arabic"/>
          <w:b/>
          <w:bCs/>
          <w:i/>
          <w:iCs/>
          <w:sz w:val="22"/>
        </w:rPr>
      </w:pPr>
      <w:r w:rsidRPr="00CC0B18">
        <w:rPr>
          <w:rFonts w:cs="Simplified Arabic" w:hint="cs"/>
          <w:i/>
          <w:iCs/>
          <w:sz w:val="22"/>
          <w:rtl/>
          <w:lang w:val="en-US"/>
        </w:rPr>
        <w:t>انتخاب أعضاء مكتبي الهيئتين الفرعيتين والاجتماعات الأخرى</w:t>
      </w:r>
    </w:p>
    <w:p w14:paraId="4D29E037" w14:textId="7B801E01" w:rsidR="00123657" w:rsidRPr="00CC0B18" w:rsidRDefault="00123657" w:rsidP="00D636C8">
      <w:pPr>
        <w:pStyle w:val="ListParagraph"/>
        <w:numPr>
          <w:ilvl w:val="0"/>
          <w:numId w:val="4"/>
        </w:numPr>
        <w:bidi/>
        <w:spacing w:after="120" w:line="216" w:lineRule="auto"/>
        <w:ind w:firstLine="0"/>
        <w:contextualSpacing w:val="0"/>
        <w:jc w:val="both"/>
        <w:rPr>
          <w:rFonts w:cs="Simplified Arabic"/>
          <w:sz w:val="22"/>
          <w:lang w:val="en-US"/>
        </w:rPr>
      </w:pPr>
      <w:r w:rsidRPr="00CC0B18">
        <w:rPr>
          <w:rFonts w:cs="Simplified Arabic"/>
          <w:sz w:val="22"/>
          <w:rtl/>
          <w:lang w:val="en-US"/>
        </w:rPr>
        <w:t>تنص</w:t>
      </w:r>
      <w:r w:rsidR="00CE695F" w:rsidRPr="00CC0B18">
        <w:rPr>
          <w:rFonts w:cs="Simplified Arabic"/>
          <w:sz w:val="22"/>
          <w:rtl/>
          <w:lang w:val="en-US"/>
        </w:rPr>
        <w:t xml:space="preserve"> </w:t>
      </w:r>
      <w:r w:rsidRPr="00CC0B18">
        <w:rPr>
          <w:rFonts w:cs="Simplified Arabic"/>
          <w:sz w:val="22"/>
          <w:rtl/>
          <w:lang w:val="en-US"/>
        </w:rPr>
        <w:t>المادة</w:t>
      </w:r>
      <w:r w:rsidR="00CE695F" w:rsidRPr="00CC0B18">
        <w:rPr>
          <w:rFonts w:cs="Simplified Arabic"/>
          <w:sz w:val="22"/>
          <w:rtl/>
          <w:lang w:val="en-US"/>
        </w:rPr>
        <w:t xml:space="preserve"> </w:t>
      </w:r>
      <w:r w:rsidRPr="00CC0B18">
        <w:rPr>
          <w:rFonts w:cs="Simplified Arabic"/>
          <w:sz w:val="22"/>
          <w:rtl/>
          <w:lang w:val="en-US"/>
        </w:rPr>
        <w:t>26</w:t>
      </w:r>
      <w:r w:rsidR="00CE695F" w:rsidRPr="00CC0B18">
        <w:rPr>
          <w:rFonts w:cs="Simplified Arabic"/>
          <w:sz w:val="22"/>
          <w:rtl/>
          <w:lang w:val="en-US"/>
        </w:rPr>
        <w:t xml:space="preserve"> </w:t>
      </w:r>
      <w:r w:rsidRPr="00CC0B18">
        <w:rPr>
          <w:rFonts w:cs="Simplified Arabic"/>
          <w:sz w:val="22"/>
          <w:rtl/>
          <w:lang w:val="en-US"/>
        </w:rPr>
        <w:t>من</w:t>
      </w:r>
      <w:r w:rsidR="00CE695F" w:rsidRPr="00CC0B18">
        <w:rPr>
          <w:rFonts w:cs="Simplified Arabic"/>
          <w:sz w:val="22"/>
          <w:rtl/>
          <w:lang w:val="en-US"/>
        </w:rPr>
        <w:t xml:space="preserve"> </w:t>
      </w:r>
      <w:r w:rsidRPr="00CC0B18">
        <w:rPr>
          <w:rFonts w:cs="Simplified Arabic"/>
          <w:sz w:val="22"/>
          <w:rtl/>
          <w:lang w:val="en-US"/>
        </w:rPr>
        <w:t>النظام</w:t>
      </w:r>
      <w:r w:rsidR="00CE695F" w:rsidRPr="00CC0B18">
        <w:rPr>
          <w:rFonts w:cs="Simplified Arabic"/>
          <w:sz w:val="22"/>
          <w:rtl/>
          <w:lang w:val="en-US"/>
        </w:rPr>
        <w:t xml:space="preserve"> </w:t>
      </w:r>
      <w:r w:rsidRPr="00CC0B18">
        <w:rPr>
          <w:rFonts w:cs="Simplified Arabic"/>
          <w:sz w:val="22"/>
          <w:rtl/>
          <w:lang w:val="en-US"/>
        </w:rPr>
        <w:t>الداخلي</w:t>
      </w:r>
      <w:r w:rsidR="00CE695F" w:rsidRPr="00CC0B18">
        <w:rPr>
          <w:rFonts w:cs="Simplified Arabic"/>
          <w:sz w:val="22"/>
          <w:rtl/>
          <w:lang w:val="en-US"/>
        </w:rPr>
        <w:t xml:space="preserve"> </w:t>
      </w:r>
      <w:r w:rsidRPr="00CC0B18">
        <w:rPr>
          <w:rFonts w:cs="Simplified Arabic"/>
          <w:sz w:val="22"/>
          <w:rtl/>
          <w:lang w:val="en-US"/>
        </w:rPr>
        <w:t>على</w:t>
      </w:r>
      <w:r w:rsidR="00CE695F" w:rsidRPr="00CC0B18">
        <w:rPr>
          <w:rFonts w:cs="Simplified Arabic"/>
          <w:sz w:val="22"/>
          <w:rtl/>
          <w:lang w:val="en-US"/>
        </w:rPr>
        <w:t xml:space="preserve"> </w:t>
      </w:r>
      <w:r w:rsidRPr="00CC0B18">
        <w:rPr>
          <w:rFonts w:cs="Simplified Arabic"/>
          <w:sz w:val="22"/>
          <w:rtl/>
          <w:lang w:val="en-US"/>
        </w:rPr>
        <w:t>أن</w:t>
      </w:r>
      <w:r w:rsidR="00CE695F" w:rsidRPr="00CC0B18">
        <w:rPr>
          <w:rFonts w:cs="Simplified Arabic"/>
          <w:sz w:val="22"/>
          <w:rtl/>
          <w:lang w:val="en-US"/>
        </w:rPr>
        <w:t xml:space="preserve"> </w:t>
      </w:r>
      <w:r w:rsidR="00BA7974" w:rsidRPr="00CC0B18">
        <w:rPr>
          <w:rFonts w:cs="Simplified Arabic"/>
          <w:sz w:val="22"/>
          <w:rtl/>
          <w:lang w:val="en-US"/>
        </w:rPr>
        <w:t xml:space="preserve">ينتخب مؤتمر الأطراف </w:t>
      </w:r>
      <w:r w:rsidRPr="00CC0B18">
        <w:rPr>
          <w:rFonts w:cs="Simplified Arabic"/>
          <w:sz w:val="22"/>
          <w:rtl/>
          <w:lang w:val="en-US"/>
        </w:rPr>
        <w:t>رئيس</w:t>
      </w:r>
      <w:r w:rsidR="00CE695F" w:rsidRPr="00CC0B18">
        <w:rPr>
          <w:rFonts w:cs="Simplified Arabic"/>
          <w:sz w:val="22"/>
          <w:rtl/>
          <w:lang w:val="en-US"/>
        </w:rPr>
        <w:t xml:space="preserve"> </w:t>
      </w:r>
      <w:r w:rsidRPr="00CC0B18">
        <w:rPr>
          <w:rFonts w:cs="Simplified Arabic"/>
          <w:sz w:val="22"/>
          <w:rtl/>
          <w:lang w:val="en-US"/>
        </w:rPr>
        <w:t>أي</w:t>
      </w:r>
      <w:r w:rsidR="00CE695F" w:rsidRPr="00CC0B18">
        <w:rPr>
          <w:rFonts w:cs="Simplified Arabic"/>
          <w:sz w:val="22"/>
          <w:rtl/>
          <w:lang w:val="en-US"/>
        </w:rPr>
        <w:t xml:space="preserve"> </w:t>
      </w:r>
      <w:r w:rsidRPr="00CC0B18">
        <w:rPr>
          <w:rFonts w:cs="Simplified Arabic"/>
          <w:sz w:val="22"/>
          <w:rtl/>
          <w:lang w:val="en-US"/>
        </w:rPr>
        <w:t>هيئة</w:t>
      </w:r>
      <w:r w:rsidR="00CE695F" w:rsidRPr="00CC0B18">
        <w:rPr>
          <w:rFonts w:cs="Simplified Arabic"/>
          <w:sz w:val="22"/>
          <w:rtl/>
          <w:lang w:val="en-US"/>
        </w:rPr>
        <w:t xml:space="preserve"> </w:t>
      </w:r>
      <w:r w:rsidRPr="00CC0B18">
        <w:rPr>
          <w:rFonts w:cs="Simplified Arabic"/>
          <w:sz w:val="22"/>
          <w:rtl/>
          <w:lang w:val="en-US"/>
        </w:rPr>
        <w:t>فرعية</w:t>
      </w:r>
      <w:r w:rsidR="00CE695F" w:rsidRPr="00CC0B18">
        <w:rPr>
          <w:rFonts w:cs="Simplified Arabic"/>
          <w:sz w:val="22"/>
          <w:rtl/>
          <w:lang w:val="en-US"/>
        </w:rPr>
        <w:t xml:space="preserve">. </w:t>
      </w:r>
      <w:r w:rsidRPr="00CC0B18">
        <w:rPr>
          <w:rFonts w:cs="Simplified Arabic"/>
          <w:sz w:val="22"/>
          <w:rtl/>
          <w:lang w:val="en-US"/>
        </w:rPr>
        <w:t>وفي</w:t>
      </w:r>
      <w:r w:rsidR="00CE695F" w:rsidRPr="00CC0B18">
        <w:rPr>
          <w:rFonts w:cs="Simplified Arabic"/>
          <w:sz w:val="22"/>
          <w:rtl/>
          <w:lang w:val="en-US"/>
        </w:rPr>
        <w:t xml:space="preserve"> </w:t>
      </w:r>
      <w:r w:rsidRPr="00CC0B18">
        <w:rPr>
          <w:rFonts w:cs="Simplified Arabic"/>
          <w:sz w:val="22"/>
          <w:rtl/>
          <w:lang w:val="en-US"/>
        </w:rPr>
        <w:t>الاجتماع</w:t>
      </w:r>
      <w:r w:rsidR="00CE695F" w:rsidRPr="00CC0B18">
        <w:rPr>
          <w:rFonts w:cs="Simplified Arabic"/>
          <w:sz w:val="22"/>
          <w:rtl/>
          <w:lang w:val="en-US"/>
        </w:rPr>
        <w:t xml:space="preserve"> </w:t>
      </w:r>
      <w:r w:rsidRPr="00CC0B18">
        <w:rPr>
          <w:rFonts w:cs="Simplified Arabic"/>
          <w:sz w:val="22"/>
          <w:rtl/>
          <w:lang w:val="en-US"/>
        </w:rPr>
        <w:t>الحالي،</w:t>
      </w:r>
      <w:r w:rsidR="00CE695F" w:rsidRPr="00CC0B18">
        <w:rPr>
          <w:rFonts w:cs="Simplified Arabic"/>
          <w:sz w:val="22"/>
          <w:rtl/>
          <w:lang w:val="en-US"/>
        </w:rPr>
        <w:t xml:space="preserve"> </w:t>
      </w:r>
      <w:r w:rsidR="00BA7974" w:rsidRPr="00CC0B18">
        <w:rPr>
          <w:rFonts w:cs="Simplified Arabic" w:hint="cs"/>
          <w:sz w:val="22"/>
          <w:rtl/>
          <w:lang w:val="en-US"/>
        </w:rPr>
        <w:t>سيتعين على</w:t>
      </w:r>
      <w:r w:rsidR="00CE695F" w:rsidRPr="00CC0B18">
        <w:rPr>
          <w:rFonts w:cs="Simplified Arabic"/>
          <w:sz w:val="22"/>
          <w:rtl/>
          <w:lang w:val="en-US"/>
        </w:rPr>
        <w:t xml:space="preserve"> </w:t>
      </w:r>
      <w:r w:rsidRPr="00CC0B18">
        <w:rPr>
          <w:rFonts w:cs="Simplified Arabic"/>
          <w:sz w:val="22"/>
          <w:rtl/>
          <w:lang w:val="en-US"/>
        </w:rPr>
        <w:t>مؤتمر</w:t>
      </w:r>
      <w:r w:rsidR="00CE695F" w:rsidRPr="00CC0B18">
        <w:rPr>
          <w:rFonts w:cs="Simplified Arabic"/>
          <w:sz w:val="22"/>
          <w:rtl/>
          <w:lang w:val="en-US"/>
        </w:rPr>
        <w:t xml:space="preserve"> </w:t>
      </w:r>
      <w:r w:rsidRPr="00CC0B18">
        <w:rPr>
          <w:rFonts w:cs="Simplified Arabic"/>
          <w:sz w:val="22"/>
          <w:rtl/>
          <w:lang w:val="en-US"/>
        </w:rPr>
        <w:t>الأطراف</w:t>
      </w:r>
      <w:r w:rsidR="00CE695F" w:rsidRPr="00CC0B18">
        <w:rPr>
          <w:rFonts w:cs="Simplified Arabic"/>
          <w:sz w:val="22"/>
          <w:rtl/>
          <w:lang w:val="en-US"/>
        </w:rPr>
        <w:t xml:space="preserve"> </w:t>
      </w:r>
      <w:r w:rsidRPr="00CC0B18">
        <w:rPr>
          <w:rFonts w:cs="Simplified Arabic"/>
          <w:sz w:val="22"/>
          <w:rtl/>
          <w:lang w:val="en-US"/>
        </w:rPr>
        <w:t>انتخاب</w:t>
      </w:r>
      <w:r w:rsidR="00CE695F" w:rsidRPr="00CC0B18">
        <w:rPr>
          <w:rFonts w:cs="Simplified Arabic"/>
          <w:sz w:val="22"/>
          <w:rtl/>
          <w:lang w:val="en-US"/>
        </w:rPr>
        <w:t xml:space="preserve"> </w:t>
      </w:r>
      <w:r w:rsidRPr="00CC0B18">
        <w:rPr>
          <w:rFonts w:cs="Simplified Arabic"/>
          <w:sz w:val="22"/>
          <w:rtl/>
          <w:lang w:val="en-US"/>
        </w:rPr>
        <w:t>رئيس</w:t>
      </w:r>
      <w:r w:rsidR="00CE695F" w:rsidRPr="00CC0B18">
        <w:rPr>
          <w:rFonts w:cs="Simplified Arabic"/>
          <w:sz w:val="22"/>
          <w:rtl/>
          <w:lang w:val="en-US"/>
        </w:rPr>
        <w:t xml:space="preserve"> </w:t>
      </w:r>
      <w:r w:rsidRPr="00CC0B18">
        <w:rPr>
          <w:rFonts w:cs="Simplified Arabic"/>
          <w:sz w:val="22"/>
          <w:rtl/>
          <w:lang w:val="en-US"/>
        </w:rPr>
        <w:t>الهيئة</w:t>
      </w:r>
      <w:r w:rsidR="00CE695F" w:rsidRPr="00CC0B18">
        <w:rPr>
          <w:rFonts w:cs="Simplified Arabic"/>
          <w:sz w:val="22"/>
          <w:rtl/>
          <w:lang w:val="en-US"/>
        </w:rPr>
        <w:t xml:space="preserve"> </w:t>
      </w:r>
      <w:r w:rsidRPr="00CC0B18">
        <w:rPr>
          <w:rFonts w:cs="Simplified Arabic"/>
          <w:sz w:val="22"/>
          <w:rtl/>
          <w:lang w:val="en-US"/>
        </w:rPr>
        <w:t>الفرعية</w:t>
      </w:r>
      <w:r w:rsidR="00CE695F" w:rsidRPr="00CC0B18">
        <w:rPr>
          <w:rFonts w:cs="Simplified Arabic"/>
          <w:sz w:val="22"/>
          <w:rtl/>
          <w:lang w:val="en-US"/>
        </w:rPr>
        <w:t xml:space="preserve"> </w:t>
      </w:r>
      <w:r w:rsidRPr="00CC0B18">
        <w:rPr>
          <w:rFonts w:cs="Simplified Arabic"/>
          <w:sz w:val="22"/>
          <w:rtl/>
          <w:lang w:val="en-US"/>
        </w:rPr>
        <w:t>للمشورة</w:t>
      </w:r>
      <w:r w:rsidR="00CE695F" w:rsidRPr="00CC0B18">
        <w:rPr>
          <w:rFonts w:cs="Simplified Arabic"/>
          <w:sz w:val="22"/>
          <w:rtl/>
          <w:lang w:val="en-US"/>
        </w:rPr>
        <w:t xml:space="preserve"> </w:t>
      </w:r>
      <w:r w:rsidRPr="00CC0B18">
        <w:rPr>
          <w:rFonts w:cs="Simplified Arabic"/>
          <w:sz w:val="22"/>
          <w:rtl/>
          <w:lang w:val="en-US"/>
        </w:rPr>
        <w:t>العلمية</w:t>
      </w:r>
      <w:r w:rsidR="00CE695F" w:rsidRPr="00CC0B18">
        <w:rPr>
          <w:rFonts w:cs="Simplified Arabic"/>
          <w:sz w:val="22"/>
          <w:rtl/>
          <w:lang w:val="en-US"/>
        </w:rPr>
        <w:t xml:space="preserve"> </w:t>
      </w:r>
      <w:r w:rsidRPr="00CC0B18">
        <w:rPr>
          <w:rFonts w:cs="Simplified Arabic"/>
          <w:sz w:val="22"/>
          <w:rtl/>
          <w:lang w:val="en-US"/>
        </w:rPr>
        <w:t>والتقنية</w:t>
      </w:r>
      <w:r w:rsidR="00CE695F" w:rsidRPr="00CC0B18">
        <w:rPr>
          <w:rFonts w:cs="Simplified Arabic"/>
          <w:sz w:val="22"/>
          <w:rtl/>
          <w:lang w:val="en-US"/>
        </w:rPr>
        <w:t xml:space="preserve"> </w:t>
      </w:r>
      <w:r w:rsidRPr="00CC0B18">
        <w:rPr>
          <w:rFonts w:cs="Simplified Arabic"/>
          <w:sz w:val="22"/>
          <w:rtl/>
          <w:lang w:val="en-US"/>
        </w:rPr>
        <w:t>والتكنولوجية</w:t>
      </w:r>
      <w:r w:rsidR="00CE695F" w:rsidRPr="00CC0B18">
        <w:rPr>
          <w:rFonts w:cs="Simplified Arabic"/>
          <w:sz w:val="22"/>
          <w:rtl/>
          <w:lang w:val="en-US"/>
        </w:rPr>
        <w:t xml:space="preserve"> </w:t>
      </w:r>
      <w:r w:rsidRPr="00CC0B18">
        <w:rPr>
          <w:rFonts w:cs="Simplified Arabic"/>
          <w:sz w:val="22"/>
          <w:rtl/>
          <w:lang w:val="en-US"/>
        </w:rPr>
        <w:t>ورئيس</w:t>
      </w:r>
      <w:r w:rsidR="00CE695F" w:rsidRPr="00CC0B18">
        <w:rPr>
          <w:rFonts w:cs="Simplified Arabic"/>
          <w:sz w:val="22"/>
          <w:rtl/>
          <w:lang w:val="en-US"/>
        </w:rPr>
        <w:t xml:space="preserve"> </w:t>
      </w:r>
      <w:r w:rsidRPr="00CC0B18">
        <w:rPr>
          <w:rFonts w:cs="Simplified Arabic"/>
          <w:sz w:val="22"/>
          <w:rtl/>
          <w:lang w:val="en-US"/>
        </w:rPr>
        <w:t>الهيئة</w:t>
      </w:r>
      <w:r w:rsidR="00CE695F" w:rsidRPr="00CC0B18">
        <w:rPr>
          <w:rFonts w:cs="Simplified Arabic"/>
          <w:sz w:val="22"/>
          <w:rtl/>
          <w:lang w:val="en-US"/>
        </w:rPr>
        <w:t xml:space="preserve"> </w:t>
      </w:r>
      <w:r w:rsidRPr="00CC0B18">
        <w:rPr>
          <w:rFonts w:cs="Simplified Arabic"/>
          <w:sz w:val="22"/>
          <w:rtl/>
          <w:lang w:val="en-US"/>
        </w:rPr>
        <w:t>الفرعية</w:t>
      </w:r>
      <w:r w:rsidR="00CE695F" w:rsidRPr="00CC0B18">
        <w:rPr>
          <w:rFonts w:cs="Simplified Arabic"/>
          <w:sz w:val="22"/>
          <w:rtl/>
          <w:lang w:val="en-US"/>
        </w:rPr>
        <w:t xml:space="preserve"> </w:t>
      </w:r>
      <w:r w:rsidRPr="00CC0B18">
        <w:rPr>
          <w:rFonts w:cs="Simplified Arabic"/>
          <w:sz w:val="22"/>
          <w:rtl/>
          <w:lang w:val="en-US"/>
        </w:rPr>
        <w:t>للتنفيذ،</w:t>
      </w:r>
      <w:r w:rsidR="00CE695F" w:rsidRPr="00CC0B18">
        <w:rPr>
          <w:rFonts w:cs="Simplified Arabic"/>
          <w:sz w:val="22"/>
          <w:rtl/>
          <w:lang w:val="en-US"/>
        </w:rPr>
        <w:t xml:space="preserve"> </w:t>
      </w:r>
      <w:r w:rsidRPr="00CC0B18">
        <w:rPr>
          <w:rFonts w:cs="Simplified Arabic"/>
          <w:sz w:val="22"/>
          <w:rtl/>
          <w:lang w:val="en-US"/>
        </w:rPr>
        <w:t>لرئاسة</w:t>
      </w:r>
      <w:r w:rsidR="00CE695F" w:rsidRPr="00CC0B18">
        <w:rPr>
          <w:rFonts w:cs="Simplified Arabic"/>
          <w:sz w:val="22"/>
          <w:rtl/>
          <w:lang w:val="en-US"/>
        </w:rPr>
        <w:t xml:space="preserve"> </w:t>
      </w:r>
      <w:r w:rsidRPr="00CC0B18">
        <w:rPr>
          <w:rFonts w:cs="Simplified Arabic"/>
          <w:sz w:val="22"/>
          <w:rtl/>
          <w:lang w:val="en-US"/>
        </w:rPr>
        <w:t>الهيئ</w:t>
      </w:r>
      <w:r w:rsidR="00BA7974" w:rsidRPr="00CC0B18">
        <w:rPr>
          <w:rFonts w:cs="Simplified Arabic" w:hint="cs"/>
          <w:sz w:val="22"/>
          <w:rtl/>
          <w:lang w:val="en-US"/>
        </w:rPr>
        <w:t>ة</w:t>
      </w:r>
      <w:r w:rsidR="00CE695F" w:rsidRPr="00CC0B18">
        <w:rPr>
          <w:rFonts w:cs="Simplified Arabic"/>
          <w:sz w:val="22"/>
          <w:rtl/>
          <w:lang w:val="en-US"/>
        </w:rPr>
        <w:t xml:space="preserve"> </w:t>
      </w:r>
      <w:r w:rsidRPr="00CC0B18">
        <w:rPr>
          <w:rFonts w:cs="Simplified Arabic"/>
          <w:sz w:val="22"/>
          <w:rtl/>
          <w:lang w:val="en-US"/>
        </w:rPr>
        <w:t>المعنية</w:t>
      </w:r>
      <w:r w:rsidR="00CE695F" w:rsidRPr="00CC0B18">
        <w:rPr>
          <w:rFonts w:cs="Simplified Arabic"/>
          <w:sz w:val="22"/>
          <w:rtl/>
          <w:lang w:val="en-US"/>
        </w:rPr>
        <w:t xml:space="preserve"> </w:t>
      </w:r>
      <w:r w:rsidRPr="00CC0B18">
        <w:rPr>
          <w:rFonts w:cs="Simplified Arabic"/>
          <w:sz w:val="22"/>
          <w:rtl/>
          <w:lang w:val="en-US"/>
        </w:rPr>
        <w:t>لفترة</w:t>
      </w:r>
      <w:r w:rsidR="00CE695F" w:rsidRPr="00CC0B18">
        <w:rPr>
          <w:rFonts w:cs="Simplified Arabic"/>
          <w:sz w:val="22"/>
          <w:rtl/>
          <w:lang w:val="en-US"/>
        </w:rPr>
        <w:t xml:space="preserve"> </w:t>
      </w:r>
      <w:r w:rsidRPr="00CC0B18">
        <w:rPr>
          <w:rFonts w:cs="Simplified Arabic"/>
          <w:sz w:val="22"/>
          <w:rtl/>
          <w:lang w:val="en-US"/>
        </w:rPr>
        <w:t>ولاية</w:t>
      </w:r>
      <w:r w:rsidR="00CE695F" w:rsidRPr="00CC0B18">
        <w:rPr>
          <w:rFonts w:cs="Simplified Arabic"/>
          <w:sz w:val="22"/>
          <w:rtl/>
          <w:lang w:val="en-US"/>
        </w:rPr>
        <w:t xml:space="preserve"> </w:t>
      </w:r>
      <w:r w:rsidRPr="00CC0B18">
        <w:rPr>
          <w:rFonts w:cs="Simplified Arabic"/>
          <w:sz w:val="22"/>
          <w:rtl/>
          <w:lang w:val="en-US"/>
        </w:rPr>
        <w:t>تبدأ</w:t>
      </w:r>
      <w:r w:rsidR="00CE695F" w:rsidRPr="00CC0B18">
        <w:rPr>
          <w:rFonts w:cs="Simplified Arabic"/>
          <w:sz w:val="22"/>
          <w:rtl/>
          <w:lang w:val="en-US"/>
        </w:rPr>
        <w:t xml:space="preserve"> </w:t>
      </w:r>
      <w:r w:rsidRPr="00CC0B18">
        <w:rPr>
          <w:rFonts w:cs="Simplified Arabic"/>
          <w:sz w:val="22"/>
          <w:rtl/>
          <w:lang w:val="en-US"/>
        </w:rPr>
        <w:t>عند</w:t>
      </w:r>
      <w:r w:rsidR="00CE695F" w:rsidRPr="00CC0B18">
        <w:rPr>
          <w:rFonts w:cs="Simplified Arabic"/>
          <w:sz w:val="22"/>
          <w:rtl/>
          <w:lang w:val="en-US"/>
        </w:rPr>
        <w:t xml:space="preserve"> </w:t>
      </w:r>
      <w:r w:rsidRPr="00CC0B18">
        <w:rPr>
          <w:rFonts w:cs="Simplified Arabic"/>
          <w:sz w:val="22"/>
          <w:rtl/>
          <w:lang w:val="en-US"/>
        </w:rPr>
        <w:t>اختتام</w:t>
      </w:r>
      <w:r w:rsidR="00CE695F" w:rsidRPr="00CC0B18">
        <w:rPr>
          <w:rFonts w:cs="Simplified Arabic"/>
          <w:sz w:val="22"/>
          <w:rtl/>
          <w:lang w:val="en-US"/>
        </w:rPr>
        <w:t xml:space="preserve"> </w:t>
      </w:r>
      <w:r w:rsidRPr="00CC0B18">
        <w:rPr>
          <w:rFonts w:cs="Simplified Arabic"/>
          <w:sz w:val="22"/>
          <w:rtl/>
          <w:lang w:val="en-US"/>
        </w:rPr>
        <w:t>الاجتماع</w:t>
      </w:r>
      <w:r w:rsidR="00CE695F" w:rsidRPr="00CC0B18">
        <w:rPr>
          <w:rFonts w:cs="Simplified Arabic"/>
          <w:sz w:val="22"/>
          <w:rtl/>
          <w:lang w:val="en-US"/>
        </w:rPr>
        <w:t xml:space="preserve"> </w:t>
      </w:r>
      <w:r w:rsidR="00AB7458">
        <w:rPr>
          <w:rFonts w:cs="Simplified Arabic" w:hint="cs"/>
          <w:sz w:val="22"/>
          <w:rtl/>
          <w:lang w:val="en-US"/>
        </w:rPr>
        <w:t>السابع</w:t>
      </w:r>
      <w:r w:rsidR="00AB7458">
        <w:rPr>
          <w:rFonts w:cs="Simplified Arabic" w:hint="eastAsia"/>
          <w:sz w:val="22"/>
          <w:rtl/>
          <w:lang w:val="en-US"/>
        </w:rPr>
        <w:t> </w:t>
      </w:r>
      <w:r w:rsidRPr="00CC0B18">
        <w:rPr>
          <w:rFonts w:cs="Simplified Arabic"/>
          <w:sz w:val="22"/>
          <w:rtl/>
          <w:lang w:val="en-US"/>
        </w:rPr>
        <w:t>عشر</w:t>
      </w:r>
      <w:r w:rsidR="00CE695F" w:rsidRPr="00CC0B18">
        <w:rPr>
          <w:rFonts w:cs="Simplified Arabic"/>
          <w:sz w:val="22"/>
          <w:rtl/>
          <w:lang w:val="en-US"/>
        </w:rPr>
        <w:t xml:space="preserve"> </w:t>
      </w:r>
      <w:r w:rsidRPr="00CC0B18">
        <w:rPr>
          <w:rFonts w:cs="Simplified Arabic"/>
          <w:sz w:val="22"/>
          <w:rtl/>
          <w:lang w:val="en-US"/>
        </w:rPr>
        <w:t>لمؤتمر</w:t>
      </w:r>
      <w:r w:rsidR="00CE695F" w:rsidRPr="00CC0B18">
        <w:rPr>
          <w:rFonts w:cs="Simplified Arabic"/>
          <w:sz w:val="22"/>
          <w:rtl/>
          <w:lang w:val="en-US"/>
        </w:rPr>
        <w:t xml:space="preserve"> </w:t>
      </w:r>
      <w:r w:rsidRPr="00CC0B18">
        <w:rPr>
          <w:rFonts w:cs="Simplified Arabic"/>
          <w:sz w:val="22"/>
          <w:rtl/>
          <w:lang w:val="en-US"/>
        </w:rPr>
        <w:t>الأطراف</w:t>
      </w:r>
      <w:r w:rsidR="00CE695F" w:rsidRPr="00CC0B18">
        <w:rPr>
          <w:rFonts w:cs="Simplified Arabic"/>
          <w:sz w:val="22"/>
          <w:rtl/>
          <w:lang w:val="en-US"/>
        </w:rPr>
        <w:t xml:space="preserve"> </w:t>
      </w:r>
      <w:r w:rsidRPr="00CC0B18">
        <w:rPr>
          <w:rFonts w:cs="Simplified Arabic"/>
          <w:sz w:val="22"/>
          <w:rtl/>
          <w:lang w:val="en-US"/>
        </w:rPr>
        <w:t>وتنتهي</w:t>
      </w:r>
      <w:r w:rsidR="00CE695F" w:rsidRPr="00CC0B18">
        <w:rPr>
          <w:rFonts w:cs="Simplified Arabic"/>
          <w:sz w:val="22"/>
          <w:rtl/>
          <w:lang w:val="en-US"/>
        </w:rPr>
        <w:t xml:space="preserve"> </w:t>
      </w:r>
      <w:r w:rsidRPr="00CC0B18">
        <w:rPr>
          <w:rFonts w:cs="Simplified Arabic"/>
          <w:sz w:val="22"/>
          <w:rtl/>
          <w:lang w:val="en-US"/>
        </w:rPr>
        <w:t>عند</w:t>
      </w:r>
      <w:r w:rsidR="00CE695F" w:rsidRPr="00CC0B18">
        <w:rPr>
          <w:rFonts w:cs="Simplified Arabic"/>
          <w:sz w:val="22"/>
          <w:rtl/>
          <w:lang w:val="en-US"/>
        </w:rPr>
        <w:t xml:space="preserve"> </w:t>
      </w:r>
      <w:r w:rsidRPr="00CC0B18">
        <w:rPr>
          <w:rFonts w:cs="Simplified Arabic"/>
          <w:sz w:val="22"/>
          <w:rtl/>
          <w:lang w:val="en-US"/>
        </w:rPr>
        <w:t>اختتام</w:t>
      </w:r>
      <w:r w:rsidR="00CE695F" w:rsidRPr="00CC0B18">
        <w:rPr>
          <w:rFonts w:cs="Simplified Arabic"/>
          <w:sz w:val="22"/>
          <w:rtl/>
          <w:lang w:val="en-US"/>
        </w:rPr>
        <w:t xml:space="preserve"> </w:t>
      </w:r>
      <w:r w:rsidRPr="00CC0B18">
        <w:rPr>
          <w:rFonts w:cs="Simplified Arabic"/>
          <w:sz w:val="22"/>
          <w:rtl/>
          <w:lang w:val="en-US"/>
        </w:rPr>
        <w:t>الاجتماع</w:t>
      </w:r>
      <w:r w:rsidR="00CE695F" w:rsidRPr="00CC0B18">
        <w:rPr>
          <w:rFonts w:cs="Simplified Arabic"/>
          <w:sz w:val="22"/>
          <w:rtl/>
          <w:lang w:val="en-US"/>
        </w:rPr>
        <w:t xml:space="preserve"> </w:t>
      </w:r>
      <w:r w:rsidR="00AB7458">
        <w:rPr>
          <w:rFonts w:cs="Simplified Arabic" w:hint="cs"/>
          <w:sz w:val="22"/>
          <w:rtl/>
          <w:lang w:val="en-US"/>
        </w:rPr>
        <w:t>الثامن</w:t>
      </w:r>
      <w:r w:rsidR="00AB7458">
        <w:rPr>
          <w:rFonts w:cs="Simplified Arabic" w:hint="eastAsia"/>
          <w:sz w:val="22"/>
          <w:rtl/>
          <w:lang w:val="en-US"/>
        </w:rPr>
        <w:t> </w:t>
      </w:r>
      <w:r w:rsidRPr="00CC0B18">
        <w:rPr>
          <w:rFonts w:cs="Simplified Arabic"/>
          <w:sz w:val="22"/>
          <w:rtl/>
          <w:lang w:val="en-US"/>
        </w:rPr>
        <w:t>عشر</w:t>
      </w:r>
      <w:r w:rsidR="00CE695F" w:rsidRPr="00CC0B18">
        <w:rPr>
          <w:rFonts w:cs="Simplified Arabic"/>
          <w:sz w:val="22"/>
          <w:rtl/>
          <w:lang w:val="en-US"/>
        </w:rPr>
        <w:t xml:space="preserve">. </w:t>
      </w:r>
      <w:r w:rsidRPr="00CC0B18">
        <w:rPr>
          <w:rFonts w:cs="Simplified Arabic"/>
          <w:sz w:val="22"/>
          <w:rtl/>
          <w:lang w:val="en-US"/>
        </w:rPr>
        <w:t>ووفقا</w:t>
      </w:r>
      <w:r w:rsidR="00CE695F" w:rsidRPr="00CC0B18">
        <w:rPr>
          <w:rFonts w:cs="Simplified Arabic"/>
          <w:sz w:val="22"/>
          <w:rtl/>
          <w:lang w:val="en-US"/>
        </w:rPr>
        <w:t xml:space="preserve"> </w:t>
      </w:r>
      <w:r w:rsidRPr="00CC0B18">
        <w:rPr>
          <w:rFonts w:cs="Simplified Arabic"/>
          <w:sz w:val="22"/>
          <w:rtl/>
          <w:lang w:val="en-US"/>
        </w:rPr>
        <w:t>للتناوب</w:t>
      </w:r>
      <w:r w:rsidR="00CE695F" w:rsidRPr="00CC0B18">
        <w:rPr>
          <w:rFonts w:cs="Simplified Arabic"/>
          <w:sz w:val="22"/>
          <w:rtl/>
          <w:lang w:val="en-US"/>
        </w:rPr>
        <w:t xml:space="preserve"> </w:t>
      </w:r>
      <w:r w:rsidRPr="00CC0B18">
        <w:rPr>
          <w:rFonts w:cs="Simplified Arabic"/>
          <w:sz w:val="22"/>
          <w:rtl/>
          <w:lang w:val="en-US"/>
        </w:rPr>
        <w:t>الإقليمي</w:t>
      </w:r>
      <w:r w:rsidR="00CE695F" w:rsidRPr="00CC0B18">
        <w:rPr>
          <w:rFonts w:cs="Simplified Arabic"/>
          <w:sz w:val="22"/>
          <w:rtl/>
          <w:lang w:val="en-US"/>
        </w:rPr>
        <w:t xml:space="preserve"> </w:t>
      </w:r>
      <w:r w:rsidRPr="00CC0B18">
        <w:rPr>
          <w:rFonts w:cs="Simplified Arabic"/>
          <w:sz w:val="22"/>
          <w:rtl/>
          <w:lang w:val="en-US"/>
        </w:rPr>
        <w:t>المقرر،</w:t>
      </w:r>
      <w:r w:rsidR="00CE695F" w:rsidRPr="00CC0B18">
        <w:rPr>
          <w:rFonts w:cs="Simplified Arabic"/>
          <w:sz w:val="22"/>
          <w:rtl/>
          <w:lang w:val="en-US"/>
        </w:rPr>
        <w:t xml:space="preserve"> </w:t>
      </w:r>
      <w:r w:rsidRPr="00CC0B18">
        <w:rPr>
          <w:rFonts w:cs="Simplified Arabic"/>
          <w:sz w:val="22"/>
          <w:rtl/>
          <w:lang w:val="en-US"/>
        </w:rPr>
        <w:t>من</w:t>
      </w:r>
      <w:r w:rsidR="00CE695F" w:rsidRPr="00CC0B18">
        <w:rPr>
          <w:rFonts w:cs="Simplified Arabic"/>
          <w:sz w:val="22"/>
          <w:rtl/>
          <w:lang w:val="en-US"/>
        </w:rPr>
        <w:t xml:space="preserve"> </w:t>
      </w:r>
      <w:r w:rsidRPr="00CC0B18">
        <w:rPr>
          <w:rFonts w:cs="Simplified Arabic"/>
          <w:sz w:val="22"/>
          <w:rtl/>
          <w:lang w:val="en-US"/>
        </w:rPr>
        <w:t>المتوقع</w:t>
      </w:r>
      <w:r w:rsidR="00CE695F" w:rsidRPr="00CC0B18">
        <w:rPr>
          <w:rFonts w:cs="Simplified Arabic"/>
          <w:sz w:val="22"/>
          <w:rtl/>
          <w:lang w:val="en-US"/>
        </w:rPr>
        <w:t xml:space="preserve"> </w:t>
      </w:r>
      <w:r w:rsidRPr="00CC0B18">
        <w:rPr>
          <w:rFonts w:cs="Simplified Arabic"/>
          <w:sz w:val="22"/>
          <w:rtl/>
          <w:lang w:val="en-US"/>
        </w:rPr>
        <w:t>أن</w:t>
      </w:r>
      <w:r w:rsidR="00CE695F" w:rsidRPr="00CC0B18">
        <w:rPr>
          <w:rFonts w:cs="Simplified Arabic"/>
          <w:sz w:val="22"/>
          <w:rtl/>
          <w:lang w:val="en-US"/>
        </w:rPr>
        <w:t xml:space="preserve"> </w:t>
      </w:r>
      <w:r w:rsidRPr="00CC0B18">
        <w:rPr>
          <w:rFonts w:cs="Simplified Arabic"/>
          <w:sz w:val="22"/>
          <w:rtl/>
          <w:lang w:val="en-US"/>
        </w:rPr>
        <w:t>يُنتخب</w:t>
      </w:r>
      <w:r w:rsidR="00CE695F" w:rsidRPr="00CC0B18">
        <w:rPr>
          <w:rFonts w:cs="Simplified Arabic"/>
          <w:sz w:val="22"/>
          <w:rtl/>
          <w:lang w:val="en-US"/>
        </w:rPr>
        <w:t xml:space="preserve"> </w:t>
      </w:r>
      <w:r w:rsidRPr="00CC0B18">
        <w:rPr>
          <w:rFonts w:cs="Simplified Arabic"/>
          <w:sz w:val="22"/>
          <w:rtl/>
          <w:lang w:val="en-US"/>
        </w:rPr>
        <w:t>رئيس</w:t>
      </w:r>
      <w:r w:rsidR="00CE695F" w:rsidRPr="00CC0B18">
        <w:rPr>
          <w:rFonts w:cs="Simplified Arabic"/>
          <w:sz w:val="22"/>
          <w:rtl/>
          <w:lang w:val="en-US"/>
        </w:rPr>
        <w:t xml:space="preserve"> </w:t>
      </w:r>
      <w:r w:rsidRPr="00CC0B18">
        <w:rPr>
          <w:rFonts w:cs="Simplified Arabic"/>
          <w:sz w:val="22"/>
          <w:rtl/>
          <w:lang w:val="en-US"/>
        </w:rPr>
        <w:t>الهيئة</w:t>
      </w:r>
      <w:r w:rsidR="00CE695F" w:rsidRPr="00CC0B18">
        <w:rPr>
          <w:rFonts w:cs="Simplified Arabic"/>
          <w:sz w:val="22"/>
          <w:rtl/>
          <w:lang w:val="en-US"/>
        </w:rPr>
        <w:t xml:space="preserve"> </w:t>
      </w:r>
      <w:r w:rsidRPr="00CC0B18">
        <w:rPr>
          <w:rFonts w:cs="Simplified Arabic"/>
          <w:sz w:val="22"/>
          <w:rtl/>
          <w:lang w:val="en-US"/>
        </w:rPr>
        <w:t>الفرعية</w:t>
      </w:r>
      <w:r w:rsidR="00CE695F" w:rsidRPr="00CC0B18">
        <w:rPr>
          <w:rFonts w:cs="Simplified Arabic"/>
          <w:sz w:val="22"/>
          <w:rtl/>
          <w:lang w:val="en-US"/>
        </w:rPr>
        <w:t xml:space="preserve"> </w:t>
      </w:r>
      <w:r w:rsidRPr="00CC0B18">
        <w:rPr>
          <w:rFonts w:cs="Simplified Arabic"/>
          <w:sz w:val="22"/>
          <w:rtl/>
          <w:lang w:val="en-US"/>
        </w:rPr>
        <w:t>للمشورة</w:t>
      </w:r>
      <w:r w:rsidR="00CE695F" w:rsidRPr="00CC0B18">
        <w:rPr>
          <w:rFonts w:cs="Simplified Arabic"/>
          <w:sz w:val="22"/>
          <w:rtl/>
          <w:lang w:val="en-US"/>
        </w:rPr>
        <w:t xml:space="preserve"> </w:t>
      </w:r>
      <w:r w:rsidRPr="00CC0B18">
        <w:rPr>
          <w:rFonts w:cs="Simplified Arabic"/>
          <w:sz w:val="22"/>
          <w:rtl/>
          <w:lang w:val="en-US"/>
        </w:rPr>
        <w:t>العلمية</w:t>
      </w:r>
      <w:r w:rsidR="00CE695F" w:rsidRPr="00CC0B18">
        <w:rPr>
          <w:rFonts w:cs="Simplified Arabic"/>
          <w:sz w:val="22"/>
          <w:rtl/>
          <w:lang w:val="en-US"/>
        </w:rPr>
        <w:t xml:space="preserve"> </w:t>
      </w:r>
      <w:r w:rsidRPr="00CC0B18">
        <w:rPr>
          <w:rFonts w:cs="Simplified Arabic"/>
          <w:sz w:val="22"/>
          <w:rtl/>
          <w:lang w:val="en-US"/>
        </w:rPr>
        <w:t>والتقنية</w:t>
      </w:r>
      <w:r w:rsidR="00CE695F" w:rsidRPr="00CC0B18">
        <w:rPr>
          <w:rFonts w:cs="Simplified Arabic"/>
          <w:sz w:val="22"/>
          <w:rtl/>
          <w:lang w:val="en-US"/>
        </w:rPr>
        <w:t xml:space="preserve"> </w:t>
      </w:r>
      <w:r w:rsidRPr="00CC0B18">
        <w:rPr>
          <w:rFonts w:cs="Simplified Arabic"/>
          <w:sz w:val="22"/>
          <w:rtl/>
          <w:lang w:val="en-US"/>
        </w:rPr>
        <w:t>والتكنولوجية</w:t>
      </w:r>
      <w:r w:rsidR="00CE695F" w:rsidRPr="00CC0B18">
        <w:rPr>
          <w:rFonts w:cs="Simplified Arabic"/>
          <w:sz w:val="22"/>
          <w:rtl/>
          <w:lang w:val="en-US"/>
        </w:rPr>
        <w:t xml:space="preserve"> </w:t>
      </w:r>
      <w:r w:rsidRPr="00CC0B18">
        <w:rPr>
          <w:rFonts w:cs="Simplified Arabic"/>
          <w:sz w:val="22"/>
          <w:rtl/>
          <w:lang w:val="en-US"/>
        </w:rPr>
        <w:t>من</w:t>
      </w:r>
      <w:r w:rsidR="00CE695F" w:rsidRPr="00CC0B18">
        <w:rPr>
          <w:rFonts w:cs="Simplified Arabic"/>
          <w:sz w:val="22"/>
          <w:rtl/>
          <w:lang w:val="en-US"/>
        </w:rPr>
        <w:t xml:space="preserve"> </w:t>
      </w:r>
      <w:r w:rsidR="00AB7458">
        <w:rPr>
          <w:rFonts w:cs="Simplified Arabic" w:hint="cs"/>
          <w:sz w:val="22"/>
          <w:rtl/>
          <w:lang w:val="en-US"/>
        </w:rPr>
        <w:t>دول أوروبا الغربية ودول أخرى</w:t>
      </w:r>
      <w:r w:rsidR="00CE695F" w:rsidRPr="00CC0B18">
        <w:rPr>
          <w:rFonts w:cs="Simplified Arabic"/>
          <w:sz w:val="22"/>
          <w:rtl/>
          <w:lang w:val="en-US"/>
        </w:rPr>
        <w:t xml:space="preserve"> </w:t>
      </w:r>
      <w:r w:rsidRPr="00CC0B18">
        <w:rPr>
          <w:rFonts w:cs="Simplified Arabic"/>
          <w:sz w:val="22"/>
          <w:rtl/>
          <w:lang w:val="en-US"/>
        </w:rPr>
        <w:t>وأن</w:t>
      </w:r>
      <w:r w:rsidR="00CE695F" w:rsidRPr="00CC0B18">
        <w:rPr>
          <w:rFonts w:cs="Simplified Arabic"/>
          <w:sz w:val="22"/>
          <w:rtl/>
          <w:lang w:val="en-US"/>
        </w:rPr>
        <w:t xml:space="preserve"> </w:t>
      </w:r>
      <w:r w:rsidRPr="00CC0B18">
        <w:rPr>
          <w:rFonts w:cs="Simplified Arabic"/>
          <w:sz w:val="22"/>
          <w:rtl/>
          <w:lang w:val="en-US"/>
        </w:rPr>
        <w:t>يُنتخب</w:t>
      </w:r>
      <w:r w:rsidR="00CE695F" w:rsidRPr="00CC0B18">
        <w:rPr>
          <w:rFonts w:cs="Simplified Arabic"/>
          <w:sz w:val="22"/>
          <w:rtl/>
          <w:lang w:val="en-US"/>
        </w:rPr>
        <w:t xml:space="preserve"> </w:t>
      </w:r>
      <w:r w:rsidRPr="00CC0B18">
        <w:rPr>
          <w:rFonts w:cs="Simplified Arabic"/>
          <w:sz w:val="22"/>
          <w:rtl/>
          <w:lang w:val="en-US"/>
        </w:rPr>
        <w:t>رئيس</w:t>
      </w:r>
      <w:r w:rsidR="00CE695F" w:rsidRPr="00CC0B18">
        <w:rPr>
          <w:rFonts w:cs="Simplified Arabic"/>
          <w:sz w:val="22"/>
          <w:rtl/>
          <w:lang w:val="en-US"/>
        </w:rPr>
        <w:t xml:space="preserve"> </w:t>
      </w:r>
      <w:r w:rsidRPr="00CC0B18">
        <w:rPr>
          <w:rFonts w:cs="Simplified Arabic"/>
          <w:sz w:val="22"/>
          <w:rtl/>
          <w:lang w:val="en-US"/>
        </w:rPr>
        <w:t>الهيئة</w:t>
      </w:r>
      <w:r w:rsidR="00CE695F" w:rsidRPr="00CC0B18">
        <w:rPr>
          <w:rFonts w:cs="Simplified Arabic"/>
          <w:sz w:val="22"/>
          <w:rtl/>
          <w:lang w:val="en-US"/>
        </w:rPr>
        <w:t xml:space="preserve"> </w:t>
      </w:r>
      <w:r w:rsidRPr="00CC0B18">
        <w:rPr>
          <w:rFonts w:cs="Simplified Arabic"/>
          <w:sz w:val="22"/>
          <w:rtl/>
          <w:lang w:val="en-US"/>
        </w:rPr>
        <w:t>الفرعية</w:t>
      </w:r>
      <w:r w:rsidR="00CE695F" w:rsidRPr="00CC0B18">
        <w:rPr>
          <w:rFonts w:cs="Simplified Arabic"/>
          <w:sz w:val="22"/>
          <w:rtl/>
          <w:lang w:val="en-US"/>
        </w:rPr>
        <w:t xml:space="preserve"> </w:t>
      </w:r>
      <w:r w:rsidRPr="00CC0B18">
        <w:rPr>
          <w:rFonts w:cs="Simplified Arabic"/>
          <w:sz w:val="22"/>
          <w:rtl/>
          <w:lang w:val="en-US"/>
        </w:rPr>
        <w:t>للتنفيذ</w:t>
      </w:r>
      <w:r w:rsidR="00CE695F" w:rsidRPr="00CC0B18">
        <w:rPr>
          <w:rFonts w:cs="Simplified Arabic"/>
          <w:sz w:val="22"/>
          <w:rtl/>
          <w:lang w:val="en-US"/>
        </w:rPr>
        <w:t xml:space="preserve"> </w:t>
      </w:r>
      <w:r w:rsidRPr="00CC0B18">
        <w:rPr>
          <w:rFonts w:cs="Simplified Arabic"/>
          <w:sz w:val="22"/>
          <w:rtl/>
          <w:lang w:val="en-US"/>
        </w:rPr>
        <w:t>من</w:t>
      </w:r>
      <w:r w:rsidR="00CE695F" w:rsidRPr="00CC0B18">
        <w:rPr>
          <w:rFonts w:cs="Simplified Arabic"/>
          <w:sz w:val="22"/>
          <w:rtl/>
          <w:lang w:val="en-US"/>
        </w:rPr>
        <w:t xml:space="preserve"> </w:t>
      </w:r>
      <w:r w:rsidRPr="00CC0B18">
        <w:rPr>
          <w:rFonts w:cs="Simplified Arabic"/>
          <w:sz w:val="22"/>
          <w:rtl/>
          <w:lang w:val="en-US"/>
        </w:rPr>
        <w:t>دول</w:t>
      </w:r>
      <w:r w:rsidR="00CE695F" w:rsidRPr="00CC0B18">
        <w:rPr>
          <w:rFonts w:cs="Simplified Arabic"/>
          <w:sz w:val="22"/>
          <w:rtl/>
          <w:lang w:val="en-US"/>
        </w:rPr>
        <w:t xml:space="preserve"> </w:t>
      </w:r>
      <w:r w:rsidR="00AB7458">
        <w:rPr>
          <w:rFonts w:cs="Simplified Arabic" w:hint="cs"/>
          <w:sz w:val="22"/>
          <w:rtl/>
          <w:lang w:val="en-US"/>
        </w:rPr>
        <w:t>أوروبا الشرقية</w:t>
      </w:r>
      <w:r w:rsidR="00CE695F" w:rsidRPr="00CC0B18">
        <w:rPr>
          <w:rFonts w:cs="Simplified Arabic"/>
          <w:sz w:val="22"/>
          <w:rtl/>
          <w:lang w:val="en-US"/>
        </w:rPr>
        <w:t>.</w:t>
      </w:r>
    </w:p>
    <w:p w14:paraId="68A5C170" w14:textId="117C6C31" w:rsidR="00123657" w:rsidRPr="00CC0B18" w:rsidRDefault="006B1522" w:rsidP="00D636C8">
      <w:pPr>
        <w:pStyle w:val="ListParagraph"/>
        <w:numPr>
          <w:ilvl w:val="0"/>
          <w:numId w:val="4"/>
        </w:numPr>
        <w:bidi/>
        <w:spacing w:after="120" w:line="216" w:lineRule="auto"/>
        <w:ind w:firstLine="0"/>
        <w:contextualSpacing w:val="0"/>
        <w:jc w:val="both"/>
        <w:rPr>
          <w:rFonts w:cs="Simplified Arabic"/>
          <w:sz w:val="22"/>
          <w:lang w:val="en-US"/>
        </w:rPr>
      </w:pPr>
      <w:r>
        <w:rPr>
          <w:rFonts w:cs="Simplified Arabic" w:hint="cs"/>
          <w:sz w:val="22"/>
          <w:rtl/>
          <w:lang w:val="en-US"/>
        </w:rPr>
        <w:t>وسيُقدم</w:t>
      </w:r>
      <w:r w:rsidR="00CE695F" w:rsidRPr="00CC0B18">
        <w:rPr>
          <w:rFonts w:cs="Simplified Arabic"/>
          <w:sz w:val="22"/>
          <w:rtl/>
          <w:lang w:val="en-US"/>
        </w:rPr>
        <w:t xml:space="preserve"> </w:t>
      </w:r>
      <w:r w:rsidR="00123657" w:rsidRPr="00CC0B18">
        <w:rPr>
          <w:rFonts w:cs="Simplified Arabic"/>
          <w:sz w:val="22"/>
          <w:rtl/>
          <w:lang w:val="en-US"/>
        </w:rPr>
        <w:t>مزيد</w:t>
      </w:r>
      <w:r w:rsidR="00CE695F" w:rsidRPr="00CC0B18">
        <w:rPr>
          <w:rFonts w:cs="Simplified Arabic"/>
          <w:sz w:val="22"/>
          <w:rtl/>
          <w:lang w:val="en-US"/>
        </w:rPr>
        <w:t xml:space="preserve"> </w:t>
      </w:r>
      <w:r w:rsidR="00123657" w:rsidRPr="00CC0B18">
        <w:rPr>
          <w:rFonts w:cs="Simplified Arabic"/>
          <w:sz w:val="22"/>
          <w:rtl/>
          <w:lang w:val="en-US"/>
        </w:rPr>
        <w:t>من</w:t>
      </w:r>
      <w:r w:rsidR="00CE695F" w:rsidRPr="00CC0B18">
        <w:rPr>
          <w:rFonts w:cs="Simplified Arabic"/>
          <w:sz w:val="22"/>
          <w:rtl/>
          <w:lang w:val="en-US"/>
        </w:rPr>
        <w:t xml:space="preserve"> </w:t>
      </w:r>
      <w:r w:rsidR="00123657" w:rsidRPr="00CC0B18">
        <w:rPr>
          <w:rFonts w:cs="Simplified Arabic"/>
          <w:sz w:val="22"/>
          <w:rtl/>
          <w:lang w:val="en-US"/>
        </w:rPr>
        <w:t>المعلومات</w:t>
      </w:r>
      <w:r w:rsidR="00CE695F" w:rsidRPr="00CC0B18">
        <w:rPr>
          <w:rFonts w:cs="Simplified Arabic"/>
          <w:sz w:val="22"/>
          <w:rtl/>
          <w:lang w:val="en-US"/>
        </w:rPr>
        <w:t xml:space="preserve"> </w:t>
      </w:r>
      <w:r w:rsidR="00123657" w:rsidRPr="00CC0B18">
        <w:rPr>
          <w:rFonts w:cs="Simplified Arabic"/>
          <w:sz w:val="22"/>
          <w:rtl/>
          <w:lang w:val="en-US"/>
        </w:rPr>
        <w:t>بشأن</w:t>
      </w:r>
      <w:r w:rsidR="00CE695F" w:rsidRPr="00CC0B18">
        <w:rPr>
          <w:rFonts w:cs="Simplified Arabic"/>
          <w:sz w:val="22"/>
          <w:rtl/>
          <w:lang w:val="en-US"/>
        </w:rPr>
        <w:t xml:space="preserve"> </w:t>
      </w:r>
      <w:r w:rsidR="00123657" w:rsidRPr="00CC0B18">
        <w:rPr>
          <w:rFonts w:cs="Simplified Arabic"/>
          <w:sz w:val="22"/>
          <w:rtl/>
          <w:lang w:val="en-US"/>
        </w:rPr>
        <w:t>إجراءات</w:t>
      </w:r>
      <w:r w:rsidR="00CE695F" w:rsidRPr="00CC0B18">
        <w:rPr>
          <w:rFonts w:cs="Simplified Arabic"/>
          <w:sz w:val="22"/>
          <w:rtl/>
          <w:lang w:val="en-US"/>
        </w:rPr>
        <w:t xml:space="preserve"> </w:t>
      </w:r>
      <w:r w:rsidR="00123657" w:rsidRPr="00CC0B18">
        <w:rPr>
          <w:rFonts w:cs="Simplified Arabic"/>
          <w:sz w:val="22"/>
          <w:rtl/>
          <w:lang w:val="en-US"/>
        </w:rPr>
        <w:t>انتخاب</w:t>
      </w:r>
      <w:r w:rsidR="00CE695F" w:rsidRPr="00CC0B18">
        <w:rPr>
          <w:rFonts w:cs="Simplified Arabic"/>
          <w:sz w:val="22"/>
          <w:rtl/>
          <w:lang w:val="en-US"/>
        </w:rPr>
        <w:t xml:space="preserve"> </w:t>
      </w:r>
      <w:r w:rsidR="00123657" w:rsidRPr="00CC0B18">
        <w:rPr>
          <w:rFonts w:cs="Simplified Arabic"/>
          <w:sz w:val="22"/>
          <w:rtl/>
          <w:lang w:val="en-US"/>
        </w:rPr>
        <w:t>أعضاء</w:t>
      </w:r>
      <w:r w:rsidR="00CE695F" w:rsidRPr="00CC0B18">
        <w:rPr>
          <w:rFonts w:cs="Simplified Arabic"/>
          <w:sz w:val="22"/>
          <w:rtl/>
          <w:lang w:val="en-US"/>
        </w:rPr>
        <w:t xml:space="preserve"> </w:t>
      </w:r>
      <w:r w:rsidR="00123657" w:rsidRPr="00CC0B18">
        <w:rPr>
          <w:rFonts w:cs="Simplified Arabic"/>
          <w:sz w:val="22"/>
          <w:rtl/>
          <w:lang w:val="en-US"/>
        </w:rPr>
        <w:t>المكتب</w:t>
      </w:r>
      <w:r w:rsidR="00CE695F" w:rsidRPr="00CC0B18">
        <w:rPr>
          <w:rFonts w:cs="Simplified Arabic"/>
          <w:sz w:val="22"/>
          <w:rtl/>
          <w:lang w:val="en-US"/>
        </w:rPr>
        <w:t xml:space="preserve"> </w:t>
      </w:r>
      <w:r w:rsidR="00123657" w:rsidRPr="00CC0B18">
        <w:rPr>
          <w:rFonts w:cs="Simplified Arabic"/>
          <w:sz w:val="22"/>
          <w:rtl/>
          <w:lang w:val="en-US"/>
        </w:rPr>
        <w:t>في</w:t>
      </w:r>
      <w:r w:rsidR="00CE695F" w:rsidRPr="00CC0B18">
        <w:rPr>
          <w:rFonts w:cs="Simplified Arabic"/>
          <w:sz w:val="22"/>
          <w:rtl/>
          <w:lang w:val="en-US"/>
        </w:rPr>
        <w:t xml:space="preserve"> </w:t>
      </w:r>
      <w:r>
        <w:rPr>
          <w:rFonts w:cs="Simplified Arabic" w:hint="cs"/>
          <w:sz w:val="22"/>
          <w:rtl/>
          <w:lang w:val="en-US"/>
        </w:rPr>
        <w:t>وثيقة معلومات</w:t>
      </w:r>
      <w:r w:rsidR="00CE695F" w:rsidRPr="00CC0B18">
        <w:rPr>
          <w:rFonts w:cs="Simplified Arabic"/>
          <w:sz w:val="22"/>
          <w:rtl/>
          <w:lang w:val="en-US"/>
        </w:rPr>
        <w:t>.</w:t>
      </w:r>
    </w:p>
    <w:p w14:paraId="718AC063" w14:textId="1574ECC4" w:rsidR="00123657" w:rsidRPr="00CC0B18" w:rsidRDefault="00BA7974" w:rsidP="00AB7458">
      <w:pPr>
        <w:pStyle w:val="ListParagraph"/>
        <w:keepNext/>
        <w:bidi/>
        <w:spacing w:after="120" w:line="216" w:lineRule="auto"/>
        <w:ind w:left="0"/>
        <w:contextualSpacing w:val="0"/>
        <w:jc w:val="both"/>
        <w:rPr>
          <w:rFonts w:cs="Simplified Arabic"/>
          <w:i/>
          <w:iCs/>
          <w:sz w:val="22"/>
          <w:lang w:val="en-US"/>
        </w:rPr>
      </w:pPr>
      <w:r w:rsidRPr="00CC0B18">
        <w:rPr>
          <w:rFonts w:cs="Simplified Arabic" w:hint="cs"/>
          <w:i/>
          <w:iCs/>
          <w:sz w:val="22"/>
          <w:rtl/>
          <w:lang w:val="en-US"/>
        </w:rPr>
        <w:t>إقرار</w:t>
      </w:r>
      <w:r w:rsidR="00CE695F" w:rsidRPr="00CC0B18">
        <w:rPr>
          <w:rFonts w:cs="Simplified Arabic"/>
          <w:i/>
          <w:iCs/>
          <w:sz w:val="22"/>
          <w:rtl/>
          <w:lang w:val="en-US"/>
        </w:rPr>
        <w:t xml:space="preserve"> </w:t>
      </w:r>
      <w:r w:rsidR="00123657" w:rsidRPr="00CC0B18">
        <w:rPr>
          <w:rFonts w:cs="Simplified Arabic"/>
          <w:i/>
          <w:iCs/>
          <w:sz w:val="22"/>
          <w:rtl/>
          <w:lang w:val="en-US"/>
        </w:rPr>
        <w:t>جدول</w:t>
      </w:r>
      <w:r w:rsidR="00CE695F" w:rsidRPr="00CC0B18">
        <w:rPr>
          <w:rFonts w:cs="Simplified Arabic"/>
          <w:i/>
          <w:iCs/>
          <w:sz w:val="22"/>
          <w:rtl/>
          <w:lang w:val="en-US"/>
        </w:rPr>
        <w:t xml:space="preserve"> </w:t>
      </w:r>
      <w:r w:rsidR="00123657" w:rsidRPr="00CC0B18">
        <w:rPr>
          <w:rFonts w:cs="Simplified Arabic"/>
          <w:i/>
          <w:iCs/>
          <w:sz w:val="22"/>
          <w:rtl/>
          <w:lang w:val="en-US"/>
        </w:rPr>
        <w:t>الأعمال</w:t>
      </w:r>
    </w:p>
    <w:p w14:paraId="5A6D879D" w14:textId="57EDE850" w:rsidR="00123657" w:rsidRPr="00CC0B18" w:rsidRDefault="00123657" w:rsidP="00D636C8">
      <w:pPr>
        <w:pStyle w:val="ListParagraph"/>
        <w:numPr>
          <w:ilvl w:val="0"/>
          <w:numId w:val="4"/>
        </w:numPr>
        <w:bidi/>
        <w:spacing w:after="120" w:line="216" w:lineRule="auto"/>
        <w:ind w:firstLine="0"/>
        <w:contextualSpacing w:val="0"/>
        <w:jc w:val="both"/>
        <w:rPr>
          <w:rFonts w:cs="Simplified Arabic"/>
          <w:sz w:val="22"/>
          <w:lang w:val="en-US"/>
        </w:rPr>
      </w:pPr>
      <w:r w:rsidRPr="00CC0B18">
        <w:rPr>
          <w:rFonts w:cs="Simplified Arabic"/>
          <w:sz w:val="22"/>
          <w:rtl/>
          <w:lang w:val="en-US"/>
        </w:rPr>
        <w:t>أعدت</w:t>
      </w:r>
      <w:r w:rsidR="00CE695F" w:rsidRPr="00CC0B18">
        <w:rPr>
          <w:rFonts w:cs="Simplified Arabic"/>
          <w:sz w:val="22"/>
          <w:rtl/>
          <w:lang w:val="en-US"/>
        </w:rPr>
        <w:t xml:space="preserve"> </w:t>
      </w:r>
      <w:r w:rsidRPr="00CC0B18">
        <w:rPr>
          <w:rFonts w:cs="Simplified Arabic"/>
          <w:sz w:val="22"/>
          <w:rtl/>
          <w:lang w:val="en-US"/>
        </w:rPr>
        <w:t>الأمانة</w:t>
      </w:r>
      <w:r w:rsidR="00CE695F" w:rsidRPr="00CC0B18">
        <w:rPr>
          <w:rFonts w:cs="Simplified Arabic"/>
          <w:sz w:val="22"/>
          <w:rtl/>
          <w:lang w:val="en-US"/>
        </w:rPr>
        <w:t xml:space="preserve"> </w:t>
      </w:r>
      <w:r w:rsidRPr="00CC0B18">
        <w:rPr>
          <w:rFonts w:cs="Simplified Arabic"/>
          <w:sz w:val="22"/>
          <w:rtl/>
          <w:lang w:val="en-US"/>
        </w:rPr>
        <w:t>جدول</w:t>
      </w:r>
      <w:r w:rsidR="00CE695F" w:rsidRPr="00CC0B18">
        <w:rPr>
          <w:rFonts w:cs="Simplified Arabic"/>
          <w:sz w:val="22"/>
          <w:rtl/>
          <w:lang w:val="en-US"/>
        </w:rPr>
        <w:t xml:space="preserve"> </w:t>
      </w:r>
      <w:r w:rsidRPr="00CC0B18">
        <w:rPr>
          <w:rFonts w:cs="Simplified Arabic"/>
          <w:sz w:val="22"/>
          <w:rtl/>
          <w:lang w:val="en-US"/>
        </w:rPr>
        <w:t>الأعمال</w:t>
      </w:r>
      <w:r w:rsidR="00CE695F" w:rsidRPr="00CC0B18">
        <w:rPr>
          <w:rFonts w:cs="Simplified Arabic"/>
          <w:sz w:val="22"/>
          <w:rtl/>
          <w:lang w:val="en-US"/>
        </w:rPr>
        <w:t xml:space="preserve"> </w:t>
      </w:r>
      <w:r w:rsidRPr="00CC0B18">
        <w:rPr>
          <w:rFonts w:cs="Simplified Arabic"/>
          <w:sz w:val="22"/>
          <w:rtl/>
          <w:lang w:val="en-US"/>
        </w:rPr>
        <w:t>المؤقت</w:t>
      </w:r>
      <w:r w:rsidR="00CE695F" w:rsidRPr="00CC0B18">
        <w:rPr>
          <w:rFonts w:cs="Simplified Arabic"/>
          <w:sz w:val="22"/>
          <w:rtl/>
          <w:lang w:val="en-US"/>
        </w:rPr>
        <w:t xml:space="preserve"> </w:t>
      </w:r>
      <w:r w:rsidRPr="00CC0B18">
        <w:rPr>
          <w:rFonts w:cs="Simplified Arabic"/>
          <w:sz w:val="22"/>
          <w:rtl/>
          <w:lang w:val="en-US"/>
        </w:rPr>
        <w:t>وفقا</w:t>
      </w:r>
      <w:r w:rsidR="00CE695F" w:rsidRPr="00CC0B18">
        <w:rPr>
          <w:rFonts w:cs="Simplified Arabic"/>
          <w:sz w:val="22"/>
          <w:rtl/>
          <w:lang w:val="en-US"/>
        </w:rPr>
        <w:t xml:space="preserve"> </w:t>
      </w:r>
      <w:r w:rsidRPr="00CC0B18">
        <w:rPr>
          <w:rFonts w:cs="Simplified Arabic"/>
          <w:sz w:val="22"/>
          <w:rtl/>
          <w:lang w:val="en-US"/>
        </w:rPr>
        <w:t>للمادتين</w:t>
      </w:r>
      <w:r w:rsidR="00CE695F" w:rsidRPr="00CC0B18">
        <w:rPr>
          <w:rFonts w:cs="Simplified Arabic"/>
          <w:sz w:val="22"/>
          <w:rtl/>
          <w:lang w:val="en-US"/>
        </w:rPr>
        <w:t xml:space="preserve"> </w:t>
      </w:r>
      <w:r w:rsidRPr="00CC0B18">
        <w:rPr>
          <w:rFonts w:cs="Simplified Arabic"/>
          <w:sz w:val="22"/>
          <w:rtl/>
          <w:lang w:val="en-US"/>
        </w:rPr>
        <w:t>8</w:t>
      </w:r>
      <w:r w:rsidR="00CE695F" w:rsidRPr="00CC0B18">
        <w:rPr>
          <w:rFonts w:cs="Simplified Arabic"/>
          <w:sz w:val="22"/>
          <w:rtl/>
          <w:lang w:val="en-US"/>
        </w:rPr>
        <w:t xml:space="preserve"> </w:t>
      </w:r>
      <w:r w:rsidRPr="00CC0B18">
        <w:rPr>
          <w:rFonts w:cs="Simplified Arabic"/>
          <w:sz w:val="22"/>
          <w:rtl/>
          <w:lang w:val="en-US"/>
        </w:rPr>
        <w:t>و9</w:t>
      </w:r>
      <w:r w:rsidR="00CE695F" w:rsidRPr="00CC0B18">
        <w:rPr>
          <w:rFonts w:cs="Simplified Arabic"/>
          <w:sz w:val="22"/>
          <w:rtl/>
          <w:lang w:val="en-US"/>
        </w:rPr>
        <w:t xml:space="preserve"> </w:t>
      </w:r>
      <w:r w:rsidRPr="00CC0B18">
        <w:rPr>
          <w:rFonts w:cs="Simplified Arabic"/>
          <w:sz w:val="22"/>
          <w:rtl/>
          <w:lang w:val="en-US"/>
        </w:rPr>
        <w:t>من</w:t>
      </w:r>
      <w:r w:rsidR="00CE695F" w:rsidRPr="00CC0B18">
        <w:rPr>
          <w:rFonts w:cs="Simplified Arabic"/>
          <w:sz w:val="22"/>
          <w:rtl/>
          <w:lang w:val="en-US"/>
        </w:rPr>
        <w:t xml:space="preserve"> </w:t>
      </w:r>
      <w:r w:rsidRPr="00CC0B18">
        <w:rPr>
          <w:rFonts w:cs="Simplified Arabic"/>
          <w:sz w:val="22"/>
          <w:rtl/>
          <w:lang w:val="en-US"/>
        </w:rPr>
        <w:t>النظام</w:t>
      </w:r>
      <w:r w:rsidR="00CE695F" w:rsidRPr="00CC0B18">
        <w:rPr>
          <w:rFonts w:cs="Simplified Arabic"/>
          <w:sz w:val="22"/>
          <w:rtl/>
          <w:lang w:val="en-US"/>
        </w:rPr>
        <w:t xml:space="preserve"> </w:t>
      </w:r>
      <w:r w:rsidRPr="00CC0B18">
        <w:rPr>
          <w:rFonts w:cs="Simplified Arabic"/>
          <w:sz w:val="22"/>
          <w:rtl/>
          <w:lang w:val="en-US"/>
        </w:rPr>
        <w:t>الداخلي،</w:t>
      </w:r>
      <w:r w:rsidR="00CE695F" w:rsidRPr="00CC0B18">
        <w:rPr>
          <w:rFonts w:cs="Simplified Arabic"/>
          <w:sz w:val="22"/>
          <w:rtl/>
          <w:lang w:val="en-US"/>
        </w:rPr>
        <w:t xml:space="preserve"> </w:t>
      </w:r>
      <w:r w:rsidRPr="00CC0B18">
        <w:rPr>
          <w:rFonts w:cs="Simplified Arabic"/>
          <w:sz w:val="22"/>
          <w:rtl/>
          <w:lang w:val="en-US"/>
        </w:rPr>
        <w:t>بتوجيه</w:t>
      </w:r>
      <w:r w:rsidR="00CE695F" w:rsidRPr="00CC0B18">
        <w:rPr>
          <w:rFonts w:cs="Simplified Arabic"/>
          <w:sz w:val="22"/>
          <w:rtl/>
          <w:lang w:val="en-US"/>
        </w:rPr>
        <w:t xml:space="preserve"> </w:t>
      </w:r>
      <w:r w:rsidRPr="00CC0B18">
        <w:rPr>
          <w:rFonts w:cs="Simplified Arabic"/>
          <w:sz w:val="22"/>
          <w:rtl/>
          <w:lang w:val="en-US"/>
        </w:rPr>
        <w:t>من</w:t>
      </w:r>
      <w:r w:rsidR="00CE695F" w:rsidRPr="00CC0B18">
        <w:rPr>
          <w:rFonts w:cs="Simplified Arabic"/>
          <w:sz w:val="22"/>
          <w:rtl/>
          <w:lang w:val="en-US"/>
        </w:rPr>
        <w:t xml:space="preserve"> </w:t>
      </w:r>
      <w:r w:rsidRPr="00CC0B18">
        <w:rPr>
          <w:rFonts w:cs="Simplified Arabic"/>
          <w:sz w:val="22"/>
          <w:rtl/>
          <w:lang w:val="en-US"/>
        </w:rPr>
        <w:t>المكتب</w:t>
      </w:r>
      <w:r w:rsidR="00CE695F" w:rsidRPr="00CC0B18">
        <w:rPr>
          <w:rFonts w:cs="Simplified Arabic"/>
          <w:sz w:val="22"/>
          <w:rtl/>
          <w:lang w:val="en-US"/>
        </w:rPr>
        <w:t xml:space="preserve"> </w:t>
      </w:r>
      <w:r w:rsidRPr="00CC0B18">
        <w:rPr>
          <w:rFonts w:cs="Simplified Arabic"/>
          <w:sz w:val="22"/>
          <w:rtl/>
          <w:lang w:val="en-US"/>
        </w:rPr>
        <w:t>ومع</w:t>
      </w:r>
      <w:r w:rsidR="00CE695F" w:rsidRPr="00CC0B18">
        <w:rPr>
          <w:rFonts w:cs="Simplified Arabic"/>
          <w:sz w:val="22"/>
          <w:rtl/>
          <w:lang w:val="en-US"/>
        </w:rPr>
        <w:t xml:space="preserve"> </w:t>
      </w:r>
      <w:r w:rsidRPr="00CC0B18">
        <w:rPr>
          <w:rFonts w:cs="Simplified Arabic"/>
          <w:sz w:val="22"/>
          <w:rtl/>
          <w:lang w:val="en-US"/>
        </w:rPr>
        <w:t>مراعاة</w:t>
      </w:r>
      <w:r w:rsidR="00CE695F" w:rsidRPr="00CC0B18">
        <w:rPr>
          <w:rFonts w:cs="Simplified Arabic"/>
          <w:sz w:val="22"/>
          <w:rtl/>
          <w:lang w:val="en-US"/>
        </w:rPr>
        <w:t xml:space="preserve"> </w:t>
      </w:r>
      <w:r w:rsidRPr="00CC0B18">
        <w:rPr>
          <w:rFonts w:cs="Simplified Arabic"/>
          <w:sz w:val="22"/>
          <w:rtl/>
          <w:lang w:val="en-US"/>
        </w:rPr>
        <w:t>ال</w:t>
      </w:r>
      <w:r w:rsidR="00793CC7" w:rsidRPr="00CC0B18">
        <w:rPr>
          <w:rFonts w:cs="Simplified Arabic"/>
          <w:sz w:val="22"/>
          <w:rtl/>
          <w:lang w:val="en-US"/>
        </w:rPr>
        <w:t>مقررات</w:t>
      </w:r>
      <w:r w:rsidR="00CE695F" w:rsidRPr="00CC0B18">
        <w:rPr>
          <w:rFonts w:cs="Simplified Arabic"/>
          <w:sz w:val="22"/>
          <w:rtl/>
          <w:lang w:val="en-US"/>
        </w:rPr>
        <w:t xml:space="preserve"> </w:t>
      </w:r>
      <w:r w:rsidRPr="00CC0B18">
        <w:rPr>
          <w:rFonts w:cs="Simplified Arabic"/>
          <w:sz w:val="22"/>
          <w:rtl/>
          <w:lang w:val="en-US"/>
        </w:rPr>
        <w:t>ذات</w:t>
      </w:r>
      <w:r w:rsidR="00CE695F" w:rsidRPr="00CC0B18">
        <w:rPr>
          <w:rFonts w:cs="Simplified Arabic"/>
          <w:sz w:val="22"/>
          <w:rtl/>
          <w:lang w:val="en-US"/>
        </w:rPr>
        <w:t xml:space="preserve"> </w:t>
      </w:r>
      <w:r w:rsidRPr="00CC0B18">
        <w:rPr>
          <w:rFonts w:cs="Simplified Arabic"/>
          <w:sz w:val="22"/>
          <w:rtl/>
          <w:lang w:val="en-US"/>
        </w:rPr>
        <w:t>الصلة</w:t>
      </w:r>
      <w:r w:rsidR="00CE695F" w:rsidRPr="00CC0B18">
        <w:rPr>
          <w:rFonts w:cs="Simplified Arabic"/>
          <w:sz w:val="22"/>
          <w:rtl/>
          <w:lang w:val="en-US"/>
        </w:rPr>
        <w:t xml:space="preserve"> </w:t>
      </w:r>
      <w:r w:rsidR="006B1522">
        <w:rPr>
          <w:rFonts w:cs="Simplified Arabic" w:hint="cs"/>
          <w:sz w:val="22"/>
          <w:rtl/>
          <w:lang w:val="en-US"/>
        </w:rPr>
        <w:t xml:space="preserve">الصادرة عن </w:t>
      </w:r>
      <w:r w:rsidRPr="00CC0B18">
        <w:rPr>
          <w:rFonts w:cs="Simplified Arabic"/>
          <w:sz w:val="22"/>
          <w:rtl/>
          <w:lang w:val="en-US"/>
        </w:rPr>
        <w:t>مؤتمر</w:t>
      </w:r>
      <w:r w:rsidR="00CE695F" w:rsidRPr="00CC0B18">
        <w:rPr>
          <w:rFonts w:cs="Simplified Arabic"/>
          <w:sz w:val="22"/>
          <w:rtl/>
          <w:lang w:val="en-US"/>
        </w:rPr>
        <w:t xml:space="preserve"> </w:t>
      </w:r>
      <w:r w:rsidRPr="00CC0B18">
        <w:rPr>
          <w:rFonts w:cs="Simplified Arabic"/>
          <w:sz w:val="22"/>
          <w:rtl/>
          <w:lang w:val="en-US"/>
        </w:rPr>
        <w:t>الأطراف</w:t>
      </w:r>
      <w:r w:rsidR="00CE695F" w:rsidRPr="00CC0B18">
        <w:rPr>
          <w:rFonts w:cs="Simplified Arabic"/>
          <w:sz w:val="22"/>
          <w:rtl/>
          <w:lang w:val="en-US"/>
        </w:rPr>
        <w:t>.</w:t>
      </w:r>
    </w:p>
    <w:p w14:paraId="3767892A" w14:textId="0939C597" w:rsidR="00123657" w:rsidRPr="00CC0B18" w:rsidRDefault="006B1522" w:rsidP="00D636C8">
      <w:pPr>
        <w:pStyle w:val="ListParagraph"/>
        <w:numPr>
          <w:ilvl w:val="0"/>
          <w:numId w:val="4"/>
        </w:numPr>
        <w:bidi/>
        <w:spacing w:after="120" w:line="216" w:lineRule="auto"/>
        <w:ind w:firstLine="0"/>
        <w:contextualSpacing w:val="0"/>
        <w:jc w:val="both"/>
        <w:rPr>
          <w:rFonts w:cs="Simplified Arabic"/>
          <w:sz w:val="22"/>
          <w:lang w:val="en-US"/>
        </w:rPr>
      </w:pPr>
      <w:r>
        <w:rPr>
          <w:rFonts w:cs="Simplified Arabic" w:hint="cs"/>
          <w:sz w:val="22"/>
          <w:rtl/>
          <w:lang w:val="en-US"/>
        </w:rPr>
        <w:t>وسيُدعى</w:t>
      </w:r>
      <w:r w:rsidR="00CE695F" w:rsidRPr="00CC0B18">
        <w:rPr>
          <w:rFonts w:cs="Simplified Arabic"/>
          <w:sz w:val="22"/>
          <w:rtl/>
          <w:lang w:val="en-US"/>
        </w:rPr>
        <w:t xml:space="preserve"> </w:t>
      </w:r>
      <w:r w:rsidR="00D958AE" w:rsidRPr="00CC0B18">
        <w:rPr>
          <w:rFonts w:cs="Simplified Arabic"/>
          <w:sz w:val="22"/>
          <w:rtl/>
          <w:lang w:val="en-US"/>
        </w:rPr>
        <w:t>مؤتمر</w:t>
      </w:r>
      <w:r w:rsidR="00CE695F" w:rsidRPr="00CC0B18">
        <w:rPr>
          <w:rFonts w:cs="Simplified Arabic"/>
          <w:sz w:val="22"/>
          <w:rtl/>
          <w:lang w:val="en-US"/>
        </w:rPr>
        <w:t xml:space="preserve"> </w:t>
      </w:r>
      <w:r w:rsidR="00D958AE" w:rsidRPr="00CC0B18">
        <w:rPr>
          <w:rFonts w:cs="Simplified Arabic"/>
          <w:sz w:val="22"/>
          <w:rtl/>
          <w:lang w:val="en-US"/>
        </w:rPr>
        <w:t>الأطراف</w:t>
      </w:r>
      <w:r w:rsidR="00CE695F" w:rsidRPr="00CC0B18">
        <w:rPr>
          <w:rFonts w:cs="Simplified Arabic"/>
          <w:sz w:val="22"/>
          <w:rtl/>
          <w:lang w:val="en-US"/>
        </w:rPr>
        <w:t xml:space="preserve"> </w:t>
      </w:r>
      <w:r w:rsidR="00D958AE" w:rsidRPr="00CC0B18">
        <w:rPr>
          <w:rFonts w:cs="Simplified Arabic"/>
          <w:sz w:val="22"/>
          <w:rtl/>
          <w:lang w:val="en-US"/>
        </w:rPr>
        <w:t>إلى</w:t>
      </w:r>
      <w:r w:rsidR="00CE695F" w:rsidRPr="00CC0B18">
        <w:rPr>
          <w:rFonts w:cs="Simplified Arabic"/>
          <w:sz w:val="22"/>
          <w:rtl/>
          <w:lang w:val="en-US"/>
        </w:rPr>
        <w:t xml:space="preserve"> </w:t>
      </w:r>
      <w:r w:rsidR="00D958AE" w:rsidRPr="00CC0B18">
        <w:rPr>
          <w:rFonts w:cs="Simplified Arabic"/>
          <w:sz w:val="22"/>
          <w:rtl/>
          <w:lang w:val="en-US"/>
        </w:rPr>
        <w:t>اعتماد</w:t>
      </w:r>
      <w:r w:rsidR="00CE695F" w:rsidRPr="00CC0B18">
        <w:rPr>
          <w:rFonts w:cs="Simplified Arabic"/>
          <w:sz w:val="22"/>
          <w:rtl/>
          <w:lang w:val="en-US"/>
        </w:rPr>
        <w:t xml:space="preserve"> </w:t>
      </w:r>
      <w:r w:rsidR="00D958AE" w:rsidRPr="00CC0B18">
        <w:rPr>
          <w:rFonts w:cs="Simplified Arabic"/>
          <w:sz w:val="22"/>
          <w:rtl/>
          <w:lang w:val="en-US"/>
        </w:rPr>
        <w:t>جدول</w:t>
      </w:r>
      <w:r w:rsidR="00CE695F" w:rsidRPr="00CC0B18">
        <w:rPr>
          <w:rFonts w:cs="Simplified Arabic"/>
          <w:sz w:val="22"/>
          <w:rtl/>
          <w:lang w:val="en-US"/>
        </w:rPr>
        <w:t xml:space="preserve"> </w:t>
      </w:r>
      <w:r w:rsidR="00D958AE" w:rsidRPr="00CC0B18">
        <w:rPr>
          <w:rFonts w:cs="Simplified Arabic"/>
          <w:sz w:val="22"/>
          <w:rtl/>
          <w:lang w:val="en-US"/>
        </w:rPr>
        <w:t>أعمال</w:t>
      </w:r>
      <w:r w:rsidR="00CE695F" w:rsidRPr="00CC0B18">
        <w:rPr>
          <w:rFonts w:cs="Simplified Arabic"/>
          <w:sz w:val="22"/>
          <w:rtl/>
          <w:lang w:val="en-US"/>
        </w:rPr>
        <w:t xml:space="preserve"> </w:t>
      </w:r>
      <w:r w:rsidR="00D958AE" w:rsidRPr="00CC0B18">
        <w:rPr>
          <w:rFonts w:cs="Simplified Arabic"/>
          <w:sz w:val="22"/>
          <w:rtl/>
          <w:lang w:val="en-US"/>
        </w:rPr>
        <w:t>الاجتماع</w:t>
      </w:r>
      <w:r w:rsidR="00CE695F" w:rsidRPr="00CC0B18">
        <w:rPr>
          <w:rFonts w:cs="Simplified Arabic"/>
          <w:sz w:val="22"/>
          <w:rtl/>
          <w:lang w:val="en-US"/>
        </w:rPr>
        <w:t xml:space="preserve"> </w:t>
      </w:r>
      <w:r w:rsidR="00D958AE" w:rsidRPr="00CC0B18">
        <w:rPr>
          <w:rFonts w:cs="Simplified Arabic"/>
          <w:sz w:val="22"/>
          <w:rtl/>
          <w:lang w:val="en-US"/>
        </w:rPr>
        <w:t>الحالي،</w:t>
      </w:r>
      <w:r w:rsidR="00CE695F" w:rsidRPr="00CC0B18">
        <w:rPr>
          <w:rFonts w:cs="Simplified Arabic"/>
          <w:sz w:val="22"/>
          <w:rtl/>
          <w:lang w:val="en-US"/>
        </w:rPr>
        <w:t xml:space="preserve"> </w:t>
      </w:r>
      <w:r w:rsidR="00D958AE" w:rsidRPr="00CC0B18">
        <w:rPr>
          <w:rFonts w:cs="Simplified Arabic"/>
          <w:sz w:val="22"/>
          <w:rtl/>
          <w:lang w:val="en-US"/>
        </w:rPr>
        <w:t>وفقا</w:t>
      </w:r>
      <w:r w:rsidR="00CE695F" w:rsidRPr="00CC0B18">
        <w:rPr>
          <w:rFonts w:cs="Simplified Arabic"/>
          <w:sz w:val="22"/>
          <w:rtl/>
          <w:lang w:val="en-US"/>
        </w:rPr>
        <w:t xml:space="preserve"> </w:t>
      </w:r>
      <w:r w:rsidR="00D958AE" w:rsidRPr="00CC0B18">
        <w:rPr>
          <w:rFonts w:cs="Simplified Arabic"/>
          <w:sz w:val="22"/>
          <w:rtl/>
          <w:lang w:val="en-US"/>
        </w:rPr>
        <w:t>للنظام</w:t>
      </w:r>
      <w:r w:rsidR="00CE695F" w:rsidRPr="00CC0B18">
        <w:rPr>
          <w:rFonts w:cs="Simplified Arabic"/>
          <w:sz w:val="22"/>
          <w:rtl/>
          <w:lang w:val="en-US"/>
        </w:rPr>
        <w:t xml:space="preserve"> </w:t>
      </w:r>
      <w:r w:rsidR="00D958AE" w:rsidRPr="00CC0B18">
        <w:rPr>
          <w:rFonts w:cs="Simplified Arabic"/>
          <w:sz w:val="22"/>
          <w:rtl/>
          <w:lang w:val="en-US"/>
        </w:rPr>
        <w:t>الداخلي،</w:t>
      </w:r>
      <w:r w:rsidR="00CE695F" w:rsidRPr="00CC0B18">
        <w:rPr>
          <w:rFonts w:cs="Simplified Arabic"/>
          <w:sz w:val="22"/>
          <w:rtl/>
          <w:lang w:val="en-US"/>
        </w:rPr>
        <w:t xml:space="preserve"> </w:t>
      </w:r>
      <w:r w:rsidR="00D958AE" w:rsidRPr="00CC0B18">
        <w:rPr>
          <w:rFonts w:cs="Simplified Arabic"/>
          <w:sz w:val="22"/>
          <w:rtl/>
          <w:lang w:val="en-US"/>
        </w:rPr>
        <w:t>على</w:t>
      </w:r>
      <w:r w:rsidR="00CE695F" w:rsidRPr="00CC0B18">
        <w:rPr>
          <w:rFonts w:cs="Simplified Arabic"/>
          <w:sz w:val="22"/>
          <w:rtl/>
          <w:lang w:val="en-US"/>
        </w:rPr>
        <w:t xml:space="preserve"> </w:t>
      </w:r>
      <w:r w:rsidR="00D958AE" w:rsidRPr="00CC0B18">
        <w:rPr>
          <w:rFonts w:cs="Simplified Arabic"/>
          <w:sz w:val="22"/>
          <w:rtl/>
          <w:lang w:val="en-US"/>
        </w:rPr>
        <w:t>أساس</w:t>
      </w:r>
      <w:r w:rsidR="00CE695F" w:rsidRPr="00CC0B18">
        <w:rPr>
          <w:rFonts w:cs="Simplified Arabic"/>
          <w:sz w:val="22"/>
          <w:rtl/>
          <w:lang w:val="en-US"/>
        </w:rPr>
        <w:t xml:space="preserve"> </w:t>
      </w:r>
      <w:r w:rsidR="00D958AE" w:rsidRPr="00CC0B18">
        <w:rPr>
          <w:rFonts w:cs="Simplified Arabic"/>
          <w:sz w:val="22"/>
          <w:rtl/>
          <w:lang w:val="en-US"/>
        </w:rPr>
        <w:t>جدول</w:t>
      </w:r>
      <w:r w:rsidR="00CE695F" w:rsidRPr="00CC0B18">
        <w:rPr>
          <w:rFonts w:cs="Simplified Arabic"/>
          <w:sz w:val="22"/>
          <w:rtl/>
          <w:lang w:val="en-US"/>
        </w:rPr>
        <w:t xml:space="preserve"> </w:t>
      </w:r>
      <w:r w:rsidR="00D958AE" w:rsidRPr="00CC0B18">
        <w:rPr>
          <w:rFonts w:cs="Simplified Arabic"/>
          <w:sz w:val="22"/>
          <w:rtl/>
          <w:lang w:val="en-US"/>
        </w:rPr>
        <w:t>الأعمال</w:t>
      </w:r>
      <w:r w:rsidR="00CE695F" w:rsidRPr="00CC0B18">
        <w:rPr>
          <w:rFonts w:cs="Simplified Arabic"/>
          <w:sz w:val="22"/>
          <w:rtl/>
          <w:lang w:val="en-US"/>
        </w:rPr>
        <w:t xml:space="preserve"> </w:t>
      </w:r>
      <w:r w:rsidR="00D958AE" w:rsidRPr="00CC0B18">
        <w:rPr>
          <w:rFonts w:cs="Simplified Arabic"/>
          <w:sz w:val="22"/>
          <w:rtl/>
          <w:lang w:val="en-US"/>
        </w:rPr>
        <w:t>المؤقت</w:t>
      </w:r>
      <w:r w:rsidR="00CE695F" w:rsidRPr="00CC0B18">
        <w:rPr>
          <w:rFonts w:cs="Simplified Arabic"/>
          <w:sz w:val="22"/>
          <w:rtl/>
          <w:lang w:val="en-US"/>
        </w:rPr>
        <w:t>.</w:t>
      </w:r>
    </w:p>
    <w:p w14:paraId="7612E52F" w14:textId="4FB3AA2A" w:rsidR="00D863E4" w:rsidRPr="00CC0B18" w:rsidRDefault="00D863E4" w:rsidP="006B1522">
      <w:pPr>
        <w:pStyle w:val="ListParagraph"/>
        <w:keepNext/>
        <w:bidi/>
        <w:spacing w:after="120" w:line="216" w:lineRule="auto"/>
        <w:ind w:left="0"/>
        <w:contextualSpacing w:val="0"/>
        <w:jc w:val="both"/>
        <w:rPr>
          <w:rFonts w:cs="Simplified Arabic"/>
          <w:i/>
          <w:iCs/>
          <w:sz w:val="22"/>
          <w:rtl/>
          <w:lang w:val="en-US"/>
        </w:rPr>
      </w:pPr>
      <w:r w:rsidRPr="00CC0B18">
        <w:rPr>
          <w:rFonts w:cs="Simplified Arabic"/>
          <w:i/>
          <w:iCs/>
          <w:sz w:val="22"/>
          <w:rtl/>
          <w:lang w:val="en-US"/>
        </w:rPr>
        <w:t>تنظيم</w:t>
      </w:r>
      <w:r w:rsidR="00CE695F" w:rsidRPr="00CC0B18">
        <w:rPr>
          <w:rFonts w:cs="Simplified Arabic"/>
          <w:i/>
          <w:iCs/>
          <w:sz w:val="22"/>
          <w:rtl/>
          <w:lang w:val="en-US"/>
        </w:rPr>
        <w:t xml:space="preserve"> </w:t>
      </w:r>
      <w:r w:rsidRPr="00CC0B18">
        <w:rPr>
          <w:rFonts w:cs="Simplified Arabic"/>
          <w:i/>
          <w:iCs/>
          <w:sz w:val="22"/>
          <w:rtl/>
          <w:lang w:val="en-US"/>
        </w:rPr>
        <w:t>العمل</w:t>
      </w:r>
    </w:p>
    <w:p w14:paraId="5EB24321" w14:textId="3E5C037D" w:rsidR="00D863E4" w:rsidRPr="00CC0B18" w:rsidRDefault="00D863E4" w:rsidP="00D636C8">
      <w:pPr>
        <w:pStyle w:val="ListParagraph"/>
        <w:numPr>
          <w:ilvl w:val="0"/>
          <w:numId w:val="4"/>
        </w:numPr>
        <w:bidi/>
        <w:spacing w:after="120" w:line="216" w:lineRule="auto"/>
        <w:ind w:firstLine="0"/>
        <w:contextualSpacing w:val="0"/>
        <w:jc w:val="both"/>
        <w:rPr>
          <w:rFonts w:cs="Simplified Arabic"/>
          <w:sz w:val="22"/>
          <w:lang w:val="en-US"/>
        </w:rPr>
      </w:pPr>
      <w:r w:rsidRPr="00CC0B18">
        <w:rPr>
          <w:rFonts w:cs="Simplified Arabic"/>
          <w:sz w:val="22"/>
          <w:rtl/>
          <w:lang w:val="en-US"/>
        </w:rPr>
        <w:t>وفقا</w:t>
      </w:r>
      <w:r w:rsidR="00CE695F" w:rsidRPr="00CC0B18">
        <w:rPr>
          <w:rFonts w:cs="Simplified Arabic"/>
          <w:sz w:val="22"/>
          <w:rtl/>
          <w:lang w:val="en-US"/>
        </w:rPr>
        <w:t xml:space="preserve"> </w:t>
      </w:r>
      <w:r w:rsidRPr="00CC0B18">
        <w:rPr>
          <w:rFonts w:cs="Simplified Arabic"/>
          <w:sz w:val="22"/>
          <w:rtl/>
          <w:lang w:val="en-US"/>
        </w:rPr>
        <w:t>للممارسة</w:t>
      </w:r>
      <w:r w:rsidR="00CE695F" w:rsidRPr="00CC0B18">
        <w:rPr>
          <w:rFonts w:cs="Simplified Arabic"/>
          <w:sz w:val="22"/>
          <w:rtl/>
          <w:lang w:val="en-US"/>
        </w:rPr>
        <w:t xml:space="preserve"> </w:t>
      </w:r>
      <w:r w:rsidRPr="00CC0B18">
        <w:rPr>
          <w:rFonts w:cs="Simplified Arabic"/>
          <w:sz w:val="22"/>
          <w:rtl/>
          <w:lang w:val="en-US"/>
        </w:rPr>
        <w:t>المتبعة،</w:t>
      </w:r>
      <w:r w:rsidR="00CE695F" w:rsidRPr="00CC0B18">
        <w:rPr>
          <w:rFonts w:cs="Simplified Arabic"/>
          <w:sz w:val="22"/>
          <w:rtl/>
          <w:lang w:val="en-US"/>
        </w:rPr>
        <w:t xml:space="preserve"> </w:t>
      </w:r>
      <w:r w:rsidRPr="00CC0B18">
        <w:rPr>
          <w:rFonts w:cs="Simplified Arabic"/>
          <w:sz w:val="22"/>
          <w:rtl/>
          <w:lang w:val="en-US"/>
        </w:rPr>
        <w:t>قد</w:t>
      </w:r>
      <w:r w:rsidR="00CE695F" w:rsidRPr="00CC0B18">
        <w:rPr>
          <w:rFonts w:cs="Simplified Arabic"/>
          <w:sz w:val="22"/>
          <w:rtl/>
          <w:lang w:val="en-US"/>
        </w:rPr>
        <w:t xml:space="preserve"> </w:t>
      </w:r>
      <w:r w:rsidRPr="00CC0B18">
        <w:rPr>
          <w:rFonts w:cs="Simplified Arabic"/>
          <w:sz w:val="22"/>
          <w:rtl/>
          <w:lang w:val="en-US"/>
        </w:rPr>
        <w:t>يرغب</w:t>
      </w:r>
      <w:r w:rsidR="00CE695F" w:rsidRPr="00CC0B18">
        <w:rPr>
          <w:rFonts w:cs="Simplified Arabic"/>
          <w:sz w:val="22"/>
          <w:rtl/>
          <w:lang w:val="en-US"/>
        </w:rPr>
        <w:t xml:space="preserve"> </w:t>
      </w:r>
      <w:r w:rsidRPr="00CC0B18">
        <w:rPr>
          <w:rFonts w:cs="Simplified Arabic"/>
          <w:sz w:val="22"/>
          <w:rtl/>
          <w:lang w:val="en-US"/>
        </w:rPr>
        <w:t>مؤتمر</w:t>
      </w:r>
      <w:r w:rsidR="00CE695F" w:rsidRPr="00CC0B18">
        <w:rPr>
          <w:rFonts w:cs="Simplified Arabic"/>
          <w:sz w:val="22"/>
          <w:rtl/>
          <w:lang w:val="en-US"/>
        </w:rPr>
        <w:t xml:space="preserve"> </w:t>
      </w:r>
      <w:r w:rsidRPr="00CC0B18">
        <w:rPr>
          <w:rFonts w:cs="Simplified Arabic"/>
          <w:sz w:val="22"/>
          <w:rtl/>
          <w:lang w:val="en-US"/>
        </w:rPr>
        <w:t>الأطراف</w:t>
      </w:r>
      <w:r w:rsidR="00CE695F" w:rsidRPr="00CC0B18">
        <w:rPr>
          <w:rFonts w:cs="Simplified Arabic"/>
          <w:sz w:val="22"/>
          <w:rtl/>
          <w:lang w:val="en-US"/>
        </w:rPr>
        <w:t xml:space="preserve"> </w:t>
      </w:r>
      <w:r w:rsidRPr="00CC0B18">
        <w:rPr>
          <w:rFonts w:cs="Simplified Arabic"/>
          <w:sz w:val="22"/>
          <w:rtl/>
          <w:lang w:val="en-US"/>
        </w:rPr>
        <w:t>في</w:t>
      </w:r>
      <w:r w:rsidR="00CE695F" w:rsidRPr="00CC0B18">
        <w:rPr>
          <w:rFonts w:cs="Simplified Arabic"/>
          <w:sz w:val="22"/>
          <w:rtl/>
          <w:lang w:val="en-US"/>
        </w:rPr>
        <w:t xml:space="preserve"> </w:t>
      </w:r>
      <w:r w:rsidRPr="00CC0B18">
        <w:rPr>
          <w:rFonts w:cs="Simplified Arabic"/>
          <w:sz w:val="22"/>
          <w:rtl/>
          <w:lang w:val="en-US"/>
        </w:rPr>
        <w:t>إنشاء</w:t>
      </w:r>
      <w:r w:rsidR="00CE695F" w:rsidRPr="00CC0B18">
        <w:rPr>
          <w:rFonts w:cs="Simplified Arabic"/>
          <w:sz w:val="22"/>
          <w:rtl/>
          <w:lang w:val="en-US"/>
        </w:rPr>
        <w:t xml:space="preserve"> </w:t>
      </w:r>
      <w:r w:rsidR="00182268" w:rsidRPr="00CC0B18">
        <w:rPr>
          <w:rFonts w:cs="Simplified Arabic" w:hint="cs"/>
          <w:sz w:val="22"/>
          <w:rtl/>
          <w:lang w:val="en-US"/>
        </w:rPr>
        <w:t>فريقين عاملين</w:t>
      </w:r>
      <w:r w:rsidR="00CE695F" w:rsidRPr="00CC0B18">
        <w:rPr>
          <w:rFonts w:cs="Simplified Arabic"/>
          <w:sz w:val="22"/>
          <w:rtl/>
          <w:lang w:val="en-US"/>
        </w:rPr>
        <w:t xml:space="preserve"> </w:t>
      </w:r>
      <w:r w:rsidRPr="00CC0B18">
        <w:rPr>
          <w:rFonts w:cs="Simplified Arabic"/>
          <w:sz w:val="22"/>
          <w:rtl/>
          <w:lang w:val="en-US"/>
        </w:rPr>
        <w:t>لدعم</w:t>
      </w:r>
      <w:r w:rsidR="00CE695F" w:rsidRPr="00CC0B18">
        <w:rPr>
          <w:rFonts w:cs="Simplified Arabic"/>
          <w:sz w:val="22"/>
          <w:rtl/>
          <w:lang w:val="en-US"/>
        </w:rPr>
        <w:t xml:space="preserve"> </w:t>
      </w:r>
      <w:r w:rsidRPr="00CC0B18">
        <w:rPr>
          <w:rFonts w:cs="Simplified Arabic"/>
          <w:sz w:val="22"/>
          <w:rtl/>
          <w:lang w:val="en-US"/>
        </w:rPr>
        <w:t>العمل</w:t>
      </w:r>
      <w:r w:rsidR="00CE695F" w:rsidRPr="00CC0B18">
        <w:rPr>
          <w:rFonts w:cs="Simplified Arabic"/>
          <w:sz w:val="22"/>
          <w:rtl/>
          <w:lang w:val="en-US"/>
        </w:rPr>
        <w:t xml:space="preserve"> </w:t>
      </w:r>
      <w:r w:rsidRPr="00CC0B18">
        <w:rPr>
          <w:rFonts w:cs="Simplified Arabic"/>
          <w:sz w:val="22"/>
          <w:rtl/>
          <w:lang w:val="en-US"/>
        </w:rPr>
        <w:t>الذي</w:t>
      </w:r>
      <w:r w:rsidR="00CE695F" w:rsidRPr="00CC0B18">
        <w:rPr>
          <w:rFonts w:cs="Simplified Arabic"/>
          <w:sz w:val="22"/>
          <w:rtl/>
          <w:lang w:val="en-US"/>
        </w:rPr>
        <w:t xml:space="preserve"> </w:t>
      </w:r>
      <w:r w:rsidR="00182268" w:rsidRPr="00CC0B18">
        <w:rPr>
          <w:rFonts w:cs="Simplified Arabic" w:hint="cs"/>
          <w:sz w:val="22"/>
          <w:rtl/>
          <w:lang w:val="en-US"/>
        </w:rPr>
        <w:t>يُجرى</w:t>
      </w:r>
      <w:r w:rsidR="00CE695F" w:rsidRPr="00CC0B18">
        <w:rPr>
          <w:rFonts w:cs="Simplified Arabic"/>
          <w:sz w:val="22"/>
          <w:rtl/>
          <w:lang w:val="en-US"/>
        </w:rPr>
        <w:t xml:space="preserve"> </w:t>
      </w:r>
      <w:r w:rsidRPr="00CC0B18">
        <w:rPr>
          <w:rFonts w:cs="Simplified Arabic"/>
          <w:sz w:val="22"/>
          <w:rtl/>
          <w:lang w:val="en-US"/>
        </w:rPr>
        <w:t>في</w:t>
      </w:r>
      <w:r w:rsidR="00CE695F" w:rsidRPr="00CC0B18">
        <w:rPr>
          <w:rFonts w:cs="Simplified Arabic"/>
          <w:sz w:val="22"/>
          <w:rtl/>
          <w:lang w:val="en-US"/>
        </w:rPr>
        <w:t xml:space="preserve"> </w:t>
      </w:r>
      <w:r w:rsidRPr="00CC0B18">
        <w:rPr>
          <w:rFonts w:cs="Simplified Arabic"/>
          <w:sz w:val="22"/>
          <w:rtl/>
          <w:lang w:val="en-US"/>
        </w:rPr>
        <w:t>الجلس</w:t>
      </w:r>
      <w:r w:rsidR="00702576" w:rsidRPr="00CC0B18">
        <w:rPr>
          <w:rFonts w:cs="Simplified Arabic" w:hint="cs"/>
          <w:sz w:val="22"/>
          <w:rtl/>
          <w:lang w:val="en-US"/>
        </w:rPr>
        <w:t>ات</w:t>
      </w:r>
      <w:r w:rsidR="00CE695F" w:rsidRPr="00CC0B18">
        <w:rPr>
          <w:rFonts w:cs="Simplified Arabic"/>
          <w:sz w:val="22"/>
          <w:rtl/>
          <w:lang w:val="en-US"/>
        </w:rPr>
        <w:t xml:space="preserve"> </w:t>
      </w:r>
      <w:r w:rsidRPr="00CC0B18">
        <w:rPr>
          <w:rFonts w:cs="Simplified Arabic"/>
          <w:sz w:val="22"/>
          <w:rtl/>
          <w:lang w:val="en-US"/>
        </w:rPr>
        <w:t>العامة</w:t>
      </w:r>
      <w:r w:rsidR="00CE695F" w:rsidRPr="00CC0B18">
        <w:rPr>
          <w:rFonts w:cs="Simplified Arabic"/>
          <w:sz w:val="22"/>
          <w:rtl/>
          <w:lang w:val="en-US"/>
        </w:rPr>
        <w:t>.</w:t>
      </w:r>
    </w:p>
    <w:p w14:paraId="0B0CE455" w14:textId="67A71F4C" w:rsidR="00D863E4" w:rsidRPr="00CC0B18" w:rsidRDefault="00D863E4" w:rsidP="00D636C8">
      <w:pPr>
        <w:pStyle w:val="ListParagraph"/>
        <w:numPr>
          <w:ilvl w:val="0"/>
          <w:numId w:val="4"/>
        </w:numPr>
        <w:bidi/>
        <w:spacing w:after="120" w:line="216" w:lineRule="auto"/>
        <w:ind w:firstLine="0"/>
        <w:contextualSpacing w:val="0"/>
        <w:jc w:val="both"/>
        <w:rPr>
          <w:rFonts w:cs="Simplified Arabic"/>
          <w:sz w:val="22"/>
          <w:lang w:val="en-US"/>
        </w:rPr>
      </w:pPr>
      <w:r w:rsidRPr="00CC0B18">
        <w:rPr>
          <w:rFonts w:cs="Simplified Arabic"/>
          <w:sz w:val="22"/>
          <w:rtl/>
          <w:lang w:val="en-US"/>
        </w:rPr>
        <w:t>وكما</w:t>
      </w:r>
      <w:r w:rsidR="00CE695F" w:rsidRPr="00CC0B18">
        <w:rPr>
          <w:rFonts w:cs="Simplified Arabic"/>
          <w:sz w:val="22"/>
          <w:rtl/>
          <w:lang w:val="en-US"/>
        </w:rPr>
        <w:t xml:space="preserve"> </w:t>
      </w:r>
      <w:r w:rsidRPr="00CC0B18">
        <w:rPr>
          <w:rFonts w:cs="Simplified Arabic"/>
          <w:sz w:val="22"/>
          <w:rtl/>
          <w:lang w:val="en-US"/>
        </w:rPr>
        <w:t>قرر</w:t>
      </w:r>
      <w:r w:rsidR="00CE695F" w:rsidRPr="00CC0B18">
        <w:rPr>
          <w:rFonts w:cs="Simplified Arabic"/>
          <w:sz w:val="22"/>
          <w:rtl/>
          <w:lang w:val="en-US"/>
        </w:rPr>
        <w:t xml:space="preserve"> </w:t>
      </w:r>
      <w:r w:rsidRPr="00CC0B18">
        <w:rPr>
          <w:rFonts w:cs="Simplified Arabic"/>
          <w:sz w:val="22"/>
          <w:rtl/>
          <w:lang w:val="en-US"/>
        </w:rPr>
        <w:t>مؤتمر</w:t>
      </w:r>
      <w:r w:rsidR="00CE695F" w:rsidRPr="00CC0B18">
        <w:rPr>
          <w:rFonts w:cs="Simplified Arabic"/>
          <w:sz w:val="22"/>
          <w:rtl/>
          <w:lang w:val="en-US"/>
        </w:rPr>
        <w:t xml:space="preserve"> </w:t>
      </w:r>
      <w:r w:rsidRPr="00CC0B18">
        <w:rPr>
          <w:rFonts w:cs="Simplified Arabic"/>
          <w:sz w:val="22"/>
          <w:rtl/>
          <w:lang w:val="en-US"/>
        </w:rPr>
        <w:t>الأطراف</w:t>
      </w:r>
      <w:r w:rsidR="006B1522">
        <w:rPr>
          <w:rFonts w:cs="Simplified Arabic" w:hint="cs"/>
          <w:sz w:val="22"/>
          <w:rtl/>
          <w:lang w:val="en-US"/>
        </w:rPr>
        <w:t xml:space="preserve"> في الاتفاقية</w:t>
      </w:r>
      <w:r w:rsidR="00CE695F" w:rsidRPr="00CC0B18">
        <w:rPr>
          <w:rFonts w:cs="Simplified Arabic"/>
          <w:sz w:val="22"/>
          <w:rtl/>
          <w:lang w:val="en-US"/>
        </w:rPr>
        <w:t xml:space="preserve"> </w:t>
      </w:r>
      <w:r w:rsidRPr="00CC0B18">
        <w:rPr>
          <w:rFonts w:cs="Simplified Arabic"/>
          <w:sz w:val="22"/>
          <w:rtl/>
          <w:lang w:val="en-US"/>
        </w:rPr>
        <w:t>في</w:t>
      </w:r>
      <w:r w:rsidR="00CE695F" w:rsidRPr="00CC0B18">
        <w:rPr>
          <w:rFonts w:cs="Simplified Arabic"/>
          <w:sz w:val="22"/>
          <w:rtl/>
          <w:lang w:val="en-US"/>
        </w:rPr>
        <w:t xml:space="preserve"> </w:t>
      </w:r>
      <w:r w:rsidRPr="00CC0B18">
        <w:rPr>
          <w:rFonts w:cs="Simplified Arabic"/>
          <w:sz w:val="22"/>
          <w:rtl/>
          <w:lang w:val="en-US"/>
        </w:rPr>
        <w:t>الفقرة</w:t>
      </w:r>
      <w:r w:rsidR="00CE695F" w:rsidRPr="00CC0B18">
        <w:rPr>
          <w:rFonts w:cs="Simplified Arabic"/>
          <w:sz w:val="22"/>
          <w:rtl/>
          <w:lang w:val="en-US"/>
        </w:rPr>
        <w:t xml:space="preserve"> </w:t>
      </w:r>
      <w:r w:rsidRPr="00CC0B18">
        <w:rPr>
          <w:rFonts w:cs="Simplified Arabic"/>
          <w:sz w:val="22"/>
          <w:rtl/>
          <w:lang w:val="en-US"/>
        </w:rPr>
        <w:t>3</w:t>
      </w:r>
      <w:r w:rsidR="00CE695F" w:rsidRPr="00CC0B18">
        <w:rPr>
          <w:rFonts w:cs="Simplified Arabic"/>
          <w:sz w:val="22"/>
          <w:rtl/>
          <w:lang w:val="en-US"/>
        </w:rPr>
        <w:t xml:space="preserve"> </w:t>
      </w:r>
      <w:r w:rsidRPr="00CC0B18">
        <w:rPr>
          <w:rFonts w:cs="Simplified Arabic"/>
          <w:sz w:val="22"/>
          <w:rtl/>
          <w:lang w:val="en-US"/>
        </w:rPr>
        <w:t>من</w:t>
      </w:r>
      <w:r w:rsidR="00CE695F" w:rsidRPr="00CC0B18">
        <w:rPr>
          <w:rFonts w:cs="Simplified Arabic"/>
          <w:sz w:val="22"/>
          <w:rtl/>
          <w:lang w:val="en-US"/>
        </w:rPr>
        <w:t xml:space="preserve"> </w:t>
      </w:r>
      <w:r w:rsidRPr="00CC0B18">
        <w:rPr>
          <w:rFonts w:cs="Simplified Arabic"/>
          <w:sz w:val="22"/>
          <w:rtl/>
          <w:lang w:val="en-US"/>
        </w:rPr>
        <w:t>المقرر</w:t>
      </w:r>
      <w:r w:rsidR="00CE695F" w:rsidRPr="00CC0B18">
        <w:rPr>
          <w:rFonts w:cs="Simplified Arabic" w:hint="cs"/>
          <w:sz w:val="22"/>
          <w:rtl/>
          <w:lang w:val="en-US"/>
        </w:rPr>
        <w:t xml:space="preserve"> </w:t>
      </w:r>
      <w:hyperlink r:id="rId14" w:history="1">
        <w:r w:rsidRPr="00CC0B18">
          <w:rPr>
            <w:rStyle w:val="Hyperlink"/>
            <w:rFonts w:cs="Simplified Arabic"/>
            <w:sz w:val="22"/>
            <w:rtl/>
            <w:lang w:val="en-US"/>
          </w:rPr>
          <w:t>12/27</w:t>
        </w:r>
      </w:hyperlink>
      <w:r w:rsidRPr="00CC0B18">
        <w:rPr>
          <w:rFonts w:cs="Simplified Arabic"/>
          <w:sz w:val="22"/>
          <w:rtl/>
          <w:lang w:val="en-US"/>
        </w:rPr>
        <w:t>،</w:t>
      </w:r>
      <w:r w:rsidR="00CE695F" w:rsidRPr="00CC0B18">
        <w:rPr>
          <w:rFonts w:cs="Simplified Arabic"/>
          <w:sz w:val="22"/>
          <w:rtl/>
          <w:lang w:val="en-US"/>
        </w:rPr>
        <w:t xml:space="preserve"> </w:t>
      </w:r>
      <w:r w:rsidRPr="00CC0B18">
        <w:rPr>
          <w:rFonts w:cs="Simplified Arabic"/>
          <w:sz w:val="22"/>
          <w:rtl/>
          <w:lang w:val="en-US"/>
        </w:rPr>
        <w:t>ومؤتمر</w:t>
      </w:r>
      <w:r w:rsidR="00CE695F" w:rsidRPr="00CC0B18">
        <w:rPr>
          <w:rFonts w:cs="Simplified Arabic"/>
          <w:sz w:val="22"/>
          <w:rtl/>
          <w:lang w:val="en-US"/>
        </w:rPr>
        <w:t xml:space="preserve"> </w:t>
      </w:r>
      <w:r w:rsidRPr="00CC0B18">
        <w:rPr>
          <w:rFonts w:cs="Simplified Arabic"/>
          <w:sz w:val="22"/>
          <w:rtl/>
          <w:lang w:val="en-US"/>
        </w:rPr>
        <w:t>الأطراف</w:t>
      </w:r>
      <w:r w:rsidR="00CE695F" w:rsidRPr="00CC0B18">
        <w:rPr>
          <w:rFonts w:cs="Simplified Arabic"/>
          <w:sz w:val="22"/>
          <w:rtl/>
          <w:lang w:val="en-US"/>
        </w:rPr>
        <w:t xml:space="preserve"> </w:t>
      </w:r>
      <w:r w:rsidRPr="00CC0B18">
        <w:rPr>
          <w:rFonts w:cs="Simplified Arabic"/>
          <w:sz w:val="22"/>
          <w:rtl/>
          <w:lang w:val="en-US"/>
        </w:rPr>
        <w:t>العامل</w:t>
      </w:r>
      <w:r w:rsidR="00CE695F" w:rsidRPr="00CC0B18">
        <w:rPr>
          <w:rFonts w:cs="Simplified Arabic"/>
          <w:sz w:val="22"/>
          <w:rtl/>
          <w:lang w:val="en-US"/>
        </w:rPr>
        <w:t xml:space="preserve"> </w:t>
      </w:r>
      <w:r w:rsidRPr="00CC0B18">
        <w:rPr>
          <w:rFonts w:cs="Simplified Arabic"/>
          <w:sz w:val="22"/>
          <w:rtl/>
          <w:lang w:val="en-US"/>
        </w:rPr>
        <w:t>كاجتماع</w:t>
      </w:r>
      <w:r w:rsidR="00CE695F" w:rsidRPr="00CC0B18">
        <w:rPr>
          <w:rFonts w:cs="Simplified Arabic"/>
          <w:sz w:val="22"/>
          <w:rtl/>
          <w:lang w:val="en-US"/>
        </w:rPr>
        <w:t xml:space="preserve"> </w:t>
      </w:r>
      <w:r w:rsidRPr="00CC0B18">
        <w:rPr>
          <w:rFonts w:cs="Simplified Arabic"/>
          <w:sz w:val="22"/>
          <w:rtl/>
          <w:lang w:val="en-US"/>
        </w:rPr>
        <w:t>للأطراف</w:t>
      </w:r>
      <w:r w:rsidR="00CE695F" w:rsidRPr="00CC0B18">
        <w:rPr>
          <w:rFonts w:cs="Simplified Arabic"/>
          <w:sz w:val="22"/>
          <w:rtl/>
          <w:lang w:val="en-US"/>
        </w:rPr>
        <w:t xml:space="preserve"> </w:t>
      </w:r>
      <w:r w:rsidRPr="00CC0B18">
        <w:rPr>
          <w:rFonts w:cs="Simplified Arabic"/>
          <w:sz w:val="22"/>
          <w:rtl/>
          <w:lang w:val="en-US"/>
        </w:rPr>
        <w:t>في</w:t>
      </w:r>
      <w:r w:rsidR="00CE695F" w:rsidRPr="00CC0B18">
        <w:rPr>
          <w:rFonts w:cs="Simplified Arabic"/>
          <w:sz w:val="22"/>
          <w:rtl/>
          <w:lang w:val="en-US"/>
        </w:rPr>
        <w:t xml:space="preserve"> </w:t>
      </w:r>
      <w:r w:rsidRPr="00CC0B18">
        <w:rPr>
          <w:rFonts w:cs="Simplified Arabic"/>
          <w:sz w:val="22"/>
          <w:rtl/>
          <w:lang w:val="en-US"/>
        </w:rPr>
        <w:t>بروتوكول</w:t>
      </w:r>
      <w:r w:rsidR="00CE695F" w:rsidRPr="00CC0B18">
        <w:rPr>
          <w:rFonts w:cs="Simplified Arabic"/>
          <w:sz w:val="22"/>
          <w:rtl/>
          <w:lang w:val="en-US"/>
        </w:rPr>
        <w:t xml:space="preserve"> </w:t>
      </w:r>
      <w:r w:rsidRPr="00CC0B18">
        <w:rPr>
          <w:rFonts w:cs="Simplified Arabic"/>
          <w:sz w:val="22"/>
          <w:rtl/>
          <w:lang w:val="en-US"/>
        </w:rPr>
        <w:t>قرطاجنة</w:t>
      </w:r>
      <w:r w:rsidR="00CE695F" w:rsidRPr="00CC0B18">
        <w:rPr>
          <w:rFonts w:cs="Simplified Arabic"/>
          <w:sz w:val="22"/>
          <w:rtl/>
          <w:lang w:val="en-US"/>
        </w:rPr>
        <w:t xml:space="preserve"> </w:t>
      </w:r>
      <w:r w:rsidRPr="00CC0B18">
        <w:rPr>
          <w:rFonts w:cs="Simplified Arabic"/>
          <w:sz w:val="22"/>
          <w:rtl/>
          <w:lang w:val="en-US"/>
        </w:rPr>
        <w:t>في</w:t>
      </w:r>
      <w:r w:rsidR="00CE695F" w:rsidRPr="00CC0B18">
        <w:rPr>
          <w:rFonts w:cs="Simplified Arabic"/>
          <w:sz w:val="22"/>
          <w:rtl/>
          <w:lang w:val="en-US"/>
        </w:rPr>
        <w:t xml:space="preserve"> </w:t>
      </w:r>
      <w:r w:rsidRPr="00CC0B18">
        <w:rPr>
          <w:rFonts w:cs="Simplified Arabic"/>
          <w:sz w:val="22"/>
          <w:rtl/>
          <w:lang w:val="en-US"/>
        </w:rPr>
        <w:t>الفقرة</w:t>
      </w:r>
      <w:r w:rsidR="00CE695F" w:rsidRPr="00CC0B18">
        <w:rPr>
          <w:rFonts w:cs="Simplified Arabic"/>
          <w:sz w:val="22"/>
          <w:rtl/>
          <w:lang w:val="en-US"/>
        </w:rPr>
        <w:t xml:space="preserve"> </w:t>
      </w:r>
      <w:r w:rsidRPr="00CC0B18">
        <w:rPr>
          <w:rFonts w:cs="Simplified Arabic"/>
          <w:sz w:val="22"/>
          <w:rtl/>
          <w:lang w:val="en-US"/>
        </w:rPr>
        <w:t>1</w:t>
      </w:r>
      <w:r w:rsidR="00CE695F" w:rsidRPr="00CC0B18">
        <w:rPr>
          <w:rFonts w:cs="Simplified Arabic"/>
          <w:sz w:val="22"/>
          <w:rtl/>
          <w:lang w:val="en-US"/>
        </w:rPr>
        <w:t xml:space="preserve"> </w:t>
      </w:r>
      <w:r w:rsidRPr="00CC0B18">
        <w:rPr>
          <w:rFonts w:cs="Simplified Arabic"/>
          <w:sz w:val="22"/>
          <w:rtl/>
          <w:lang w:val="en-US"/>
        </w:rPr>
        <w:t>من</w:t>
      </w:r>
      <w:r w:rsidR="00CE695F" w:rsidRPr="00CC0B18">
        <w:rPr>
          <w:rFonts w:cs="Simplified Arabic"/>
          <w:sz w:val="22"/>
          <w:rtl/>
          <w:lang w:val="en-US"/>
        </w:rPr>
        <w:t xml:space="preserve"> </w:t>
      </w:r>
      <w:r w:rsidRPr="00CC0B18">
        <w:rPr>
          <w:rFonts w:cs="Simplified Arabic"/>
          <w:sz w:val="22"/>
          <w:rtl/>
          <w:lang w:val="en-US"/>
        </w:rPr>
        <w:t>المقرر</w:t>
      </w:r>
      <w:r w:rsidR="00CE695F" w:rsidRPr="00CC0B18">
        <w:rPr>
          <w:rFonts w:cs="Simplified Arabic"/>
          <w:sz w:val="22"/>
          <w:rtl/>
          <w:lang w:val="en-US"/>
        </w:rPr>
        <w:t xml:space="preserve"> </w:t>
      </w:r>
      <w:hyperlink r:id="rId15" w:history="1">
        <w:r w:rsidR="00CE695F" w:rsidRPr="00CC0B18">
          <w:rPr>
            <w:rStyle w:val="Hyperlink"/>
            <w:rFonts w:cs="Simplified Arabic"/>
            <w:kern w:val="22"/>
            <w:sz w:val="22"/>
            <w:lang w:val="en-US"/>
          </w:rPr>
          <w:t>BS-VII/9</w:t>
        </w:r>
      </w:hyperlink>
      <w:r w:rsidRPr="00CC0B18">
        <w:rPr>
          <w:rFonts w:cs="Simplified Arabic"/>
          <w:sz w:val="22"/>
          <w:rtl/>
          <w:lang w:val="en-US"/>
        </w:rPr>
        <w:t>،</w:t>
      </w:r>
      <w:r w:rsidR="00CE695F" w:rsidRPr="00CC0B18">
        <w:rPr>
          <w:rFonts w:cs="Simplified Arabic"/>
          <w:sz w:val="22"/>
          <w:rtl/>
          <w:lang w:val="en-US"/>
        </w:rPr>
        <w:t xml:space="preserve"> </w:t>
      </w:r>
      <w:r w:rsidRPr="00CC0B18">
        <w:rPr>
          <w:rFonts w:cs="Simplified Arabic"/>
          <w:sz w:val="22"/>
          <w:rtl/>
          <w:lang w:val="en-US"/>
        </w:rPr>
        <w:t>ومؤتمر</w:t>
      </w:r>
      <w:r w:rsidR="00CE695F" w:rsidRPr="00CC0B18">
        <w:rPr>
          <w:rFonts w:cs="Simplified Arabic"/>
          <w:sz w:val="22"/>
          <w:rtl/>
          <w:lang w:val="en-US"/>
        </w:rPr>
        <w:t xml:space="preserve"> </w:t>
      </w:r>
      <w:r w:rsidRPr="00CC0B18">
        <w:rPr>
          <w:rFonts w:cs="Simplified Arabic"/>
          <w:sz w:val="22"/>
          <w:rtl/>
          <w:lang w:val="en-US"/>
        </w:rPr>
        <w:t>الأطراف</w:t>
      </w:r>
      <w:r w:rsidR="00CE695F" w:rsidRPr="00CC0B18">
        <w:rPr>
          <w:rFonts w:cs="Simplified Arabic"/>
          <w:sz w:val="22"/>
          <w:rtl/>
          <w:lang w:val="en-US"/>
        </w:rPr>
        <w:t xml:space="preserve"> </w:t>
      </w:r>
      <w:r w:rsidRPr="00CC0B18">
        <w:rPr>
          <w:rFonts w:cs="Simplified Arabic"/>
          <w:sz w:val="22"/>
          <w:rtl/>
          <w:lang w:val="en-US"/>
        </w:rPr>
        <w:t>العامل</w:t>
      </w:r>
      <w:r w:rsidR="00CE695F" w:rsidRPr="00CC0B18">
        <w:rPr>
          <w:rFonts w:cs="Simplified Arabic"/>
          <w:sz w:val="22"/>
          <w:rtl/>
          <w:lang w:val="en-US"/>
        </w:rPr>
        <w:t xml:space="preserve"> </w:t>
      </w:r>
      <w:r w:rsidRPr="00CC0B18">
        <w:rPr>
          <w:rFonts w:cs="Simplified Arabic"/>
          <w:sz w:val="22"/>
          <w:rtl/>
          <w:lang w:val="en-US"/>
        </w:rPr>
        <w:t>كاجتماع</w:t>
      </w:r>
      <w:r w:rsidR="00CE695F" w:rsidRPr="00CC0B18">
        <w:rPr>
          <w:rFonts w:cs="Simplified Arabic"/>
          <w:sz w:val="22"/>
          <w:rtl/>
          <w:lang w:val="en-US"/>
        </w:rPr>
        <w:t xml:space="preserve"> </w:t>
      </w:r>
      <w:r w:rsidRPr="00CC0B18">
        <w:rPr>
          <w:rFonts w:cs="Simplified Arabic"/>
          <w:sz w:val="22"/>
          <w:rtl/>
          <w:lang w:val="en-US"/>
        </w:rPr>
        <w:t>للأطراف</w:t>
      </w:r>
      <w:r w:rsidR="00CE695F" w:rsidRPr="00CC0B18">
        <w:rPr>
          <w:rFonts w:cs="Simplified Arabic"/>
          <w:sz w:val="22"/>
          <w:rtl/>
          <w:lang w:val="en-US"/>
        </w:rPr>
        <w:t xml:space="preserve"> </w:t>
      </w:r>
      <w:r w:rsidRPr="00CC0B18">
        <w:rPr>
          <w:rFonts w:cs="Simplified Arabic"/>
          <w:sz w:val="22"/>
          <w:rtl/>
          <w:lang w:val="en-US"/>
        </w:rPr>
        <w:t>في</w:t>
      </w:r>
      <w:r w:rsidR="00CE695F" w:rsidRPr="00CC0B18">
        <w:rPr>
          <w:rFonts w:cs="Simplified Arabic"/>
          <w:sz w:val="22"/>
          <w:rtl/>
          <w:lang w:val="en-US"/>
        </w:rPr>
        <w:t xml:space="preserve"> </w:t>
      </w:r>
      <w:r w:rsidRPr="00CC0B18">
        <w:rPr>
          <w:rFonts w:cs="Simplified Arabic"/>
          <w:sz w:val="22"/>
          <w:rtl/>
          <w:lang w:val="en-US"/>
        </w:rPr>
        <w:t>بروتوكول</w:t>
      </w:r>
      <w:r w:rsidR="00CE695F" w:rsidRPr="00CC0B18">
        <w:rPr>
          <w:rFonts w:cs="Simplified Arabic"/>
          <w:sz w:val="22"/>
          <w:rtl/>
          <w:lang w:val="en-US"/>
        </w:rPr>
        <w:t xml:space="preserve"> </w:t>
      </w:r>
      <w:r w:rsidRPr="00CC0B18">
        <w:rPr>
          <w:rFonts w:cs="Simplified Arabic"/>
          <w:sz w:val="22"/>
          <w:rtl/>
          <w:lang w:val="en-US"/>
        </w:rPr>
        <w:t>ناغويا</w:t>
      </w:r>
      <w:r w:rsidR="00CE695F" w:rsidRPr="00CC0B18">
        <w:rPr>
          <w:rFonts w:cs="Simplified Arabic"/>
          <w:sz w:val="22"/>
          <w:rtl/>
          <w:lang w:val="en-US"/>
        </w:rPr>
        <w:t xml:space="preserve"> </w:t>
      </w:r>
      <w:r w:rsidRPr="00CC0B18">
        <w:rPr>
          <w:rFonts w:cs="Simplified Arabic"/>
          <w:sz w:val="22"/>
          <w:rtl/>
          <w:lang w:val="en-US"/>
        </w:rPr>
        <w:t>في</w:t>
      </w:r>
      <w:r w:rsidR="00CE695F" w:rsidRPr="00CC0B18">
        <w:rPr>
          <w:rFonts w:cs="Simplified Arabic"/>
          <w:sz w:val="22"/>
          <w:rtl/>
          <w:lang w:val="en-US"/>
        </w:rPr>
        <w:t xml:space="preserve"> </w:t>
      </w:r>
      <w:r w:rsidRPr="00CC0B18">
        <w:rPr>
          <w:rFonts w:cs="Simplified Arabic"/>
          <w:sz w:val="22"/>
          <w:rtl/>
          <w:lang w:val="en-US"/>
        </w:rPr>
        <w:t>الفقرة</w:t>
      </w:r>
      <w:r w:rsidR="00CE695F" w:rsidRPr="00CC0B18">
        <w:rPr>
          <w:rFonts w:cs="Simplified Arabic"/>
          <w:sz w:val="22"/>
          <w:rtl/>
          <w:lang w:val="en-US"/>
        </w:rPr>
        <w:t xml:space="preserve"> </w:t>
      </w:r>
      <w:r w:rsidRPr="00CC0B18">
        <w:rPr>
          <w:rFonts w:cs="Simplified Arabic"/>
          <w:sz w:val="22"/>
          <w:rtl/>
          <w:lang w:val="en-US"/>
        </w:rPr>
        <w:t>1</w:t>
      </w:r>
      <w:r w:rsidR="00CE695F" w:rsidRPr="00CC0B18">
        <w:rPr>
          <w:rFonts w:cs="Simplified Arabic"/>
          <w:sz w:val="22"/>
          <w:rtl/>
          <w:lang w:val="en-US"/>
        </w:rPr>
        <w:t xml:space="preserve"> </w:t>
      </w:r>
      <w:r w:rsidRPr="00CC0B18">
        <w:rPr>
          <w:rFonts w:cs="Simplified Arabic"/>
          <w:sz w:val="22"/>
          <w:rtl/>
          <w:lang w:val="en-US"/>
        </w:rPr>
        <w:t>من</w:t>
      </w:r>
      <w:r w:rsidR="00CE695F" w:rsidRPr="00CC0B18">
        <w:rPr>
          <w:rFonts w:cs="Simplified Arabic"/>
          <w:sz w:val="22"/>
          <w:rtl/>
          <w:lang w:val="en-US"/>
        </w:rPr>
        <w:t xml:space="preserve"> </w:t>
      </w:r>
      <w:r w:rsidRPr="00CC0B18">
        <w:rPr>
          <w:rFonts w:cs="Simplified Arabic"/>
          <w:sz w:val="22"/>
          <w:rtl/>
          <w:lang w:val="en-US"/>
        </w:rPr>
        <w:t>المقرر</w:t>
      </w:r>
      <w:r w:rsidR="00CE695F" w:rsidRPr="00CC0B18">
        <w:rPr>
          <w:rFonts w:cs="Simplified Arabic"/>
          <w:sz w:val="22"/>
          <w:rtl/>
          <w:lang w:val="en-US"/>
        </w:rPr>
        <w:t xml:space="preserve"> </w:t>
      </w:r>
      <w:hyperlink r:id="rId16" w:history="1">
        <w:r w:rsidR="00CE695F" w:rsidRPr="00CC0B18">
          <w:rPr>
            <w:rStyle w:val="Hyperlink"/>
            <w:rFonts w:cs="Simplified Arabic"/>
            <w:kern w:val="22"/>
            <w:sz w:val="22"/>
          </w:rPr>
          <w:t>NP-1/12</w:t>
        </w:r>
      </w:hyperlink>
      <w:r w:rsidRPr="00CC0B18">
        <w:rPr>
          <w:rFonts w:cs="Simplified Arabic"/>
          <w:sz w:val="22"/>
          <w:rtl/>
          <w:lang w:val="en-US"/>
        </w:rPr>
        <w:t>،</w:t>
      </w:r>
      <w:r w:rsidR="00CE695F" w:rsidRPr="00CC0B18">
        <w:rPr>
          <w:rFonts w:cs="Simplified Arabic"/>
          <w:sz w:val="22"/>
          <w:rtl/>
          <w:lang w:val="en-US"/>
        </w:rPr>
        <w:t xml:space="preserve"> </w:t>
      </w:r>
      <w:r w:rsidRPr="00CC0B18">
        <w:rPr>
          <w:rFonts w:cs="Simplified Arabic"/>
          <w:sz w:val="22"/>
          <w:rtl/>
          <w:lang w:val="en-US"/>
        </w:rPr>
        <w:t>تُعقد</w:t>
      </w:r>
      <w:r w:rsidR="00CE695F" w:rsidRPr="00CC0B18">
        <w:rPr>
          <w:rFonts w:cs="Simplified Arabic"/>
          <w:sz w:val="22"/>
          <w:rtl/>
          <w:lang w:val="en-US"/>
        </w:rPr>
        <w:t xml:space="preserve"> </w:t>
      </w:r>
      <w:r w:rsidRPr="00CC0B18">
        <w:rPr>
          <w:rFonts w:cs="Simplified Arabic"/>
          <w:sz w:val="22"/>
          <w:rtl/>
          <w:lang w:val="en-US"/>
        </w:rPr>
        <w:t>الاجتماعات</w:t>
      </w:r>
      <w:r w:rsidR="00CE695F" w:rsidRPr="00CC0B18">
        <w:rPr>
          <w:rFonts w:cs="Simplified Arabic"/>
          <w:sz w:val="22"/>
          <w:rtl/>
          <w:lang w:val="en-US"/>
        </w:rPr>
        <w:t xml:space="preserve"> </w:t>
      </w:r>
      <w:r w:rsidRPr="00CC0B18">
        <w:rPr>
          <w:rFonts w:cs="Simplified Arabic"/>
          <w:sz w:val="22"/>
          <w:rtl/>
          <w:lang w:val="en-US"/>
        </w:rPr>
        <w:t>العادية</w:t>
      </w:r>
      <w:r w:rsidR="00CE695F" w:rsidRPr="00CC0B18">
        <w:rPr>
          <w:rFonts w:cs="Simplified Arabic"/>
          <w:sz w:val="22"/>
          <w:rtl/>
          <w:lang w:val="en-US"/>
        </w:rPr>
        <w:t xml:space="preserve"> </w:t>
      </w:r>
      <w:r w:rsidRPr="00CC0B18">
        <w:rPr>
          <w:rFonts w:cs="Simplified Arabic"/>
          <w:sz w:val="22"/>
          <w:rtl/>
          <w:lang w:val="en-US"/>
        </w:rPr>
        <w:t>لمؤتمر</w:t>
      </w:r>
      <w:r w:rsidR="00CE695F" w:rsidRPr="00CC0B18">
        <w:rPr>
          <w:rFonts w:cs="Simplified Arabic"/>
          <w:sz w:val="22"/>
          <w:rtl/>
          <w:lang w:val="en-US"/>
        </w:rPr>
        <w:t xml:space="preserve"> </w:t>
      </w:r>
      <w:r w:rsidRPr="00CC0B18">
        <w:rPr>
          <w:rFonts w:cs="Simplified Arabic"/>
          <w:sz w:val="22"/>
          <w:rtl/>
          <w:lang w:val="en-US"/>
        </w:rPr>
        <w:t>الأطراف</w:t>
      </w:r>
      <w:r w:rsidR="00CE695F" w:rsidRPr="00CC0B18">
        <w:rPr>
          <w:rFonts w:cs="Simplified Arabic"/>
          <w:sz w:val="22"/>
          <w:rtl/>
          <w:lang w:val="en-US"/>
        </w:rPr>
        <w:t xml:space="preserve"> </w:t>
      </w:r>
      <w:r w:rsidR="00182268" w:rsidRPr="00CC0B18">
        <w:rPr>
          <w:rFonts w:cs="Simplified Arabic" w:hint="cs"/>
          <w:sz w:val="22"/>
          <w:rtl/>
          <w:lang w:val="en-US"/>
        </w:rPr>
        <w:t>في غضون</w:t>
      </w:r>
      <w:r w:rsidR="00CE695F" w:rsidRPr="00CC0B18">
        <w:rPr>
          <w:rFonts w:cs="Simplified Arabic"/>
          <w:sz w:val="22"/>
          <w:rtl/>
          <w:lang w:val="en-US"/>
        </w:rPr>
        <w:t xml:space="preserve"> </w:t>
      </w:r>
      <w:r w:rsidRPr="00CC0B18">
        <w:rPr>
          <w:rFonts w:cs="Simplified Arabic"/>
          <w:sz w:val="22"/>
          <w:rtl/>
          <w:lang w:val="en-US"/>
        </w:rPr>
        <w:t>فترة</w:t>
      </w:r>
      <w:r w:rsidR="00CE695F" w:rsidRPr="00CC0B18">
        <w:rPr>
          <w:rFonts w:cs="Simplified Arabic"/>
          <w:sz w:val="22"/>
          <w:rtl/>
          <w:lang w:val="en-US"/>
        </w:rPr>
        <w:t xml:space="preserve"> </w:t>
      </w:r>
      <w:r w:rsidRPr="00CC0B18">
        <w:rPr>
          <w:rFonts w:cs="Simplified Arabic"/>
          <w:sz w:val="22"/>
          <w:rtl/>
          <w:lang w:val="en-US"/>
        </w:rPr>
        <w:t>أسبوعين</w:t>
      </w:r>
      <w:r w:rsidR="00CE695F" w:rsidRPr="00CC0B18">
        <w:rPr>
          <w:rFonts w:cs="Simplified Arabic"/>
          <w:sz w:val="22"/>
          <w:rtl/>
          <w:lang w:val="en-US"/>
        </w:rPr>
        <w:t xml:space="preserve"> </w:t>
      </w:r>
      <w:r w:rsidRPr="00CC0B18">
        <w:rPr>
          <w:rFonts w:cs="Simplified Arabic"/>
          <w:sz w:val="22"/>
          <w:rtl/>
          <w:lang w:val="en-US"/>
        </w:rPr>
        <w:t>تش</w:t>
      </w:r>
      <w:r w:rsidR="00182268" w:rsidRPr="00CC0B18">
        <w:rPr>
          <w:rFonts w:cs="Simplified Arabic" w:hint="cs"/>
          <w:sz w:val="22"/>
          <w:rtl/>
          <w:lang w:val="en-US"/>
        </w:rPr>
        <w:t>ت</w:t>
      </w:r>
      <w:r w:rsidRPr="00CC0B18">
        <w:rPr>
          <w:rFonts w:cs="Simplified Arabic"/>
          <w:sz w:val="22"/>
          <w:rtl/>
          <w:lang w:val="en-US"/>
        </w:rPr>
        <w:t>مل</w:t>
      </w:r>
      <w:r w:rsidR="00CE695F" w:rsidRPr="00CC0B18">
        <w:rPr>
          <w:rFonts w:cs="Simplified Arabic"/>
          <w:sz w:val="22"/>
          <w:rtl/>
          <w:lang w:val="en-US"/>
        </w:rPr>
        <w:t xml:space="preserve"> </w:t>
      </w:r>
      <w:r w:rsidRPr="00CC0B18">
        <w:rPr>
          <w:rFonts w:cs="Simplified Arabic"/>
          <w:sz w:val="22"/>
          <w:rtl/>
          <w:lang w:val="en-US"/>
        </w:rPr>
        <w:t>أيضا</w:t>
      </w:r>
      <w:r w:rsidR="00CE695F" w:rsidRPr="00CC0B18">
        <w:rPr>
          <w:rFonts w:cs="Simplified Arabic"/>
          <w:sz w:val="22"/>
          <w:rtl/>
          <w:lang w:val="en-US"/>
        </w:rPr>
        <w:t xml:space="preserve"> </w:t>
      </w:r>
      <w:r w:rsidR="00182268" w:rsidRPr="00CC0B18">
        <w:rPr>
          <w:rFonts w:cs="Simplified Arabic" w:hint="cs"/>
          <w:sz w:val="22"/>
          <w:rtl/>
          <w:lang w:val="en-US"/>
        </w:rPr>
        <w:t xml:space="preserve">على </w:t>
      </w:r>
      <w:r w:rsidRPr="00CC0B18">
        <w:rPr>
          <w:rFonts w:cs="Simplified Arabic"/>
          <w:sz w:val="22"/>
          <w:rtl/>
          <w:lang w:val="en-US"/>
        </w:rPr>
        <w:t>اجتماع</w:t>
      </w:r>
      <w:r w:rsidR="006B1522">
        <w:rPr>
          <w:rFonts w:cs="Simplified Arabic" w:hint="cs"/>
          <w:sz w:val="22"/>
          <w:rtl/>
          <w:lang w:val="en-US"/>
        </w:rPr>
        <w:t>ي</w:t>
      </w:r>
      <w:r w:rsidR="00CE695F" w:rsidRPr="00CC0B18">
        <w:rPr>
          <w:rFonts w:cs="Simplified Arabic"/>
          <w:sz w:val="22"/>
          <w:rtl/>
          <w:lang w:val="en-US"/>
        </w:rPr>
        <w:t xml:space="preserve"> </w:t>
      </w:r>
      <w:r w:rsidRPr="00CC0B18">
        <w:rPr>
          <w:rFonts w:cs="Simplified Arabic"/>
          <w:sz w:val="22"/>
          <w:rtl/>
          <w:lang w:val="en-US"/>
        </w:rPr>
        <w:t>مؤتمر</w:t>
      </w:r>
      <w:r w:rsidR="006B1522">
        <w:rPr>
          <w:rFonts w:cs="Simplified Arabic" w:hint="cs"/>
          <w:sz w:val="22"/>
          <w:rtl/>
          <w:lang w:val="en-US"/>
        </w:rPr>
        <w:t>ي</w:t>
      </w:r>
      <w:r w:rsidR="00CE695F" w:rsidRPr="00CC0B18">
        <w:rPr>
          <w:rFonts w:cs="Simplified Arabic"/>
          <w:sz w:val="22"/>
          <w:rtl/>
          <w:lang w:val="en-US"/>
        </w:rPr>
        <w:t xml:space="preserve"> </w:t>
      </w:r>
      <w:r w:rsidRPr="00CC0B18">
        <w:rPr>
          <w:rFonts w:cs="Simplified Arabic"/>
          <w:sz w:val="22"/>
          <w:rtl/>
          <w:lang w:val="en-US"/>
        </w:rPr>
        <w:t>الأطراف</w:t>
      </w:r>
      <w:r w:rsidR="00CE695F" w:rsidRPr="00CC0B18">
        <w:rPr>
          <w:rFonts w:cs="Simplified Arabic"/>
          <w:sz w:val="22"/>
          <w:rtl/>
          <w:lang w:val="en-US"/>
        </w:rPr>
        <w:t xml:space="preserve"> </w:t>
      </w:r>
      <w:r w:rsidRPr="00CC0B18">
        <w:rPr>
          <w:rFonts w:cs="Simplified Arabic"/>
          <w:sz w:val="22"/>
          <w:rtl/>
          <w:lang w:val="en-US"/>
        </w:rPr>
        <w:t>العامل</w:t>
      </w:r>
      <w:r w:rsidR="006B1522">
        <w:rPr>
          <w:rFonts w:cs="Simplified Arabic" w:hint="cs"/>
          <w:sz w:val="22"/>
          <w:rtl/>
          <w:lang w:val="en-US"/>
        </w:rPr>
        <w:t>ين</w:t>
      </w:r>
      <w:r w:rsidR="00CE695F" w:rsidRPr="00CC0B18">
        <w:rPr>
          <w:rFonts w:cs="Simplified Arabic"/>
          <w:sz w:val="22"/>
          <w:rtl/>
          <w:lang w:val="en-US"/>
        </w:rPr>
        <w:t xml:space="preserve"> </w:t>
      </w:r>
      <w:r w:rsidRPr="00CC0B18">
        <w:rPr>
          <w:rFonts w:cs="Simplified Arabic"/>
          <w:sz w:val="22"/>
          <w:rtl/>
          <w:lang w:val="en-US"/>
        </w:rPr>
        <w:t>كاجتماع</w:t>
      </w:r>
      <w:r w:rsidR="006B1522">
        <w:rPr>
          <w:rFonts w:cs="Simplified Arabic" w:hint="cs"/>
          <w:sz w:val="22"/>
          <w:rtl/>
          <w:lang w:val="en-US"/>
        </w:rPr>
        <w:t>ين</w:t>
      </w:r>
      <w:r w:rsidR="00CE695F" w:rsidRPr="00CC0B18">
        <w:rPr>
          <w:rFonts w:cs="Simplified Arabic"/>
          <w:sz w:val="22"/>
          <w:rtl/>
          <w:lang w:val="en-US"/>
        </w:rPr>
        <w:t xml:space="preserve"> </w:t>
      </w:r>
      <w:r w:rsidRPr="00CC0B18">
        <w:rPr>
          <w:rFonts w:cs="Simplified Arabic"/>
          <w:sz w:val="22"/>
          <w:rtl/>
          <w:lang w:val="en-US"/>
        </w:rPr>
        <w:t>للأطراف</w:t>
      </w:r>
      <w:r w:rsidR="00CE695F" w:rsidRPr="00CC0B18">
        <w:rPr>
          <w:rFonts w:cs="Simplified Arabic"/>
          <w:sz w:val="22"/>
          <w:rtl/>
          <w:lang w:val="en-US"/>
        </w:rPr>
        <w:t xml:space="preserve"> </w:t>
      </w:r>
      <w:r w:rsidRPr="00CC0B18">
        <w:rPr>
          <w:rFonts w:cs="Simplified Arabic"/>
          <w:sz w:val="22"/>
          <w:rtl/>
          <w:lang w:val="en-US"/>
        </w:rPr>
        <w:t>في</w:t>
      </w:r>
      <w:r w:rsidR="00CE695F" w:rsidRPr="00CC0B18">
        <w:rPr>
          <w:rFonts w:cs="Simplified Arabic"/>
          <w:sz w:val="22"/>
          <w:rtl/>
          <w:lang w:val="en-US"/>
        </w:rPr>
        <w:t xml:space="preserve"> </w:t>
      </w:r>
      <w:r w:rsidR="004E77F5" w:rsidRPr="00CC0B18">
        <w:rPr>
          <w:rFonts w:cs="Simplified Arabic"/>
          <w:sz w:val="22"/>
          <w:rtl/>
          <w:lang w:val="en-US"/>
        </w:rPr>
        <w:t>البروتوكولين</w:t>
      </w:r>
      <w:r w:rsidR="00CE695F" w:rsidRPr="00CC0B18">
        <w:rPr>
          <w:rFonts w:cs="Simplified Arabic"/>
          <w:sz w:val="22"/>
          <w:rtl/>
          <w:lang w:val="en-US"/>
        </w:rPr>
        <w:t>.</w:t>
      </w:r>
    </w:p>
    <w:p w14:paraId="423AEAD7" w14:textId="14110E6D" w:rsidR="003D60C7" w:rsidRPr="00CC0B18" w:rsidRDefault="003D60C7" w:rsidP="00D636C8">
      <w:pPr>
        <w:pStyle w:val="ListParagraph"/>
        <w:numPr>
          <w:ilvl w:val="0"/>
          <w:numId w:val="4"/>
        </w:numPr>
        <w:bidi/>
        <w:spacing w:after="120" w:line="216" w:lineRule="auto"/>
        <w:ind w:firstLine="0"/>
        <w:contextualSpacing w:val="0"/>
        <w:jc w:val="both"/>
        <w:rPr>
          <w:rFonts w:cs="Simplified Arabic"/>
          <w:sz w:val="22"/>
          <w:lang w:val="en-US"/>
        </w:rPr>
      </w:pPr>
      <w:r w:rsidRPr="00CC0B18">
        <w:rPr>
          <w:rFonts w:cs="Simplified Arabic"/>
          <w:sz w:val="22"/>
          <w:rtl/>
          <w:lang w:val="en-US"/>
        </w:rPr>
        <w:t>وبناء</w:t>
      </w:r>
      <w:r w:rsidR="00CE695F" w:rsidRPr="00CC0B18">
        <w:rPr>
          <w:rFonts w:cs="Simplified Arabic"/>
          <w:sz w:val="22"/>
          <w:rtl/>
          <w:lang w:val="en-US"/>
        </w:rPr>
        <w:t xml:space="preserve"> </w:t>
      </w:r>
      <w:r w:rsidRPr="00CC0B18">
        <w:rPr>
          <w:rFonts w:cs="Simplified Arabic"/>
          <w:sz w:val="22"/>
          <w:rtl/>
          <w:lang w:val="en-US"/>
        </w:rPr>
        <w:t>على</w:t>
      </w:r>
      <w:r w:rsidR="00CE695F" w:rsidRPr="00CC0B18">
        <w:rPr>
          <w:rFonts w:cs="Simplified Arabic"/>
          <w:sz w:val="22"/>
          <w:rtl/>
          <w:lang w:val="en-US"/>
        </w:rPr>
        <w:t xml:space="preserve"> </w:t>
      </w:r>
      <w:r w:rsidRPr="00CC0B18">
        <w:rPr>
          <w:rFonts w:cs="Simplified Arabic"/>
          <w:sz w:val="22"/>
          <w:rtl/>
          <w:lang w:val="en-US"/>
        </w:rPr>
        <w:t>ذلك،</w:t>
      </w:r>
      <w:r w:rsidR="00CE695F" w:rsidRPr="00CC0B18">
        <w:rPr>
          <w:rFonts w:cs="Simplified Arabic"/>
          <w:sz w:val="22"/>
          <w:rtl/>
          <w:lang w:val="en-US"/>
        </w:rPr>
        <w:t xml:space="preserve"> </w:t>
      </w:r>
      <w:r w:rsidR="0084201F">
        <w:rPr>
          <w:rFonts w:cs="Simplified Arabic" w:hint="cs"/>
          <w:sz w:val="22"/>
          <w:rtl/>
          <w:lang w:val="en-US"/>
        </w:rPr>
        <w:t>سيُحدد</w:t>
      </w:r>
      <w:r w:rsidR="00CE695F" w:rsidRPr="00CC0B18">
        <w:rPr>
          <w:rFonts w:cs="Simplified Arabic"/>
          <w:sz w:val="22"/>
          <w:rtl/>
          <w:lang w:val="en-US"/>
        </w:rPr>
        <w:t xml:space="preserve"> </w:t>
      </w:r>
      <w:r w:rsidR="0084201F">
        <w:rPr>
          <w:rFonts w:cs="Simplified Arabic" w:hint="cs"/>
          <w:sz w:val="22"/>
          <w:rtl/>
          <w:lang w:val="en-US"/>
        </w:rPr>
        <w:t>تنظيم العمل المقترح ل</w:t>
      </w:r>
      <w:r w:rsidRPr="00CC0B18">
        <w:rPr>
          <w:rFonts w:cs="Simplified Arabic"/>
          <w:sz w:val="22"/>
          <w:rtl/>
          <w:lang w:val="en-US"/>
        </w:rPr>
        <w:t>لاجتماع</w:t>
      </w:r>
      <w:r w:rsidR="00CE695F" w:rsidRPr="00CC0B18">
        <w:rPr>
          <w:rFonts w:cs="Simplified Arabic"/>
          <w:sz w:val="22"/>
          <w:rtl/>
          <w:lang w:val="en-US"/>
        </w:rPr>
        <w:t xml:space="preserve"> </w:t>
      </w:r>
      <w:r w:rsidR="0084201F">
        <w:rPr>
          <w:rFonts w:cs="Simplified Arabic" w:hint="cs"/>
          <w:sz w:val="22"/>
          <w:rtl/>
          <w:lang w:val="en-US"/>
        </w:rPr>
        <w:t>السابع</w:t>
      </w:r>
      <w:r w:rsidR="00CE695F" w:rsidRPr="00CC0B18">
        <w:rPr>
          <w:rFonts w:cs="Simplified Arabic"/>
          <w:sz w:val="22"/>
          <w:rtl/>
          <w:lang w:val="en-US"/>
        </w:rPr>
        <w:t xml:space="preserve"> </w:t>
      </w:r>
      <w:r w:rsidRPr="00CC0B18">
        <w:rPr>
          <w:rFonts w:cs="Simplified Arabic"/>
          <w:sz w:val="22"/>
          <w:rtl/>
          <w:lang w:val="en-US"/>
        </w:rPr>
        <w:t>عشر</w:t>
      </w:r>
      <w:r w:rsidR="00CE695F" w:rsidRPr="00CC0B18">
        <w:rPr>
          <w:rFonts w:cs="Simplified Arabic"/>
          <w:sz w:val="22"/>
          <w:rtl/>
          <w:lang w:val="en-US"/>
        </w:rPr>
        <w:t xml:space="preserve"> </w:t>
      </w:r>
      <w:r w:rsidRPr="00CC0B18">
        <w:rPr>
          <w:rFonts w:cs="Simplified Arabic"/>
          <w:sz w:val="22"/>
          <w:rtl/>
          <w:lang w:val="en-US"/>
        </w:rPr>
        <w:t>لمؤتمر</w:t>
      </w:r>
      <w:r w:rsidR="00CE695F" w:rsidRPr="00CC0B18">
        <w:rPr>
          <w:rFonts w:cs="Simplified Arabic"/>
          <w:sz w:val="22"/>
          <w:rtl/>
          <w:lang w:val="en-US"/>
        </w:rPr>
        <w:t xml:space="preserve"> </w:t>
      </w:r>
      <w:r w:rsidRPr="00CC0B18">
        <w:rPr>
          <w:rFonts w:cs="Simplified Arabic"/>
          <w:sz w:val="22"/>
          <w:rtl/>
          <w:lang w:val="en-US"/>
        </w:rPr>
        <w:t>الأطراف</w:t>
      </w:r>
      <w:r w:rsidR="0084201F">
        <w:rPr>
          <w:rFonts w:cs="Simplified Arabic" w:hint="cs"/>
          <w:sz w:val="22"/>
          <w:rtl/>
          <w:lang w:val="en-US"/>
        </w:rPr>
        <w:t xml:space="preserve"> في الاتفاقية</w:t>
      </w:r>
      <w:r w:rsidRPr="00CC0B18">
        <w:rPr>
          <w:rFonts w:cs="Simplified Arabic"/>
          <w:sz w:val="22"/>
          <w:rtl/>
          <w:lang w:val="en-US"/>
        </w:rPr>
        <w:t>،</w:t>
      </w:r>
      <w:r w:rsidR="00CE695F" w:rsidRPr="00CC0B18">
        <w:rPr>
          <w:rFonts w:cs="Simplified Arabic"/>
          <w:sz w:val="22"/>
          <w:rtl/>
          <w:lang w:val="en-US"/>
        </w:rPr>
        <w:t xml:space="preserve"> </w:t>
      </w:r>
      <w:r w:rsidRPr="00CC0B18">
        <w:rPr>
          <w:rFonts w:cs="Simplified Arabic"/>
          <w:sz w:val="22"/>
          <w:rtl/>
          <w:lang w:val="en-US"/>
        </w:rPr>
        <w:t>والاجتماع</w:t>
      </w:r>
      <w:r w:rsidR="00CE695F" w:rsidRPr="00CC0B18">
        <w:rPr>
          <w:rFonts w:cs="Simplified Arabic"/>
          <w:sz w:val="22"/>
          <w:rtl/>
          <w:lang w:val="en-US"/>
        </w:rPr>
        <w:t xml:space="preserve"> </w:t>
      </w:r>
      <w:r w:rsidR="0084201F">
        <w:rPr>
          <w:rFonts w:cs="Simplified Arabic" w:hint="cs"/>
          <w:sz w:val="22"/>
          <w:rtl/>
          <w:lang w:val="en-US"/>
        </w:rPr>
        <w:t>الثاني</w:t>
      </w:r>
      <w:r w:rsidR="0084201F">
        <w:rPr>
          <w:rFonts w:cs="Simplified Arabic" w:hint="eastAsia"/>
          <w:sz w:val="22"/>
          <w:rtl/>
          <w:lang w:val="en-US"/>
        </w:rPr>
        <w:t> </w:t>
      </w:r>
      <w:r w:rsidRPr="00CC0B18">
        <w:rPr>
          <w:rFonts w:cs="Simplified Arabic"/>
          <w:sz w:val="22"/>
          <w:rtl/>
          <w:lang w:val="en-US"/>
        </w:rPr>
        <w:t>عشر</w:t>
      </w:r>
      <w:r w:rsidR="00CE695F" w:rsidRPr="00CC0B18">
        <w:rPr>
          <w:rFonts w:cs="Simplified Arabic"/>
          <w:sz w:val="22"/>
          <w:rtl/>
          <w:lang w:val="en-US"/>
        </w:rPr>
        <w:t xml:space="preserve"> </w:t>
      </w:r>
      <w:r w:rsidRPr="00CC0B18">
        <w:rPr>
          <w:rFonts w:cs="Simplified Arabic"/>
          <w:sz w:val="22"/>
          <w:rtl/>
          <w:lang w:val="en-US"/>
        </w:rPr>
        <w:t>لمؤتمر</w:t>
      </w:r>
      <w:r w:rsidR="00CE695F" w:rsidRPr="00CC0B18">
        <w:rPr>
          <w:rFonts w:cs="Simplified Arabic"/>
          <w:sz w:val="22"/>
          <w:rtl/>
          <w:lang w:val="en-US"/>
        </w:rPr>
        <w:t xml:space="preserve"> </w:t>
      </w:r>
      <w:r w:rsidRPr="00CC0B18">
        <w:rPr>
          <w:rFonts w:cs="Simplified Arabic"/>
          <w:sz w:val="22"/>
          <w:rtl/>
          <w:lang w:val="en-US"/>
        </w:rPr>
        <w:t>الأطراف</w:t>
      </w:r>
      <w:r w:rsidR="00CE695F" w:rsidRPr="00CC0B18">
        <w:rPr>
          <w:rFonts w:cs="Simplified Arabic"/>
          <w:sz w:val="22"/>
          <w:rtl/>
          <w:lang w:val="en-US"/>
        </w:rPr>
        <w:t xml:space="preserve"> </w:t>
      </w:r>
      <w:r w:rsidR="004E77F5" w:rsidRPr="00CC0B18">
        <w:rPr>
          <w:rFonts w:cs="Simplified Arabic"/>
          <w:sz w:val="22"/>
          <w:rtl/>
          <w:lang w:val="en-US"/>
        </w:rPr>
        <w:t>العامل كاجتماع للأطراف</w:t>
      </w:r>
      <w:r w:rsidR="00CE695F" w:rsidRPr="00CC0B18">
        <w:rPr>
          <w:rFonts w:cs="Simplified Arabic"/>
          <w:sz w:val="22"/>
          <w:rtl/>
          <w:lang w:val="en-US"/>
        </w:rPr>
        <w:t xml:space="preserve"> </w:t>
      </w:r>
      <w:r w:rsidRPr="00CC0B18">
        <w:rPr>
          <w:rFonts w:cs="Simplified Arabic"/>
          <w:sz w:val="22"/>
          <w:rtl/>
          <w:lang w:val="en-US"/>
        </w:rPr>
        <w:t>في</w:t>
      </w:r>
      <w:r w:rsidR="00CE695F" w:rsidRPr="00CC0B18">
        <w:rPr>
          <w:rFonts w:cs="Simplified Arabic"/>
          <w:sz w:val="22"/>
          <w:rtl/>
          <w:lang w:val="en-US"/>
        </w:rPr>
        <w:t xml:space="preserve"> </w:t>
      </w:r>
      <w:r w:rsidRPr="00CC0B18">
        <w:rPr>
          <w:rFonts w:cs="Simplified Arabic"/>
          <w:sz w:val="22"/>
          <w:rtl/>
          <w:lang w:val="en-US"/>
        </w:rPr>
        <w:t>بروتوكول</w:t>
      </w:r>
      <w:r w:rsidR="00CE695F" w:rsidRPr="00CC0B18">
        <w:rPr>
          <w:rFonts w:cs="Simplified Arabic"/>
          <w:sz w:val="22"/>
          <w:rtl/>
          <w:lang w:val="en-US"/>
        </w:rPr>
        <w:t xml:space="preserve"> </w:t>
      </w:r>
      <w:r w:rsidRPr="00CC0B18">
        <w:rPr>
          <w:rFonts w:cs="Simplified Arabic"/>
          <w:sz w:val="22"/>
          <w:rtl/>
          <w:lang w:val="en-US"/>
        </w:rPr>
        <w:t>قرطاجنة،</w:t>
      </w:r>
      <w:r w:rsidR="00CE695F" w:rsidRPr="00CC0B18">
        <w:rPr>
          <w:rFonts w:cs="Simplified Arabic"/>
          <w:sz w:val="22"/>
          <w:rtl/>
          <w:lang w:val="en-US"/>
        </w:rPr>
        <w:t xml:space="preserve"> </w:t>
      </w:r>
      <w:r w:rsidRPr="00CC0B18">
        <w:rPr>
          <w:rFonts w:cs="Simplified Arabic"/>
          <w:sz w:val="22"/>
          <w:rtl/>
          <w:lang w:val="en-US"/>
        </w:rPr>
        <w:t>والاجتماع</w:t>
      </w:r>
      <w:r w:rsidR="00CE695F" w:rsidRPr="00CC0B18">
        <w:rPr>
          <w:rFonts w:cs="Simplified Arabic"/>
          <w:sz w:val="22"/>
          <w:rtl/>
          <w:lang w:val="en-US"/>
        </w:rPr>
        <w:t xml:space="preserve"> </w:t>
      </w:r>
      <w:r w:rsidR="0084201F">
        <w:rPr>
          <w:rFonts w:cs="Simplified Arabic" w:hint="cs"/>
          <w:sz w:val="22"/>
          <w:rtl/>
          <w:lang w:val="en-US"/>
        </w:rPr>
        <w:t>السادس</w:t>
      </w:r>
      <w:r w:rsidR="00CE695F" w:rsidRPr="00CC0B18">
        <w:rPr>
          <w:rFonts w:cs="Simplified Arabic"/>
          <w:sz w:val="22"/>
          <w:rtl/>
          <w:lang w:val="en-US"/>
        </w:rPr>
        <w:t xml:space="preserve"> </w:t>
      </w:r>
      <w:r w:rsidRPr="00CC0B18">
        <w:rPr>
          <w:rFonts w:cs="Simplified Arabic"/>
          <w:sz w:val="22"/>
          <w:rtl/>
          <w:lang w:val="en-US"/>
        </w:rPr>
        <w:t>لمؤتمر</w:t>
      </w:r>
      <w:r w:rsidR="00CE695F" w:rsidRPr="00CC0B18">
        <w:rPr>
          <w:rFonts w:cs="Simplified Arabic"/>
          <w:sz w:val="22"/>
          <w:rtl/>
          <w:lang w:val="en-US"/>
        </w:rPr>
        <w:t xml:space="preserve"> </w:t>
      </w:r>
      <w:r w:rsidRPr="00CC0B18">
        <w:rPr>
          <w:rFonts w:cs="Simplified Arabic"/>
          <w:sz w:val="22"/>
          <w:rtl/>
          <w:lang w:val="en-US"/>
        </w:rPr>
        <w:t>الأطراف</w:t>
      </w:r>
      <w:r w:rsidR="00CE695F" w:rsidRPr="00CC0B18">
        <w:rPr>
          <w:rFonts w:cs="Simplified Arabic"/>
          <w:sz w:val="22"/>
          <w:rtl/>
          <w:lang w:val="en-US"/>
        </w:rPr>
        <w:t xml:space="preserve"> </w:t>
      </w:r>
      <w:r w:rsidR="004E77F5" w:rsidRPr="00CC0B18">
        <w:rPr>
          <w:rFonts w:cs="Simplified Arabic"/>
          <w:sz w:val="22"/>
          <w:rtl/>
          <w:lang w:val="en-US"/>
        </w:rPr>
        <w:t>العامل كاجتماع للأطراف</w:t>
      </w:r>
      <w:r w:rsidR="00CE695F" w:rsidRPr="00CC0B18">
        <w:rPr>
          <w:rFonts w:cs="Simplified Arabic"/>
          <w:sz w:val="22"/>
          <w:rtl/>
          <w:lang w:val="en-US"/>
        </w:rPr>
        <w:t xml:space="preserve"> </w:t>
      </w:r>
      <w:r w:rsidRPr="00CC0B18">
        <w:rPr>
          <w:rFonts w:cs="Simplified Arabic"/>
          <w:sz w:val="22"/>
          <w:rtl/>
          <w:lang w:val="en-US"/>
        </w:rPr>
        <w:t>في</w:t>
      </w:r>
      <w:r w:rsidR="00CE695F" w:rsidRPr="00CC0B18">
        <w:rPr>
          <w:rFonts w:cs="Simplified Arabic"/>
          <w:sz w:val="22"/>
          <w:rtl/>
          <w:lang w:val="en-US"/>
        </w:rPr>
        <w:t xml:space="preserve"> </w:t>
      </w:r>
      <w:r w:rsidRPr="00CC0B18">
        <w:rPr>
          <w:rFonts w:cs="Simplified Arabic"/>
          <w:sz w:val="22"/>
          <w:rtl/>
          <w:lang w:val="en-US"/>
        </w:rPr>
        <w:t>بروتوكول</w:t>
      </w:r>
      <w:r w:rsidR="00CE695F" w:rsidRPr="00CC0B18">
        <w:rPr>
          <w:rFonts w:cs="Simplified Arabic"/>
          <w:sz w:val="22"/>
          <w:rtl/>
          <w:lang w:val="en-US"/>
        </w:rPr>
        <w:t xml:space="preserve"> </w:t>
      </w:r>
      <w:r w:rsidRPr="00CC0B18">
        <w:rPr>
          <w:rFonts w:cs="Simplified Arabic"/>
          <w:sz w:val="22"/>
          <w:rtl/>
          <w:lang w:val="en-US"/>
        </w:rPr>
        <w:t>ناغويا،</w:t>
      </w:r>
      <w:r w:rsidR="00CE695F" w:rsidRPr="00CC0B18">
        <w:rPr>
          <w:rFonts w:cs="Simplified Arabic"/>
          <w:sz w:val="22"/>
          <w:rtl/>
          <w:lang w:val="en-US"/>
        </w:rPr>
        <w:t xml:space="preserve"> </w:t>
      </w:r>
      <w:r w:rsidRPr="00CC0B18">
        <w:rPr>
          <w:rFonts w:cs="Simplified Arabic"/>
          <w:sz w:val="22"/>
          <w:rtl/>
          <w:lang w:val="en-US"/>
        </w:rPr>
        <w:t>في</w:t>
      </w:r>
      <w:r w:rsidR="00CE695F" w:rsidRPr="00CC0B18">
        <w:rPr>
          <w:rFonts w:cs="Simplified Arabic"/>
          <w:sz w:val="22"/>
          <w:rtl/>
          <w:lang w:val="en-US"/>
        </w:rPr>
        <w:t xml:space="preserve"> </w:t>
      </w:r>
      <w:r w:rsidRPr="00CC0B18">
        <w:rPr>
          <w:rFonts w:cs="Simplified Arabic"/>
          <w:sz w:val="22"/>
          <w:rtl/>
          <w:lang w:val="en-US"/>
        </w:rPr>
        <w:t>وثيقة</w:t>
      </w:r>
      <w:r w:rsidR="00CE695F" w:rsidRPr="00CC0B18">
        <w:rPr>
          <w:rFonts w:cs="Simplified Arabic"/>
          <w:sz w:val="22"/>
          <w:rtl/>
          <w:lang w:val="en-US"/>
        </w:rPr>
        <w:t xml:space="preserve"> </w:t>
      </w:r>
      <w:r w:rsidRPr="00CC0B18">
        <w:rPr>
          <w:rFonts w:cs="Simplified Arabic"/>
          <w:sz w:val="22"/>
          <w:rtl/>
          <w:lang w:val="en-US"/>
        </w:rPr>
        <w:t>مشتركة</w:t>
      </w:r>
      <w:r w:rsidR="00CE695F" w:rsidRPr="00CC0B18">
        <w:rPr>
          <w:rFonts w:cs="Simplified Arabic"/>
          <w:sz w:val="22"/>
          <w:rtl/>
          <w:lang w:val="en-US"/>
        </w:rPr>
        <w:t xml:space="preserve"> </w:t>
      </w:r>
      <w:r w:rsidRPr="00CC0B18">
        <w:rPr>
          <w:rFonts w:cs="Simplified Arabic"/>
          <w:sz w:val="22"/>
          <w:rtl/>
          <w:lang w:val="en-US"/>
        </w:rPr>
        <w:t>بين</w:t>
      </w:r>
      <w:r w:rsidR="00CE695F" w:rsidRPr="00CC0B18">
        <w:rPr>
          <w:rFonts w:cs="Simplified Arabic"/>
          <w:sz w:val="22"/>
          <w:rtl/>
          <w:lang w:val="en-US"/>
        </w:rPr>
        <w:t xml:space="preserve"> </w:t>
      </w:r>
      <w:r w:rsidRPr="00CC0B18">
        <w:rPr>
          <w:rFonts w:cs="Simplified Arabic"/>
          <w:sz w:val="22"/>
          <w:rtl/>
          <w:lang w:val="en-US"/>
        </w:rPr>
        <w:t>الاجتماعات</w:t>
      </w:r>
      <w:r w:rsidR="00CE695F" w:rsidRPr="00CC0B18">
        <w:rPr>
          <w:rFonts w:cs="Simplified Arabic"/>
          <w:sz w:val="22"/>
          <w:rtl/>
          <w:lang w:val="en-US"/>
        </w:rPr>
        <w:t xml:space="preserve"> </w:t>
      </w:r>
      <w:r w:rsidRPr="00CC0B18">
        <w:rPr>
          <w:rFonts w:cs="Simplified Arabic"/>
          <w:sz w:val="22"/>
          <w:rtl/>
          <w:lang w:val="en-US"/>
        </w:rPr>
        <w:t>الثلاثة</w:t>
      </w:r>
      <w:r w:rsidR="00CE695F" w:rsidRPr="00CC0B18">
        <w:rPr>
          <w:rFonts w:cs="Simplified Arabic"/>
          <w:sz w:val="22"/>
          <w:rtl/>
          <w:lang w:val="en-US"/>
        </w:rPr>
        <w:t>.</w:t>
      </w:r>
      <w:r w:rsidR="0084201F" w:rsidRPr="00CC0B18">
        <w:rPr>
          <w:rStyle w:val="FootnoteReference"/>
          <w:rFonts w:cs="Simplified Arabic"/>
          <w:sz w:val="22"/>
          <w:rtl/>
          <w:lang w:val="en-US"/>
        </w:rPr>
        <w:footnoteReference w:id="4"/>
      </w:r>
      <w:r w:rsidR="00CE695F" w:rsidRPr="00CC0B18">
        <w:rPr>
          <w:rFonts w:cs="Simplified Arabic"/>
          <w:sz w:val="22"/>
          <w:rtl/>
          <w:lang w:val="en-US"/>
        </w:rPr>
        <w:t xml:space="preserve"> </w:t>
      </w:r>
      <w:r w:rsidRPr="00CC0B18">
        <w:rPr>
          <w:rFonts w:cs="Simplified Arabic"/>
          <w:sz w:val="22"/>
          <w:rtl/>
          <w:lang w:val="en-US"/>
        </w:rPr>
        <w:t>و</w:t>
      </w:r>
      <w:r w:rsidR="0084201F">
        <w:rPr>
          <w:rFonts w:cs="Simplified Arabic" w:hint="cs"/>
          <w:sz w:val="22"/>
          <w:rtl/>
          <w:lang w:val="en-US"/>
        </w:rPr>
        <w:t>س</w:t>
      </w:r>
      <w:r w:rsidRPr="00CC0B18">
        <w:rPr>
          <w:rFonts w:cs="Simplified Arabic"/>
          <w:sz w:val="22"/>
          <w:rtl/>
          <w:lang w:val="en-US"/>
        </w:rPr>
        <w:t>تتضمن</w:t>
      </w:r>
      <w:r w:rsidR="00CE695F" w:rsidRPr="00CC0B18">
        <w:rPr>
          <w:rFonts w:cs="Simplified Arabic"/>
          <w:sz w:val="22"/>
          <w:rtl/>
          <w:lang w:val="en-US"/>
        </w:rPr>
        <w:t xml:space="preserve"> </w:t>
      </w:r>
      <w:r w:rsidRPr="00CC0B18">
        <w:rPr>
          <w:rFonts w:cs="Simplified Arabic"/>
          <w:sz w:val="22"/>
          <w:rtl/>
          <w:lang w:val="en-US"/>
        </w:rPr>
        <w:t>الوثيقة</w:t>
      </w:r>
      <w:r w:rsidR="00CE695F" w:rsidRPr="00CC0B18">
        <w:rPr>
          <w:rFonts w:cs="Simplified Arabic"/>
          <w:sz w:val="22"/>
          <w:rtl/>
          <w:lang w:val="en-US"/>
        </w:rPr>
        <w:t xml:space="preserve"> </w:t>
      </w:r>
      <w:r w:rsidRPr="00CC0B18">
        <w:rPr>
          <w:rFonts w:cs="Simplified Arabic"/>
          <w:sz w:val="22"/>
          <w:rtl/>
          <w:lang w:val="en-US"/>
        </w:rPr>
        <w:t>أيضا</w:t>
      </w:r>
      <w:r w:rsidR="00CE695F" w:rsidRPr="00CC0B18">
        <w:rPr>
          <w:rFonts w:cs="Simplified Arabic"/>
          <w:sz w:val="22"/>
          <w:rtl/>
          <w:lang w:val="en-US"/>
        </w:rPr>
        <w:t xml:space="preserve"> </w:t>
      </w:r>
      <w:r w:rsidRPr="00CC0B18">
        <w:rPr>
          <w:rFonts w:cs="Simplified Arabic"/>
          <w:sz w:val="22"/>
          <w:rtl/>
          <w:lang w:val="en-US"/>
        </w:rPr>
        <w:t>تقسيما</w:t>
      </w:r>
      <w:r w:rsidR="00CE695F" w:rsidRPr="00CC0B18">
        <w:rPr>
          <w:rFonts w:cs="Simplified Arabic"/>
          <w:sz w:val="22"/>
          <w:rtl/>
          <w:lang w:val="en-US"/>
        </w:rPr>
        <w:t xml:space="preserve"> </w:t>
      </w:r>
      <w:r w:rsidRPr="00CC0B18">
        <w:rPr>
          <w:rFonts w:cs="Simplified Arabic"/>
          <w:sz w:val="22"/>
          <w:rtl/>
          <w:lang w:val="en-US"/>
        </w:rPr>
        <w:t>للمسؤوليات</w:t>
      </w:r>
      <w:r w:rsidR="00CE695F" w:rsidRPr="00CC0B18">
        <w:rPr>
          <w:rFonts w:cs="Simplified Arabic"/>
          <w:sz w:val="22"/>
          <w:rtl/>
          <w:lang w:val="en-US"/>
        </w:rPr>
        <w:t xml:space="preserve"> </w:t>
      </w:r>
      <w:r w:rsidRPr="00CC0B18">
        <w:rPr>
          <w:rFonts w:cs="Simplified Arabic"/>
          <w:sz w:val="22"/>
          <w:rtl/>
          <w:lang w:val="en-US"/>
        </w:rPr>
        <w:t>بين</w:t>
      </w:r>
      <w:r w:rsidR="00CE695F" w:rsidRPr="00CC0B18">
        <w:rPr>
          <w:rFonts w:cs="Simplified Arabic"/>
          <w:sz w:val="22"/>
          <w:rtl/>
          <w:lang w:val="en-US"/>
        </w:rPr>
        <w:t xml:space="preserve"> </w:t>
      </w:r>
      <w:r w:rsidRPr="00CC0B18">
        <w:rPr>
          <w:rFonts w:cs="Simplified Arabic"/>
          <w:sz w:val="22"/>
          <w:rtl/>
          <w:lang w:val="en-US"/>
        </w:rPr>
        <w:t>الجلسة</w:t>
      </w:r>
      <w:r w:rsidR="00CE695F" w:rsidRPr="00CC0B18">
        <w:rPr>
          <w:rFonts w:cs="Simplified Arabic"/>
          <w:sz w:val="22"/>
          <w:rtl/>
          <w:lang w:val="en-US"/>
        </w:rPr>
        <w:t xml:space="preserve"> </w:t>
      </w:r>
      <w:r w:rsidRPr="00CC0B18">
        <w:rPr>
          <w:rFonts w:cs="Simplified Arabic"/>
          <w:sz w:val="22"/>
          <w:rtl/>
          <w:lang w:val="en-US"/>
        </w:rPr>
        <w:t>العامة</w:t>
      </w:r>
      <w:r w:rsidR="00CE695F" w:rsidRPr="00CC0B18">
        <w:rPr>
          <w:rFonts w:cs="Simplified Arabic"/>
          <w:sz w:val="22"/>
          <w:rtl/>
          <w:lang w:val="en-US"/>
        </w:rPr>
        <w:t xml:space="preserve"> </w:t>
      </w:r>
      <w:r w:rsidRPr="00CC0B18">
        <w:rPr>
          <w:rFonts w:cs="Simplified Arabic"/>
          <w:sz w:val="22"/>
          <w:rtl/>
          <w:lang w:val="en-US"/>
        </w:rPr>
        <w:t>و</w:t>
      </w:r>
      <w:r w:rsidR="00182268" w:rsidRPr="00CC0B18">
        <w:rPr>
          <w:rFonts w:cs="Simplified Arabic"/>
          <w:sz w:val="22"/>
          <w:rtl/>
          <w:lang w:val="en-US"/>
        </w:rPr>
        <w:t>الفريقين العاملين</w:t>
      </w:r>
      <w:r w:rsidR="00CE695F" w:rsidRPr="00CC0B18">
        <w:rPr>
          <w:rFonts w:cs="Simplified Arabic"/>
          <w:sz w:val="22"/>
          <w:rtl/>
          <w:lang w:val="en-US"/>
        </w:rPr>
        <w:t xml:space="preserve">. </w:t>
      </w:r>
      <w:r w:rsidRPr="00CC0B18">
        <w:rPr>
          <w:rFonts w:cs="Simplified Arabic"/>
          <w:sz w:val="22"/>
          <w:rtl/>
          <w:lang w:val="en-US"/>
        </w:rPr>
        <w:t>و</w:t>
      </w:r>
      <w:r w:rsidR="0084201F">
        <w:rPr>
          <w:rFonts w:cs="Simplified Arabic" w:hint="cs"/>
          <w:sz w:val="22"/>
          <w:rtl/>
          <w:lang w:val="en-US"/>
        </w:rPr>
        <w:t xml:space="preserve">ستُعد مذكرة السيناريو، بما في ذلك تنظيم العمل، </w:t>
      </w:r>
      <w:r w:rsidR="0084201F" w:rsidRPr="007B3887">
        <w:rPr>
          <w:rFonts w:eastAsia="YouYuan" w:cs="Simplified Arabic"/>
          <w:kern w:val="2"/>
          <w:sz w:val="22"/>
          <w:rtl/>
          <w:lang w:val="en-US" w:eastAsia="en-US" w:bidi="ar-EG"/>
        </w:rPr>
        <w:t xml:space="preserve">مع الأخذ </w:t>
      </w:r>
      <w:r w:rsidR="0084201F">
        <w:rPr>
          <w:rFonts w:eastAsia="YouYuan" w:cs="Simplified Arabic" w:hint="cs"/>
          <w:kern w:val="2"/>
          <w:sz w:val="22"/>
          <w:rtl/>
          <w:lang w:val="en-US" w:eastAsia="en-US" w:bidi="ar-EG"/>
        </w:rPr>
        <w:t>بعين</w:t>
      </w:r>
      <w:r w:rsidR="0084201F" w:rsidRPr="007B3887">
        <w:rPr>
          <w:rFonts w:eastAsia="YouYuan" w:cs="Simplified Arabic"/>
          <w:kern w:val="2"/>
          <w:sz w:val="22"/>
          <w:rtl/>
          <w:lang w:val="en-US" w:eastAsia="en-US" w:bidi="ar-EG"/>
        </w:rPr>
        <w:t xml:space="preserve"> الاعتبار الخبرة المكتسبة منذ عام 2016 </w:t>
      </w:r>
      <w:r w:rsidR="0084201F">
        <w:rPr>
          <w:rFonts w:eastAsia="YouYuan" w:cs="Simplified Arabic" w:hint="cs"/>
          <w:kern w:val="2"/>
          <w:sz w:val="22"/>
          <w:rtl/>
          <w:lang w:val="en-US" w:eastAsia="en-US" w:bidi="ar-EG"/>
        </w:rPr>
        <w:t>في</w:t>
      </w:r>
      <w:r w:rsidR="0084201F" w:rsidRPr="007B3887">
        <w:rPr>
          <w:rFonts w:eastAsia="YouYuan" w:cs="Simplified Arabic"/>
          <w:kern w:val="2"/>
          <w:sz w:val="22"/>
          <w:rtl/>
          <w:lang w:val="en-US" w:eastAsia="en-US" w:bidi="ar-EG"/>
        </w:rPr>
        <w:t xml:space="preserve"> عقد اجتماعات </w:t>
      </w:r>
      <w:r w:rsidRPr="00CC0B18">
        <w:rPr>
          <w:rFonts w:cs="Simplified Arabic"/>
          <w:sz w:val="22"/>
          <w:rtl/>
          <w:lang w:val="en-US"/>
        </w:rPr>
        <w:t>مؤتمر</w:t>
      </w:r>
      <w:r w:rsidR="00CE695F" w:rsidRPr="00CC0B18">
        <w:rPr>
          <w:rFonts w:cs="Simplified Arabic"/>
          <w:sz w:val="22"/>
          <w:rtl/>
          <w:lang w:val="en-US"/>
        </w:rPr>
        <w:t xml:space="preserve"> </w:t>
      </w:r>
      <w:r w:rsidRPr="00CC0B18">
        <w:rPr>
          <w:rFonts w:cs="Simplified Arabic"/>
          <w:sz w:val="22"/>
          <w:rtl/>
          <w:lang w:val="en-US"/>
        </w:rPr>
        <w:t>الأطراف</w:t>
      </w:r>
      <w:r w:rsidR="00CE695F" w:rsidRPr="00CC0B18">
        <w:rPr>
          <w:rFonts w:cs="Simplified Arabic"/>
          <w:sz w:val="22"/>
          <w:rtl/>
          <w:lang w:val="en-US"/>
        </w:rPr>
        <w:t xml:space="preserve"> </w:t>
      </w:r>
      <w:r w:rsidRPr="00CC0B18">
        <w:rPr>
          <w:rFonts w:cs="Simplified Arabic"/>
          <w:sz w:val="22"/>
          <w:rtl/>
          <w:lang w:val="en-US"/>
        </w:rPr>
        <w:t>في</w:t>
      </w:r>
      <w:r w:rsidR="00CE695F" w:rsidRPr="00CC0B18">
        <w:rPr>
          <w:rFonts w:cs="Simplified Arabic"/>
          <w:sz w:val="22"/>
          <w:rtl/>
          <w:lang w:val="en-US"/>
        </w:rPr>
        <w:t xml:space="preserve"> </w:t>
      </w:r>
      <w:r w:rsidRPr="00CC0B18">
        <w:rPr>
          <w:rFonts w:cs="Simplified Arabic"/>
          <w:sz w:val="22"/>
          <w:rtl/>
          <w:lang w:val="en-US"/>
        </w:rPr>
        <w:t>الاتفاقية</w:t>
      </w:r>
      <w:r w:rsidR="00CE695F" w:rsidRPr="00CC0B18">
        <w:rPr>
          <w:rFonts w:cs="Simplified Arabic"/>
          <w:sz w:val="22"/>
          <w:rtl/>
          <w:lang w:val="en-US"/>
        </w:rPr>
        <w:t xml:space="preserve"> </w:t>
      </w:r>
      <w:r w:rsidR="0084201F">
        <w:rPr>
          <w:rFonts w:eastAsia="YouYuan" w:cs="Simplified Arabic" w:hint="cs"/>
          <w:kern w:val="2"/>
          <w:sz w:val="22"/>
          <w:rtl/>
          <w:lang w:val="en-US" w:eastAsia="en-US" w:bidi="ar-EG"/>
        </w:rPr>
        <w:t xml:space="preserve">بالتزامن مع اجتماعات </w:t>
      </w:r>
      <w:r w:rsidR="0084201F" w:rsidRPr="007B3887">
        <w:rPr>
          <w:rFonts w:eastAsia="YouYuan" w:cs="Simplified Arabic"/>
          <w:kern w:val="2"/>
          <w:sz w:val="22"/>
          <w:rtl/>
          <w:lang w:val="en-US" w:eastAsia="en-US" w:bidi="ar-EG"/>
        </w:rPr>
        <w:lastRenderedPageBreak/>
        <w:t xml:space="preserve">مؤتمر الأطراف العامل كاجتماع للأطراف في </w:t>
      </w:r>
      <w:r w:rsidR="0084201F">
        <w:rPr>
          <w:rFonts w:eastAsia="YouYuan" w:cs="Simplified Arabic" w:hint="cs"/>
          <w:kern w:val="2"/>
          <w:sz w:val="22"/>
          <w:rtl/>
          <w:lang w:val="en-US" w:eastAsia="en-US" w:bidi="ar-EG"/>
        </w:rPr>
        <w:t>البروتوكولين</w:t>
      </w:r>
      <w:r w:rsidR="00CE695F" w:rsidRPr="00CC0B18">
        <w:rPr>
          <w:rFonts w:cs="Simplified Arabic"/>
          <w:sz w:val="22"/>
          <w:rtl/>
          <w:lang w:val="en-US"/>
        </w:rPr>
        <w:t xml:space="preserve">. </w:t>
      </w:r>
      <w:r w:rsidR="0084201F" w:rsidRPr="00DA6C7B">
        <w:rPr>
          <w:rFonts w:eastAsia="YouYuan" w:cs="Simplified Arabic"/>
          <w:kern w:val="2"/>
          <w:sz w:val="22"/>
          <w:rtl/>
          <w:lang w:val="en-US" w:eastAsia="en-US" w:bidi="ar-EG"/>
        </w:rPr>
        <w:t xml:space="preserve">وبالتالي، من المتوقع أن يتناول </w:t>
      </w:r>
      <w:r w:rsidR="0084201F">
        <w:rPr>
          <w:rFonts w:eastAsia="YouYuan" w:cs="Simplified Arabic" w:hint="cs"/>
          <w:kern w:val="2"/>
          <w:sz w:val="22"/>
          <w:rtl/>
          <w:lang w:val="en-US" w:eastAsia="en-US" w:bidi="ar-EG"/>
        </w:rPr>
        <w:t>الفريقان العاملان</w:t>
      </w:r>
      <w:r w:rsidR="0084201F" w:rsidRPr="00DA6C7B">
        <w:rPr>
          <w:rFonts w:eastAsia="YouYuan" w:cs="Simplified Arabic"/>
          <w:kern w:val="2"/>
          <w:sz w:val="22"/>
          <w:rtl/>
          <w:lang w:val="en-US" w:eastAsia="en-US" w:bidi="ar-EG"/>
        </w:rPr>
        <w:t xml:space="preserve"> أيضا القضايا المتعلقة بالبروتوكولين</w:t>
      </w:r>
      <w:r w:rsidR="00CE695F" w:rsidRPr="00CC0B18">
        <w:rPr>
          <w:rFonts w:cs="Simplified Arabic"/>
          <w:sz w:val="22"/>
          <w:rtl/>
          <w:lang w:val="en-US"/>
        </w:rPr>
        <w:t>.</w:t>
      </w:r>
    </w:p>
    <w:p w14:paraId="7278CB6B" w14:textId="2DF00E84" w:rsidR="003D60C7" w:rsidRPr="00CC0B18" w:rsidRDefault="0084201F" w:rsidP="00D636C8">
      <w:pPr>
        <w:pStyle w:val="ListParagraph"/>
        <w:numPr>
          <w:ilvl w:val="0"/>
          <w:numId w:val="4"/>
        </w:numPr>
        <w:bidi/>
        <w:spacing w:after="120" w:line="216" w:lineRule="auto"/>
        <w:ind w:firstLine="0"/>
        <w:contextualSpacing w:val="0"/>
        <w:jc w:val="both"/>
        <w:rPr>
          <w:rFonts w:cs="Simplified Arabic"/>
          <w:sz w:val="22"/>
          <w:lang w:val="en-US"/>
        </w:rPr>
      </w:pPr>
      <w:r>
        <w:rPr>
          <w:rFonts w:cs="Simplified Arabic" w:hint="cs"/>
          <w:sz w:val="22"/>
          <w:rtl/>
          <w:lang w:val="en-US"/>
        </w:rPr>
        <w:t>ومن المتوقع أن يُنظر</w:t>
      </w:r>
      <w:r w:rsidR="00182268" w:rsidRPr="00CC0B18">
        <w:rPr>
          <w:rFonts w:cs="Simplified Arabic" w:hint="cs"/>
          <w:sz w:val="22"/>
          <w:rtl/>
          <w:lang w:val="en-US"/>
        </w:rPr>
        <w:t xml:space="preserve"> في</w:t>
      </w:r>
      <w:r w:rsidR="00CE695F" w:rsidRPr="00CC0B18">
        <w:rPr>
          <w:rFonts w:cs="Simplified Arabic"/>
          <w:sz w:val="22"/>
          <w:rtl/>
          <w:lang w:val="en-US"/>
        </w:rPr>
        <w:t xml:space="preserve"> </w:t>
      </w:r>
      <w:r w:rsidR="003D60C7" w:rsidRPr="00CC0B18">
        <w:rPr>
          <w:rFonts w:cs="Simplified Arabic"/>
          <w:sz w:val="22"/>
          <w:rtl/>
          <w:lang w:val="en-US"/>
        </w:rPr>
        <w:t>المسائل</w:t>
      </w:r>
      <w:r w:rsidR="00CE695F" w:rsidRPr="00CC0B18">
        <w:rPr>
          <w:rFonts w:cs="Simplified Arabic"/>
          <w:sz w:val="22"/>
          <w:rtl/>
          <w:lang w:val="en-US"/>
        </w:rPr>
        <w:t xml:space="preserve"> </w:t>
      </w:r>
      <w:r w:rsidR="003D60C7" w:rsidRPr="00CC0B18">
        <w:rPr>
          <w:rFonts w:cs="Simplified Arabic"/>
          <w:sz w:val="22"/>
          <w:rtl/>
          <w:lang w:val="en-US"/>
        </w:rPr>
        <w:t>التنظيمية،</w:t>
      </w:r>
      <w:r w:rsidR="00CE695F" w:rsidRPr="00CC0B18">
        <w:rPr>
          <w:rFonts w:cs="Simplified Arabic"/>
          <w:sz w:val="22"/>
          <w:rtl/>
          <w:lang w:val="en-US"/>
        </w:rPr>
        <w:t xml:space="preserve"> </w:t>
      </w:r>
      <w:r w:rsidR="003D60C7" w:rsidRPr="00CC0B18">
        <w:rPr>
          <w:rFonts w:cs="Simplified Arabic"/>
          <w:sz w:val="22"/>
          <w:rtl/>
          <w:lang w:val="en-US"/>
        </w:rPr>
        <w:t>وتقارير</w:t>
      </w:r>
      <w:r w:rsidR="00CE695F" w:rsidRPr="00CC0B18">
        <w:rPr>
          <w:rFonts w:cs="Simplified Arabic"/>
          <w:sz w:val="22"/>
          <w:rtl/>
          <w:lang w:val="en-US"/>
        </w:rPr>
        <w:t xml:space="preserve"> </w:t>
      </w:r>
      <w:r w:rsidR="003D60C7" w:rsidRPr="00CC0B18">
        <w:rPr>
          <w:rFonts w:cs="Simplified Arabic"/>
          <w:sz w:val="22"/>
          <w:rtl/>
          <w:lang w:val="en-US"/>
        </w:rPr>
        <w:t>الاجتماعات</w:t>
      </w:r>
      <w:r w:rsidR="0025326B">
        <w:rPr>
          <w:rFonts w:cs="Simplified Arabic" w:hint="cs"/>
          <w:sz w:val="22"/>
          <w:rtl/>
          <w:lang w:val="en-US"/>
        </w:rPr>
        <w:t xml:space="preserve"> المنعقدة</w:t>
      </w:r>
      <w:r w:rsidR="00CE695F" w:rsidRPr="00CC0B18">
        <w:rPr>
          <w:rFonts w:cs="Simplified Arabic"/>
          <w:sz w:val="22"/>
          <w:rtl/>
          <w:lang w:val="en-US"/>
        </w:rPr>
        <w:t xml:space="preserve"> </w:t>
      </w:r>
      <w:r w:rsidR="003D60C7" w:rsidRPr="00CC0B18">
        <w:rPr>
          <w:rFonts w:cs="Simplified Arabic"/>
          <w:sz w:val="22"/>
          <w:rtl/>
          <w:lang w:val="en-US"/>
        </w:rPr>
        <w:t>بين</w:t>
      </w:r>
      <w:r w:rsidR="00CE695F" w:rsidRPr="00CC0B18">
        <w:rPr>
          <w:rFonts w:cs="Simplified Arabic"/>
          <w:sz w:val="22"/>
          <w:rtl/>
          <w:lang w:val="en-US"/>
        </w:rPr>
        <w:t xml:space="preserve"> </w:t>
      </w:r>
      <w:r w:rsidR="003D60C7" w:rsidRPr="00CC0B18">
        <w:rPr>
          <w:rFonts w:cs="Simplified Arabic"/>
          <w:sz w:val="22"/>
          <w:rtl/>
          <w:lang w:val="en-US"/>
        </w:rPr>
        <w:t>الدورات</w:t>
      </w:r>
      <w:r w:rsidR="00CE695F" w:rsidRPr="00CC0B18">
        <w:rPr>
          <w:rFonts w:cs="Simplified Arabic"/>
          <w:sz w:val="22"/>
          <w:rtl/>
          <w:lang w:val="en-US"/>
        </w:rPr>
        <w:t xml:space="preserve"> </w:t>
      </w:r>
      <w:r w:rsidR="003D60C7" w:rsidRPr="00CC0B18">
        <w:rPr>
          <w:rFonts w:cs="Simplified Arabic"/>
          <w:sz w:val="22"/>
          <w:rtl/>
          <w:lang w:val="en-US"/>
        </w:rPr>
        <w:t>والاجتماعات</w:t>
      </w:r>
      <w:r w:rsidRPr="0084201F">
        <w:rPr>
          <w:rFonts w:cs="Simplified Arabic"/>
          <w:sz w:val="22"/>
          <w:rtl/>
          <w:lang w:val="en-US"/>
        </w:rPr>
        <w:t xml:space="preserve"> </w:t>
      </w:r>
      <w:r w:rsidRPr="00CC0B18">
        <w:rPr>
          <w:rFonts w:cs="Simplified Arabic"/>
          <w:sz w:val="22"/>
          <w:rtl/>
          <w:lang w:val="en-US"/>
        </w:rPr>
        <w:t>التحضيرية</w:t>
      </w:r>
      <w:r w:rsidR="00CE695F" w:rsidRPr="00CC0B18">
        <w:rPr>
          <w:rFonts w:cs="Simplified Arabic"/>
          <w:sz w:val="22"/>
          <w:rtl/>
          <w:lang w:val="en-US"/>
        </w:rPr>
        <w:t xml:space="preserve"> </w:t>
      </w:r>
      <w:r w:rsidR="003D60C7" w:rsidRPr="00CC0B18">
        <w:rPr>
          <w:rFonts w:cs="Simplified Arabic"/>
          <w:sz w:val="22"/>
          <w:rtl/>
          <w:lang w:val="en-US"/>
        </w:rPr>
        <w:t>الإقليمية،</w:t>
      </w:r>
      <w:r w:rsidR="00CE695F" w:rsidRPr="00CC0B18">
        <w:rPr>
          <w:rFonts w:cs="Simplified Arabic"/>
          <w:sz w:val="22"/>
          <w:rtl/>
          <w:lang w:val="en-US"/>
        </w:rPr>
        <w:t xml:space="preserve"> </w:t>
      </w:r>
      <w:r w:rsidR="003D60C7" w:rsidRPr="00CC0B18">
        <w:rPr>
          <w:rFonts w:cs="Simplified Arabic"/>
          <w:sz w:val="22"/>
          <w:rtl/>
          <w:lang w:val="en-US"/>
        </w:rPr>
        <w:t>والتقارير</w:t>
      </w:r>
      <w:r w:rsidR="00CE695F" w:rsidRPr="00CC0B18">
        <w:rPr>
          <w:rFonts w:cs="Simplified Arabic"/>
          <w:sz w:val="22"/>
          <w:rtl/>
          <w:lang w:val="en-US"/>
        </w:rPr>
        <w:t xml:space="preserve"> </w:t>
      </w:r>
      <w:r w:rsidR="003D60C7" w:rsidRPr="00CC0B18">
        <w:rPr>
          <w:rFonts w:cs="Simplified Arabic"/>
          <w:sz w:val="22"/>
          <w:rtl/>
          <w:lang w:val="en-US"/>
        </w:rPr>
        <w:t>المتعلقة</w:t>
      </w:r>
      <w:r w:rsidR="00CE695F" w:rsidRPr="00CC0B18">
        <w:rPr>
          <w:rFonts w:cs="Simplified Arabic"/>
          <w:sz w:val="22"/>
          <w:rtl/>
          <w:lang w:val="en-US"/>
        </w:rPr>
        <w:t xml:space="preserve"> </w:t>
      </w:r>
      <w:r w:rsidR="003D60C7" w:rsidRPr="00CC0B18">
        <w:rPr>
          <w:rFonts w:cs="Simplified Arabic"/>
          <w:sz w:val="22"/>
          <w:rtl/>
          <w:lang w:val="en-US"/>
        </w:rPr>
        <w:t>بالمسائل</w:t>
      </w:r>
      <w:r w:rsidR="00CE695F" w:rsidRPr="00CC0B18">
        <w:rPr>
          <w:rFonts w:cs="Simplified Arabic"/>
          <w:sz w:val="22"/>
          <w:rtl/>
          <w:lang w:val="en-US"/>
        </w:rPr>
        <w:t xml:space="preserve"> </w:t>
      </w:r>
      <w:r w:rsidR="003D60C7" w:rsidRPr="00CC0B18">
        <w:rPr>
          <w:rFonts w:cs="Simplified Arabic"/>
          <w:sz w:val="22"/>
          <w:rtl/>
          <w:lang w:val="en-US"/>
        </w:rPr>
        <w:t>الإدارية</w:t>
      </w:r>
      <w:r w:rsidR="00CE695F" w:rsidRPr="00CC0B18">
        <w:rPr>
          <w:rFonts w:cs="Simplified Arabic"/>
          <w:sz w:val="22"/>
          <w:rtl/>
          <w:lang w:val="en-US"/>
        </w:rPr>
        <w:t xml:space="preserve"> </w:t>
      </w:r>
      <w:r w:rsidR="003D60C7" w:rsidRPr="00CC0B18">
        <w:rPr>
          <w:rFonts w:cs="Simplified Arabic"/>
          <w:sz w:val="22"/>
          <w:rtl/>
          <w:lang w:val="en-US"/>
        </w:rPr>
        <w:t>و</w:t>
      </w:r>
      <w:r w:rsidR="00182268" w:rsidRPr="00CC0B18">
        <w:rPr>
          <w:rFonts w:cs="Simplified Arabic" w:hint="cs"/>
          <w:sz w:val="22"/>
          <w:rtl/>
          <w:lang w:val="en-US"/>
        </w:rPr>
        <w:t xml:space="preserve">مسائل </w:t>
      </w:r>
      <w:r w:rsidR="003D60C7" w:rsidRPr="00CC0B18">
        <w:rPr>
          <w:rFonts w:cs="Simplified Arabic"/>
          <w:sz w:val="22"/>
          <w:rtl/>
          <w:lang w:val="en-US"/>
        </w:rPr>
        <w:t>الميزانية،</w:t>
      </w:r>
      <w:r w:rsidR="00CE695F" w:rsidRPr="00CC0B18">
        <w:rPr>
          <w:rFonts w:cs="Simplified Arabic"/>
          <w:sz w:val="22"/>
          <w:rtl/>
          <w:lang w:val="en-US"/>
        </w:rPr>
        <w:t xml:space="preserve"> </w:t>
      </w:r>
      <w:r w:rsidR="003D60C7" w:rsidRPr="00CC0B18">
        <w:rPr>
          <w:rFonts w:cs="Simplified Arabic"/>
          <w:sz w:val="22"/>
          <w:rtl/>
          <w:lang w:val="en-US"/>
        </w:rPr>
        <w:t>فضلا</w:t>
      </w:r>
      <w:r w:rsidR="00CE695F" w:rsidRPr="00CC0B18">
        <w:rPr>
          <w:rFonts w:cs="Simplified Arabic"/>
          <w:sz w:val="22"/>
          <w:rtl/>
          <w:lang w:val="en-US"/>
        </w:rPr>
        <w:t xml:space="preserve"> </w:t>
      </w:r>
      <w:r w:rsidR="003D60C7" w:rsidRPr="00CC0B18">
        <w:rPr>
          <w:rFonts w:cs="Simplified Arabic"/>
          <w:sz w:val="22"/>
          <w:rtl/>
          <w:lang w:val="en-US"/>
        </w:rPr>
        <w:t>عن</w:t>
      </w:r>
      <w:r w:rsidR="00CE695F" w:rsidRPr="00CC0B18">
        <w:rPr>
          <w:rFonts w:cs="Simplified Arabic"/>
          <w:sz w:val="22"/>
          <w:rtl/>
          <w:lang w:val="en-US"/>
        </w:rPr>
        <w:t xml:space="preserve"> </w:t>
      </w:r>
      <w:r w:rsidR="003D60C7" w:rsidRPr="00CC0B18">
        <w:rPr>
          <w:rFonts w:cs="Simplified Arabic"/>
          <w:sz w:val="22"/>
          <w:rtl/>
          <w:lang w:val="en-US"/>
        </w:rPr>
        <w:t>مشاريع</w:t>
      </w:r>
      <w:r w:rsidR="00CE695F" w:rsidRPr="00CC0B18">
        <w:rPr>
          <w:rFonts w:cs="Simplified Arabic"/>
          <w:sz w:val="22"/>
          <w:rtl/>
          <w:lang w:val="en-US"/>
        </w:rPr>
        <w:t xml:space="preserve"> </w:t>
      </w:r>
      <w:r w:rsidR="003D60C7" w:rsidRPr="00CC0B18">
        <w:rPr>
          <w:rFonts w:cs="Simplified Arabic"/>
          <w:sz w:val="22"/>
          <w:rtl/>
          <w:lang w:val="en-US"/>
        </w:rPr>
        <w:t>ال</w:t>
      </w:r>
      <w:r w:rsidR="00793CC7" w:rsidRPr="00CC0B18">
        <w:rPr>
          <w:rFonts w:cs="Simplified Arabic"/>
          <w:sz w:val="22"/>
          <w:rtl/>
          <w:lang w:val="en-US"/>
        </w:rPr>
        <w:t>مقررات</w:t>
      </w:r>
      <w:r>
        <w:rPr>
          <w:rFonts w:cs="Simplified Arabic" w:hint="cs"/>
          <w:sz w:val="22"/>
          <w:rtl/>
          <w:lang w:val="en-US"/>
        </w:rPr>
        <w:t xml:space="preserve"> المتعلقة بالبنود الموضوعية، كما أعدها الفريقان العاملان،</w:t>
      </w:r>
      <w:r w:rsidR="00CE695F" w:rsidRPr="00CC0B18">
        <w:rPr>
          <w:rFonts w:cs="Simplified Arabic"/>
          <w:sz w:val="22"/>
          <w:rtl/>
          <w:lang w:val="en-US"/>
        </w:rPr>
        <w:t xml:space="preserve"> </w:t>
      </w:r>
      <w:r w:rsidR="003D60C7" w:rsidRPr="00CC0B18">
        <w:rPr>
          <w:rFonts w:cs="Simplified Arabic"/>
          <w:sz w:val="22"/>
          <w:rtl/>
          <w:lang w:val="en-US"/>
        </w:rPr>
        <w:t>والمسائل</w:t>
      </w:r>
      <w:r w:rsidR="00CE695F" w:rsidRPr="00CC0B18">
        <w:rPr>
          <w:rFonts w:cs="Simplified Arabic"/>
          <w:sz w:val="22"/>
          <w:rtl/>
          <w:lang w:val="en-US"/>
        </w:rPr>
        <w:t xml:space="preserve"> </w:t>
      </w:r>
      <w:r w:rsidR="003D60C7" w:rsidRPr="00CC0B18">
        <w:rPr>
          <w:rFonts w:cs="Simplified Arabic"/>
          <w:sz w:val="22"/>
          <w:rtl/>
          <w:lang w:val="en-US"/>
        </w:rPr>
        <w:t>النهائية،</w:t>
      </w:r>
      <w:r w:rsidR="00CE695F" w:rsidRPr="00CC0B18">
        <w:rPr>
          <w:rFonts w:cs="Simplified Arabic"/>
          <w:sz w:val="22"/>
          <w:rtl/>
          <w:lang w:val="en-US"/>
        </w:rPr>
        <w:t xml:space="preserve"> </w:t>
      </w:r>
      <w:r w:rsidR="003D60C7" w:rsidRPr="00CC0B18">
        <w:rPr>
          <w:rFonts w:cs="Simplified Arabic"/>
          <w:sz w:val="22"/>
          <w:rtl/>
          <w:lang w:val="en-US"/>
        </w:rPr>
        <w:t>في</w:t>
      </w:r>
      <w:r w:rsidR="00CE695F" w:rsidRPr="00CC0B18">
        <w:rPr>
          <w:rFonts w:cs="Simplified Arabic"/>
          <w:sz w:val="22"/>
          <w:rtl/>
          <w:lang w:val="en-US"/>
        </w:rPr>
        <w:t xml:space="preserve"> </w:t>
      </w:r>
      <w:r w:rsidR="003D60C7" w:rsidRPr="00CC0B18">
        <w:rPr>
          <w:rFonts w:cs="Simplified Arabic"/>
          <w:sz w:val="22"/>
          <w:rtl/>
          <w:lang w:val="en-US"/>
        </w:rPr>
        <w:t>جلسات</w:t>
      </w:r>
      <w:r w:rsidR="00CE695F" w:rsidRPr="00CC0B18">
        <w:rPr>
          <w:rFonts w:cs="Simplified Arabic"/>
          <w:sz w:val="22"/>
          <w:rtl/>
          <w:lang w:val="en-US"/>
        </w:rPr>
        <w:t xml:space="preserve"> </w:t>
      </w:r>
      <w:r w:rsidR="003D60C7" w:rsidRPr="00CC0B18">
        <w:rPr>
          <w:rFonts w:cs="Simplified Arabic"/>
          <w:sz w:val="22"/>
          <w:rtl/>
          <w:lang w:val="en-US"/>
        </w:rPr>
        <w:t>عامة</w:t>
      </w:r>
      <w:r w:rsidR="00CE695F" w:rsidRPr="00CC0B18">
        <w:rPr>
          <w:rFonts w:cs="Simplified Arabic"/>
          <w:sz w:val="22"/>
          <w:rtl/>
          <w:lang w:val="en-US"/>
        </w:rPr>
        <w:t>.</w:t>
      </w:r>
    </w:p>
    <w:p w14:paraId="1F20C767" w14:textId="4A732CD5" w:rsidR="003D60C7" w:rsidRPr="00CC0B18" w:rsidRDefault="0084201F" w:rsidP="00D636C8">
      <w:pPr>
        <w:pStyle w:val="ListParagraph"/>
        <w:numPr>
          <w:ilvl w:val="0"/>
          <w:numId w:val="4"/>
        </w:numPr>
        <w:bidi/>
        <w:spacing w:after="120" w:line="216" w:lineRule="auto"/>
        <w:ind w:firstLine="0"/>
        <w:contextualSpacing w:val="0"/>
        <w:jc w:val="both"/>
        <w:rPr>
          <w:rFonts w:cs="Simplified Arabic"/>
          <w:sz w:val="22"/>
          <w:lang w:val="en-US"/>
        </w:rPr>
      </w:pPr>
      <w:r>
        <w:rPr>
          <w:rFonts w:cs="Simplified Arabic" w:hint="cs"/>
          <w:sz w:val="22"/>
          <w:rtl/>
          <w:lang w:val="en-US"/>
        </w:rPr>
        <w:t>وسيُدعى</w:t>
      </w:r>
      <w:r w:rsidR="00CE695F" w:rsidRPr="00CC0B18">
        <w:rPr>
          <w:rFonts w:cs="Simplified Arabic"/>
          <w:sz w:val="22"/>
          <w:rtl/>
          <w:lang w:val="en-US"/>
        </w:rPr>
        <w:t xml:space="preserve"> </w:t>
      </w:r>
      <w:r w:rsidR="003D60C7" w:rsidRPr="00CC0B18">
        <w:rPr>
          <w:rFonts w:cs="Simplified Arabic"/>
          <w:sz w:val="22"/>
          <w:rtl/>
          <w:lang w:val="en-US"/>
        </w:rPr>
        <w:t>مؤتمر</w:t>
      </w:r>
      <w:r w:rsidR="00CE695F" w:rsidRPr="00CC0B18">
        <w:rPr>
          <w:rFonts w:cs="Simplified Arabic"/>
          <w:sz w:val="22"/>
          <w:rtl/>
          <w:lang w:val="en-US"/>
        </w:rPr>
        <w:t xml:space="preserve"> </w:t>
      </w:r>
      <w:r w:rsidR="003D60C7" w:rsidRPr="00CC0B18">
        <w:rPr>
          <w:rFonts w:cs="Simplified Arabic"/>
          <w:sz w:val="22"/>
          <w:rtl/>
          <w:lang w:val="en-US"/>
        </w:rPr>
        <w:t>الأطراف</w:t>
      </w:r>
      <w:r w:rsidR="00CE695F" w:rsidRPr="00CC0B18">
        <w:rPr>
          <w:rFonts w:cs="Simplified Arabic"/>
          <w:sz w:val="22"/>
          <w:rtl/>
          <w:lang w:val="en-US"/>
        </w:rPr>
        <w:t xml:space="preserve"> </w:t>
      </w:r>
      <w:r w:rsidR="003D60C7" w:rsidRPr="00CC0B18">
        <w:rPr>
          <w:rFonts w:cs="Simplified Arabic"/>
          <w:sz w:val="22"/>
          <w:rtl/>
          <w:lang w:val="en-US"/>
        </w:rPr>
        <w:t>إلى</w:t>
      </w:r>
      <w:r w:rsidR="00CE695F" w:rsidRPr="00CC0B18">
        <w:rPr>
          <w:rFonts w:cs="Simplified Arabic"/>
          <w:sz w:val="22"/>
          <w:rtl/>
          <w:lang w:val="en-US"/>
        </w:rPr>
        <w:t xml:space="preserve"> </w:t>
      </w:r>
      <w:r w:rsidR="000047B2" w:rsidRPr="00CC0B18">
        <w:rPr>
          <w:rFonts w:cs="Simplified Arabic" w:hint="cs"/>
          <w:sz w:val="22"/>
          <w:rtl/>
          <w:lang w:val="en-US"/>
        </w:rPr>
        <w:t>النظر في</w:t>
      </w:r>
      <w:r w:rsidR="00CE695F" w:rsidRPr="00CC0B18">
        <w:rPr>
          <w:rFonts w:cs="Simplified Arabic"/>
          <w:sz w:val="22"/>
          <w:rtl/>
          <w:lang w:val="en-US"/>
        </w:rPr>
        <w:t xml:space="preserve"> </w:t>
      </w:r>
      <w:r w:rsidR="003D60C7" w:rsidRPr="00CC0B18">
        <w:rPr>
          <w:rFonts w:cs="Simplified Arabic"/>
          <w:sz w:val="22"/>
          <w:rtl/>
          <w:lang w:val="en-US"/>
        </w:rPr>
        <w:t>تنظيم</w:t>
      </w:r>
      <w:r w:rsidR="00CE695F" w:rsidRPr="00CC0B18">
        <w:rPr>
          <w:rFonts w:cs="Simplified Arabic"/>
          <w:sz w:val="22"/>
          <w:rtl/>
          <w:lang w:val="en-US"/>
        </w:rPr>
        <w:t xml:space="preserve"> </w:t>
      </w:r>
      <w:r w:rsidR="003D60C7" w:rsidRPr="00CC0B18">
        <w:rPr>
          <w:rFonts w:cs="Simplified Arabic"/>
          <w:sz w:val="22"/>
          <w:rtl/>
          <w:lang w:val="en-US"/>
        </w:rPr>
        <w:t>العمل</w:t>
      </w:r>
      <w:r w:rsidR="00CE695F" w:rsidRPr="00CC0B18">
        <w:rPr>
          <w:rFonts w:cs="Simplified Arabic"/>
          <w:sz w:val="22"/>
          <w:rtl/>
          <w:lang w:val="en-US"/>
        </w:rPr>
        <w:t xml:space="preserve"> </w:t>
      </w:r>
      <w:r w:rsidR="003D60C7" w:rsidRPr="00CC0B18">
        <w:rPr>
          <w:rFonts w:cs="Simplified Arabic"/>
          <w:sz w:val="22"/>
          <w:rtl/>
          <w:lang w:val="en-US"/>
        </w:rPr>
        <w:t>المقترح</w:t>
      </w:r>
      <w:r w:rsidR="00182268" w:rsidRPr="00CC0B18">
        <w:rPr>
          <w:rFonts w:cs="Simplified Arabic" w:hint="cs"/>
          <w:sz w:val="22"/>
          <w:rtl/>
          <w:lang w:val="en-US"/>
        </w:rPr>
        <w:t xml:space="preserve"> </w:t>
      </w:r>
      <w:r>
        <w:rPr>
          <w:rFonts w:cs="Simplified Arabic" w:hint="cs"/>
          <w:sz w:val="22"/>
          <w:rtl/>
          <w:lang w:val="en-US"/>
        </w:rPr>
        <w:t>والموافقة عليه</w:t>
      </w:r>
      <w:r w:rsidR="00CE695F" w:rsidRPr="00CC0B18">
        <w:rPr>
          <w:rFonts w:cs="Simplified Arabic"/>
          <w:sz w:val="22"/>
          <w:rtl/>
          <w:lang w:val="en-US"/>
        </w:rPr>
        <w:t>.</w:t>
      </w:r>
    </w:p>
    <w:p w14:paraId="478E73E3" w14:textId="15685C4F" w:rsidR="003D60C7" w:rsidRPr="00CC0B18" w:rsidRDefault="00CE695F" w:rsidP="00D636C8">
      <w:pPr>
        <w:pStyle w:val="ListParagraph"/>
        <w:numPr>
          <w:ilvl w:val="0"/>
          <w:numId w:val="4"/>
        </w:numPr>
        <w:bidi/>
        <w:spacing w:after="120" w:line="216" w:lineRule="auto"/>
        <w:ind w:firstLine="0"/>
        <w:contextualSpacing w:val="0"/>
        <w:jc w:val="both"/>
        <w:rPr>
          <w:rFonts w:cs="Simplified Arabic"/>
          <w:sz w:val="22"/>
          <w:lang w:val="en-US"/>
        </w:rPr>
      </w:pPr>
      <w:r w:rsidRPr="00CC0B18">
        <w:rPr>
          <w:rFonts w:cs="Simplified Arabic" w:hint="cs"/>
          <w:sz w:val="22"/>
          <w:rtl/>
          <w:lang w:val="en-US"/>
        </w:rPr>
        <w:t>و</w:t>
      </w:r>
      <w:r w:rsidR="003D60C7" w:rsidRPr="00CC0B18">
        <w:rPr>
          <w:rFonts w:cs="Simplified Arabic"/>
          <w:sz w:val="22"/>
          <w:rtl/>
          <w:lang w:val="en-US"/>
        </w:rPr>
        <w:t>إذا</w:t>
      </w:r>
      <w:r w:rsidRPr="00CC0B18">
        <w:rPr>
          <w:rFonts w:cs="Simplified Arabic"/>
          <w:sz w:val="22"/>
          <w:rtl/>
          <w:lang w:val="en-US"/>
        </w:rPr>
        <w:t xml:space="preserve"> </w:t>
      </w:r>
      <w:r w:rsidR="0084201F">
        <w:rPr>
          <w:rFonts w:cs="Simplified Arabic" w:hint="cs"/>
          <w:sz w:val="22"/>
          <w:rtl/>
          <w:lang w:val="en-US"/>
        </w:rPr>
        <w:t>أنشئ الفريقان العاملان</w:t>
      </w:r>
      <w:r w:rsidR="003D60C7" w:rsidRPr="00CC0B18">
        <w:rPr>
          <w:rFonts w:cs="Simplified Arabic"/>
          <w:sz w:val="22"/>
          <w:rtl/>
          <w:lang w:val="en-US"/>
        </w:rPr>
        <w:t>،</w:t>
      </w:r>
      <w:r w:rsidRPr="00CC0B18">
        <w:rPr>
          <w:rFonts w:cs="Simplified Arabic"/>
          <w:sz w:val="22"/>
          <w:rtl/>
          <w:lang w:val="en-US"/>
        </w:rPr>
        <w:t xml:space="preserve"> </w:t>
      </w:r>
      <w:r w:rsidR="00182268" w:rsidRPr="00CC0B18">
        <w:rPr>
          <w:rFonts w:cs="Simplified Arabic" w:hint="cs"/>
          <w:sz w:val="22"/>
          <w:rtl/>
          <w:lang w:val="en-US"/>
        </w:rPr>
        <w:t>سيتعين على</w:t>
      </w:r>
      <w:r w:rsidRPr="00CC0B18">
        <w:rPr>
          <w:rFonts w:cs="Simplified Arabic"/>
          <w:sz w:val="22"/>
          <w:rtl/>
          <w:lang w:val="en-US"/>
        </w:rPr>
        <w:t xml:space="preserve"> </w:t>
      </w:r>
      <w:r w:rsidR="003D60C7" w:rsidRPr="00CC0B18">
        <w:rPr>
          <w:rFonts w:cs="Simplified Arabic"/>
          <w:sz w:val="22"/>
          <w:rtl/>
          <w:lang w:val="en-US"/>
        </w:rPr>
        <w:t>مؤتمر</w:t>
      </w:r>
      <w:r w:rsidRPr="00CC0B18">
        <w:rPr>
          <w:rFonts w:cs="Simplified Arabic"/>
          <w:sz w:val="22"/>
          <w:rtl/>
          <w:lang w:val="en-US"/>
        </w:rPr>
        <w:t xml:space="preserve"> </w:t>
      </w:r>
      <w:r w:rsidR="003D60C7" w:rsidRPr="00CC0B18">
        <w:rPr>
          <w:rFonts w:cs="Simplified Arabic"/>
          <w:sz w:val="22"/>
          <w:rtl/>
          <w:lang w:val="en-US"/>
        </w:rPr>
        <w:t>الأطراف</w:t>
      </w:r>
      <w:r w:rsidRPr="00CC0B18">
        <w:rPr>
          <w:rFonts w:cs="Simplified Arabic"/>
          <w:sz w:val="22"/>
          <w:rtl/>
          <w:lang w:val="en-US"/>
        </w:rPr>
        <w:t xml:space="preserve"> </w:t>
      </w:r>
      <w:r w:rsidR="003D60C7" w:rsidRPr="00CC0B18">
        <w:rPr>
          <w:rFonts w:cs="Simplified Arabic"/>
          <w:sz w:val="22"/>
          <w:rtl/>
          <w:lang w:val="en-US"/>
        </w:rPr>
        <w:t>انتخاب</w:t>
      </w:r>
      <w:r w:rsidRPr="00CC0B18">
        <w:rPr>
          <w:rFonts w:cs="Simplified Arabic"/>
          <w:sz w:val="22"/>
          <w:rtl/>
          <w:lang w:val="en-US"/>
        </w:rPr>
        <w:t xml:space="preserve"> </w:t>
      </w:r>
      <w:r w:rsidR="003D60C7" w:rsidRPr="00CC0B18">
        <w:rPr>
          <w:rFonts w:cs="Simplified Arabic"/>
          <w:sz w:val="22"/>
          <w:rtl/>
          <w:lang w:val="en-US"/>
        </w:rPr>
        <w:t>رئيس</w:t>
      </w:r>
      <w:r w:rsidR="00182268" w:rsidRPr="00CC0B18">
        <w:rPr>
          <w:rFonts w:cs="Simplified Arabic" w:hint="cs"/>
          <w:sz w:val="22"/>
          <w:rtl/>
          <w:lang w:val="en-US"/>
        </w:rPr>
        <w:t>ا</w:t>
      </w:r>
      <w:r w:rsidRPr="00CC0B18">
        <w:rPr>
          <w:rFonts w:cs="Simplified Arabic"/>
          <w:sz w:val="22"/>
          <w:rtl/>
          <w:lang w:val="en-US"/>
        </w:rPr>
        <w:t xml:space="preserve"> </w:t>
      </w:r>
      <w:r w:rsidR="003D60C7" w:rsidRPr="00CC0B18">
        <w:rPr>
          <w:rFonts w:cs="Simplified Arabic"/>
          <w:sz w:val="22"/>
          <w:rtl/>
          <w:lang w:val="en-US"/>
        </w:rPr>
        <w:t>لكل</w:t>
      </w:r>
      <w:r w:rsidRPr="00CC0B18">
        <w:rPr>
          <w:rFonts w:cs="Simplified Arabic"/>
          <w:sz w:val="22"/>
          <w:rtl/>
          <w:lang w:val="en-US"/>
        </w:rPr>
        <w:t xml:space="preserve"> </w:t>
      </w:r>
      <w:r w:rsidR="003D60C7" w:rsidRPr="00CC0B18">
        <w:rPr>
          <w:rFonts w:cs="Simplified Arabic"/>
          <w:sz w:val="22"/>
          <w:rtl/>
          <w:lang w:val="en-US"/>
        </w:rPr>
        <w:t>منهما</w:t>
      </w:r>
      <w:r w:rsidRPr="00CC0B18">
        <w:rPr>
          <w:rFonts w:cs="Simplified Arabic"/>
          <w:sz w:val="22"/>
          <w:rtl/>
          <w:lang w:val="en-US"/>
        </w:rPr>
        <w:t>.</w:t>
      </w:r>
    </w:p>
    <w:p w14:paraId="3F00B184" w14:textId="44AF74A3" w:rsidR="003D60C7" w:rsidRPr="00CC0B18" w:rsidRDefault="0084201F" w:rsidP="00D636C8">
      <w:pPr>
        <w:pStyle w:val="ListParagraph"/>
        <w:numPr>
          <w:ilvl w:val="0"/>
          <w:numId w:val="4"/>
        </w:numPr>
        <w:bidi/>
        <w:spacing w:after="120" w:line="216" w:lineRule="auto"/>
        <w:ind w:firstLine="0"/>
        <w:contextualSpacing w:val="0"/>
        <w:jc w:val="both"/>
        <w:rPr>
          <w:rFonts w:cs="Simplified Arabic"/>
          <w:sz w:val="22"/>
          <w:lang w:val="en-US"/>
        </w:rPr>
      </w:pPr>
      <w:r w:rsidRPr="00DA6C7B">
        <w:rPr>
          <w:rFonts w:eastAsia="YouYuan" w:cs="Simplified Arabic"/>
          <w:kern w:val="2"/>
          <w:sz w:val="22"/>
          <w:rtl/>
          <w:lang w:val="en-US" w:eastAsia="en-US" w:bidi="ar-EG"/>
        </w:rPr>
        <w:t>وستتوفر خدمة الترجمة الفورية خلال الجلسات العامة وجلسات الفريقين العاملين</w:t>
      </w:r>
      <w:r w:rsidR="00CE695F" w:rsidRPr="00CC0B18">
        <w:rPr>
          <w:rFonts w:cs="Simplified Arabic"/>
          <w:sz w:val="22"/>
          <w:rtl/>
          <w:lang w:val="en-US"/>
        </w:rPr>
        <w:t>.</w:t>
      </w:r>
    </w:p>
    <w:p w14:paraId="3B5AEB2E" w14:textId="1A3EC9E2" w:rsidR="003D60C7" w:rsidRPr="00CC0B18" w:rsidRDefault="0084201F" w:rsidP="00D636C8">
      <w:pPr>
        <w:pStyle w:val="ListParagraph"/>
        <w:numPr>
          <w:ilvl w:val="0"/>
          <w:numId w:val="4"/>
        </w:numPr>
        <w:bidi/>
        <w:spacing w:after="120" w:line="216" w:lineRule="auto"/>
        <w:ind w:firstLine="0"/>
        <w:contextualSpacing w:val="0"/>
        <w:jc w:val="both"/>
        <w:rPr>
          <w:rFonts w:cs="Simplified Arabic"/>
          <w:sz w:val="22"/>
          <w:lang w:val="en-US"/>
        </w:rPr>
      </w:pPr>
      <w:r w:rsidRPr="00895D04">
        <w:rPr>
          <w:rFonts w:ascii="Simplified Arabic" w:hAnsi="Simplified Arabic" w:cs="Simplified Arabic"/>
          <w:sz w:val="22"/>
          <w:rtl/>
          <w:lang w:val="en-US"/>
        </w:rPr>
        <w:t xml:space="preserve">وترد قائمة </w:t>
      </w:r>
      <w:r>
        <w:rPr>
          <w:rFonts w:ascii="Simplified Arabic" w:hAnsi="Simplified Arabic" w:cs="Simplified Arabic" w:hint="cs"/>
          <w:sz w:val="22"/>
          <w:rtl/>
          <w:lang w:val="en-US"/>
        </w:rPr>
        <w:t>ب</w:t>
      </w:r>
      <w:r w:rsidRPr="00895D04">
        <w:rPr>
          <w:rFonts w:ascii="Simplified Arabic" w:hAnsi="Simplified Arabic" w:cs="Simplified Arabic"/>
          <w:sz w:val="22"/>
          <w:rtl/>
          <w:lang w:val="en-US"/>
        </w:rPr>
        <w:t>وثائق</w:t>
      </w:r>
      <w:r>
        <w:rPr>
          <w:rFonts w:ascii="Simplified Arabic" w:hAnsi="Simplified Arabic" w:cs="Simplified Arabic" w:hint="cs"/>
          <w:sz w:val="22"/>
          <w:rtl/>
          <w:lang w:val="en-US"/>
        </w:rPr>
        <w:t xml:space="preserve"> العمل الخاصة ب</w:t>
      </w:r>
      <w:r w:rsidRPr="00895D04">
        <w:rPr>
          <w:rFonts w:ascii="Simplified Arabic" w:hAnsi="Simplified Arabic" w:cs="Simplified Arabic"/>
          <w:sz w:val="22"/>
          <w:rtl/>
          <w:lang w:val="en-US"/>
        </w:rPr>
        <w:t xml:space="preserve">الاجتماع </w:t>
      </w:r>
      <w:r>
        <w:rPr>
          <w:rFonts w:ascii="Simplified Arabic" w:hAnsi="Simplified Arabic" w:cs="Simplified Arabic" w:hint="cs"/>
          <w:sz w:val="22"/>
          <w:rtl/>
          <w:lang w:val="en-US"/>
        </w:rPr>
        <w:t xml:space="preserve">الحالي </w:t>
      </w:r>
      <w:r w:rsidRPr="00895D04">
        <w:rPr>
          <w:rFonts w:ascii="Simplified Arabic" w:hAnsi="Simplified Arabic" w:cs="Simplified Arabic"/>
          <w:sz w:val="22"/>
          <w:rtl/>
          <w:lang w:val="en-US"/>
        </w:rPr>
        <w:t xml:space="preserve">في </w:t>
      </w:r>
      <w:r>
        <w:rPr>
          <w:rFonts w:ascii="Simplified Arabic" w:hAnsi="Simplified Arabic" w:cs="Simplified Arabic" w:hint="cs"/>
          <w:sz w:val="22"/>
          <w:rtl/>
          <w:lang w:val="en-US"/>
        </w:rPr>
        <w:t>المرفق</w:t>
      </w:r>
      <w:r w:rsidR="00CE695F" w:rsidRPr="00CC0B18">
        <w:rPr>
          <w:rFonts w:cs="Simplified Arabic"/>
          <w:sz w:val="22"/>
          <w:rtl/>
          <w:lang w:val="en-US"/>
        </w:rPr>
        <w:t>.</w:t>
      </w:r>
    </w:p>
    <w:p w14:paraId="7721DD4C" w14:textId="2DAF1CD0" w:rsidR="00A051B2" w:rsidRPr="00617845" w:rsidRDefault="00A051B2" w:rsidP="00032377">
      <w:pPr>
        <w:pStyle w:val="ListParagraph"/>
        <w:keepNext/>
        <w:keepLines/>
        <w:suppressLineNumbers/>
        <w:suppressAutoHyphens/>
        <w:bidi/>
        <w:spacing w:after="120" w:line="216" w:lineRule="auto"/>
        <w:ind w:left="0"/>
        <w:contextualSpacing w:val="0"/>
        <w:jc w:val="both"/>
        <w:outlineLvl w:val="0"/>
        <w:rPr>
          <w:rFonts w:cs="Simplified Arabic"/>
          <w:b/>
          <w:bCs/>
          <w:sz w:val="22"/>
          <w:lang w:val="en-US"/>
        </w:rPr>
      </w:pPr>
      <w:r w:rsidRPr="00617845">
        <w:rPr>
          <w:rFonts w:cs="Simplified Arabic"/>
          <w:b/>
          <w:bCs/>
          <w:sz w:val="22"/>
          <w:rtl/>
          <w:lang w:val="en-US"/>
        </w:rPr>
        <w:t>البند</w:t>
      </w:r>
      <w:r w:rsidR="00CE695F" w:rsidRPr="00617845">
        <w:rPr>
          <w:rFonts w:cs="Simplified Arabic"/>
          <w:b/>
          <w:bCs/>
          <w:sz w:val="22"/>
          <w:rtl/>
          <w:lang w:val="en-US"/>
        </w:rPr>
        <w:t xml:space="preserve"> </w:t>
      </w:r>
      <w:r w:rsidR="003D60C7" w:rsidRPr="00617845">
        <w:rPr>
          <w:rFonts w:cs="Simplified Arabic" w:hint="cs"/>
          <w:b/>
          <w:bCs/>
          <w:sz w:val="22"/>
          <w:rtl/>
          <w:lang w:val="en-US"/>
        </w:rPr>
        <w:t>3</w:t>
      </w:r>
    </w:p>
    <w:p w14:paraId="6933B760" w14:textId="21B27B5F" w:rsidR="00A051B2" w:rsidRPr="00617845" w:rsidRDefault="00032377" w:rsidP="00032377">
      <w:pPr>
        <w:pStyle w:val="ListParagraph"/>
        <w:keepNext/>
        <w:keepLines/>
        <w:suppressLineNumbers/>
        <w:suppressAutoHyphens/>
        <w:bidi/>
        <w:spacing w:after="120" w:line="216" w:lineRule="auto"/>
        <w:ind w:left="0"/>
        <w:contextualSpacing w:val="0"/>
        <w:jc w:val="both"/>
        <w:outlineLvl w:val="0"/>
        <w:rPr>
          <w:rFonts w:cs="Simplified Arabic"/>
          <w:b/>
          <w:bCs/>
          <w:sz w:val="22"/>
          <w:rtl/>
          <w:lang w:val="en-US"/>
        </w:rPr>
      </w:pPr>
      <w:r w:rsidRPr="00617845">
        <w:rPr>
          <w:rFonts w:cs="Simplified Arabic"/>
          <w:b/>
          <w:bCs/>
          <w:sz w:val="22"/>
          <w:rtl/>
          <w:lang w:val="en-US"/>
        </w:rPr>
        <w:t xml:space="preserve">تقرير عن وثائق تفويض الممثلين إلى الاجتماع </w:t>
      </w:r>
      <w:r w:rsidR="0084201F">
        <w:rPr>
          <w:rFonts w:cs="Simplified Arabic" w:hint="cs"/>
          <w:b/>
          <w:bCs/>
          <w:sz w:val="22"/>
          <w:rtl/>
          <w:lang w:val="en-US"/>
        </w:rPr>
        <w:t>السابع</w:t>
      </w:r>
      <w:r w:rsidRPr="00617845">
        <w:rPr>
          <w:rFonts w:cs="Simplified Arabic"/>
          <w:b/>
          <w:bCs/>
          <w:sz w:val="22"/>
          <w:rtl/>
          <w:lang w:val="en-US"/>
        </w:rPr>
        <w:t xml:space="preserve"> عشر لمؤتمر الأطراف</w:t>
      </w:r>
    </w:p>
    <w:p w14:paraId="000EC701" w14:textId="19762FBA" w:rsidR="00A051B2" w:rsidRPr="00617845" w:rsidRDefault="00412B89" w:rsidP="00D636C8">
      <w:pPr>
        <w:pStyle w:val="ListParagraph"/>
        <w:numPr>
          <w:ilvl w:val="0"/>
          <w:numId w:val="4"/>
        </w:numPr>
        <w:bidi/>
        <w:spacing w:after="120" w:line="216" w:lineRule="auto"/>
        <w:ind w:firstLine="0"/>
        <w:contextualSpacing w:val="0"/>
        <w:jc w:val="both"/>
        <w:rPr>
          <w:rFonts w:cs="Simplified Arabic"/>
          <w:sz w:val="22"/>
          <w:lang w:val="en-US"/>
        </w:rPr>
      </w:pPr>
      <w:r w:rsidRPr="00617845">
        <w:rPr>
          <w:rFonts w:cs="Simplified Arabic"/>
          <w:sz w:val="22"/>
          <w:rtl/>
          <w:lang w:val="en-US"/>
        </w:rPr>
        <w:t>تنص</w:t>
      </w:r>
      <w:r w:rsidR="00CE695F" w:rsidRPr="00617845">
        <w:rPr>
          <w:rFonts w:cs="Simplified Arabic"/>
          <w:sz w:val="22"/>
          <w:rtl/>
          <w:lang w:val="en-US"/>
        </w:rPr>
        <w:t xml:space="preserve"> </w:t>
      </w:r>
      <w:r w:rsidRPr="00617845">
        <w:rPr>
          <w:rFonts w:cs="Simplified Arabic"/>
          <w:sz w:val="22"/>
          <w:rtl/>
          <w:lang w:val="en-US"/>
        </w:rPr>
        <w:t>المادة</w:t>
      </w:r>
      <w:r w:rsidR="00CE695F" w:rsidRPr="00617845">
        <w:rPr>
          <w:rFonts w:cs="Simplified Arabic"/>
          <w:sz w:val="22"/>
          <w:rtl/>
          <w:lang w:val="en-US"/>
        </w:rPr>
        <w:t xml:space="preserve"> </w:t>
      </w:r>
      <w:r w:rsidRPr="00617845">
        <w:rPr>
          <w:rFonts w:cs="Simplified Arabic"/>
          <w:sz w:val="22"/>
          <w:rtl/>
          <w:lang w:val="en-US"/>
        </w:rPr>
        <w:t>18</w:t>
      </w:r>
      <w:r w:rsidR="00CE695F" w:rsidRPr="00617845">
        <w:rPr>
          <w:rFonts w:cs="Simplified Arabic"/>
          <w:sz w:val="22"/>
          <w:rtl/>
          <w:lang w:val="en-US"/>
        </w:rPr>
        <w:t xml:space="preserve"> </w:t>
      </w:r>
      <w:r w:rsidRPr="00617845">
        <w:rPr>
          <w:rFonts w:cs="Simplified Arabic"/>
          <w:sz w:val="22"/>
          <w:rtl/>
          <w:lang w:val="en-US"/>
        </w:rPr>
        <w:t>من</w:t>
      </w:r>
      <w:r w:rsidR="00CE695F" w:rsidRPr="00617845">
        <w:rPr>
          <w:rFonts w:cs="Simplified Arabic"/>
          <w:sz w:val="22"/>
          <w:rtl/>
          <w:lang w:val="en-US"/>
        </w:rPr>
        <w:t xml:space="preserve"> </w:t>
      </w:r>
      <w:r w:rsidRPr="00617845">
        <w:rPr>
          <w:rFonts w:cs="Simplified Arabic"/>
          <w:sz w:val="22"/>
          <w:rtl/>
          <w:lang w:val="en-US"/>
        </w:rPr>
        <w:t>النظام</w:t>
      </w:r>
      <w:r w:rsidR="00CE695F" w:rsidRPr="00617845">
        <w:rPr>
          <w:rFonts w:cs="Simplified Arabic"/>
          <w:sz w:val="22"/>
          <w:rtl/>
          <w:lang w:val="en-US"/>
        </w:rPr>
        <w:t xml:space="preserve"> </w:t>
      </w:r>
      <w:r w:rsidRPr="00617845">
        <w:rPr>
          <w:rFonts w:cs="Simplified Arabic"/>
          <w:sz w:val="22"/>
          <w:rtl/>
          <w:lang w:val="en-US"/>
        </w:rPr>
        <w:t>الداخلي</w:t>
      </w:r>
      <w:r w:rsidR="00CE695F" w:rsidRPr="00617845">
        <w:rPr>
          <w:rFonts w:cs="Simplified Arabic"/>
          <w:sz w:val="22"/>
          <w:rtl/>
          <w:lang w:val="en-US"/>
        </w:rPr>
        <w:t xml:space="preserve"> </w:t>
      </w:r>
      <w:r w:rsidRPr="00617845">
        <w:rPr>
          <w:rFonts w:cs="Simplified Arabic"/>
          <w:sz w:val="22"/>
          <w:rtl/>
          <w:lang w:val="en-US"/>
        </w:rPr>
        <w:t>على</w:t>
      </w:r>
      <w:r w:rsidR="00CE695F" w:rsidRPr="00617845">
        <w:rPr>
          <w:rFonts w:cs="Simplified Arabic"/>
          <w:sz w:val="22"/>
          <w:rtl/>
          <w:lang w:val="en-US"/>
        </w:rPr>
        <w:t xml:space="preserve"> </w:t>
      </w:r>
      <w:r w:rsidRPr="00617845">
        <w:rPr>
          <w:rFonts w:cs="Simplified Arabic"/>
          <w:sz w:val="22"/>
          <w:rtl/>
          <w:lang w:val="en-US"/>
        </w:rPr>
        <w:t>ما</w:t>
      </w:r>
      <w:r w:rsidR="00CE695F" w:rsidRPr="00617845">
        <w:rPr>
          <w:rFonts w:cs="Simplified Arabic"/>
          <w:sz w:val="22"/>
          <w:rtl/>
          <w:lang w:val="en-US"/>
        </w:rPr>
        <w:t xml:space="preserve"> </w:t>
      </w:r>
      <w:r w:rsidRPr="00617845">
        <w:rPr>
          <w:rFonts w:cs="Simplified Arabic"/>
          <w:sz w:val="22"/>
          <w:rtl/>
          <w:lang w:val="en-US"/>
        </w:rPr>
        <w:t>يلي:</w:t>
      </w:r>
    </w:p>
    <w:p w14:paraId="6D0B287D" w14:textId="1BBE2B4C" w:rsidR="00412B89" w:rsidRPr="0084201F" w:rsidRDefault="0084201F" w:rsidP="00CE695F">
      <w:pPr>
        <w:pStyle w:val="ListParagraph"/>
        <w:bidi/>
        <w:spacing w:after="120" w:line="216" w:lineRule="auto"/>
        <w:ind w:left="1440"/>
        <w:contextualSpacing w:val="0"/>
        <w:jc w:val="both"/>
        <w:rPr>
          <w:rFonts w:eastAsia="YouYuan" w:cs="Simplified Arabic"/>
          <w:kern w:val="2"/>
          <w:sz w:val="22"/>
          <w:lang w:val="en-US" w:eastAsia="en-US" w:bidi="ar-EG"/>
        </w:rPr>
      </w:pPr>
      <w:r w:rsidRPr="00D905E8">
        <w:rPr>
          <w:rFonts w:eastAsia="YouYuan" w:cs="Simplified Arabic"/>
          <w:kern w:val="2"/>
          <w:sz w:val="22"/>
          <w:rtl/>
          <w:lang w:val="en-US" w:eastAsia="en-US" w:bidi="ar-EG"/>
        </w:rPr>
        <w:t>ت</w:t>
      </w:r>
      <w:r>
        <w:rPr>
          <w:rFonts w:eastAsia="YouYuan" w:cs="Simplified Arabic" w:hint="cs"/>
          <w:kern w:val="2"/>
          <w:sz w:val="22"/>
          <w:rtl/>
          <w:lang w:val="en-US" w:eastAsia="en-US" w:bidi="ar-EG"/>
        </w:rPr>
        <w:t>ُ</w:t>
      </w:r>
      <w:r w:rsidRPr="00D905E8">
        <w:rPr>
          <w:rFonts w:eastAsia="YouYuan" w:cs="Simplified Arabic"/>
          <w:kern w:val="2"/>
          <w:sz w:val="22"/>
          <w:rtl/>
          <w:lang w:val="en-US" w:eastAsia="en-US" w:bidi="ar-EG"/>
        </w:rPr>
        <w:t xml:space="preserve">قدم وثائق تفويض الممثلين وأسماء الممثلين المناوبين </w:t>
      </w:r>
      <w:r w:rsidRPr="0084201F">
        <w:rPr>
          <w:rFonts w:eastAsia="YouYuan" w:cs="Simplified Arabic"/>
          <w:kern w:val="2"/>
          <w:sz w:val="22"/>
          <w:rtl/>
          <w:lang w:val="en-US" w:eastAsia="en-US" w:bidi="ar-EG"/>
        </w:rPr>
        <w:t xml:space="preserve">والمستشارين </w:t>
      </w:r>
      <w:r w:rsidRPr="00D905E8">
        <w:rPr>
          <w:rFonts w:eastAsia="YouYuan" w:cs="Simplified Arabic"/>
          <w:kern w:val="2"/>
          <w:sz w:val="22"/>
          <w:rtl/>
          <w:lang w:val="en-US" w:eastAsia="en-US" w:bidi="ar-EG"/>
        </w:rPr>
        <w:t>إلى الأمين التنفيذي لمؤتمر الأطراف أو ممثل الأمين التنفيذي</w:t>
      </w:r>
      <w:r>
        <w:rPr>
          <w:rFonts w:eastAsia="YouYuan" w:cs="Simplified Arabic" w:hint="cs"/>
          <w:kern w:val="2"/>
          <w:sz w:val="22"/>
          <w:rtl/>
          <w:lang w:val="en-US" w:eastAsia="en-US" w:bidi="ar-EG"/>
        </w:rPr>
        <w:t xml:space="preserve"> إن أمكن</w:t>
      </w:r>
      <w:r w:rsidRPr="00D905E8">
        <w:rPr>
          <w:rFonts w:eastAsia="YouYuan" w:cs="Simplified Arabic"/>
          <w:kern w:val="2"/>
          <w:sz w:val="22"/>
          <w:rtl/>
          <w:lang w:val="en-US" w:eastAsia="en-US" w:bidi="ar-EG"/>
        </w:rPr>
        <w:t xml:space="preserve"> في موعد لا يتجاوز أربع وعشرين ساعة بعد افتتاح الاجتماع. كما يجب </w:t>
      </w:r>
      <w:r>
        <w:rPr>
          <w:rFonts w:eastAsia="YouYuan" w:cs="Simplified Arabic" w:hint="cs"/>
          <w:kern w:val="2"/>
          <w:sz w:val="22"/>
          <w:rtl/>
          <w:lang w:val="en-US" w:eastAsia="en-US" w:bidi="ar-EG"/>
        </w:rPr>
        <w:t>موافاة</w:t>
      </w:r>
      <w:r w:rsidRPr="00BE0BD6">
        <w:rPr>
          <w:rFonts w:eastAsia="YouYuan" w:cs="Simplified Arabic"/>
          <w:kern w:val="2"/>
          <w:sz w:val="22"/>
          <w:rtl/>
          <w:lang w:val="en-US" w:eastAsia="en-US" w:bidi="ar-EG"/>
        </w:rPr>
        <w:t xml:space="preserve"> </w:t>
      </w:r>
      <w:r w:rsidRPr="00D905E8">
        <w:rPr>
          <w:rFonts w:eastAsia="YouYuan" w:cs="Simplified Arabic"/>
          <w:kern w:val="2"/>
          <w:sz w:val="22"/>
          <w:rtl/>
          <w:lang w:val="en-US" w:eastAsia="en-US" w:bidi="ar-EG"/>
        </w:rPr>
        <w:t>الأمين التنفيذي أو ممثله</w:t>
      </w:r>
      <w:r>
        <w:rPr>
          <w:rFonts w:eastAsia="YouYuan" w:cs="Simplified Arabic" w:hint="cs"/>
          <w:kern w:val="2"/>
          <w:sz w:val="22"/>
          <w:rtl/>
          <w:lang w:val="en-US" w:eastAsia="en-US" w:bidi="ar-EG"/>
        </w:rPr>
        <w:t xml:space="preserve"> ب</w:t>
      </w:r>
      <w:r w:rsidRPr="00D905E8">
        <w:rPr>
          <w:rFonts w:eastAsia="YouYuan" w:cs="Simplified Arabic"/>
          <w:kern w:val="2"/>
          <w:sz w:val="22"/>
          <w:rtl/>
          <w:lang w:val="en-US" w:eastAsia="en-US" w:bidi="ar-EG"/>
        </w:rPr>
        <w:t xml:space="preserve">أي تغيير لاحق في </w:t>
      </w:r>
      <w:r>
        <w:rPr>
          <w:rFonts w:eastAsia="YouYuan" w:cs="Simplified Arabic" w:hint="cs"/>
          <w:kern w:val="2"/>
          <w:sz w:val="22"/>
          <w:rtl/>
          <w:lang w:val="en-US" w:eastAsia="en-US" w:bidi="ar-EG"/>
        </w:rPr>
        <w:t>تشكيلة</w:t>
      </w:r>
      <w:r w:rsidRPr="00D905E8">
        <w:rPr>
          <w:rFonts w:eastAsia="YouYuan" w:cs="Simplified Arabic"/>
          <w:kern w:val="2"/>
          <w:sz w:val="22"/>
          <w:rtl/>
          <w:lang w:val="en-US" w:eastAsia="en-US" w:bidi="ar-EG"/>
        </w:rPr>
        <w:t xml:space="preserve"> الوفد. </w:t>
      </w:r>
      <w:r>
        <w:rPr>
          <w:rFonts w:eastAsia="YouYuan" w:cs="Simplified Arabic" w:hint="cs"/>
          <w:kern w:val="2"/>
          <w:sz w:val="22"/>
          <w:rtl/>
          <w:lang w:val="en-US" w:eastAsia="en-US" w:bidi="ar-EG"/>
        </w:rPr>
        <w:t>و</w:t>
      </w:r>
      <w:r w:rsidRPr="00D905E8">
        <w:rPr>
          <w:rFonts w:eastAsia="YouYuan" w:cs="Simplified Arabic"/>
          <w:kern w:val="2"/>
          <w:sz w:val="22"/>
          <w:rtl/>
          <w:lang w:val="en-US" w:eastAsia="en-US" w:bidi="ar-EG"/>
        </w:rPr>
        <w:t>ت</w:t>
      </w:r>
      <w:r>
        <w:rPr>
          <w:rFonts w:eastAsia="YouYuan" w:cs="Simplified Arabic" w:hint="cs"/>
          <w:kern w:val="2"/>
          <w:sz w:val="22"/>
          <w:rtl/>
          <w:lang w:val="en-US" w:eastAsia="en-US" w:bidi="ar-EG"/>
        </w:rPr>
        <w:t>ُ</w:t>
      </w:r>
      <w:r w:rsidRPr="00D905E8">
        <w:rPr>
          <w:rFonts w:eastAsia="YouYuan" w:cs="Simplified Arabic"/>
          <w:kern w:val="2"/>
          <w:sz w:val="22"/>
          <w:rtl/>
          <w:lang w:val="en-US" w:eastAsia="en-US" w:bidi="ar-EG"/>
        </w:rPr>
        <w:t xml:space="preserve">صدر وثائق التفويض </w:t>
      </w:r>
      <w:r w:rsidRPr="00CA1D5C">
        <w:rPr>
          <w:rFonts w:eastAsia="YouYuan" w:cs="Simplified Arabic"/>
          <w:kern w:val="2"/>
          <w:sz w:val="22"/>
          <w:rtl/>
          <w:lang w:val="en-US" w:eastAsia="en-US" w:bidi="ar-EG"/>
        </w:rPr>
        <w:t>إما عن رئيس الدولة أو الحكومة أو وزير الخارجية</w:t>
      </w:r>
      <w:r>
        <w:rPr>
          <w:rFonts w:eastAsia="YouYuan" w:cs="Simplified Arabic" w:hint="cs"/>
          <w:kern w:val="2"/>
          <w:sz w:val="22"/>
          <w:rtl/>
          <w:lang w:val="en-US" w:eastAsia="en-US" w:bidi="ar-EG"/>
        </w:rPr>
        <w:t>؛</w:t>
      </w:r>
      <w:r w:rsidRPr="00CA1D5C">
        <w:rPr>
          <w:rFonts w:eastAsia="YouYuan" w:cs="Simplified Arabic"/>
          <w:kern w:val="2"/>
          <w:sz w:val="22"/>
          <w:rtl/>
          <w:lang w:val="en-US" w:eastAsia="en-US" w:bidi="ar-EG"/>
        </w:rPr>
        <w:t xml:space="preserve"> أما في حالة مشاركة منظمة إقليمية للتكامل الاقتصادي</w:t>
      </w:r>
      <w:r>
        <w:rPr>
          <w:rFonts w:eastAsia="YouYuan" w:cs="Simplified Arabic" w:hint="cs"/>
          <w:kern w:val="2"/>
          <w:sz w:val="22"/>
          <w:rtl/>
          <w:lang w:val="en-US" w:eastAsia="en-US" w:bidi="ar-EG"/>
        </w:rPr>
        <w:t>،</w:t>
      </w:r>
      <w:r w:rsidRPr="00CA1D5C">
        <w:rPr>
          <w:rFonts w:eastAsia="YouYuan" w:cs="Simplified Arabic"/>
          <w:kern w:val="2"/>
          <w:sz w:val="22"/>
          <w:rtl/>
          <w:lang w:val="en-US" w:eastAsia="en-US" w:bidi="ar-EG"/>
        </w:rPr>
        <w:t xml:space="preserve"> فإن تلك الوثائق تصدر عن السلطة المختصة في تلك المنظمة</w:t>
      </w:r>
      <w:r w:rsidR="00032377" w:rsidRPr="0084201F">
        <w:rPr>
          <w:rFonts w:eastAsia="YouYuan" w:cs="Simplified Arabic"/>
          <w:kern w:val="2"/>
          <w:sz w:val="22"/>
          <w:rtl/>
          <w:lang w:val="en-US" w:eastAsia="en-US" w:bidi="ar-EG"/>
        </w:rPr>
        <w:t>.</w:t>
      </w:r>
    </w:p>
    <w:p w14:paraId="51F51EC5" w14:textId="6E7B5536" w:rsidR="00A051B2" w:rsidRPr="00617845" w:rsidRDefault="00032377" w:rsidP="00D636C8">
      <w:pPr>
        <w:pStyle w:val="ListParagraph"/>
        <w:numPr>
          <w:ilvl w:val="0"/>
          <w:numId w:val="4"/>
        </w:numPr>
        <w:bidi/>
        <w:spacing w:after="120" w:line="216" w:lineRule="auto"/>
        <w:ind w:firstLine="0"/>
        <w:contextualSpacing w:val="0"/>
        <w:jc w:val="both"/>
        <w:rPr>
          <w:rFonts w:cs="Simplified Arabic"/>
          <w:sz w:val="22"/>
          <w:lang w:val="en-US"/>
        </w:rPr>
      </w:pPr>
      <w:r w:rsidRPr="00617845">
        <w:rPr>
          <w:rFonts w:cs="Simplified Arabic"/>
          <w:sz w:val="22"/>
          <w:rtl/>
          <w:lang w:val="en-US"/>
        </w:rPr>
        <w:t xml:space="preserve">وتنص </w:t>
      </w:r>
      <w:r w:rsidR="0084201F" w:rsidRPr="00AC0F8C">
        <w:rPr>
          <w:rFonts w:eastAsia="YouYuan" w:cs="Simplified Arabic"/>
          <w:kern w:val="2"/>
          <w:sz w:val="22"/>
          <w:rtl/>
          <w:lang w:val="en-US" w:eastAsia="en-US" w:bidi="ar-EG"/>
        </w:rPr>
        <w:t xml:space="preserve">المادة 19 على أن </w:t>
      </w:r>
      <w:r w:rsidR="0084201F" w:rsidRPr="00DB7DB6">
        <w:rPr>
          <w:rFonts w:eastAsia="YouYuan" w:cs="Simplified Arabic"/>
          <w:kern w:val="2"/>
          <w:sz w:val="22"/>
          <w:rtl/>
          <w:lang w:val="en-US" w:eastAsia="en-US" w:bidi="ar-EG"/>
        </w:rPr>
        <w:t>يفحص مكتب أي اجتماع وثائق التفويض ويقدم تقريره عنها إلى مؤتمر الأطراف للبت فيها</w:t>
      </w:r>
      <w:r w:rsidR="00CE695F" w:rsidRPr="00617845">
        <w:rPr>
          <w:rFonts w:cs="Simplified Arabic"/>
          <w:sz w:val="22"/>
          <w:rtl/>
          <w:lang w:val="en-US"/>
        </w:rPr>
        <w:t xml:space="preserve">. </w:t>
      </w:r>
    </w:p>
    <w:p w14:paraId="43AA4841" w14:textId="0D62EB8C" w:rsidR="00A051B2" w:rsidRPr="00617845" w:rsidRDefault="00032377" w:rsidP="00D636C8">
      <w:pPr>
        <w:pStyle w:val="ListParagraph"/>
        <w:numPr>
          <w:ilvl w:val="0"/>
          <w:numId w:val="4"/>
        </w:numPr>
        <w:bidi/>
        <w:spacing w:after="120" w:line="216" w:lineRule="auto"/>
        <w:ind w:firstLine="0"/>
        <w:contextualSpacing w:val="0"/>
        <w:jc w:val="both"/>
        <w:rPr>
          <w:rFonts w:cs="Simplified Arabic"/>
          <w:sz w:val="22"/>
          <w:lang w:val="en-US"/>
        </w:rPr>
      </w:pPr>
      <w:r w:rsidRPr="00617845">
        <w:rPr>
          <w:rFonts w:cs="Simplified Arabic"/>
          <w:sz w:val="22"/>
          <w:rtl/>
          <w:lang w:val="en-US"/>
        </w:rPr>
        <w:t xml:space="preserve">ومن أجل مساعدة الأطراف على </w:t>
      </w:r>
      <w:r w:rsidR="00E51E41" w:rsidRPr="00617845">
        <w:rPr>
          <w:rFonts w:cs="Simplified Arabic" w:hint="cs"/>
          <w:sz w:val="22"/>
          <w:rtl/>
          <w:lang w:val="en-US"/>
        </w:rPr>
        <w:t>الوفاء بالمت</w:t>
      </w:r>
      <w:r w:rsidR="00DD3136" w:rsidRPr="00617845">
        <w:rPr>
          <w:rFonts w:cs="Simplified Arabic" w:hint="cs"/>
          <w:sz w:val="22"/>
          <w:rtl/>
          <w:lang w:val="en-US"/>
        </w:rPr>
        <w:t>ط</w:t>
      </w:r>
      <w:r w:rsidR="00E51E41" w:rsidRPr="00617845">
        <w:rPr>
          <w:rFonts w:cs="Simplified Arabic" w:hint="cs"/>
          <w:sz w:val="22"/>
          <w:rtl/>
          <w:lang w:val="en-US"/>
        </w:rPr>
        <w:t xml:space="preserve">لبات المنصوص عليها بموجب </w:t>
      </w:r>
      <w:r w:rsidRPr="00617845">
        <w:rPr>
          <w:rFonts w:cs="Simplified Arabic"/>
          <w:sz w:val="22"/>
          <w:rtl/>
          <w:lang w:val="en-US"/>
        </w:rPr>
        <w:t>المادة 18</w:t>
      </w:r>
      <w:r w:rsidR="00412B89" w:rsidRPr="00617845">
        <w:rPr>
          <w:rFonts w:cs="Simplified Arabic"/>
          <w:sz w:val="22"/>
          <w:rtl/>
          <w:lang w:val="en-US"/>
        </w:rPr>
        <w:t>،</w:t>
      </w:r>
      <w:r w:rsidR="00CE695F" w:rsidRPr="00617845">
        <w:rPr>
          <w:rFonts w:cs="Simplified Arabic"/>
          <w:sz w:val="22"/>
          <w:rtl/>
          <w:lang w:val="en-US"/>
        </w:rPr>
        <w:t xml:space="preserve"> </w:t>
      </w:r>
      <w:r w:rsidR="00412B89" w:rsidRPr="00617845">
        <w:rPr>
          <w:rFonts w:hint="cs"/>
          <w:sz w:val="22"/>
          <w:rtl/>
          <w:lang w:val="en-US"/>
        </w:rPr>
        <w:t>​​</w:t>
      </w:r>
      <w:r w:rsidR="00412B89" w:rsidRPr="00617845">
        <w:rPr>
          <w:rFonts w:cs="Simplified Arabic" w:hint="cs"/>
          <w:sz w:val="22"/>
          <w:rtl/>
          <w:lang w:val="en-US"/>
        </w:rPr>
        <w:t>أصدر</w:t>
      </w:r>
      <w:r w:rsidR="00CE695F" w:rsidRPr="00617845">
        <w:rPr>
          <w:rFonts w:cs="Simplified Arabic"/>
          <w:sz w:val="22"/>
          <w:rtl/>
          <w:lang w:val="en-US"/>
        </w:rPr>
        <w:t xml:space="preserve"> </w:t>
      </w:r>
      <w:r w:rsidRPr="00617845">
        <w:rPr>
          <w:rFonts w:cs="Simplified Arabic" w:hint="cs"/>
          <w:sz w:val="22"/>
          <w:rtl/>
          <w:lang w:val="en-US"/>
        </w:rPr>
        <w:t>الأمين التنفيذي</w:t>
      </w:r>
      <w:r w:rsidR="00CE695F" w:rsidRPr="00617845">
        <w:rPr>
          <w:rFonts w:cs="Simplified Arabic"/>
          <w:sz w:val="22"/>
          <w:rtl/>
          <w:lang w:val="en-US"/>
        </w:rPr>
        <w:t xml:space="preserve"> </w:t>
      </w:r>
      <w:r w:rsidR="00412B89" w:rsidRPr="00617845">
        <w:rPr>
          <w:rFonts w:cs="Simplified Arabic" w:hint="cs"/>
          <w:sz w:val="22"/>
          <w:rtl/>
          <w:lang w:val="en-US"/>
        </w:rPr>
        <w:t>إخطارا</w:t>
      </w:r>
      <w:r w:rsidR="00CE695F" w:rsidRPr="00617845">
        <w:rPr>
          <w:rFonts w:cs="Simplified Arabic"/>
          <w:sz w:val="22"/>
          <w:rtl/>
          <w:lang w:val="en-US"/>
        </w:rPr>
        <w:t xml:space="preserve"> </w:t>
      </w:r>
      <w:r w:rsidR="00350F58" w:rsidRPr="00617845">
        <w:rPr>
          <w:rFonts w:cs="Simplified Arabic" w:hint="cs"/>
          <w:sz w:val="22"/>
          <w:rtl/>
          <w:lang w:val="en-US"/>
        </w:rPr>
        <w:t>يت</w:t>
      </w:r>
      <w:r w:rsidR="00412B89" w:rsidRPr="00617845">
        <w:rPr>
          <w:rFonts w:cs="Simplified Arabic" w:hint="cs"/>
          <w:sz w:val="22"/>
          <w:rtl/>
          <w:lang w:val="en-US"/>
        </w:rPr>
        <w:t>ضمن</w:t>
      </w:r>
      <w:r w:rsidR="00CE695F" w:rsidRPr="00617845">
        <w:rPr>
          <w:rFonts w:cs="Simplified Arabic"/>
          <w:sz w:val="22"/>
          <w:rtl/>
          <w:lang w:val="en-US"/>
        </w:rPr>
        <w:t xml:space="preserve"> </w:t>
      </w:r>
      <w:r w:rsidR="00412B89" w:rsidRPr="00617845">
        <w:rPr>
          <w:rFonts w:cs="Simplified Arabic" w:hint="cs"/>
          <w:sz w:val="22"/>
          <w:rtl/>
          <w:lang w:val="en-US"/>
        </w:rPr>
        <w:t>معلومات</w:t>
      </w:r>
      <w:r w:rsidR="00CE695F" w:rsidRPr="00617845">
        <w:rPr>
          <w:rFonts w:cs="Simplified Arabic"/>
          <w:sz w:val="22"/>
          <w:rtl/>
          <w:lang w:val="en-US"/>
        </w:rPr>
        <w:t xml:space="preserve"> </w:t>
      </w:r>
      <w:r w:rsidR="00412B89" w:rsidRPr="00617845">
        <w:rPr>
          <w:rFonts w:cs="Simplified Arabic" w:hint="cs"/>
          <w:sz w:val="22"/>
          <w:rtl/>
          <w:lang w:val="en-US"/>
        </w:rPr>
        <w:t>عن</w:t>
      </w:r>
      <w:r w:rsidR="00CE695F" w:rsidRPr="00617845">
        <w:rPr>
          <w:rFonts w:cs="Simplified Arabic"/>
          <w:sz w:val="22"/>
          <w:rtl/>
          <w:lang w:val="en-US"/>
        </w:rPr>
        <w:t xml:space="preserve"> </w:t>
      </w:r>
      <w:r w:rsidR="00412B89" w:rsidRPr="00617845">
        <w:rPr>
          <w:rFonts w:cs="Simplified Arabic" w:hint="cs"/>
          <w:sz w:val="22"/>
          <w:rtl/>
          <w:lang w:val="en-US"/>
        </w:rPr>
        <w:t>متطلبات</w:t>
      </w:r>
      <w:r w:rsidR="00CE695F" w:rsidRPr="00617845">
        <w:rPr>
          <w:rFonts w:cs="Simplified Arabic"/>
          <w:sz w:val="22"/>
          <w:rtl/>
          <w:lang w:val="en-US"/>
        </w:rPr>
        <w:t xml:space="preserve"> </w:t>
      </w:r>
      <w:r w:rsidR="00182268" w:rsidRPr="00617845">
        <w:rPr>
          <w:rFonts w:cs="Simplified Arabic" w:hint="cs"/>
          <w:sz w:val="22"/>
          <w:rtl/>
          <w:lang w:val="en-US"/>
        </w:rPr>
        <w:t>وثائق التفويض</w:t>
      </w:r>
      <w:r w:rsidR="00CE695F" w:rsidRPr="00617845">
        <w:rPr>
          <w:rFonts w:cs="Simplified Arabic"/>
          <w:sz w:val="22"/>
          <w:rtl/>
          <w:lang w:val="en-US"/>
        </w:rPr>
        <w:t xml:space="preserve"> </w:t>
      </w:r>
      <w:r w:rsidR="00412B89" w:rsidRPr="00617845">
        <w:rPr>
          <w:rFonts w:cs="Simplified Arabic" w:hint="cs"/>
          <w:sz w:val="22"/>
          <w:rtl/>
          <w:lang w:val="en-US"/>
        </w:rPr>
        <w:t>ورابطا</w:t>
      </w:r>
      <w:r w:rsidR="00CE695F" w:rsidRPr="00617845">
        <w:rPr>
          <w:rFonts w:cs="Simplified Arabic"/>
          <w:sz w:val="22"/>
          <w:rtl/>
          <w:lang w:val="en-US"/>
        </w:rPr>
        <w:t xml:space="preserve"> </w:t>
      </w:r>
      <w:r w:rsidR="00182268" w:rsidRPr="00617845">
        <w:rPr>
          <w:rFonts w:cs="Simplified Arabic" w:hint="cs"/>
          <w:sz w:val="22"/>
          <w:rtl/>
          <w:lang w:val="en-US"/>
        </w:rPr>
        <w:t>ل</w:t>
      </w:r>
      <w:r w:rsidR="00412B89" w:rsidRPr="00617845">
        <w:rPr>
          <w:rFonts w:cs="Simplified Arabic" w:hint="cs"/>
          <w:sz w:val="22"/>
          <w:rtl/>
          <w:lang w:val="en-US"/>
        </w:rPr>
        <w:t>نماذج</w:t>
      </w:r>
      <w:r w:rsidR="00CE695F" w:rsidRPr="00617845">
        <w:rPr>
          <w:rFonts w:cs="Simplified Arabic"/>
          <w:sz w:val="22"/>
          <w:rtl/>
          <w:lang w:val="en-US"/>
        </w:rPr>
        <w:t xml:space="preserve"> </w:t>
      </w:r>
      <w:r w:rsidR="00182268" w:rsidRPr="00617845">
        <w:rPr>
          <w:rFonts w:cs="Simplified Arabic" w:hint="cs"/>
          <w:sz w:val="22"/>
          <w:rtl/>
          <w:lang w:val="en-US"/>
        </w:rPr>
        <w:t>وثائق التفويض</w:t>
      </w:r>
      <w:r w:rsidR="00CE695F" w:rsidRPr="00617845">
        <w:rPr>
          <w:rFonts w:cs="Simplified Arabic"/>
          <w:sz w:val="22"/>
          <w:rtl/>
          <w:lang w:val="en-US"/>
        </w:rPr>
        <w:t xml:space="preserve"> </w:t>
      </w:r>
      <w:r w:rsidR="00412B89" w:rsidRPr="00617845">
        <w:rPr>
          <w:rFonts w:cs="Simplified Arabic" w:hint="cs"/>
          <w:sz w:val="22"/>
          <w:rtl/>
          <w:lang w:val="en-US"/>
        </w:rPr>
        <w:t>المناسبة</w:t>
      </w:r>
      <w:r w:rsidR="00CE695F" w:rsidRPr="00617845">
        <w:rPr>
          <w:rFonts w:cs="Simplified Arabic"/>
          <w:sz w:val="22"/>
          <w:rtl/>
          <w:lang w:val="en-US"/>
        </w:rPr>
        <w:t xml:space="preserve">. </w:t>
      </w:r>
      <w:r w:rsidR="00412B89" w:rsidRPr="00617845">
        <w:rPr>
          <w:rFonts w:cs="Simplified Arabic" w:hint="cs"/>
          <w:sz w:val="22"/>
          <w:rtl/>
          <w:lang w:val="en-US"/>
        </w:rPr>
        <w:t>ووفقا</w:t>
      </w:r>
      <w:r w:rsidR="00CE695F" w:rsidRPr="00617845">
        <w:rPr>
          <w:rFonts w:cs="Simplified Arabic"/>
          <w:sz w:val="22"/>
          <w:rtl/>
          <w:lang w:val="en-US"/>
        </w:rPr>
        <w:t xml:space="preserve"> </w:t>
      </w:r>
      <w:r w:rsidR="00412B89" w:rsidRPr="00617845">
        <w:rPr>
          <w:rFonts w:cs="Simplified Arabic" w:hint="cs"/>
          <w:sz w:val="22"/>
          <w:rtl/>
          <w:lang w:val="en-US"/>
        </w:rPr>
        <w:t>للممارسة</w:t>
      </w:r>
      <w:r w:rsidR="00CE695F" w:rsidRPr="00617845">
        <w:rPr>
          <w:rFonts w:cs="Simplified Arabic"/>
          <w:sz w:val="22"/>
          <w:rtl/>
          <w:lang w:val="en-US"/>
        </w:rPr>
        <w:t xml:space="preserve"> </w:t>
      </w:r>
      <w:r w:rsidR="00412B89" w:rsidRPr="00617845">
        <w:rPr>
          <w:rFonts w:cs="Simplified Arabic" w:hint="cs"/>
          <w:sz w:val="22"/>
          <w:rtl/>
          <w:lang w:val="en-US"/>
        </w:rPr>
        <w:t>السابقة،</w:t>
      </w:r>
      <w:r w:rsidR="00CE695F" w:rsidRPr="00617845">
        <w:rPr>
          <w:rFonts w:cs="Simplified Arabic"/>
          <w:sz w:val="22"/>
          <w:rtl/>
          <w:lang w:val="en-US"/>
        </w:rPr>
        <w:t xml:space="preserve"> </w:t>
      </w:r>
      <w:r w:rsidR="00412B89" w:rsidRPr="00617845">
        <w:rPr>
          <w:rFonts w:cs="Simplified Arabic" w:hint="cs"/>
          <w:sz w:val="22"/>
          <w:rtl/>
          <w:lang w:val="en-US"/>
        </w:rPr>
        <w:t>يجوز</w:t>
      </w:r>
      <w:r w:rsidR="00CE695F" w:rsidRPr="00617845">
        <w:rPr>
          <w:rFonts w:cs="Simplified Arabic"/>
          <w:sz w:val="22"/>
          <w:rtl/>
          <w:lang w:val="en-US"/>
        </w:rPr>
        <w:t xml:space="preserve"> </w:t>
      </w:r>
      <w:r w:rsidR="00412B89" w:rsidRPr="00617845">
        <w:rPr>
          <w:rFonts w:cs="Simplified Arabic" w:hint="cs"/>
          <w:sz w:val="22"/>
          <w:rtl/>
          <w:lang w:val="en-US"/>
        </w:rPr>
        <w:t>لممثلي</w:t>
      </w:r>
      <w:r w:rsidR="00CE695F" w:rsidRPr="00617845">
        <w:rPr>
          <w:rFonts w:cs="Simplified Arabic"/>
          <w:sz w:val="22"/>
          <w:rtl/>
          <w:lang w:val="en-US"/>
        </w:rPr>
        <w:t xml:space="preserve"> </w:t>
      </w:r>
      <w:r w:rsidR="00412B89" w:rsidRPr="00617845">
        <w:rPr>
          <w:rFonts w:cs="Simplified Arabic" w:hint="cs"/>
          <w:sz w:val="22"/>
          <w:rtl/>
          <w:lang w:val="en-US"/>
        </w:rPr>
        <w:t>الأطراف</w:t>
      </w:r>
      <w:r w:rsidR="00CE695F" w:rsidRPr="00617845">
        <w:rPr>
          <w:rFonts w:cs="Simplified Arabic"/>
          <w:sz w:val="22"/>
          <w:rtl/>
          <w:lang w:val="en-US"/>
        </w:rPr>
        <w:t xml:space="preserve"> </w:t>
      </w:r>
      <w:r w:rsidR="00412B89" w:rsidRPr="00617845">
        <w:rPr>
          <w:rFonts w:cs="Simplified Arabic" w:hint="cs"/>
          <w:sz w:val="22"/>
          <w:rtl/>
          <w:lang w:val="en-US"/>
        </w:rPr>
        <w:t>في</w:t>
      </w:r>
      <w:r w:rsidR="00CE695F" w:rsidRPr="00617845">
        <w:rPr>
          <w:rFonts w:cs="Simplified Arabic"/>
          <w:sz w:val="22"/>
          <w:rtl/>
          <w:lang w:val="en-US"/>
        </w:rPr>
        <w:t xml:space="preserve"> </w:t>
      </w:r>
      <w:r w:rsidR="00412B89" w:rsidRPr="00617845">
        <w:rPr>
          <w:rFonts w:cs="Simplified Arabic" w:hint="cs"/>
          <w:sz w:val="22"/>
          <w:rtl/>
          <w:lang w:val="en-US"/>
        </w:rPr>
        <w:t>الاتفاقية</w:t>
      </w:r>
      <w:r w:rsidR="00CE695F" w:rsidRPr="00617845">
        <w:rPr>
          <w:rFonts w:cs="Simplified Arabic"/>
          <w:sz w:val="22"/>
          <w:rtl/>
          <w:lang w:val="en-US"/>
        </w:rPr>
        <w:t xml:space="preserve"> </w:t>
      </w:r>
      <w:r w:rsidR="00412B89" w:rsidRPr="00617845">
        <w:rPr>
          <w:rFonts w:cs="Simplified Arabic" w:hint="cs"/>
          <w:sz w:val="22"/>
          <w:rtl/>
          <w:lang w:val="en-US"/>
        </w:rPr>
        <w:t>التي</w:t>
      </w:r>
      <w:r w:rsidR="00CE695F" w:rsidRPr="00617845">
        <w:rPr>
          <w:rFonts w:cs="Simplified Arabic"/>
          <w:sz w:val="22"/>
          <w:rtl/>
          <w:lang w:val="en-US"/>
        </w:rPr>
        <w:t xml:space="preserve"> </w:t>
      </w:r>
      <w:r w:rsidR="00412B89" w:rsidRPr="00617845">
        <w:rPr>
          <w:rFonts w:cs="Simplified Arabic" w:hint="cs"/>
          <w:sz w:val="22"/>
          <w:rtl/>
          <w:lang w:val="en-US"/>
        </w:rPr>
        <w:t>هي</w:t>
      </w:r>
      <w:r w:rsidR="00CE695F" w:rsidRPr="00617845">
        <w:rPr>
          <w:rFonts w:cs="Simplified Arabic"/>
          <w:sz w:val="22"/>
          <w:rtl/>
          <w:lang w:val="en-US"/>
        </w:rPr>
        <w:t xml:space="preserve"> </w:t>
      </w:r>
      <w:r w:rsidR="00412B89" w:rsidRPr="00617845">
        <w:rPr>
          <w:rFonts w:cs="Simplified Arabic" w:hint="cs"/>
          <w:sz w:val="22"/>
          <w:rtl/>
          <w:lang w:val="en-US"/>
        </w:rPr>
        <w:t>أيضا</w:t>
      </w:r>
      <w:r w:rsidR="00CE695F" w:rsidRPr="00617845">
        <w:rPr>
          <w:rFonts w:cs="Simplified Arabic"/>
          <w:sz w:val="22"/>
          <w:rtl/>
          <w:lang w:val="en-US"/>
        </w:rPr>
        <w:t xml:space="preserve"> </w:t>
      </w:r>
      <w:r w:rsidR="00412B89" w:rsidRPr="00617845">
        <w:rPr>
          <w:rFonts w:cs="Simplified Arabic" w:hint="cs"/>
          <w:sz w:val="22"/>
          <w:rtl/>
          <w:lang w:val="en-US"/>
        </w:rPr>
        <w:t>أطراف</w:t>
      </w:r>
      <w:r w:rsidR="00CE695F" w:rsidRPr="00617845">
        <w:rPr>
          <w:rFonts w:cs="Simplified Arabic"/>
          <w:sz w:val="22"/>
          <w:rtl/>
          <w:lang w:val="en-US"/>
        </w:rPr>
        <w:t xml:space="preserve"> </w:t>
      </w:r>
      <w:r w:rsidR="00412B89" w:rsidRPr="00617845">
        <w:rPr>
          <w:rFonts w:cs="Simplified Arabic" w:hint="cs"/>
          <w:sz w:val="22"/>
          <w:rtl/>
          <w:lang w:val="en-US"/>
        </w:rPr>
        <w:t>في</w:t>
      </w:r>
      <w:r w:rsidR="00CE695F" w:rsidRPr="00617845">
        <w:rPr>
          <w:rFonts w:cs="Simplified Arabic"/>
          <w:sz w:val="22"/>
          <w:rtl/>
          <w:lang w:val="en-US"/>
        </w:rPr>
        <w:t xml:space="preserve"> </w:t>
      </w:r>
      <w:r w:rsidR="00412B89" w:rsidRPr="00617845">
        <w:rPr>
          <w:rFonts w:cs="Simplified Arabic" w:hint="cs"/>
          <w:sz w:val="22"/>
          <w:rtl/>
          <w:lang w:val="en-US"/>
        </w:rPr>
        <w:t>بروتوكول</w:t>
      </w:r>
      <w:r w:rsidR="00CE695F" w:rsidRPr="00617845">
        <w:rPr>
          <w:rFonts w:cs="Simplified Arabic"/>
          <w:sz w:val="22"/>
          <w:rtl/>
          <w:lang w:val="en-US"/>
        </w:rPr>
        <w:t xml:space="preserve"> </w:t>
      </w:r>
      <w:r w:rsidR="00412B89" w:rsidRPr="00617845">
        <w:rPr>
          <w:rFonts w:cs="Simplified Arabic" w:hint="cs"/>
          <w:sz w:val="22"/>
          <w:rtl/>
          <w:lang w:val="en-US"/>
        </w:rPr>
        <w:t>قرطاجنة</w:t>
      </w:r>
      <w:r w:rsidR="00CE695F" w:rsidRPr="00617845">
        <w:rPr>
          <w:rFonts w:cs="Simplified Arabic"/>
          <w:sz w:val="22"/>
          <w:rtl/>
          <w:lang w:val="en-US"/>
        </w:rPr>
        <w:t xml:space="preserve"> </w:t>
      </w:r>
      <w:r w:rsidR="00412B89" w:rsidRPr="00617845">
        <w:rPr>
          <w:rFonts w:cs="Simplified Arabic" w:hint="cs"/>
          <w:sz w:val="22"/>
          <w:rtl/>
          <w:lang w:val="en-US"/>
        </w:rPr>
        <w:t>وبروتوكول</w:t>
      </w:r>
      <w:r w:rsidR="00CE695F" w:rsidRPr="00617845">
        <w:rPr>
          <w:rFonts w:cs="Simplified Arabic"/>
          <w:sz w:val="22"/>
          <w:rtl/>
          <w:lang w:val="en-US"/>
        </w:rPr>
        <w:t xml:space="preserve"> </w:t>
      </w:r>
      <w:r w:rsidR="00412B89" w:rsidRPr="00617845">
        <w:rPr>
          <w:rFonts w:cs="Simplified Arabic" w:hint="cs"/>
          <w:sz w:val="22"/>
          <w:rtl/>
          <w:lang w:val="en-US"/>
        </w:rPr>
        <w:t>ناغويا</w:t>
      </w:r>
      <w:r w:rsidR="00CE695F" w:rsidRPr="00617845">
        <w:rPr>
          <w:rFonts w:cs="Simplified Arabic"/>
          <w:sz w:val="22"/>
          <w:rtl/>
          <w:lang w:val="en-US"/>
        </w:rPr>
        <w:t xml:space="preserve"> </w:t>
      </w:r>
      <w:r w:rsidR="00412B89" w:rsidRPr="00617845">
        <w:rPr>
          <w:rFonts w:cs="Simplified Arabic" w:hint="cs"/>
          <w:sz w:val="22"/>
          <w:rtl/>
          <w:lang w:val="en-US"/>
        </w:rPr>
        <w:t>تقديم</w:t>
      </w:r>
      <w:r w:rsidR="00CE695F" w:rsidRPr="00617845">
        <w:rPr>
          <w:rFonts w:cs="Simplified Arabic"/>
          <w:sz w:val="22"/>
          <w:rtl/>
          <w:lang w:val="en-US"/>
        </w:rPr>
        <w:t xml:space="preserve"> </w:t>
      </w:r>
      <w:r w:rsidR="00412B89" w:rsidRPr="00617845">
        <w:rPr>
          <w:rFonts w:cs="Simplified Arabic" w:hint="cs"/>
          <w:sz w:val="22"/>
          <w:rtl/>
          <w:lang w:val="en-US"/>
        </w:rPr>
        <w:t>مجموعة</w:t>
      </w:r>
      <w:r w:rsidR="00CE695F" w:rsidRPr="00617845">
        <w:rPr>
          <w:rFonts w:cs="Simplified Arabic"/>
          <w:sz w:val="22"/>
          <w:rtl/>
          <w:lang w:val="en-US"/>
        </w:rPr>
        <w:t xml:space="preserve"> </w:t>
      </w:r>
      <w:r w:rsidR="00412B89" w:rsidRPr="00617845">
        <w:rPr>
          <w:rFonts w:cs="Simplified Arabic" w:hint="cs"/>
          <w:sz w:val="22"/>
          <w:rtl/>
          <w:lang w:val="en-US"/>
        </w:rPr>
        <w:t>واحدة</w:t>
      </w:r>
      <w:r w:rsidR="00CE695F" w:rsidRPr="00617845">
        <w:rPr>
          <w:rFonts w:cs="Simplified Arabic"/>
          <w:sz w:val="22"/>
          <w:rtl/>
          <w:lang w:val="en-US"/>
        </w:rPr>
        <w:t xml:space="preserve"> </w:t>
      </w:r>
      <w:r w:rsidR="00412B89" w:rsidRPr="00617845">
        <w:rPr>
          <w:rFonts w:cs="Simplified Arabic" w:hint="cs"/>
          <w:sz w:val="22"/>
          <w:rtl/>
          <w:lang w:val="en-US"/>
        </w:rPr>
        <w:t>من</w:t>
      </w:r>
      <w:r w:rsidR="00CE695F" w:rsidRPr="00617845">
        <w:rPr>
          <w:rFonts w:cs="Simplified Arabic"/>
          <w:sz w:val="22"/>
          <w:rtl/>
          <w:lang w:val="en-US"/>
        </w:rPr>
        <w:t xml:space="preserve"> </w:t>
      </w:r>
      <w:r w:rsidR="00182268" w:rsidRPr="00617845">
        <w:rPr>
          <w:rFonts w:cs="Simplified Arabic" w:hint="cs"/>
          <w:sz w:val="22"/>
          <w:rtl/>
          <w:lang w:val="en-US"/>
        </w:rPr>
        <w:t>وثائق التفويض</w:t>
      </w:r>
      <w:r w:rsidR="00CE695F" w:rsidRPr="00617845">
        <w:rPr>
          <w:rFonts w:cs="Simplified Arabic"/>
          <w:sz w:val="22"/>
          <w:rtl/>
          <w:lang w:val="en-US"/>
        </w:rPr>
        <w:t xml:space="preserve"> </w:t>
      </w:r>
      <w:r w:rsidR="00182268" w:rsidRPr="00617845">
        <w:rPr>
          <w:rFonts w:cs="Simplified Arabic" w:hint="cs"/>
          <w:sz w:val="22"/>
          <w:rtl/>
          <w:lang w:val="en-US"/>
        </w:rPr>
        <w:t>إلى ا</w:t>
      </w:r>
      <w:r w:rsidR="00412B89" w:rsidRPr="00617845">
        <w:rPr>
          <w:rFonts w:cs="Simplified Arabic" w:hint="cs"/>
          <w:sz w:val="22"/>
          <w:rtl/>
          <w:lang w:val="en-US"/>
        </w:rPr>
        <w:t>لاجتماع</w:t>
      </w:r>
      <w:r w:rsidR="00CE695F" w:rsidRPr="00617845">
        <w:rPr>
          <w:rFonts w:cs="Simplified Arabic"/>
          <w:sz w:val="22"/>
          <w:rtl/>
          <w:lang w:val="en-US"/>
        </w:rPr>
        <w:t xml:space="preserve"> </w:t>
      </w:r>
      <w:r w:rsidR="00114F47">
        <w:rPr>
          <w:rFonts w:cs="Simplified Arabic" w:hint="cs"/>
          <w:sz w:val="22"/>
          <w:rtl/>
          <w:lang w:val="en-US"/>
        </w:rPr>
        <w:t>السابع</w:t>
      </w:r>
      <w:r w:rsidR="00CE695F" w:rsidRPr="00617845">
        <w:rPr>
          <w:rFonts w:cs="Simplified Arabic"/>
          <w:sz w:val="22"/>
          <w:rtl/>
          <w:lang w:val="en-US"/>
        </w:rPr>
        <w:t xml:space="preserve"> </w:t>
      </w:r>
      <w:r w:rsidR="00412B89" w:rsidRPr="00617845">
        <w:rPr>
          <w:rFonts w:cs="Simplified Arabic" w:hint="cs"/>
          <w:sz w:val="22"/>
          <w:rtl/>
          <w:lang w:val="en-US"/>
        </w:rPr>
        <w:t>عشر</w:t>
      </w:r>
      <w:r w:rsidR="00CE695F" w:rsidRPr="00617845">
        <w:rPr>
          <w:rFonts w:cs="Simplified Arabic"/>
          <w:sz w:val="22"/>
          <w:rtl/>
          <w:lang w:val="en-US"/>
        </w:rPr>
        <w:t xml:space="preserve"> </w:t>
      </w:r>
      <w:r w:rsidR="00412B89" w:rsidRPr="00617845">
        <w:rPr>
          <w:rFonts w:cs="Simplified Arabic" w:hint="cs"/>
          <w:sz w:val="22"/>
          <w:rtl/>
          <w:lang w:val="en-US"/>
        </w:rPr>
        <w:t>لمؤتمر</w:t>
      </w:r>
      <w:r w:rsidR="00CE695F" w:rsidRPr="00617845">
        <w:rPr>
          <w:rFonts w:cs="Simplified Arabic"/>
          <w:sz w:val="22"/>
          <w:rtl/>
          <w:lang w:val="en-US"/>
        </w:rPr>
        <w:t xml:space="preserve"> </w:t>
      </w:r>
      <w:r w:rsidR="00412B89" w:rsidRPr="00617845">
        <w:rPr>
          <w:rFonts w:cs="Simplified Arabic" w:hint="cs"/>
          <w:sz w:val="22"/>
          <w:rtl/>
          <w:lang w:val="en-US"/>
        </w:rPr>
        <w:t>الأطراف،</w:t>
      </w:r>
      <w:r w:rsidR="00CE695F" w:rsidRPr="00617845">
        <w:rPr>
          <w:rFonts w:cs="Simplified Arabic"/>
          <w:sz w:val="22"/>
          <w:rtl/>
          <w:lang w:val="en-US"/>
        </w:rPr>
        <w:t xml:space="preserve"> </w:t>
      </w:r>
      <w:r w:rsidR="00412B89" w:rsidRPr="00617845">
        <w:rPr>
          <w:rFonts w:cs="Simplified Arabic" w:hint="cs"/>
          <w:sz w:val="22"/>
          <w:rtl/>
          <w:lang w:val="en-US"/>
        </w:rPr>
        <w:t>والاجتماع</w:t>
      </w:r>
      <w:r w:rsidR="00CE695F" w:rsidRPr="00617845">
        <w:rPr>
          <w:rFonts w:cs="Simplified Arabic"/>
          <w:sz w:val="22"/>
          <w:rtl/>
          <w:lang w:val="en-US"/>
        </w:rPr>
        <w:t xml:space="preserve"> </w:t>
      </w:r>
      <w:r w:rsidR="00114F47">
        <w:rPr>
          <w:rFonts w:cs="Simplified Arabic" w:hint="cs"/>
          <w:sz w:val="22"/>
          <w:rtl/>
          <w:lang w:val="en-US"/>
        </w:rPr>
        <w:t>الثاني</w:t>
      </w:r>
      <w:r w:rsidR="00114F47">
        <w:rPr>
          <w:rFonts w:cs="Simplified Arabic" w:hint="eastAsia"/>
          <w:sz w:val="22"/>
          <w:rtl/>
          <w:lang w:val="en-US"/>
        </w:rPr>
        <w:t> </w:t>
      </w:r>
      <w:r w:rsidR="00412B89" w:rsidRPr="00617845">
        <w:rPr>
          <w:rFonts w:cs="Simplified Arabic" w:hint="cs"/>
          <w:sz w:val="22"/>
          <w:rtl/>
          <w:lang w:val="en-US"/>
        </w:rPr>
        <w:t>عشر</w:t>
      </w:r>
      <w:r w:rsidR="00CE695F" w:rsidRPr="00617845">
        <w:rPr>
          <w:rFonts w:cs="Simplified Arabic"/>
          <w:sz w:val="22"/>
          <w:rtl/>
          <w:lang w:val="en-US"/>
        </w:rPr>
        <w:t xml:space="preserve"> </w:t>
      </w:r>
      <w:r w:rsidR="00412B89" w:rsidRPr="00617845">
        <w:rPr>
          <w:rFonts w:cs="Simplified Arabic" w:hint="cs"/>
          <w:sz w:val="22"/>
          <w:rtl/>
          <w:lang w:val="en-US"/>
        </w:rPr>
        <w:t>لمؤتمر</w:t>
      </w:r>
      <w:r w:rsidR="00CE695F" w:rsidRPr="00617845">
        <w:rPr>
          <w:rFonts w:cs="Simplified Arabic"/>
          <w:sz w:val="22"/>
          <w:rtl/>
          <w:lang w:val="en-US"/>
        </w:rPr>
        <w:t xml:space="preserve"> </w:t>
      </w:r>
      <w:r w:rsidR="00412B89" w:rsidRPr="00617845">
        <w:rPr>
          <w:rFonts w:cs="Simplified Arabic" w:hint="cs"/>
          <w:sz w:val="22"/>
          <w:rtl/>
          <w:lang w:val="en-US"/>
        </w:rPr>
        <w:t>الأطراف</w:t>
      </w:r>
      <w:r w:rsidR="00CE695F" w:rsidRPr="00617845">
        <w:rPr>
          <w:rFonts w:cs="Simplified Arabic"/>
          <w:sz w:val="22"/>
          <w:rtl/>
          <w:lang w:val="en-US"/>
        </w:rPr>
        <w:t xml:space="preserve"> </w:t>
      </w:r>
      <w:r w:rsidR="004E77F5" w:rsidRPr="00617845">
        <w:rPr>
          <w:rFonts w:cs="Simplified Arabic" w:hint="cs"/>
          <w:sz w:val="22"/>
          <w:rtl/>
          <w:lang w:val="en-US"/>
        </w:rPr>
        <w:t>العامل كاجتماع للأطراف</w:t>
      </w:r>
      <w:r w:rsidR="00CE695F" w:rsidRPr="00617845">
        <w:rPr>
          <w:rFonts w:cs="Simplified Arabic"/>
          <w:sz w:val="22"/>
          <w:rtl/>
          <w:lang w:val="en-US"/>
        </w:rPr>
        <w:t xml:space="preserve"> </w:t>
      </w:r>
      <w:r w:rsidR="00412B89" w:rsidRPr="00617845">
        <w:rPr>
          <w:rFonts w:cs="Simplified Arabic" w:hint="cs"/>
          <w:sz w:val="22"/>
          <w:rtl/>
          <w:lang w:val="en-US"/>
        </w:rPr>
        <w:t>في</w:t>
      </w:r>
      <w:r w:rsidR="00CE695F" w:rsidRPr="00617845">
        <w:rPr>
          <w:rFonts w:cs="Simplified Arabic"/>
          <w:sz w:val="22"/>
          <w:rtl/>
          <w:lang w:val="en-US"/>
        </w:rPr>
        <w:t xml:space="preserve"> </w:t>
      </w:r>
      <w:r w:rsidR="00412B89" w:rsidRPr="00617845">
        <w:rPr>
          <w:rFonts w:cs="Simplified Arabic" w:hint="cs"/>
          <w:sz w:val="22"/>
          <w:rtl/>
          <w:lang w:val="en-US"/>
        </w:rPr>
        <w:t>بروتوكول</w:t>
      </w:r>
      <w:r w:rsidR="00CE695F" w:rsidRPr="00617845">
        <w:rPr>
          <w:rFonts w:cs="Simplified Arabic"/>
          <w:sz w:val="22"/>
          <w:rtl/>
          <w:lang w:val="en-US"/>
        </w:rPr>
        <w:t xml:space="preserve"> </w:t>
      </w:r>
      <w:r w:rsidR="00412B89" w:rsidRPr="00617845">
        <w:rPr>
          <w:rFonts w:cs="Simplified Arabic" w:hint="cs"/>
          <w:sz w:val="22"/>
          <w:rtl/>
          <w:lang w:val="en-US"/>
        </w:rPr>
        <w:t>قرطاجنة،</w:t>
      </w:r>
      <w:r w:rsidR="00CE695F" w:rsidRPr="00617845">
        <w:rPr>
          <w:rFonts w:cs="Simplified Arabic"/>
          <w:sz w:val="22"/>
          <w:rtl/>
          <w:lang w:val="en-US"/>
        </w:rPr>
        <w:t xml:space="preserve"> </w:t>
      </w:r>
      <w:r w:rsidR="00412B89" w:rsidRPr="00617845">
        <w:rPr>
          <w:rFonts w:cs="Simplified Arabic" w:hint="cs"/>
          <w:sz w:val="22"/>
          <w:rtl/>
          <w:lang w:val="en-US"/>
        </w:rPr>
        <w:t>والاجتماع</w:t>
      </w:r>
      <w:r w:rsidR="00CE695F" w:rsidRPr="00617845">
        <w:rPr>
          <w:rFonts w:cs="Simplified Arabic"/>
          <w:sz w:val="22"/>
          <w:rtl/>
          <w:lang w:val="en-US"/>
        </w:rPr>
        <w:t xml:space="preserve"> </w:t>
      </w:r>
      <w:r w:rsidR="00114F47">
        <w:rPr>
          <w:rFonts w:cs="Simplified Arabic" w:hint="cs"/>
          <w:sz w:val="22"/>
          <w:rtl/>
          <w:lang w:val="en-US"/>
        </w:rPr>
        <w:t>السادس</w:t>
      </w:r>
      <w:r w:rsidR="00CE695F" w:rsidRPr="00617845">
        <w:rPr>
          <w:rFonts w:cs="Simplified Arabic"/>
          <w:sz w:val="22"/>
          <w:rtl/>
          <w:lang w:val="en-US"/>
        </w:rPr>
        <w:t xml:space="preserve"> </w:t>
      </w:r>
      <w:r w:rsidR="00412B89" w:rsidRPr="00617845">
        <w:rPr>
          <w:rFonts w:cs="Simplified Arabic" w:hint="cs"/>
          <w:sz w:val="22"/>
          <w:rtl/>
          <w:lang w:val="en-US"/>
        </w:rPr>
        <w:t>لمؤتمر</w:t>
      </w:r>
      <w:r w:rsidR="00CE695F" w:rsidRPr="00617845">
        <w:rPr>
          <w:rFonts w:cs="Simplified Arabic"/>
          <w:sz w:val="22"/>
          <w:rtl/>
          <w:lang w:val="en-US"/>
        </w:rPr>
        <w:t xml:space="preserve"> </w:t>
      </w:r>
      <w:r w:rsidR="00412B89" w:rsidRPr="00617845">
        <w:rPr>
          <w:rFonts w:cs="Simplified Arabic" w:hint="cs"/>
          <w:sz w:val="22"/>
          <w:rtl/>
          <w:lang w:val="en-US"/>
        </w:rPr>
        <w:t>الأطراف</w:t>
      </w:r>
      <w:r w:rsidR="00CE695F" w:rsidRPr="00617845">
        <w:rPr>
          <w:rFonts w:cs="Simplified Arabic"/>
          <w:sz w:val="22"/>
          <w:rtl/>
          <w:lang w:val="en-US"/>
        </w:rPr>
        <w:t xml:space="preserve"> </w:t>
      </w:r>
      <w:r w:rsidR="004E77F5" w:rsidRPr="00617845">
        <w:rPr>
          <w:rFonts w:cs="Simplified Arabic" w:hint="cs"/>
          <w:sz w:val="22"/>
          <w:rtl/>
          <w:lang w:val="en-US"/>
        </w:rPr>
        <w:t>العامل كاجتماع للأطراف</w:t>
      </w:r>
      <w:r w:rsidR="00CE695F" w:rsidRPr="00617845">
        <w:rPr>
          <w:rFonts w:cs="Simplified Arabic"/>
          <w:sz w:val="22"/>
          <w:rtl/>
          <w:lang w:val="en-US"/>
        </w:rPr>
        <w:t xml:space="preserve"> </w:t>
      </w:r>
      <w:r w:rsidR="00412B89" w:rsidRPr="00617845">
        <w:rPr>
          <w:rFonts w:cs="Simplified Arabic"/>
          <w:sz w:val="22"/>
          <w:rtl/>
          <w:lang w:val="en-US"/>
        </w:rPr>
        <w:t>في</w:t>
      </w:r>
      <w:r w:rsidR="00CE695F" w:rsidRPr="00617845">
        <w:rPr>
          <w:rFonts w:cs="Simplified Arabic"/>
          <w:sz w:val="22"/>
          <w:rtl/>
          <w:lang w:val="en-US"/>
        </w:rPr>
        <w:t xml:space="preserve"> </w:t>
      </w:r>
      <w:r w:rsidR="00412B89" w:rsidRPr="00617845">
        <w:rPr>
          <w:rFonts w:cs="Simplified Arabic"/>
          <w:sz w:val="22"/>
          <w:rtl/>
          <w:lang w:val="en-US"/>
        </w:rPr>
        <w:t>بروتوكول</w:t>
      </w:r>
      <w:r w:rsidR="00CE695F" w:rsidRPr="00617845">
        <w:rPr>
          <w:rFonts w:cs="Simplified Arabic"/>
          <w:sz w:val="22"/>
          <w:rtl/>
          <w:lang w:val="en-US"/>
        </w:rPr>
        <w:t xml:space="preserve"> </w:t>
      </w:r>
      <w:r w:rsidR="00412B89" w:rsidRPr="00617845">
        <w:rPr>
          <w:rFonts w:cs="Simplified Arabic"/>
          <w:sz w:val="22"/>
          <w:rtl/>
          <w:lang w:val="en-US"/>
        </w:rPr>
        <w:t>ناغويا</w:t>
      </w:r>
      <w:r w:rsidR="00CE695F" w:rsidRPr="00617845">
        <w:rPr>
          <w:rFonts w:cs="Simplified Arabic"/>
          <w:sz w:val="22"/>
          <w:rtl/>
          <w:lang w:val="en-US"/>
        </w:rPr>
        <w:t>.</w:t>
      </w:r>
    </w:p>
    <w:p w14:paraId="76A2C12C" w14:textId="06F235BF" w:rsidR="00A051B2" w:rsidRPr="00617845" w:rsidRDefault="00B67D6F" w:rsidP="00D636C8">
      <w:pPr>
        <w:pStyle w:val="ListParagraph"/>
        <w:numPr>
          <w:ilvl w:val="0"/>
          <w:numId w:val="4"/>
        </w:numPr>
        <w:bidi/>
        <w:spacing w:after="120" w:line="216" w:lineRule="auto"/>
        <w:ind w:firstLine="0"/>
        <w:contextualSpacing w:val="0"/>
        <w:jc w:val="both"/>
        <w:rPr>
          <w:rFonts w:cs="Simplified Arabic"/>
          <w:sz w:val="22"/>
          <w:lang w:val="en-US"/>
        </w:rPr>
      </w:pPr>
      <w:r>
        <w:rPr>
          <w:rFonts w:cs="Simplified Arabic" w:hint="cs"/>
          <w:sz w:val="22"/>
          <w:rtl/>
          <w:lang w:val="en-US"/>
        </w:rPr>
        <w:t>وسيُدعى</w:t>
      </w:r>
      <w:r w:rsidR="00CE695F" w:rsidRPr="00617845">
        <w:rPr>
          <w:rFonts w:cs="Simplified Arabic"/>
          <w:sz w:val="22"/>
          <w:rtl/>
          <w:lang w:val="en-US"/>
        </w:rPr>
        <w:t xml:space="preserve"> </w:t>
      </w:r>
      <w:r w:rsidR="001F5CF6" w:rsidRPr="00617845">
        <w:rPr>
          <w:rFonts w:cs="Simplified Arabic"/>
          <w:sz w:val="22"/>
          <w:rtl/>
          <w:lang w:val="en-US"/>
        </w:rPr>
        <w:t>مؤتمر</w:t>
      </w:r>
      <w:r w:rsidR="00CE695F" w:rsidRPr="00617845">
        <w:rPr>
          <w:rFonts w:cs="Simplified Arabic"/>
          <w:sz w:val="22"/>
          <w:rtl/>
          <w:lang w:val="en-US"/>
        </w:rPr>
        <w:t xml:space="preserve"> </w:t>
      </w:r>
      <w:r w:rsidR="001F5CF6" w:rsidRPr="00617845">
        <w:rPr>
          <w:rFonts w:cs="Simplified Arabic"/>
          <w:sz w:val="22"/>
          <w:rtl/>
          <w:lang w:val="en-US"/>
        </w:rPr>
        <w:t>الأطراف</w:t>
      </w:r>
      <w:r w:rsidR="00CE695F" w:rsidRPr="00617845">
        <w:rPr>
          <w:rFonts w:cs="Simplified Arabic"/>
          <w:sz w:val="22"/>
          <w:rtl/>
          <w:lang w:val="en-US"/>
        </w:rPr>
        <w:t xml:space="preserve"> </w:t>
      </w:r>
      <w:r w:rsidR="001F5CF6" w:rsidRPr="00617845">
        <w:rPr>
          <w:rFonts w:cs="Simplified Arabic"/>
          <w:sz w:val="22"/>
          <w:rtl/>
          <w:lang w:val="en-US"/>
        </w:rPr>
        <w:t>إلى</w:t>
      </w:r>
      <w:r w:rsidR="00CE695F" w:rsidRPr="00617845">
        <w:rPr>
          <w:rFonts w:cs="Simplified Arabic"/>
          <w:sz w:val="22"/>
          <w:rtl/>
          <w:lang w:val="en-US"/>
        </w:rPr>
        <w:t xml:space="preserve"> </w:t>
      </w:r>
      <w:r>
        <w:rPr>
          <w:rFonts w:eastAsia="YouYuan" w:cs="Simplified Arabic" w:hint="cs"/>
          <w:kern w:val="2"/>
          <w:sz w:val="22"/>
          <w:rtl/>
          <w:lang w:val="en-US" w:eastAsia="en-US" w:bidi="ar-EG"/>
        </w:rPr>
        <w:t>إلى</w:t>
      </w:r>
      <w:r w:rsidRPr="00AC0F8C">
        <w:rPr>
          <w:rFonts w:eastAsia="YouYuan" w:cs="Simplified Arabic"/>
          <w:kern w:val="2"/>
          <w:sz w:val="22"/>
          <w:rtl/>
          <w:lang w:val="en-US" w:eastAsia="en-US" w:bidi="ar-EG"/>
        </w:rPr>
        <w:t xml:space="preserve"> النظر في التقرير المتعلق </w:t>
      </w:r>
      <w:r>
        <w:rPr>
          <w:rFonts w:eastAsia="YouYuan" w:cs="Simplified Arabic" w:hint="cs"/>
          <w:kern w:val="2"/>
          <w:sz w:val="22"/>
          <w:rtl/>
          <w:lang w:val="en-US" w:eastAsia="en-US" w:bidi="ar-EG"/>
        </w:rPr>
        <w:t>بوثائق التفويض</w:t>
      </w:r>
      <w:r w:rsidRPr="00AC0F8C">
        <w:rPr>
          <w:rFonts w:eastAsia="YouYuan" w:cs="Simplified Arabic"/>
          <w:kern w:val="2"/>
          <w:sz w:val="22"/>
          <w:rtl/>
          <w:lang w:val="en-US" w:eastAsia="en-US" w:bidi="ar-EG"/>
        </w:rPr>
        <w:t xml:space="preserve"> الذي </w:t>
      </w:r>
      <w:r>
        <w:rPr>
          <w:rFonts w:eastAsia="YouYuan" w:cs="Simplified Arabic" w:hint="cs"/>
          <w:kern w:val="2"/>
          <w:sz w:val="22"/>
          <w:rtl/>
          <w:lang w:val="en-US" w:eastAsia="en-US" w:bidi="ar-EG"/>
        </w:rPr>
        <w:t>أحاله</w:t>
      </w:r>
      <w:r w:rsidRPr="00AC0F8C">
        <w:rPr>
          <w:rFonts w:eastAsia="YouYuan" w:cs="Simplified Arabic"/>
          <w:kern w:val="2"/>
          <w:sz w:val="22"/>
          <w:rtl/>
          <w:lang w:val="en-US" w:eastAsia="en-US" w:bidi="ar-EG"/>
        </w:rPr>
        <w:t xml:space="preserve"> إليه المكتب</w:t>
      </w:r>
      <w:r>
        <w:rPr>
          <w:rFonts w:eastAsia="YouYuan" w:cs="Simplified Arabic" w:hint="cs"/>
          <w:kern w:val="2"/>
          <w:sz w:val="22"/>
          <w:rtl/>
          <w:lang w:val="en-US" w:eastAsia="en-US" w:bidi="ar-EG"/>
        </w:rPr>
        <w:t xml:space="preserve"> واعتماده</w:t>
      </w:r>
      <w:r w:rsidR="00CE695F" w:rsidRPr="00617845">
        <w:rPr>
          <w:rFonts w:cs="Simplified Arabic"/>
          <w:sz w:val="22"/>
          <w:rtl/>
          <w:lang w:val="en-US"/>
        </w:rPr>
        <w:t>.</w:t>
      </w:r>
      <w:r w:rsidRPr="00CC0B18">
        <w:rPr>
          <w:rStyle w:val="FootnoteReference"/>
          <w:rFonts w:cs="Simplified Arabic"/>
          <w:sz w:val="22"/>
          <w:rtl/>
          <w:lang w:val="en-US"/>
        </w:rPr>
        <w:footnoteReference w:id="5"/>
      </w:r>
      <w:r w:rsidR="00CE695F" w:rsidRPr="00617845">
        <w:rPr>
          <w:rFonts w:cs="Simplified Arabic"/>
          <w:sz w:val="22"/>
          <w:rtl/>
          <w:lang w:val="en-US"/>
        </w:rPr>
        <w:t xml:space="preserve"> </w:t>
      </w:r>
    </w:p>
    <w:p w14:paraId="6D39234E" w14:textId="484ECBF9" w:rsidR="009F1AD3" w:rsidRPr="00617845" w:rsidRDefault="009F1AD3" w:rsidP="00894FA7">
      <w:pPr>
        <w:pStyle w:val="ListParagraph"/>
        <w:keepNext/>
        <w:keepLines/>
        <w:suppressLineNumbers/>
        <w:suppressAutoHyphens/>
        <w:bidi/>
        <w:spacing w:after="120" w:line="216" w:lineRule="auto"/>
        <w:ind w:left="0"/>
        <w:contextualSpacing w:val="0"/>
        <w:jc w:val="both"/>
        <w:outlineLvl w:val="0"/>
        <w:rPr>
          <w:rFonts w:cs="Simplified Arabic"/>
          <w:b/>
          <w:bCs/>
          <w:sz w:val="22"/>
          <w:lang w:val="en-US"/>
        </w:rPr>
      </w:pPr>
      <w:r w:rsidRPr="00617845">
        <w:rPr>
          <w:rFonts w:cs="Simplified Arabic"/>
          <w:b/>
          <w:bCs/>
          <w:sz w:val="22"/>
          <w:rtl/>
          <w:lang w:val="en-US"/>
        </w:rPr>
        <w:t>البند</w:t>
      </w:r>
      <w:r w:rsidR="00CE695F" w:rsidRPr="00617845">
        <w:rPr>
          <w:rFonts w:cs="Simplified Arabic"/>
          <w:b/>
          <w:bCs/>
          <w:sz w:val="22"/>
          <w:rtl/>
          <w:lang w:val="en-US"/>
        </w:rPr>
        <w:t xml:space="preserve"> </w:t>
      </w:r>
      <w:r w:rsidRPr="00617845">
        <w:rPr>
          <w:rFonts w:cs="Simplified Arabic" w:hint="cs"/>
          <w:b/>
          <w:bCs/>
          <w:sz w:val="22"/>
          <w:rtl/>
          <w:lang w:val="en-US"/>
        </w:rPr>
        <w:t>4</w:t>
      </w:r>
    </w:p>
    <w:p w14:paraId="6FA5D3F2" w14:textId="57DC2821" w:rsidR="009F1AD3" w:rsidRPr="00617845" w:rsidRDefault="009F1AD3" w:rsidP="00CE695F">
      <w:pPr>
        <w:pStyle w:val="ListParagraph"/>
        <w:bidi/>
        <w:spacing w:after="120" w:line="216" w:lineRule="auto"/>
        <w:ind w:left="4"/>
        <w:contextualSpacing w:val="0"/>
        <w:jc w:val="both"/>
        <w:rPr>
          <w:rFonts w:cs="Simplified Arabic"/>
          <w:sz w:val="22"/>
          <w:lang w:val="en-US"/>
        </w:rPr>
      </w:pPr>
      <w:r w:rsidRPr="00617845">
        <w:rPr>
          <w:rFonts w:cs="Simplified Arabic"/>
          <w:b/>
          <w:bCs/>
          <w:sz w:val="22"/>
          <w:rtl/>
        </w:rPr>
        <w:t>القضايا</w:t>
      </w:r>
      <w:r w:rsidR="00CE695F" w:rsidRPr="00617845">
        <w:rPr>
          <w:rFonts w:cs="Simplified Arabic"/>
          <w:b/>
          <w:bCs/>
          <w:sz w:val="22"/>
          <w:rtl/>
        </w:rPr>
        <w:t xml:space="preserve"> </w:t>
      </w:r>
      <w:r w:rsidRPr="00617845">
        <w:rPr>
          <w:rFonts w:cs="Simplified Arabic"/>
          <w:b/>
          <w:bCs/>
          <w:sz w:val="22"/>
          <w:rtl/>
        </w:rPr>
        <w:t>المعلقة</w:t>
      </w:r>
    </w:p>
    <w:p w14:paraId="44B82622" w14:textId="4BD94478" w:rsidR="00A051B2" w:rsidRPr="00617845" w:rsidRDefault="009F1AD3" w:rsidP="00D636C8">
      <w:pPr>
        <w:pStyle w:val="ListParagraph"/>
        <w:numPr>
          <w:ilvl w:val="0"/>
          <w:numId w:val="4"/>
        </w:numPr>
        <w:bidi/>
        <w:spacing w:after="120" w:line="216" w:lineRule="auto"/>
        <w:ind w:firstLine="0"/>
        <w:contextualSpacing w:val="0"/>
        <w:jc w:val="both"/>
        <w:rPr>
          <w:rFonts w:cs="Simplified Arabic"/>
          <w:sz w:val="22"/>
          <w:lang w:val="en-US"/>
        </w:rPr>
      </w:pP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اجتماعه</w:t>
      </w:r>
      <w:r w:rsidR="00CE695F" w:rsidRPr="00617845">
        <w:rPr>
          <w:rFonts w:cs="Simplified Arabic"/>
          <w:sz w:val="22"/>
          <w:rtl/>
          <w:lang w:val="en-US"/>
        </w:rPr>
        <w:t xml:space="preserve"> </w:t>
      </w:r>
      <w:r w:rsidRPr="00617845">
        <w:rPr>
          <w:rFonts w:cs="Simplified Arabic"/>
          <w:sz w:val="22"/>
          <w:rtl/>
          <w:lang w:val="en-US"/>
        </w:rPr>
        <w:t>الأول،</w:t>
      </w:r>
      <w:r w:rsidR="00CE695F" w:rsidRPr="00617845">
        <w:rPr>
          <w:rFonts w:cs="Simplified Arabic"/>
          <w:sz w:val="22"/>
          <w:rtl/>
          <w:lang w:val="en-US"/>
        </w:rPr>
        <w:t xml:space="preserve"> </w:t>
      </w:r>
      <w:r w:rsidRPr="00617845">
        <w:rPr>
          <w:rFonts w:cs="Simplified Arabic"/>
          <w:sz w:val="22"/>
          <w:rtl/>
          <w:lang w:val="en-US"/>
        </w:rPr>
        <w:t>اعتمد</w:t>
      </w:r>
      <w:r w:rsidR="00CE695F" w:rsidRPr="00617845">
        <w:rPr>
          <w:rFonts w:cs="Simplified Arabic"/>
          <w:sz w:val="22"/>
          <w:rtl/>
          <w:lang w:val="en-US"/>
        </w:rPr>
        <w:t xml:space="preserve"> </w:t>
      </w:r>
      <w:r w:rsidRPr="00617845">
        <w:rPr>
          <w:rFonts w:cs="Simplified Arabic"/>
          <w:sz w:val="22"/>
          <w:rtl/>
          <w:lang w:val="en-US"/>
        </w:rPr>
        <w:t>مؤتمر</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 xml:space="preserve"> </w:t>
      </w:r>
      <w:r w:rsidRPr="00617845">
        <w:rPr>
          <w:rFonts w:cs="Simplified Arabic"/>
          <w:sz w:val="22"/>
          <w:rtl/>
          <w:lang w:val="en-US"/>
        </w:rPr>
        <w:t>النظام</w:t>
      </w:r>
      <w:r w:rsidR="00CE695F" w:rsidRPr="00617845">
        <w:rPr>
          <w:rFonts w:cs="Simplified Arabic"/>
          <w:sz w:val="22"/>
          <w:rtl/>
          <w:lang w:val="en-US"/>
        </w:rPr>
        <w:t xml:space="preserve"> </w:t>
      </w:r>
      <w:r w:rsidRPr="00617845">
        <w:rPr>
          <w:rFonts w:cs="Simplified Arabic"/>
          <w:sz w:val="22"/>
          <w:rtl/>
          <w:lang w:val="en-US"/>
        </w:rPr>
        <w:t>الداخلي</w:t>
      </w:r>
      <w:r w:rsidR="00CE695F" w:rsidRPr="00617845">
        <w:rPr>
          <w:rFonts w:cs="Simplified Arabic"/>
          <w:sz w:val="22"/>
          <w:rtl/>
          <w:lang w:val="en-US"/>
        </w:rPr>
        <w:t xml:space="preserve"> </w:t>
      </w:r>
      <w:r w:rsidRPr="00617845">
        <w:rPr>
          <w:rFonts w:cs="Simplified Arabic"/>
          <w:sz w:val="22"/>
          <w:rtl/>
          <w:lang w:val="en-US"/>
        </w:rPr>
        <w:t>لاجتماعاته</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00F94C6C">
        <w:rPr>
          <w:rFonts w:cs="Simplified Arabic" w:hint="cs"/>
          <w:sz w:val="22"/>
          <w:rtl/>
          <w:lang w:val="en-US"/>
        </w:rPr>
        <w:t>مقرره</w:t>
      </w:r>
      <w:r w:rsidR="00CE695F" w:rsidRPr="00617845">
        <w:rPr>
          <w:rFonts w:cs="Simplified Arabic"/>
          <w:sz w:val="22"/>
          <w:rtl/>
          <w:lang w:val="en-US"/>
        </w:rPr>
        <w:t xml:space="preserve"> </w:t>
      </w:r>
      <w:hyperlink r:id="rId17" w:history="1">
        <w:r w:rsidR="00DF08A8" w:rsidRPr="00F94C6C">
          <w:rPr>
            <w:rStyle w:val="Hyperlink"/>
            <w:rFonts w:cs="Simplified Arabic" w:hint="cs"/>
            <w:sz w:val="22"/>
            <w:rtl/>
            <w:lang w:val="en-US"/>
          </w:rPr>
          <w:t>1/1</w:t>
        </w:r>
      </w:hyperlink>
      <w:r w:rsidRPr="00617845">
        <w:rPr>
          <w:rFonts w:cs="Simplified Arabic"/>
          <w:sz w:val="22"/>
          <w:rtl/>
          <w:lang w:val="en-US"/>
        </w:rPr>
        <w:t>،</w:t>
      </w:r>
      <w:r w:rsidR="00CE695F" w:rsidRPr="00617845">
        <w:rPr>
          <w:rFonts w:cs="Simplified Arabic"/>
          <w:sz w:val="22"/>
          <w:rtl/>
          <w:lang w:val="en-US"/>
        </w:rPr>
        <w:t xml:space="preserve"> </w:t>
      </w:r>
      <w:r w:rsidRPr="00617845">
        <w:rPr>
          <w:rFonts w:cs="Simplified Arabic"/>
          <w:sz w:val="22"/>
          <w:rtl/>
          <w:lang w:val="en-US"/>
        </w:rPr>
        <w:t>باستثناء</w:t>
      </w:r>
      <w:r w:rsidR="00CE695F" w:rsidRPr="00617845">
        <w:rPr>
          <w:rFonts w:cs="Simplified Arabic"/>
          <w:sz w:val="22"/>
          <w:rtl/>
          <w:lang w:val="en-US"/>
        </w:rPr>
        <w:t xml:space="preserve"> </w:t>
      </w:r>
      <w:r w:rsidRPr="00617845">
        <w:rPr>
          <w:rFonts w:cs="Simplified Arabic"/>
          <w:sz w:val="22"/>
          <w:rtl/>
          <w:lang w:val="en-US"/>
        </w:rPr>
        <w:t>الفقرة</w:t>
      </w:r>
      <w:r w:rsidR="00CE695F" w:rsidRPr="00617845">
        <w:rPr>
          <w:rFonts w:cs="Simplified Arabic"/>
          <w:sz w:val="22"/>
          <w:rtl/>
          <w:lang w:val="en-US"/>
        </w:rPr>
        <w:t xml:space="preserve"> </w:t>
      </w:r>
      <w:r w:rsidRPr="00617845">
        <w:rPr>
          <w:rFonts w:cs="Simplified Arabic"/>
          <w:sz w:val="22"/>
          <w:rtl/>
          <w:lang w:val="en-US"/>
        </w:rPr>
        <w:t>1</w:t>
      </w:r>
      <w:r w:rsidR="00CE695F" w:rsidRPr="00617845">
        <w:rPr>
          <w:rFonts w:cs="Simplified Arabic"/>
          <w:sz w:val="22"/>
          <w:rtl/>
          <w:lang w:val="en-US"/>
        </w:rPr>
        <w:t xml:space="preserve"> </w:t>
      </w:r>
      <w:r w:rsidRPr="00617845">
        <w:rPr>
          <w:rFonts w:cs="Simplified Arabic"/>
          <w:sz w:val="22"/>
          <w:rtl/>
          <w:lang w:val="en-US"/>
        </w:rPr>
        <w:t>من</w:t>
      </w:r>
      <w:r w:rsidR="00CE695F" w:rsidRPr="00617845">
        <w:rPr>
          <w:rFonts w:cs="Simplified Arabic"/>
          <w:sz w:val="22"/>
          <w:rtl/>
          <w:lang w:val="en-US"/>
        </w:rPr>
        <w:t xml:space="preserve"> </w:t>
      </w:r>
      <w:r w:rsidRPr="00617845">
        <w:rPr>
          <w:rFonts w:cs="Simplified Arabic"/>
          <w:sz w:val="22"/>
          <w:rtl/>
          <w:lang w:val="en-US"/>
        </w:rPr>
        <w:t>المادة</w:t>
      </w:r>
      <w:r w:rsidR="00CE695F" w:rsidRPr="00617845">
        <w:rPr>
          <w:rFonts w:cs="Simplified Arabic"/>
          <w:sz w:val="22"/>
          <w:rtl/>
          <w:lang w:val="en-US"/>
        </w:rPr>
        <w:t xml:space="preserve"> </w:t>
      </w:r>
      <w:r w:rsidRPr="00617845">
        <w:rPr>
          <w:rFonts w:cs="Simplified Arabic"/>
          <w:sz w:val="22"/>
          <w:rtl/>
          <w:lang w:val="en-US"/>
        </w:rPr>
        <w:t>40،</w:t>
      </w:r>
      <w:r w:rsidR="00CE695F" w:rsidRPr="00617845">
        <w:rPr>
          <w:rFonts w:cs="Simplified Arabic"/>
          <w:sz w:val="22"/>
          <w:rtl/>
          <w:lang w:val="en-US"/>
        </w:rPr>
        <w:t xml:space="preserve"> </w:t>
      </w:r>
      <w:r w:rsidRPr="00617845">
        <w:rPr>
          <w:rFonts w:cs="Simplified Arabic"/>
          <w:sz w:val="22"/>
          <w:rtl/>
          <w:lang w:val="en-US"/>
        </w:rPr>
        <w:t>المتعلقة</w:t>
      </w:r>
      <w:r w:rsidR="00CE695F" w:rsidRPr="00617845">
        <w:rPr>
          <w:rFonts w:cs="Simplified Arabic"/>
          <w:sz w:val="22"/>
          <w:rtl/>
          <w:lang w:val="en-US"/>
        </w:rPr>
        <w:t xml:space="preserve"> </w:t>
      </w:r>
      <w:r w:rsidRPr="00617845">
        <w:rPr>
          <w:rFonts w:cs="Simplified Arabic"/>
          <w:sz w:val="22"/>
          <w:rtl/>
          <w:lang w:val="en-US"/>
        </w:rPr>
        <w:t>باتخاذ</w:t>
      </w:r>
      <w:r w:rsidR="00CE695F" w:rsidRPr="00617845">
        <w:rPr>
          <w:rFonts w:cs="Simplified Arabic"/>
          <w:sz w:val="22"/>
          <w:rtl/>
          <w:lang w:val="en-US"/>
        </w:rPr>
        <w:t xml:space="preserve"> </w:t>
      </w:r>
      <w:r w:rsidRPr="00617845">
        <w:rPr>
          <w:rFonts w:cs="Simplified Arabic"/>
          <w:sz w:val="22"/>
          <w:rtl/>
          <w:lang w:val="en-US"/>
        </w:rPr>
        <w:t>ال</w:t>
      </w:r>
      <w:r w:rsidR="00793CC7" w:rsidRPr="00617845">
        <w:rPr>
          <w:rFonts w:cs="Simplified Arabic"/>
          <w:sz w:val="22"/>
          <w:rtl/>
          <w:lang w:val="en-US"/>
        </w:rPr>
        <w:t>مقررات</w:t>
      </w:r>
      <w:r w:rsidR="00CE695F" w:rsidRPr="00617845">
        <w:rPr>
          <w:rFonts w:cs="Simplified Arabic"/>
          <w:sz w:val="22"/>
          <w:rtl/>
          <w:lang w:val="en-US"/>
        </w:rPr>
        <w:t xml:space="preserve"> </w:t>
      </w:r>
      <w:r w:rsidRPr="00617845">
        <w:rPr>
          <w:rFonts w:cs="Simplified Arabic"/>
          <w:sz w:val="22"/>
          <w:rtl/>
          <w:lang w:val="en-US"/>
        </w:rPr>
        <w:t>الموضوعية،</w:t>
      </w:r>
      <w:r w:rsidR="00CE695F" w:rsidRPr="00617845">
        <w:rPr>
          <w:rFonts w:cs="Simplified Arabic"/>
          <w:sz w:val="22"/>
          <w:rtl/>
          <w:lang w:val="en-US"/>
        </w:rPr>
        <w:t xml:space="preserve"> </w:t>
      </w:r>
      <w:r w:rsidRPr="00617845">
        <w:rPr>
          <w:rFonts w:cs="Simplified Arabic"/>
          <w:sz w:val="22"/>
          <w:rtl/>
          <w:lang w:val="en-US"/>
        </w:rPr>
        <w:t>والتي</w:t>
      </w:r>
      <w:r w:rsidR="00CE695F" w:rsidRPr="00617845">
        <w:rPr>
          <w:rFonts w:cs="Simplified Arabic"/>
          <w:sz w:val="22"/>
          <w:rtl/>
          <w:lang w:val="en-US"/>
        </w:rPr>
        <w:t xml:space="preserve"> </w:t>
      </w:r>
      <w:r w:rsidRPr="00617845">
        <w:rPr>
          <w:rFonts w:cs="Simplified Arabic"/>
          <w:sz w:val="22"/>
          <w:rtl/>
          <w:lang w:val="en-US"/>
        </w:rPr>
        <w:t>تركت</w:t>
      </w:r>
      <w:r w:rsidR="00CE695F" w:rsidRPr="00617845">
        <w:rPr>
          <w:rFonts w:cs="Simplified Arabic"/>
          <w:sz w:val="22"/>
          <w:rtl/>
          <w:lang w:val="en-US"/>
        </w:rPr>
        <w:t xml:space="preserve"> </w:t>
      </w:r>
      <w:r w:rsidRPr="00617845">
        <w:rPr>
          <w:rFonts w:cs="Simplified Arabic"/>
          <w:sz w:val="22"/>
          <w:rtl/>
          <w:lang w:val="en-US"/>
        </w:rPr>
        <w:t>بين</w:t>
      </w:r>
      <w:r w:rsidR="00CE695F" w:rsidRPr="00617845">
        <w:rPr>
          <w:rFonts w:cs="Simplified Arabic"/>
          <w:sz w:val="22"/>
          <w:rtl/>
          <w:lang w:val="en-US"/>
        </w:rPr>
        <w:t xml:space="preserve"> </w:t>
      </w:r>
      <w:r w:rsidRPr="00617845">
        <w:rPr>
          <w:rFonts w:cs="Simplified Arabic"/>
          <w:sz w:val="22"/>
          <w:rtl/>
          <w:lang w:val="en-US"/>
        </w:rPr>
        <w:t>قوسين</w:t>
      </w:r>
      <w:r w:rsidR="00CE695F" w:rsidRPr="00617845">
        <w:rPr>
          <w:rFonts w:cs="Simplified Arabic"/>
          <w:sz w:val="22"/>
          <w:rtl/>
          <w:lang w:val="en-US"/>
        </w:rPr>
        <w:t xml:space="preserve">. </w:t>
      </w:r>
      <w:r w:rsidRPr="00617845">
        <w:rPr>
          <w:rFonts w:cs="Simplified Arabic"/>
          <w:sz w:val="22"/>
          <w:rtl/>
          <w:lang w:val="en-US"/>
        </w:rPr>
        <w:t>وقد</w:t>
      </w:r>
      <w:r w:rsidR="00CE695F" w:rsidRPr="00617845">
        <w:rPr>
          <w:rFonts w:cs="Simplified Arabic"/>
          <w:sz w:val="22"/>
          <w:rtl/>
          <w:lang w:val="en-US"/>
        </w:rPr>
        <w:t xml:space="preserve"> </w:t>
      </w:r>
      <w:r w:rsidRPr="00617845">
        <w:rPr>
          <w:rFonts w:cs="Simplified Arabic"/>
          <w:sz w:val="22"/>
          <w:rtl/>
          <w:lang w:val="en-US"/>
        </w:rPr>
        <w:t>نظر</w:t>
      </w:r>
      <w:r w:rsidR="00CE695F" w:rsidRPr="00617845">
        <w:rPr>
          <w:rFonts w:cs="Simplified Arabic"/>
          <w:sz w:val="22"/>
          <w:rtl/>
          <w:lang w:val="en-US"/>
        </w:rPr>
        <w:t xml:space="preserve"> </w:t>
      </w:r>
      <w:r w:rsidRPr="00617845">
        <w:rPr>
          <w:rFonts w:cs="Simplified Arabic"/>
          <w:sz w:val="22"/>
          <w:rtl/>
          <w:lang w:val="en-US"/>
        </w:rPr>
        <w:t>مؤتمر</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هذه</w:t>
      </w:r>
      <w:r w:rsidR="00CE695F" w:rsidRPr="00617845">
        <w:rPr>
          <w:rFonts w:cs="Simplified Arabic"/>
          <w:sz w:val="22"/>
          <w:rtl/>
          <w:lang w:val="en-US"/>
        </w:rPr>
        <w:t xml:space="preserve"> </w:t>
      </w:r>
      <w:r w:rsidRPr="00617845">
        <w:rPr>
          <w:rFonts w:cs="Simplified Arabic"/>
          <w:sz w:val="22"/>
          <w:rtl/>
          <w:lang w:val="en-US"/>
        </w:rPr>
        <w:t>المسألة</w:t>
      </w:r>
      <w:r w:rsidR="00CE695F" w:rsidRPr="00617845">
        <w:rPr>
          <w:rFonts w:cs="Simplified Arabic"/>
          <w:sz w:val="22"/>
          <w:rtl/>
          <w:lang w:val="en-US"/>
        </w:rPr>
        <w:t xml:space="preserve"> </w:t>
      </w:r>
      <w:r w:rsidRPr="00617845">
        <w:rPr>
          <w:rFonts w:cs="Simplified Arabic"/>
          <w:sz w:val="22"/>
          <w:rtl/>
          <w:lang w:val="en-US"/>
        </w:rPr>
        <w:lastRenderedPageBreak/>
        <w:t>العالقة</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اجتماعاته</w:t>
      </w:r>
      <w:r w:rsidR="00CE695F" w:rsidRPr="00617845">
        <w:rPr>
          <w:rFonts w:cs="Simplified Arabic"/>
          <w:sz w:val="22"/>
          <w:rtl/>
          <w:lang w:val="en-US"/>
        </w:rPr>
        <w:t xml:space="preserve"> </w:t>
      </w:r>
      <w:r w:rsidRPr="00617845">
        <w:rPr>
          <w:rFonts w:cs="Simplified Arabic" w:hint="cs"/>
          <w:sz w:val="22"/>
          <w:rtl/>
          <w:lang w:val="en-US"/>
        </w:rPr>
        <w:t>اللاحقة</w:t>
      </w:r>
      <w:r w:rsidRPr="00617845">
        <w:rPr>
          <w:rFonts w:cs="Simplified Arabic" w:hint="eastAsia"/>
          <w:sz w:val="22"/>
          <w:rtl/>
          <w:lang w:val="en-US"/>
        </w:rPr>
        <w:t>،</w:t>
      </w:r>
      <w:r w:rsidR="00CE695F" w:rsidRPr="00617845">
        <w:rPr>
          <w:rFonts w:cs="Simplified Arabic"/>
          <w:sz w:val="22"/>
          <w:rtl/>
          <w:lang w:val="en-US"/>
        </w:rPr>
        <w:t xml:space="preserve"> </w:t>
      </w:r>
      <w:r w:rsidRPr="00617845">
        <w:rPr>
          <w:rFonts w:cs="Simplified Arabic"/>
          <w:sz w:val="22"/>
          <w:rtl/>
          <w:lang w:val="en-US"/>
        </w:rPr>
        <w:t>ولكن</w:t>
      </w:r>
      <w:r w:rsidR="00CE695F" w:rsidRPr="00617845">
        <w:rPr>
          <w:rFonts w:cs="Simplified Arabic"/>
          <w:sz w:val="22"/>
          <w:rtl/>
          <w:lang w:val="en-US"/>
        </w:rPr>
        <w:t xml:space="preserve"> </w:t>
      </w:r>
      <w:r w:rsidRPr="00617845">
        <w:rPr>
          <w:rFonts w:cs="Simplified Arabic"/>
          <w:sz w:val="22"/>
          <w:rtl/>
          <w:lang w:val="en-US"/>
        </w:rPr>
        <w:t>دون</w:t>
      </w:r>
      <w:r w:rsidR="00CE695F" w:rsidRPr="00617845">
        <w:rPr>
          <w:rFonts w:cs="Simplified Arabic"/>
          <w:sz w:val="22"/>
          <w:rtl/>
          <w:lang w:val="en-US"/>
        </w:rPr>
        <w:t xml:space="preserve"> </w:t>
      </w:r>
      <w:r w:rsidRPr="00617845">
        <w:rPr>
          <w:rFonts w:cs="Simplified Arabic"/>
          <w:sz w:val="22"/>
          <w:rtl/>
          <w:lang w:val="en-US"/>
        </w:rPr>
        <w:t>التوصل</w:t>
      </w:r>
      <w:r w:rsidR="00CE695F" w:rsidRPr="00617845">
        <w:rPr>
          <w:rFonts w:cs="Simplified Arabic"/>
          <w:sz w:val="22"/>
          <w:rtl/>
          <w:lang w:val="en-US"/>
        </w:rPr>
        <w:t xml:space="preserve"> </w:t>
      </w:r>
      <w:r w:rsidRPr="00617845">
        <w:rPr>
          <w:rFonts w:cs="Simplified Arabic"/>
          <w:sz w:val="22"/>
          <w:rtl/>
          <w:lang w:val="en-US"/>
        </w:rPr>
        <w:t>إلى</w:t>
      </w:r>
      <w:r w:rsidR="00CE695F" w:rsidRPr="00617845">
        <w:rPr>
          <w:rFonts w:cs="Simplified Arabic"/>
          <w:sz w:val="22"/>
          <w:rtl/>
          <w:lang w:val="en-US"/>
        </w:rPr>
        <w:t xml:space="preserve"> </w:t>
      </w:r>
      <w:r w:rsidRPr="00617845">
        <w:rPr>
          <w:rFonts w:cs="Simplified Arabic"/>
          <w:sz w:val="22"/>
          <w:rtl/>
          <w:lang w:val="en-US"/>
        </w:rPr>
        <w:t>حل</w:t>
      </w:r>
      <w:r w:rsidR="00CE695F" w:rsidRPr="00617845">
        <w:rPr>
          <w:rFonts w:cs="Simplified Arabic"/>
          <w:sz w:val="22"/>
          <w:rtl/>
          <w:lang w:val="en-US"/>
        </w:rPr>
        <w:t xml:space="preserve"> </w:t>
      </w:r>
      <w:r w:rsidRPr="00617845">
        <w:rPr>
          <w:rFonts w:cs="Simplified Arabic"/>
          <w:sz w:val="22"/>
          <w:rtl/>
          <w:lang w:val="en-US"/>
        </w:rPr>
        <w:t>نهائي</w:t>
      </w:r>
      <w:r w:rsidR="00CE695F" w:rsidRPr="00617845">
        <w:rPr>
          <w:rFonts w:cs="Simplified Arabic"/>
          <w:sz w:val="22"/>
          <w:rtl/>
          <w:lang w:val="en-US"/>
        </w:rPr>
        <w:t xml:space="preserve"> </w:t>
      </w:r>
      <w:r w:rsidR="00555DB2" w:rsidRPr="00617845">
        <w:rPr>
          <w:rFonts w:cs="Simplified Arabic" w:hint="cs"/>
          <w:sz w:val="22"/>
          <w:rtl/>
          <w:lang w:val="en-US"/>
        </w:rPr>
        <w:t>بشأن</w:t>
      </w:r>
      <w:r w:rsidRPr="00617845">
        <w:rPr>
          <w:rFonts w:cs="Simplified Arabic"/>
          <w:sz w:val="22"/>
          <w:rtl/>
          <w:lang w:val="en-US"/>
        </w:rPr>
        <w:t>ها</w:t>
      </w:r>
      <w:r w:rsidR="00CE695F" w:rsidRPr="00617845">
        <w:rPr>
          <w:rFonts w:cs="Simplified Arabic"/>
          <w:sz w:val="22"/>
          <w:rtl/>
          <w:lang w:val="en-US"/>
        </w:rPr>
        <w:t xml:space="preserve">. </w:t>
      </w:r>
      <w:r w:rsidRPr="00617845">
        <w:rPr>
          <w:rFonts w:cs="Simplified Arabic"/>
          <w:sz w:val="22"/>
          <w:rtl/>
          <w:lang w:val="en-US"/>
        </w:rPr>
        <w:t>وفي</w:t>
      </w:r>
      <w:r w:rsidR="00CE695F" w:rsidRPr="00617845">
        <w:rPr>
          <w:rFonts w:cs="Simplified Arabic"/>
          <w:sz w:val="22"/>
          <w:rtl/>
          <w:lang w:val="en-US"/>
        </w:rPr>
        <w:t xml:space="preserve"> </w:t>
      </w:r>
      <w:r w:rsidRPr="00617845">
        <w:rPr>
          <w:rFonts w:cs="Simplified Arabic"/>
          <w:sz w:val="22"/>
          <w:rtl/>
          <w:lang w:val="en-US"/>
        </w:rPr>
        <w:t>الاجتماع</w:t>
      </w:r>
      <w:r w:rsidR="00CE695F" w:rsidRPr="00617845">
        <w:rPr>
          <w:rFonts w:cs="Simplified Arabic"/>
          <w:sz w:val="22"/>
          <w:rtl/>
          <w:lang w:val="en-US"/>
        </w:rPr>
        <w:t xml:space="preserve"> </w:t>
      </w:r>
      <w:r w:rsidRPr="00617845">
        <w:rPr>
          <w:rFonts w:cs="Simplified Arabic"/>
          <w:sz w:val="22"/>
          <w:rtl/>
          <w:lang w:val="en-US"/>
        </w:rPr>
        <w:t>الثالث،</w:t>
      </w:r>
      <w:r w:rsidR="00CE695F" w:rsidRPr="00617845">
        <w:rPr>
          <w:rFonts w:cs="Simplified Arabic"/>
          <w:sz w:val="22"/>
          <w:rtl/>
          <w:lang w:val="en-US"/>
        </w:rPr>
        <w:t xml:space="preserve"> </w:t>
      </w:r>
      <w:r w:rsidRPr="00617845">
        <w:rPr>
          <w:rFonts w:cs="Simplified Arabic"/>
          <w:sz w:val="22"/>
          <w:rtl/>
          <w:lang w:val="en-US"/>
        </w:rPr>
        <w:t>تم</w:t>
      </w:r>
      <w:r w:rsidR="00CE695F" w:rsidRPr="00617845">
        <w:rPr>
          <w:rFonts w:cs="Simplified Arabic"/>
          <w:sz w:val="22"/>
          <w:rtl/>
          <w:lang w:val="en-US"/>
        </w:rPr>
        <w:t xml:space="preserve"> </w:t>
      </w:r>
      <w:r w:rsidRPr="00617845">
        <w:rPr>
          <w:rFonts w:cs="Simplified Arabic"/>
          <w:sz w:val="22"/>
          <w:rtl/>
          <w:lang w:val="en-US"/>
        </w:rPr>
        <w:t>التوصل</w:t>
      </w:r>
      <w:r w:rsidR="00CE695F" w:rsidRPr="00617845">
        <w:rPr>
          <w:rFonts w:cs="Simplified Arabic"/>
          <w:sz w:val="22"/>
          <w:rtl/>
          <w:lang w:val="en-US"/>
        </w:rPr>
        <w:t xml:space="preserve"> </w:t>
      </w:r>
      <w:r w:rsidRPr="00617845">
        <w:rPr>
          <w:rFonts w:cs="Simplified Arabic"/>
          <w:sz w:val="22"/>
          <w:rtl/>
          <w:lang w:val="en-US"/>
        </w:rPr>
        <w:t>إلى</w:t>
      </w:r>
      <w:r w:rsidR="00CE695F" w:rsidRPr="00617845">
        <w:rPr>
          <w:rFonts w:cs="Simplified Arabic"/>
          <w:sz w:val="22"/>
          <w:rtl/>
          <w:lang w:val="en-US"/>
        </w:rPr>
        <w:t xml:space="preserve"> </w:t>
      </w:r>
      <w:r w:rsidRPr="00617845">
        <w:rPr>
          <w:rFonts w:cs="Simplified Arabic"/>
          <w:sz w:val="22"/>
          <w:rtl/>
          <w:lang w:val="en-US"/>
        </w:rPr>
        <w:t>توافق</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الآراء</w:t>
      </w:r>
      <w:r w:rsidR="00CE695F" w:rsidRPr="00617845">
        <w:rPr>
          <w:rFonts w:cs="Simplified Arabic"/>
          <w:sz w:val="22"/>
          <w:rtl/>
          <w:lang w:val="en-US"/>
        </w:rPr>
        <w:t xml:space="preserve"> </w:t>
      </w:r>
      <w:r w:rsidRPr="00617845">
        <w:rPr>
          <w:rFonts w:cs="Simplified Arabic"/>
          <w:sz w:val="22"/>
          <w:rtl/>
          <w:lang w:val="en-US"/>
        </w:rPr>
        <w:t>بشأن</w:t>
      </w:r>
      <w:r w:rsidR="00CE695F" w:rsidRPr="00617845">
        <w:rPr>
          <w:rFonts w:cs="Simplified Arabic"/>
          <w:sz w:val="22"/>
          <w:rtl/>
          <w:lang w:val="en-US"/>
        </w:rPr>
        <w:t xml:space="preserve"> </w:t>
      </w:r>
      <w:r w:rsidRPr="00617845">
        <w:rPr>
          <w:rFonts w:cs="Simplified Arabic"/>
          <w:sz w:val="22"/>
          <w:rtl/>
          <w:lang w:val="en-US"/>
        </w:rPr>
        <w:t>بعض</w:t>
      </w:r>
      <w:r w:rsidR="00555DB2" w:rsidRPr="00617845">
        <w:rPr>
          <w:rFonts w:cs="Simplified Arabic" w:hint="cs"/>
          <w:sz w:val="22"/>
          <w:rtl/>
          <w:lang w:val="en-US"/>
        </w:rPr>
        <w:t xml:space="preserve"> النصوص</w:t>
      </w:r>
      <w:r w:rsidR="00CE695F" w:rsidRPr="00617845">
        <w:rPr>
          <w:rFonts w:cs="Simplified Arabic"/>
          <w:sz w:val="22"/>
          <w:rtl/>
          <w:lang w:val="en-US"/>
        </w:rPr>
        <w:t xml:space="preserve"> </w:t>
      </w:r>
      <w:r w:rsidRPr="00617845">
        <w:rPr>
          <w:rFonts w:cs="Simplified Arabic"/>
          <w:sz w:val="22"/>
          <w:rtl/>
          <w:lang w:val="en-US"/>
        </w:rPr>
        <w:t>الوارد</w:t>
      </w:r>
      <w:r w:rsidR="00555DB2" w:rsidRPr="00617845">
        <w:rPr>
          <w:rFonts w:cs="Simplified Arabic" w:hint="cs"/>
          <w:sz w:val="22"/>
          <w:rtl/>
          <w:lang w:val="en-US"/>
        </w:rPr>
        <w:t>ة</w:t>
      </w:r>
      <w:r w:rsidR="00CE695F" w:rsidRPr="00617845">
        <w:rPr>
          <w:rFonts w:cs="Simplified Arabic"/>
          <w:sz w:val="22"/>
          <w:rtl/>
          <w:lang w:val="en-US"/>
        </w:rPr>
        <w:t xml:space="preserve"> </w:t>
      </w:r>
      <w:r w:rsidRPr="00617845">
        <w:rPr>
          <w:rFonts w:cs="Simplified Arabic"/>
          <w:sz w:val="22"/>
          <w:rtl/>
          <w:lang w:val="en-US"/>
        </w:rPr>
        <w:t>بين</w:t>
      </w:r>
      <w:r w:rsidR="00CE695F" w:rsidRPr="00617845">
        <w:rPr>
          <w:rFonts w:cs="Simplified Arabic"/>
          <w:sz w:val="22"/>
          <w:rtl/>
          <w:lang w:val="en-US"/>
        </w:rPr>
        <w:t xml:space="preserve"> </w:t>
      </w:r>
      <w:r w:rsidRPr="00617845">
        <w:rPr>
          <w:rFonts w:cs="Simplified Arabic"/>
          <w:sz w:val="22"/>
          <w:rtl/>
          <w:lang w:val="en-US"/>
        </w:rPr>
        <w:t>قوسين</w:t>
      </w:r>
      <w:r w:rsidR="00555DB2" w:rsidRPr="00617845">
        <w:rPr>
          <w:rFonts w:cs="Simplified Arabic" w:hint="cs"/>
          <w:sz w:val="22"/>
          <w:rtl/>
          <w:lang w:val="en-US"/>
        </w:rPr>
        <w:t xml:space="preserve">، </w:t>
      </w:r>
      <w:r w:rsidR="00555DB2" w:rsidRPr="00617845">
        <w:rPr>
          <w:rFonts w:cs="Simplified Arabic"/>
          <w:sz w:val="22"/>
          <w:rtl/>
          <w:lang w:val="en-US"/>
        </w:rPr>
        <w:t>ولكن ليس كل</w:t>
      </w:r>
      <w:r w:rsidR="00555DB2" w:rsidRPr="00617845">
        <w:rPr>
          <w:rFonts w:cs="Simplified Arabic" w:hint="cs"/>
          <w:sz w:val="22"/>
          <w:rtl/>
          <w:lang w:val="en-US"/>
        </w:rPr>
        <w:t>ها</w:t>
      </w:r>
      <w:r w:rsidR="00CE695F" w:rsidRPr="00617845">
        <w:rPr>
          <w:rFonts w:cs="Simplified Arabic"/>
          <w:sz w:val="22"/>
          <w:rtl/>
          <w:lang w:val="en-US"/>
        </w:rPr>
        <w:t>.</w:t>
      </w:r>
    </w:p>
    <w:p w14:paraId="374CB9A0" w14:textId="32E8D84D" w:rsidR="009F1AD3" w:rsidRPr="00617845" w:rsidRDefault="009F1AD3" w:rsidP="00D636C8">
      <w:pPr>
        <w:pStyle w:val="ListParagraph"/>
        <w:numPr>
          <w:ilvl w:val="0"/>
          <w:numId w:val="4"/>
        </w:numPr>
        <w:bidi/>
        <w:spacing w:after="120" w:line="216" w:lineRule="auto"/>
        <w:ind w:firstLine="0"/>
        <w:contextualSpacing w:val="0"/>
        <w:jc w:val="both"/>
        <w:rPr>
          <w:rFonts w:cs="Simplified Arabic"/>
          <w:sz w:val="22"/>
          <w:lang w:val="en-US"/>
        </w:rPr>
      </w:pPr>
      <w:r w:rsidRPr="00617845">
        <w:rPr>
          <w:rFonts w:cs="Simplified Arabic"/>
          <w:sz w:val="22"/>
          <w:rtl/>
          <w:lang w:val="en-US"/>
        </w:rPr>
        <w:t>و</w:t>
      </w:r>
      <w:r w:rsidR="00B20718" w:rsidRPr="00617845">
        <w:rPr>
          <w:rFonts w:cs="Simplified Arabic"/>
          <w:sz w:val="22"/>
          <w:rtl/>
          <w:lang w:val="en-US"/>
        </w:rPr>
        <w:t xml:space="preserve">في </w:t>
      </w:r>
      <w:r w:rsidR="00555DB2" w:rsidRPr="00617845">
        <w:rPr>
          <w:rFonts w:cs="Simplified Arabic"/>
          <w:sz w:val="22"/>
          <w:rtl/>
          <w:lang w:val="en-US"/>
        </w:rPr>
        <w:t>مقرره</w:t>
      </w:r>
      <w:r w:rsidR="00CE695F" w:rsidRPr="00617845">
        <w:rPr>
          <w:rFonts w:cs="Simplified Arabic"/>
          <w:sz w:val="22"/>
          <w:rtl/>
          <w:lang w:val="en-US"/>
        </w:rPr>
        <w:t xml:space="preserve"> </w:t>
      </w:r>
      <w:hyperlink r:id="rId18" w:history="1">
        <w:r w:rsidRPr="00F94C6C">
          <w:rPr>
            <w:rStyle w:val="Hyperlink"/>
            <w:rFonts w:cs="Simplified Arabic"/>
            <w:sz w:val="22"/>
            <w:rtl/>
            <w:lang w:val="en-US"/>
          </w:rPr>
          <w:t>1/6</w:t>
        </w:r>
      </w:hyperlink>
      <w:r w:rsidRPr="00617845">
        <w:rPr>
          <w:rFonts w:cs="Simplified Arabic"/>
          <w:sz w:val="22"/>
          <w:rtl/>
          <w:lang w:val="en-US"/>
        </w:rPr>
        <w:t>،</w:t>
      </w:r>
      <w:r w:rsidR="00CE695F" w:rsidRPr="00617845">
        <w:rPr>
          <w:rFonts w:cs="Simplified Arabic"/>
          <w:sz w:val="22"/>
          <w:rtl/>
          <w:lang w:val="en-US"/>
        </w:rPr>
        <w:t xml:space="preserve"> </w:t>
      </w:r>
      <w:r w:rsidRPr="00617845">
        <w:rPr>
          <w:rFonts w:cs="Simplified Arabic"/>
          <w:sz w:val="22"/>
          <w:rtl/>
          <w:lang w:val="en-US"/>
        </w:rPr>
        <w:t>اعتمد</w:t>
      </w:r>
      <w:r w:rsidR="00CE695F" w:rsidRPr="00617845">
        <w:rPr>
          <w:rFonts w:cs="Simplified Arabic"/>
          <w:sz w:val="22"/>
          <w:rtl/>
          <w:lang w:val="en-US"/>
        </w:rPr>
        <w:t xml:space="preserve"> </w:t>
      </w:r>
      <w:r w:rsidRPr="00617845">
        <w:rPr>
          <w:rFonts w:cs="Simplified Arabic"/>
          <w:sz w:val="22"/>
          <w:rtl/>
          <w:lang w:val="en-US"/>
        </w:rPr>
        <w:t>مؤتمر</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 xml:space="preserve"> </w:t>
      </w:r>
      <w:r w:rsidRPr="00617845">
        <w:rPr>
          <w:rFonts w:cs="Simplified Arabic"/>
          <w:sz w:val="22"/>
          <w:rtl/>
          <w:lang w:val="en-US"/>
        </w:rPr>
        <w:t>القواعد</w:t>
      </w:r>
      <w:r w:rsidR="00CE695F" w:rsidRPr="00617845">
        <w:rPr>
          <w:rFonts w:cs="Simplified Arabic"/>
          <w:sz w:val="22"/>
          <w:rtl/>
          <w:lang w:val="en-US"/>
        </w:rPr>
        <w:t xml:space="preserve"> </w:t>
      </w:r>
      <w:r w:rsidRPr="00617845">
        <w:rPr>
          <w:rFonts w:cs="Simplified Arabic"/>
          <w:sz w:val="22"/>
          <w:rtl/>
          <w:lang w:val="en-US"/>
        </w:rPr>
        <w:t>المالية</w:t>
      </w:r>
      <w:r w:rsidR="00CE695F" w:rsidRPr="00617845">
        <w:rPr>
          <w:rFonts w:cs="Simplified Arabic"/>
          <w:sz w:val="22"/>
          <w:rtl/>
          <w:lang w:val="en-US"/>
        </w:rPr>
        <w:t xml:space="preserve"> </w:t>
      </w:r>
      <w:r w:rsidRPr="00617845">
        <w:rPr>
          <w:rFonts w:cs="Simplified Arabic"/>
          <w:sz w:val="22"/>
          <w:rtl/>
          <w:lang w:val="en-US"/>
        </w:rPr>
        <w:t>لإدارة</w:t>
      </w:r>
      <w:r w:rsidR="00CE695F" w:rsidRPr="00617845">
        <w:rPr>
          <w:rFonts w:cs="Simplified Arabic"/>
          <w:sz w:val="22"/>
          <w:rtl/>
          <w:lang w:val="en-US"/>
        </w:rPr>
        <w:t xml:space="preserve"> </w:t>
      </w:r>
      <w:r w:rsidR="00555DB2" w:rsidRPr="00617845">
        <w:rPr>
          <w:rFonts w:cs="Simplified Arabic" w:hint="cs"/>
          <w:sz w:val="22"/>
          <w:rtl/>
          <w:lang w:val="en-US"/>
        </w:rPr>
        <w:t>ال</w:t>
      </w:r>
      <w:r w:rsidRPr="00617845">
        <w:rPr>
          <w:rFonts w:cs="Simplified Arabic"/>
          <w:sz w:val="22"/>
          <w:rtl/>
          <w:lang w:val="en-US"/>
        </w:rPr>
        <w:t>صندوق</w:t>
      </w:r>
      <w:r w:rsidR="00CE695F" w:rsidRPr="00617845">
        <w:rPr>
          <w:rFonts w:cs="Simplified Arabic"/>
          <w:sz w:val="22"/>
          <w:rtl/>
          <w:lang w:val="en-US"/>
        </w:rPr>
        <w:t xml:space="preserve"> </w:t>
      </w:r>
      <w:r w:rsidR="00555DB2" w:rsidRPr="00617845">
        <w:rPr>
          <w:rFonts w:cs="Simplified Arabic" w:hint="cs"/>
          <w:sz w:val="22"/>
          <w:rtl/>
          <w:lang w:val="en-US"/>
        </w:rPr>
        <w:t>الاستئماني</w:t>
      </w:r>
      <w:r w:rsidR="00CE695F" w:rsidRPr="00617845">
        <w:rPr>
          <w:rFonts w:cs="Simplified Arabic"/>
          <w:sz w:val="22"/>
          <w:rtl/>
          <w:lang w:val="en-US"/>
        </w:rPr>
        <w:t xml:space="preserve"> </w:t>
      </w:r>
      <w:r w:rsidRPr="00617845">
        <w:rPr>
          <w:rFonts w:cs="Simplified Arabic"/>
          <w:sz w:val="22"/>
          <w:rtl/>
          <w:lang w:val="en-US"/>
        </w:rPr>
        <w:t>للاتفاقية</w:t>
      </w:r>
      <w:r w:rsidR="00CE695F" w:rsidRPr="00617845">
        <w:rPr>
          <w:rFonts w:cs="Simplified Arabic"/>
          <w:sz w:val="22"/>
          <w:rtl/>
          <w:lang w:val="en-US"/>
        </w:rPr>
        <w:t xml:space="preserve">. </w:t>
      </w:r>
      <w:r w:rsidRPr="00617845">
        <w:rPr>
          <w:rFonts w:cs="Simplified Arabic"/>
          <w:sz w:val="22"/>
          <w:rtl/>
          <w:lang w:val="en-US"/>
        </w:rPr>
        <w:t>وتحتوي</w:t>
      </w:r>
      <w:r w:rsidR="00CE695F" w:rsidRPr="00617845">
        <w:rPr>
          <w:rFonts w:cs="Simplified Arabic"/>
          <w:sz w:val="22"/>
          <w:rtl/>
          <w:lang w:val="en-US"/>
        </w:rPr>
        <w:t xml:space="preserve"> </w:t>
      </w:r>
      <w:r w:rsidRPr="00617845">
        <w:rPr>
          <w:rFonts w:cs="Simplified Arabic"/>
          <w:sz w:val="22"/>
          <w:rtl/>
          <w:lang w:val="en-US"/>
        </w:rPr>
        <w:t>الفقرتان</w:t>
      </w:r>
      <w:r w:rsidR="00CE695F" w:rsidRPr="00617845">
        <w:rPr>
          <w:rFonts w:cs="Simplified Arabic"/>
          <w:sz w:val="22"/>
          <w:rtl/>
          <w:lang w:val="en-US"/>
        </w:rPr>
        <w:t xml:space="preserve"> </w:t>
      </w:r>
      <w:r w:rsidRPr="00617845">
        <w:rPr>
          <w:rFonts w:cs="Simplified Arabic"/>
          <w:sz w:val="22"/>
          <w:rtl/>
          <w:lang w:val="en-US"/>
        </w:rPr>
        <w:t>4</w:t>
      </w:r>
      <w:r w:rsidR="00CE695F" w:rsidRPr="00617845">
        <w:rPr>
          <w:rFonts w:cs="Simplified Arabic"/>
          <w:sz w:val="22"/>
          <w:rtl/>
          <w:lang w:val="en-US"/>
        </w:rPr>
        <w:t xml:space="preserve"> </w:t>
      </w:r>
      <w:r w:rsidRPr="00617845">
        <w:rPr>
          <w:rFonts w:cs="Simplified Arabic"/>
          <w:sz w:val="22"/>
          <w:rtl/>
          <w:lang w:val="en-US"/>
        </w:rPr>
        <w:t>و16</w:t>
      </w:r>
      <w:r w:rsidR="00CE695F" w:rsidRPr="00617845">
        <w:rPr>
          <w:rFonts w:cs="Simplified Arabic"/>
          <w:sz w:val="22"/>
          <w:rtl/>
          <w:lang w:val="en-US"/>
        </w:rPr>
        <w:t xml:space="preserve"> </w:t>
      </w:r>
      <w:r w:rsidRPr="00617845">
        <w:rPr>
          <w:rFonts w:cs="Simplified Arabic"/>
          <w:sz w:val="22"/>
          <w:rtl/>
          <w:lang w:val="en-US"/>
        </w:rPr>
        <w:t>من</w:t>
      </w:r>
      <w:r w:rsidR="00CE695F" w:rsidRPr="00617845">
        <w:rPr>
          <w:rFonts w:cs="Simplified Arabic"/>
          <w:sz w:val="22"/>
          <w:rtl/>
          <w:lang w:val="en-US"/>
        </w:rPr>
        <w:t xml:space="preserve"> </w:t>
      </w:r>
      <w:r w:rsidRPr="00617845">
        <w:rPr>
          <w:rFonts w:cs="Simplified Arabic"/>
          <w:sz w:val="22"/>
          <w:rtl/>
          <w:lang w:val="en-US"/>
        </w:rPr>
        <w:t>تلك</w:t>
      </w:r>
      <w:r w:rsidR="00CE695F" w:rsidRPr="00617845">
        <w:rPr>
          <w:rFonts w:cs="Simplified Arabic"/>
          <w:sz w:val="22"/>
          <w:rtl/>
          <w:lang w:val="en-US"/>
        </w:rPr>
        <w:t xml:space="preserve"> </w:t>
      </w:r>
      <w:r w:rsidRPr="00617845">
        <w:rPr>
          <w:rFonts w:cs="Simplified Arabic"/>
          <w:sz w:val="22"/>
          <w:rtl/>
          <w:lang w:val="en-US"/>
        </w:rPr>
        <w:t>القواعد</w:t>
      </w:r>
      <w:r w:rsidR="00CE695F" w:rsidRPr="00617845">
        <w:rPr>
          <w:rFonts w:cs="Simplified Arabic"/>
          <w:sz w:val="22"/>
          <w:rtl/>
          <w:lang w:val="en-US"/>
        </w:rPr>
        <w:t xml:space="preserve"> </w:t>
      </w:r>
      <w:r w:rsidRPr="00617845">
        <w:rPr>
          <w:rFonts w:cs="Simplified Arabic"/>
          <w:sz w:val="22"/>
          <w:rtl/>
          <w:lang w:val="en-US"/>
        </w:rPr>
        <w:t>على</w:t>
      </w:r>
      <w:r w:rsidR="00CE695F" w:rsidRPr="00617845">
        <w:rPr>
          <w:rFonts w:cs="Simplified Arabic"/>
          <w:sz w:val="22"/>
          <w:rtl/>
          <w:lang w:val="en-US"/>
        </w:rPr>
        <w:t xml:space="preserve"> </w:t>
      </w:r>
      <w:r w:rsidRPr="00617845">
        <w:rPr>
          <w:rFonts w:cs="Simplified Arabic"/>
          <w:sz w:val="22"/>
          <w:rtl/>
          <w:lang w:val="en-US"/>
        </w:rPr>
        <w:t>نص</w:t>
      </w:r>
      <w:r w:rsidR="00CE695F" w:rsidRPr="00617845">
        <w:rPr>
          <w:rFonts w:cs="Simplified Arabic"/>
          <w:sz w:val="22"/>
          <w:rtl/>
          <w:lang w:val="en-US"/>
        </w:rPr>
        <w:t xml:space="preserve"> </w:t>
      </w:r>
      <w:r w:rsidRPr="00617845">
        <w:rPr>
          <w:rFonts w:cs="Simplified Arabic"/>
          <w:sz w:val="22"/>
          <w:rtl/>
          <w:lang w:val="en-US"/>
        </w:rPr>
        <w:t>بين</w:t>
      </w:r>
      <w:r w:rsidR="00CE695F" w:rsidRPr="00617845">
        <w:rPr>
          <w:rFonts w:cs="Simplified Arabic"/>
          <w:sz w:val="22"/>
          <w:rtl/>
          <w:lang w:val="en-US"/>
        </w:rPr>
        <w:t xml:space="preserve"> </w:t>
      </w:r>
      <w:r w:rsidRPr="00617845">
        <w:rPr>
          <w:rFonts w:cs="Simplified Arabic"/>
          <w:sz w:val="22"/>
          <w:rtl/>
          <w:lang w:val="en-US"/>
        </w:rPr>
        <w:t>قوسين</w:t>
      </w:r>
      <w:r w:rsidR="00CE695F" w:rsidRPr="00617845">
        <w:rPr>
          <w:rFonts w:cs="Simplified Arabic"/>
          <w:sz w:val="22"/>
          <w:rtl/>
          <w:lang w:val="en-US"/>
        </w:rPr>
        <w:t xml:space="preserve">. </w:t>
      </w:r>
      <w:r w:rsidRPr="00617845">
        <w:rPr>
          <w:rFonts w:cs="Simplified Arabic"/>
          <w:sz w:val="22"/>
          <w:rtl/>
          <w:lang w:val="en-US"/>
        </w:rPr>
        <w:t>وتتناول</w:t>
      </w:r>
      <w:r w:rsidR="00CE695F" w:rsidRPr="00617845">
        <w:rPr>
          <w:rFonts w:cs="Simplified Arabic"/>
          <w:sz w:val="22"/>
          <w:rtl/>
          <w:lang w:val="en-US"/>
        </w:rPr>
        <w:t xml:space="preserve"> </w:t>
      </w:r>
      <w:r w:rsidRPr="00617845">
        <w:rPr>
          <w:rFonts w:cs="Simplified Arabic"/>
          <w:sz w:val="22"/>
          <w:rtl/>
          <w:lang w:val="en-US"/>
        </w:rPr>
        <w:t>الفقرة</w:t>
      </w:r>
      <w:r w:rsidR="00CE695F" w:rsidRPr="00617845">
        <w:rPr>
          <w:rFonts w:cs="Simplified Arabic"/>
          <w:sz w:val="22"/>
          <w:rtl/>
          <w:lang w:val="en-US"/>
        </w:rPr>
        <w:t xml:space="preserve"> </w:t>
      </w:r>
      <w:r w:rsidRPr="00617845">
        <w:rPr>
          <w:rFonts w:cs="Simplified Arabic"/>
          <w:sz w:val="22"/>
          <w:rtl/>
          <w:lang w:val="en-US"/>
        </w:rPr>
        <w:t>4</w:t>
      </w:r>
      <w:r w:rsidR="00CE695F" w:rsidRPr="00617845">
        <w:rPr>
          <w:rFonts w:cs="Simplified Arabic"/>
          <w:sz w:val="22"/>
          <w:rtl/>
          <w:lang w:val="en-US"/>
        </w:rPr>
        <w:t xml:space="preserve"> </w:t>
      </w:r>
      <w:r w:rsidRPr="00617845">
        <w:rPr>
          <w:rFonts w:cs="Simplified Arabic"/>
          <w:sz w:val="22"/>
          <w:rtl/>
          <w:lang w:val="en-US"/>
        </w:rPr>
        <w:t>جدول</w:t>
      </w:r>
      <w:r w:rsidR="00CE695F" w:rsidRPr="00617845">
        <w:rPr>
          <w:rFonts w:cs="Simplified Arabic"/>
          <w:sz w:val="22"/>
          <w:rtl/>
          <w:lang w:val="en-US"/>
        </w:rPr>
        <w:t xml:space="preserve"> </w:t>
      </w:r>
      <w:r w:rsidRPr="00617845">
        <w:rPr>
          <w:rFonts w:cs="Simplified Arabic"/>
          <w:sz w:val="22"/>
          <w:rtl/>
          <w:lang w:val="en-US"/>
        </w:rPr>
        <w:t>الأنصبة</w:t>
      </w:r>
      <w:r w:rsidR="00CE695F" w:rsidRPr="00617845">
        <w:rPr>
          <w:rFonts w:cs="Simplified Arabic"/>
          <w:sz w:val="22"/>
          <w:rtl/>
          <w:lang w:val="en-US"/>
        </w:rPr>
        <w:t xml:space="preserve"> </w:t>
      </w:r>
      <w:r w:rsidRPr="00617845">
        <w:rPr>
          <w:rFonts w:cs="Simplified Arabic"/>
          <w:sz w:val="22"/>
          <w:rtl/>
          <w:lang w:val="en-US"/>
        </w:rPr>
        <w:t>المقررة</w:t>
      </w:r>
      <w:r w:rsidR="00CE695F" w:rsidRPr="00617845">
        <w:rPr>
          <w:rFonts w:cs="Simplified Arabic"/>
          <w:sz w:val="22"/>
          <w:rtl/>
          <w:lang w:val="en-US"/>
        </w:rPr>
        <w:t xml:space="preserve"> </w:t>
      </w:r>
      <w:r w:rsidRPr="00617845">
        <w:rPr>
          <w:rFonts w:cs="Simplified Arabic"/>
          <w:sz w:val="22"/>
          <w:rtl/>
          <w:lang w:val="en-US"/>
        </w:rPr>
        <w:t>لتوزيع</w:t>
      </w:r>
      <w:r w:rsidR="00CE695F" w:rsidRPr="00617845">
        <w:rPr>
          <w:rFonts w:cs="Simplified Arabic"/>
          <w:sz w:val="22"/>
          <w:rtl/>
          <w:lang w:val="en-US"/>
        </w:rPr>
        <w:t xml:space="preserve"> </w:t>
      </w:r>
      <w:r w:rsidRPr="00617845">
        <w:rPr>
          <w:rFonts w:cs="Simplified Arabic"/>
          <w:sz w:val="22"/>
          <w:rtl/>
          <w:lang w:val="en-US"/>
        </w:rPr>
        <w:t>مساهمات</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005278AA" w:rsidRPr="00617845">
        <w:rPr>
          <w:rFonts w:cs="Simplified Arabic"/>
          <w:sz w:val="22"/>
          <w:rtl/>
          <w:lang w:val="en-US"/>
        </w:rPr>
        <w:t>الصندوق الاستئماني</w:t>
      </w:r>
      <w:r w:rsidRPr="00617845">
        <w:rPr>
          <w:rFonts w:cs="Simplified Arabic"/>
          <w:sz w:val="22"/>
          <w:rtl/>
          <w:lang w:val="en-US"/>
        </w:rPr>
        <w:t>،</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حين</w:t>
      </w:r>
      <w:r w:rsidR="00CE695F" w:rsidRPr="00617845">
        <w:rPr>
          <w:rFonts w:cs="Simplified Arabic"/>
          <w:sz w:val="22"/>
          <w:rtl/>
          <w:lang w:val="en-US"/>
        </w:rPr>
        <w:t xml:space="preserve"> </w:t>
      </w:r>
      <w:r w:rsidRPr="00617845">
        <w:rPr>
          <w:rFonts w:cs="Simplified Arabic"/>
          <w:sz w:val="22"/>
          <w:rtl/>
          <w:lang w:val="en-US"/>
        </w:rPr>
        <w:t>تتناول</w:t>
      </w:r>
      <w:r w:rsidR="00CE695F" w:rsidRPr="00617845">
        <w:rPr>
          <w:rFonts w:cs="Simplified Arabic"/>
          <w:sz w:val="22"/>
          <w:rtl/>
          <w:lang w:val="en-US"/>
        </w:rPr>
        <w:t xml:space="preserve"> </w:t>
      </w:r>
      <w:r w:rsidRPr="00617845">
        <w:rPr>
          <w:rFonts w:cs="Simplified Arabic"/>
          <w:sz w:val="22"/>
          <w:rtl/>
          <w:lang w:val="en-US"/>
        </w:rPr>
        <w:t>الفقرة</w:t>
      </w:r>
      <w:r w:rsidR="00CE695F" w:rsidRPr="00617845">
        <w:rPr>
          <w:rFonts w:cs="Simplified Arabic"/>
          <w:sz w:val="22"/>
          <w:rtl/>
          <w:lang w:val="en-US"/>
        </w:rPr>
        <w:t xml:space="preserve"> </w:t>
      </w:r>
      <w:r w:rsidRPr="00617845">
        <w:rPr>
          <w:rFonts w:cs="Simplified Arabic"/>
          <w:sz w:val="22"/>
          <w:rtl/>
          <w:lang w:val="en-US"/>
        </w:rPr>
        <w:t>16</w:t>
      </w:r>
      <w:r w:rsidR="00CE695F" w:rsidRPr="00617845">
        <w:rPr>
          <w:rFonts w:cs="Simplified Arabic"/>
          <w:sz w:val="22"/>
          <w:rtl/>
          <w:lang w:val="en-US"/>
        </w:rPr>
        <w:t xml:space="preserve"> </w:t>
      </w:r>
      <w:r w:rsidRPr="00617845">
        <w:rPr>
          <w:rFonts w:cs="Simplified Arabic"/>
          <w:sz w:val="22"/>
          <w:rtl/>
          <w:lang w:val="en-US"/>
        </w:rPr>
        <w:t>اعتماد</w:t>
      </w:r>
      <w:r w:rsidR="00CE695F" w:rsidRPr="00617845">
        <w:rPr>
          <w:rFonts w:cs="Simplified Arabic"/>
          <w:sz w:val="22"/>
          <w:rtl/>
          <w:lang w:val="en-US"/>
        </w:rPr>
        <w:t xml:space="preserve"> </w:t>
      </w:r>
      <w:r w:rsidRPr="00617845">
        <w:rPr>
          <w:rFonts w:cs="Simplified Arabic"/>
          <w:sz w:val="22"/>
          <w:rtl/>
          <w:lang w:val="en-US"/>
        </w:rPr>
        <w:t>ال</w:t>
      </w:r>
      <w:r w:rsidR="00793CC7" w:rsidRPr="00617845">
        <w:rPr>
          <w:rFonts w:cs="Simplified Arabic"/>
          <w:sz w:val="22"/>
          <w:rtl/>
          <w:lang w:val="en-US"/>
        </w:rPr>
        <w:t>مقررات</w:t>
      </w:r>
      <w:r w:rsidR="00CE695F" w:rsidRPr="00617845">
        <w:rPr>
          <w:rFonts w:cs="Simplified Arabic"/>
          <w:sz w:val="22"/>
          <w:rtl/>
          <w:lang w:val="en-US"/>
        </w:rPr>
        <w:t xml:space="preserve"> </w:t>
      </w:r>
      <w:r w:rsidRPr="00617845">
        <w:rPr>
          <w:rFonts w:cs="Simplified Arabic"/>
          <w:sz w:val="22"/>
          <w:rtl/>
          <w:lang w:val="en-US"/>
        </w:rPr>
        <w:t>المتعلقة</w:t>
      </w:r>
      <w:r w:rsidR="00CE695F" w:rsidRPr="00617845">
        <w:rPr>
          <w:rFonts w:cs="Simplified Arabic"/>
          <w:sz w:val="22"/>
          <w:rtl/>
          <w:lang w:val="en-US"/>
        </w:rPr>
        <w:t xml:space="preserve"> </w:t>
      </w:r>
      <w:r w:rsidRPr="00617845">
        <w:rPr>
          <w:rFonts w:cs="Simplified Arabic"/>
          <w:sz w:val="22"/>
          <w:rtl/>
          <w:lang w:val="en-US"/>
        </w:rPr>
        <w:t>ب</w:t>
      </w:r>
      <w:r w:rsidR="005278AA" w:rsidRPr="00617845">
        <w:rPr>
          <w:rFonts w:cs="Simplified Arabic"/>
          <w:sz w:val="22"/>
          <w:rtl/>
          <w:lang w:val="en-US"/>
        </w:rPr>
        <w:t>الصندوق الاستئماني</w:t>
      </w:r>
      <w:r w:rsidR="00CE695F" w:rsidRPr="00617845">
        <w:rPr>
          <w:rFonts w:cs="Simplified Arabic"/>
          <w:sz w:val="22"/>
          <w:rtl/>
          <w:lang w:val="en-US"/>
        </w:rPr>
        <w:t xml:space="preserve">. </w:t>
      </w:r>
      <w:r w:rsidRPr="00617845">
        <w:rPr>
          <w:rFonts w:cs="Simplified Arabic"/>
          <w:sz w:val="22"/>
          <w:rtl/>
          <w:lang w:val="en-US"/>
        </w:rPr>
        <w:t>وقد</w:t>
      </w:r>
      <w:r w:rsidR="00CE695F" w:rsidRPr="00617845">
        <w:rPr>
          <w:rFonts w:cs="Simplified Arabic"/>
          <w:sz w:val="22"/>
          <w:rtl/>
          <w:lang w:val="en-US"/>
        </w:rPr>
        <w:t xml:space="preserve"> </w:t>
      </w:r>
      <w:r w:rsidRPr="00617845">
        <w:rPr>
          <w:rFonts w:cs="Simplified Arabic"/>
          <w:sz w:val="22"/>
          <w:rtl/>
          <w:lang w:val="en-US"/>
        </w:rPr>
        <w:t>نُظر</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الفقرتين</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اجتماعات</w:t>
      </w:r>
      <w:r w:rsidR="00CE695F" w:rsidRPr="00617845">
        <w:rPr>
          <w:rFonts w:cs="Simplified Arabic"/>
          <w:sz w:val="22"/>
          <w:rtl/>
          <w:lang w:val="en-US"/>
        </w:rPr>
        <w:t xml:space="preserve"> </w:t>
      </w:r>
      <w:r w:rsidRPr="00617845">
        <w:rPr>
          <w:rFonts w:cs="Simplified Arabic"/>
          <w:sz w:val="22"/>
          <w:rtl/>
          <w:lang w:val="en-US"/>
        </w:rPr>
        <w:t>لاحقة</w:t>
      </w:r>
      <w:r w:rsidR="00CE695F" w:rsidRPr="00617845">
        <w:rPr>
          <w:rFonts w:cs="Simplified Arabic"/>
          <w:sz w:val="22"/>
          <w:rtl/>
          <w:lang w:val="en-US"/>
        </w:rPr>
        <w:t xml:space="preserve"> </w:t>
      </w:r>
      <w:r w:rsidRPr="00617845">
        <w:rPr>
          <w:rFonts w:cs="Simplified Arabic"/>
          <w:sz w:val="22"/>
          <w:rtl/>
          <w:lang w:val="en-US"/>
        </w:rPr>
        <w:t>لمؤتمر</w:t>
      </w:r>
      <w:r w:rsidR="00CE695F" w:rsidRPr="00617845">
        <w:rPr>
          <w:rFonts w:cs="Simplified Arabic"/>
          <w:sz w:val="22"/>
          <w:rtl/>
          <w:lang w:val="en-US"/>
        </w:rPr>
        <w:t xml:space="preserve"> </w:t>
      </w:r>
      <w:r w:rsidRPr="00617845">
        <w:rPr>
          <w:rFonts w:cs="Simplified Arabic" w:hint="cs"/>
          <w:sz w:val="22"/>
          <w:rtl/>
          <w:lang w:val="en-US"/>
        </w:rPr>
        <w:t>الأطراف</w:t>
      </w:r>
      <w:r w:rsidRPr="00617845">
        <w:rPr>
          <w:rFonts w:cs="Simplified Arabic" w:hint="eastAsia"/>
          <w:sz w:val="22"/>
          <w:rtl/>
          <w:lang w:val="en-US"/>
        </w:rPr>
        <w:t>،</w:t>
      </w:r>
      <w:r w:rsidR="00CE695F" w:rsidRPr="00617845">
        <w:rPr>
          <w:rFonts w:cs="Simplified Arabic"/>
          <w:sz w:val="22"/>
          <w:rtl/>
          <w:lang w:val="en-US"/>
        </w:rPr>
        <w:t xml:space="preserve"> </w:t>
      </w:r>
      <w:r w:rsidRPr="00617845">
        <w:rPr>
          <w:rFonts w:cs="Simplified Arabic"/>
          <w:sz w:val="22"/>
          <w:rtl/>
          <w:lang w:val="en-US"/>
        </w:rPr>
        <w:t>ولكن</w:t>
      </w:r>
      <w:r w:rsidR="00CE695F" w:rsidRPr="00617845">
        <w:rPr>
          <w:rFonts w:cs="Simplified Arabic"/>
          <w:sz w:val="22"/>
          <w:rtl/>
          <w:lang w:val="en-US"/>
        </w:rPr>
        <w:t xml:space="preserve"> </w:t>
      </w:r>
      <w:r w:rsidRPr="00617845">
        <w:rPr>
          <w:rFonts w:cs="Simplified Arabic"/>
          <w:sz w:val="22"/>
          <w:rtl/>
          <w:lang w:val="en-US"/>
        </w:rPr>
        <w:t>دون</w:t>
      </w:r>
      <w:r w:rsidR="00CE695F" w:rsidRPr="00617845">
        <w:rPr>
          <w:rFonts w:cs="Simplified Arabic"/>
          <w:sz w:val="22"/>
          <w:rtl/>
          <w:lang w:val="en-US"/>
        </w:rPr>
        <w:t xml:space="preserve"> </w:t>
      </w:r>
      <w:r w:rsidRPr="00617845">
        <w:rPr>
          <w:rFonts w:cs="Simplified Arabic"/>
          <w:sz w:val="22"/>
          <w:rtl/>
          <w:lang w:val="en-US"/>
        </w:rPr>
        <w:t>التوصل</w:t>
      </w:r>
      <w:r w:rsidR="00CE695F" w:rsidRPr="00617845">
        <w:rPr>
          <w:rFonts w:cs="Simplified Arabic"/>
          <w:sz w:val="22"/>
          <w:rtl/>
          <w:lang w:val="en-US"/>
        </w:rPr>
        <w:t xml:space="preserve"> </w:t>
      </w:r>
      <w:r w:rsidRPr="00617845">
        <w:rPr>
          <w:rFonts w:cs="Simplified Arabic"/>
          <w:sz w:val="22"/>
          <w:rtl/>
          <w:lang w:val="en-US"/>
        </w:rPr>
        <w:t>إلى</w:t>
      </w:r>
      <w:r w:rsidR="00CE695F" w:rsidRPr="00617845">
        <w:rPr>
          <w:rFonts w:cs="Simplified Arabic"/>
          <w:sz w:val="22"/>
          <w:rtl/>
          <w:lang w:val="en-US"/>
        </w:rPr>
        <w:t xml:space="preserve"> </w:t>
      </w:r>
      <w:r w:rsidRPr="00617845">
        <w:rPr>
          <w:rFonts w:cs="Simplified Arabic"/>
          <w:sz w:val="22"/>
          <w:rtl/>
          <w:lang w:val="en-US"/>
        </w:rPr>
        <w:t>أي</w:t>
      </w:r>
      <w:r w:rsidR="00CE695F" w:rsidRPr="00617845">
        <w:rPr>
          <w:rFonts w:cs="Simplified Arabic"/>
          <w:sz w:val="22"/>
          <w:rtl/>
          <w:lang w:val="en-US"/>
        </w:rPr>
        <w:t xml:space="preserve"> </w:t>
      </w:r>
      <w:r w:rsidRPr="00617845">
        <w:rPr>
          <w:rFonts w:cs="Simplified Arabic"/>
          <w:sz w:val="22"/>
          <w:rtl/>
          <w:lang w:val="en-US"/>
        </w:rPr>
        <w:t>اتفاق</w:t>
      </w:r>
      <w:r w:rsidR="00CE695F" w:rsidRPr="00617845">
        <w:rPr>
          <w:rFonts w:cs="Simplified Arabic"/>
          <w:sz w:val="22"/>
          <w:rtl/>
          <w:lang w:val="en-US"/>
        </w:rPr>
        <w:t xml:space="preserve">. </w:t>
      </w:r>
      <w:r w:rsidRPr="00617845">
        <w:rPr>
          <w:rFonts w:cs="Simplified Arabic"/>
          <w:sz w:val="22"/>
          <w:rtl/>
          <w:lang w:val="en-US"/>
        </w:rPr>
        <w:t>وبالتالي</w:t>
      </w:r>
      <w:r w:rsidR="00CE695F" w:rsidRPr="00617845">
        <w:rPr>
          <w:rFonts w:cs="Simplified Arabic"/>
          <w:sz w:val="22"/>
          <w:rtl/>
          <w:lang w:val="en-US"/>
        </w:rPr>
        <w:t xml:space="preserve"> </w:t>
      </w:r>
      <w:r w:rsidRPr="00617845">
        <w:rPr>
          <w:rFonts w:cs="Simplified Arabic"/>
          <w:sz w:val="22"/>
          <w:rtl/>
          <w:lang w:val="en-US"/>
        </w:rPr>
        <w:t>يظل</w:t>
      </w:r>
      <w:r w:rsidR="00CE695F" w:rsidRPr="00617845">
        <w:rPr>
          <w:rFonts w:cs="Simplified Arabic"/>
          <w:sz w:val="22"/>
          <w:rtl/>
          <w:lang w:val="en-US"/>
        </w:rPr>
        <w:t xml:space="preserve"> </w:t>
      </w:r>
      <w:r w:rsidRPr="00617845">
        <w:rPr>
          <w:rFonts w:cs="Simplified Arabic"/>
          <w:sz w:val="22"/>
          <w:rtl/>
          <w:lang w:val="en-US"/>
        </w:rPr>
        <w:t>النص</w:t>
      </w:r>
      <w:r w:rsidR="00CE695F" w:rsidRPr="00617845">
        <w:rPr>
          <w:rFonts w:cs="Simplified Arabic"/>
          <w:sz w:val="22"/>
          <w:rtl/>
          <w:lang w:val="en-US"/>
        </w:rPr>
        <w:t xml:space="preserve"> </w:t>
      </w:r>
      <w:r w:rsidRPr="00617845">
        <w:rPr>
          <w:rFonts w:cs="Simplified Arabic"/>
          <w:sz w:val="22"/>
          <w:rtl/>
          <w:lang w:val="en-US"/>
        </w:rPr>
        <w:t>بين</w:t>
      </w:r>
      <w:r w:rsidR="00CE695F" w:rsidRPr="00617845">
        <w:rPr>
          <w:rFonts w:cs="Simplified Arabic"/>
          <w:sz w:val="22"/>
          <w:rtl/>
          <w:lang w:val="en-US"/>
        </w:rPr>
        <w:t xml:space="preserve"> </w:t>
      </w:r>
      <w:r w:rsidRPr="00617845">
        <w:rPr>
          <w:rFonts w:cs="Simplified Arabic"/>
          <w:sz w:val="22"/>
          <w:rtl/>
          <w:lang w:val="en-US"/>
        </w:rPr>
        <w:t>قوسين</w:t>
      </w:r>
      <w:r w:rsidR="00CE695F" w:rsidRPr="00617845">
        <w:rPr>
          <w:rFonts w:cs="Simplified Arabic"/>
          <w:sz w:val="22"/>
          <w:rtl/>
          <w:lang w:val="en-US"/>
        </w:rPr>
        <w:t>.</w:t>
      </w:r>
    </w:p>
    <w:p w14:paraId="5C901BC4" w14:textId="081C7BD3" w:rsidR="009F1AD3" w:rsidRPr="00617845" w:rsidRDefault="009F1AD3" w:rsidP="00D636C8">
      <w:pPr>
        <w:pStyle w:val="ListParagraph"/>
        <w:numPr>
          <w:ilvl w:val="0"/>
          <w:numId w:val="4"/>
        </w:numPr>
        <w:bidi/>
        <w:spacing w:after="120" w:line="216" w:lineRule="auto"/>
        <w:ind w:firstLine="0"/>
        <w:contextualSpacing w:val="0"/>
        <w:jc w:val="both"/>
        <w:rPr>
          <w:rFonts w:cs="Simplified Arabic"/>
          <w:sz w:val="22"/>
          <w:lang w:val="en-US"/>
        </w:rPr>
      </w:pPr>
      <w:r w:rsidRPr="00617845">
        <w:rPr>
          <w:rFonts w:cs="Simplified Arabic"/>
          <w:sz w:val="22"/>
          <w:rtl/>
          <w:lang w:val="en-US"/>
        </w:rPr>
        <w:t>وبما</w:t>
      </w:r>
      <w:r w:rsidR="00CE695F" w:rsidRPr="00617845">
        <w:rPr>
          <w:rFonts w:cs="Simplified Arabic"/>
          <w:sz w:val="22"/>
          <w:rtl/>
          <w:lang w:val="en-US"/>
        </w:rPr>
        <w:t xml:space="preserve"> </w:t>
      </w:r>
      <w:r w:rsidRPr="00617845">
        <w:rPr>
          <w:rFonts w:cs="Simplified Arabic"/>
          <w:sz w:val="22"/>
          <w:rtl/>
          <w:lang w:val="en-US"/>
        </w:rPr>
        <w:t>أنه</w:t>
      </w:r>
      <w:r w:rsidR="00CE695F" w:rsidRPr="00617845">
        <w:rPr>
          <w:rFonts w:cs="Simplified Arabic"/>
          <w:sz w:val="22"/>
          <w:rtl/>
          <w:lang w:val="en-US"/>
        </w:rPr>
        <w:t xml:space="preserve"> </w:t>
      </w:r>
      <w:r w:rsidR="00F94C6C">
        <w:rPr>
          <w:rFonts w:cs="Simplified Arabic" w:hint="cs"/>
          <w:sz w:val="22"/>
          <w:rtl/>
          <w:lang w:val="en-US"/>
        </w:rPr>
        <w:t>لا يُتوقع</w:t>
      </w:r>
      <w:r w:rsidR="00CE695F" w:rsidRPr="00617845">
        <w:rPr>
          <w:rFonts w:cs="Simplified Arabic"/>
          <w:sz w:val="22"/>
          <w:rtl/>
          <w:lang w:val="en-US"/>
        </w:rPr>
        <w:t xml:space="preserve"> </w:t>
      </w:r>
      <w:r w:rsidR="00F94C6C">
        <w:rPr>
          <w:rFonts w:cs="Simplified Arabic" w:hint="cs"/>
          <w:sz w:val="22"/>
          <w:rtl/>
          <w:lang w:val="en-US"/>
        </w:rPr>
        <w:t xml:space="preserve">حل المسائل المذكورة أعلاه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الاجتماع</w:t>
      </w:r>
      <w:r w:rsidR="00CE695F" w:rsidRPr="00617845">
        <w:rPr>
          <w:rFonts w:cs="Simplified Arabic"/>
          <w:sz w:val="22"/>
          <w:rtl/>
          <w:lang w:val="en-US"/>
        </w:rPr>
        <w:t xml:space="preserve"> </w:t>
      </w:r>
      <w:r w:rsidRPr="00617845">
        <w:rPr>
          <w:rFonts w:cs="Simplified Arabic"/>
          <w:sz w:val="22"/>
          <w:rtl/>
          <w:lang w:val="en-US"/>
        </w:rPr>
        <w:t>الحالي،</w:t>
      </w:r>
      <w:r w:rsidR="00CE695F" w:rsidRPr="00617845">
        <w:rPr>
          <w:rFonts w:cs="Simplified Arabic"/>
          <w:sz w:val="22"/>
          <w:rtl/>
          <w:lang w:val="en-US"/>
        </w:rPr>
        <w:t xml:space="preserve"> </w:t>
      </w:r>
      <w:r w:rsidR="00F94C6C">
        <w:rPr>
          <w:rFonts w:cs="Simplified Arabic" w:hint="cs"/>
          <w:sz w:val="22"/>
          <w:rtl/>
          <w:lang w:val="en-US"/>
        </w:rPr>
        <w:t>يُقترح</w:t>
      </w:r>
      <w:r w:rsidR="00CE695F" w:rsidRPr="00617845">
        <w:rPr>
          <w:rFonts w:cs="Simplified Arabic"/>
          <w:sz w:val="22"/>
          <w:rtl/>
          <w:lang w:val="en-US"/>
        </w:rPr>
        <w:t xml:space="preserve"> </w:t>
      </w:r>
      <w:r w:rsidRPr="00617845">
        <w:rPr>
          <w:rFonts w:cs="Simplified Arabic"/>
          <w:sz w:val="22"/>
          <w:rtl/>
          <w:lang w:val="en-US"/>
        </w:rPr>
        <w:t>تأجيل</w:t>
      </w:r>
      <w:r w:rsidR="00CE695F" w:rsidRPr="00617845">
        <w:rPr>
          <w:rFonts w:cs="Simplified Arabic"/>
          <w:sz w:val="22"/>
          <w:rtl/>
          <w:lang w:val="en-US"/>
        </w:rPr>
        <w:t xml:space="preserve"> </w:t>
      </w:r>
      <w:r w:rsidRPr="00617845">
        <w:rPr>
          <w:rFonts w:cs="Simplified Arabic"/>
          <w:sz w:val="22"/>
          <w:rtl/>
          <w:lang w:val="en-US"/>
        </w:rPr>
        <w:t>النظر</w:t>
      </w:r>
      <w:r w:rsidR="00CE695F" w:rsidRPr="00617845">
        <w:rPr>
          <w:rFonts w:cs="Simplified Arabic"/>
          <w:sz w:val="22"/>
          <w:rtl/>
          <w:lang w:val="en-US"/>
        </w:rPr>
        <w:t xml:space="preserve"> </w:t>
      </w:r>
      <w:r w:rsidRPr="00617845">
        <w:rPr>
          <w:rFonts w:cs="Simplified Arabic"/>
          <w:sz w:val="22"/>
          <w:rtl/>
          <w:lang w:val="en-US"/>
        </w:rPr>
        <w:t>فيها</w:t>
      </w:r>
      <w:r w:rsidR="00CE695F" w:rsidRPr="00617845">
        <w:rPr>
          <w:rFonts w:cs="Simplified Arabic"/>
          <w:sz w:val="22"/>
          <w:rtl/>
          <w:lang w:val="en-US"/>
        </w:rPr>
        <w:t xml:space="preserve"> </w:t>
      </w:r>
      <w:r w:rsidRPr="00617845">
        <w:rPr>
          <w:rFonts w:cs="Simplified Arabic"/>
          <w:sz w:val="22"/>
          <w:rtl/>
          <w:lang w:val="en-US"/>
        </w:rPr>
        <w:t>إلى</w:t>
      </w:r>
      <w:r w:rsidR="00CE695F" w:rsidRPr="00617845">
        <w:rPr>
          <w:rFonts w:cs="Simplified Arabic"/>
          <w:sz w:val="22"/>
          <w:rtl/>
          <w:lang w:val="en-US"/>
        </w:rPr>
        <w:t xml:space="preserve"> </w:t>
      </w:r>
      <w:r w:rsidRPr="00617845">
        <w:rPr>
          <w:rFonts w:cs="Simplified Arabic"/>
          <w:sz w:val="22"/>
          <w:rtl/>
          <w:lang w:val="en-US"/>
        </w:rPr>
        <w:t>اجتماع</w:t>
      </w:r>
      <w:r w:rsidR="00CE695F" w:rsidRPr="00617845">
        <w:rPr>
          <w:rFonts w:cs="Simplified Arabic"/>
          <w:sz w:val="22"/>
          <w:rtl/>
          <w:lang w:val="en-US"/>
        </w:rPr>
        <w:t xml:space="preserve"> </w:t>
      </w:r>
      <w:r w:rsidR="00F94C6C">
        <w:rPr>
          <w:rFonts w:cs="Simplified Arabic" w:hint="cs"/>
          <w:sz w:val="22"/>
          <w:rtl/>
          <w:lang w:val="en-US"/>
        </w:rPr>
        <w:t>لاحق</w:t>
      </w:r>
      <w:r w:rsidR="00CE695F" w:rsidRPr="00617845">
        <w:rPr>
          <w:rFonts w:cs="Simplified Arabic"/>
          <w:sz w:val="22"/>
          <w:rtl/>
          <w:lang w:val="en-US"/>
        </w:rPr>
        <w:t>.</w:t>
      </w:r>
    </w:p>
    <w:p w14:paraId="380CDB99" w14:textId="00441DFB" w:rsidR="001E0CA6" w:rsidRPr="0025326B" w:rsidRDefault="001E0CA6" w:rsidP="00894FA7">
      <w:pPr>
        <w:pStyle w:val="ListParagraph"/>
        <w:keepNext/>
        <w:keepLines/>
        <w:bidi/>
        <w:spacing w:after="120" w:line="216" w:lineRule="auto"/>
        <w:ind w:left="6"/>
        <w:contextualSpacing w:val="0"/>
        <w:jc w:val="both"/>
        <w:rPr>
          <w:rFonts w:cs="Simplified Arabic"/>
          <w:b/>
          <w:bCs/>
          <w:sz w:val="22"/>
        </w:rPr>
      </w:pPr>
      <w:r w:rsidRPr="0025326B">
        <w:rPr>
          <w:rFonts w:cs="Simplified Arabic"/>
          <w:b/>
          <w:bCs/>
          <w:sz w:val="22"/>
          <w:rtl/>
        </w:rPr>
        <w:t>البند</w:t>
      </w:r>
      <w:r w:rsidR="00CE695F" w:rsidRPr="0025326B">
        <w:rPr>
          <w:rFonts w:cs="Simplified Arabic"/>
          <w:b/>
          <w:bCs/>
          <w:sz w:val="22"/>
          <w:rtl/>
        </w:rPr>
        <w:t xml:space="preserve"> </w:t>
      </w:r>
      <w:r w:rsidRPr="0025326B">
        <w:rPr>
          <w:rFonts w:cs="Simplified Arabic" w:hint="cs"/>
          <w:b/>
          <w:bCs/>
          <w:sz w:val="22"/>
          <w:rtl/>
        </w:rPr>
        <w:t>5</w:t>
      </w:r>
    </w:p>
    <w:p w14:paraId="60515020" w14:textId="2147631D" w:rsidR="001E0CA6" w:rsidRPr="00617845" w:rsidRDefault="00894FA7" w:rsidP="00894FA7">
      <w:pPr>
        <w:pStyle w:val="ListParagraph"/>
        <w:keepNext/>
        <w:keepLines/>
        <w:bidi/>
        <w:spacing w:after="120" w:line="216" w:lineRule="auto"/>
        <w:ind w:left="6"/>
        <w:contextualSpacing w:val="0"/>
        <w:jc w:val="both"/>
        <w:rPr>
          <w:rFonts w:cs="Simplified Arabic"/>
          <w:b/>
          <w:bCs/>
          <w:sz w:val="22"/>
        </w:rPr>
      </w:pPr>
      <w:r w:rsidRPr="0025326B">
        <w:rPr>
          <w:rFonts w:cs="Simplified Arabic"/>
          <w:b/>
          <w:bCs/>
          <w:sz w:val="22"/>
          <w:rtl/>
        </w:rPr>
        <w:t>تاريخ ومكان الاجتماعات القادمة لمؤتمر الأطراف</w:t>
      </w:r>
    </w:p>
    <w:p w14:paraId="43F58AAD" w14:textId="3452FE74" w:rsidR="00A051B2" w:rsidRPr="00617845" w:rsidRDefault="001E0CA6" w:rsidP="0025326B">
      <w:pPr>
        <w:pStyle w:val="ListParagraph"/>
        <w:numPr>
          <w:ilvl w:val="0"/>
          <w:numId w:val="4"/>
        </w:numPr>
        <w:bidi/>
        <w:spacing w:after="120" w:line="216" w:lineRule="auto"/>
        <w:ind w:firstLine="0"/>
        <w:contextualSpacing w:val="0"/>
        <w:jc w:val="both"/>
        <w:rPr>
          <w:rFonts w:cs="Simplified Arabic"/>
          <w:sz w:val="22"/>
          <w:lang w:val="en-US"/>
        </w:rPr>
      </w:pPr>
      <w:r w:rsidRPr="00617845">
        <w:rPr>
          <w:rFonts w:cs="Simplified Arabic"/>
          <w:sz w:val="22"/>
          <w:rtl/>
          <w:lang w:val="en-US"/>
        </w:rPr>
        <w:t>وفقا</w:t>
      </w:r>
      <w:r w:rsidR="00CE695F" w:rsidRPr="00617845">
        <w:rPr>
          <w:rFonts w:cs="Simplified Arabic"/>
          <w:sz w:val="22"/>
          <w:rtl/>
          <w:lang w:val="en-US"/>
        </w:rPr>
        <w:t xml:space="preserve"> </w:t>
      </w:r>
      <w:r w:rsidRPr="00617845">
        <w:rPr>
          <w:rFonts w:cs="Simplified Arabic"/>
          <w:sz w:val="22"/>
          <w:rtl/>
          <w:lang w:val="en-US"/>
        </w:rPr>
        <w:t>للفقرة</w:t>
      </w:r>
      <w:r w:rsidR="00CE695F" w:rsidRPr="00617845">
        <w:rPr>
          <w:rFonts w:cs="Simplified Arabic"/>
          <w:sz w:val="22"/>
          <w:rtl/>
          <w:lang w:val="en-US"/>
        </w:rPr>
        <w:t xml:space="preserve"> </w:t>
      </w:r>
      <w:r w:rsidRPr="00617845">
        <w:rPr>
          <w:rFonts w:cs="Simplified Arabic"/>
          <w:sz w:val="22"/>
          <w:rtl/>
          <w:lang w:val="en-US"/>
        </w:rPr>
        <w:t>2</w:t>
      </w:r>
      <w:r w:rsidR="00CE695F" w:rsidRPr="00617845">
        <w:rPr>
          <w:rFonts w:cs="Simplified Arabic"/>
          <w:sz w:val="22"/>
          <w:rtl/>
          <w:lang w:val="en-US"/>
        </w:rPr>
        <w:t xml:space="preserve"> </w:t>
      </w:r>
      <w:r w:rsidRPr="00617845">
        <w:rPr>
          <w:rFonts w:cs="Simplified Arabic"/>
          <w:sz w:val="22"/>
          <w:rtl/>
          <w:lang w:val="en-US"/>
        </w:rPr>
        <w:t>من</w:t>
      </w:r>
      <w:r w:rsidR="00CE695F" w:rsidRPr="00617845">
        <w:rPr>
          <w:rFonts w:cs="Simplified Arabic"/>
          <w:sz w:val="22"/>
          <w:rtl/>
          <w:lang w:val="en-US"/>
        </w:rPr>
        <w:t xml:space="preserve"> </w:t>
      </w:r>
      <w:r w:rsidRPr="00617845">
        <w:rPr>
          <w:rFonts w:cs="Simplified Arabic"/>
          <w:sz w:val="22"/>
          <w:rtl/>
          <w:lang w:val="en-US"/>
        </w:rPr>
        <w:t>المادة</w:t>
      </w:r>
      <w:r w:rsidR="00CE695F" w:rsidRPr="00617845">
        <w:rPr>
          <w:rFonts w:cs="Simplified Arabic"/>
          <w:sz w:val="22"/>
          <w:rtl/>
          <w:lang w:val="en-US"/>
        </w:rPr>
        <w:t xml:space="preserve"> </w:t>
      </w:r>
      <w:r w:rsidRPr="00617845">
        <w:rPr>
          <w:rFonts w:cs="Simplified Arabic"/>
          <w:sz w:val="22"/>
          <w:rtl/>
          <w:lang w:val="en-US"/>
        </w:rPr>
        <w:t>4</w:t>
      </w:r>
      <w:r w:rsidR="00CE695F" w:rsidRPr="00617845">
        <w:rPr>
          <w:rFonts w:cs="Simplified Arabic"/>
          <w:sz w:val="22"/>
          <w:rtl/>
          <w:lang w:val="en-US"/>
        </w:rPr>
        <w:t xml:space="preserve"> </w:t>
      </w:r>
      <w:r w:rsidRPr="00617845">
        <w:rPr>
          <w:rFonts w:cs="Simplified Arabic"/>
          <w:sz w:val="22"/>
          <w:rtl/>
          <w:lang w:val="en-US"/>
        </w:rPr>
        <w:t>من</w:t>
      </w:r>
      <w:r w:rsidR="00CE695F" w:rsidRPr="00617845">
        <w:rPr>
          <w:rFonts w:cs="Simplified Arabic"/>
          <w:sz w:val="22"/>
          <w:rtl/>
          <w:lang w:val="en-US"/>
        </w:rPr>
        <w:t xml:space="preserve"> </w:t>
      </w:r>
      <w:r w:rsidRPr="00617845">
        <w:rPr>
          <w:rFonts w:cs="Simplified Arabic"/>
          <w:sz w:val="22"/>
          <w:rtl/>
          <w:lang w:val="en-US"/>
        </w:rPr>
        <w:t>نظامه</w:t>
      </w:r>
      <w:r w:rsidR="00CE695F" w:rsidRPr="00617845">
        <w:rPr>
          <w:rFonts w:cs="Simplified Arabic"/>
          <w:sz w:val="22"/>
          <w:rtl/>
          <w:lang w:val="en-US"/>
        </w:rPr>
        <w:t xml:space="preserve"> </w:t>
      </w:r>
      <w:r w:rsidRPr="00617845">
        <w:rPr>
          <w:rFonts w:cs="Simplified Arabic"/>
          <w:sz w:val="22"/>
          <w:rtl/>
          <w:lang w:val="en-US"/>
        </w:rPr>
        <w:t>الداخلي،</w:t>
      </w:r>
      <w:r w:rsidR="00CE695F" w:rsidRPr="00617845">
        <w:rPr>
          <w:rFonts w:cs="Simplified Arabic"/>
          <w:sz w:val="22"/>
          <w:rtl/>
          <w:lang w:val="en-US"/>
        </w:rPr>
        <w:t xml:space="preserve"> </w:t>
      </w:r>
      <w:r w:rsidRPr="00617845">
        <w:rPr>
          <w:rFonts w:cs="Simplified Arabic"/>
          <w:sz w:val="22"/>
          <w:rtl/>
          <w:lang w:val="en-US"/>
        </w:rPr>
        <w:t>يقرر</w:t>
      </w:r>
      <w:r w:rsidR="00CE695F" w:rsidRPr="00617845">
        <w:rPr>
          <w:rFonts w:cs="Simplified Arabic"/>
          <w:sz w:val="22"/>
          <w:rtl/>
          <w:lang w:val="en-US"/>
        </w:rPr>
        <w:t xml:space="preserve"> </w:t>
      </w:r>
      <w:r w:rsidRPr="00617845">
        <w:rPr>
          <w:rFonts w:cs="Simplified Arabic"/>
          <w:sz w:val="22"/>
          <w:rtl/>
          <w:lang w:val="en-US"/>
        </w:rPr>
        <w:t>مؤتمر</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كل</w:t>
      </w:r>
      <w:r w:rsidR="00CE695F" w:rsidRPr="00617845">
        <w:rPr>
          <w:rFonts w:cs="Simplified Arabic"/>
          <w:sz w:val="22"/>
          <w:rtl/>
          <w:lang w:val="en-US"/>
        </w:rPr>
        <w:t xml:space="preserve"> </w:t>
      </w:r>
      <w:r w:rsidRPr="00617845">
        <w:rPr>
          <w:rFonts w:cs="Simplified Arabic"/>
          <w:sz w:val="22"/>
          <w:rtl/>
          <w:lang w:val="en-US"/>
        </w:rPr>
        <w:t>اجتماع</w:t>
      </w:r>
      <w:r w:rsidR="00CE695F" w:rsidRPr="00617845">
        <w:rPr>
          <w:rFonts w:cs="Simplified Arabic"/>
          <w:sz w:val="22"/>
          <w:rtl/>
          <w:lang w:val="en-US"/>
        </w:rPr>
        <w:t xml:space="preserve"> </w:t>
      </w:r>
      <w:r w:rsidRPr="00617845">
        <w:rPr>
          <w:rFonts w:cs="Simplified Arabic"/>
          <w:sz w:val="22"/>
          <w:rtl/>
          <w:lang w:val="en-US"/>
        </w:rPr>
        <w:t>عادي</w:t>
      </w:r>
      <w:r w:rsidR="00CE695F" w:rsidRPr="00617845">
        <w:rPr>
          <w:rFonts w:cs="Simplified Arabic"/>
          <w:sz w:val="22"/>
          <w:rtl/>
          <w:lang w:val="en-US"/>
        </w:rPr>
        <w:t xml:space="preserve"> </w:t>
      </w:r>
      <w:r w:rsidRPr="00617845">
        <w:rPr>
          <w:rFonts w:cs="Simplified Arabic"/>
          <w:sz w:val="22"/>
          <w:rtl/>
          <w:lang w:val="en-US"/>
        </w:rPr>
        <w:t>تاريخ</w:t>
      </w:r>
      <w:r w:rsidR="00CE695F" w:rsidRPr="00617845">
        <w:rPr>
          <w:rFonts w:cs="Simplified Arabic"/>
          <w:sz w:val="22"/>
          <w:rtl/>
          <w:lang w:val="en-US"/>
        </w:rPr>
        <w:t xml:space="preserve"> </w:t>
      </w:r>
      <w:r w:rsidRPr="00617845">
        <w:rPr>
          <w:rFonts w:cs="Simplified Arabic"/>
          <w:sz w:val="22"/>
          <w:rtl/>
          <w:lang w:val="en-US"/>
        </w:rPr>
        <w:t>ومدة</w:t>
      </w:r>
      <w:r w:rsidR="00CE695F" w:rsidRPr="00617845">
        <w:rPr>
          <w:rFonts w:cs="Simplified Arabic"/>
          <w:sz w:val="22"/>
          <w:rtl/>
          <w:lang w:val="en-US"/>
        </w:rPr>
        <w:t xml:space="preserve"> </w:t>
      </w:r>
      <w:r w:rsidRPr="00617845">
        <w:rPr>
          <w:rFonts w:cs="Simplified Arabic"/>
          <w:sz w:val="22"/>
          <w:rtl/>
          <w:lang w:val="en-US"/>
        </w:rPr>
        <w:t>الاجتماع</w:t>
      </w:r>
      <w:r w:rsidR="00CE695F" w:rsidRPr="00617845">
        <w:rPr>
          <w:rFonts w:cs="Simplified Arabic"/>
          <w:sz w:val="22"/>
          <w:rtl/>
          <w:lang w:val="en-US"/>
        </w:rPr>
        <w:t xml:space="preserve"> </w:t>
      </w:r>
      <w:r w:rsidRPr="00617845">
        <w:rPr>
          <w:rFonts w:cs="Simplified Arabic"/>
          <w:sz w:val="22"/>
          <w:rtl/>
          <w:lang w:val="en-US"/>
        </w:rPr>
        <w:t>العادي</w:t>
      </w:r>
      <w:r w:rsidR="00CE695F" w:rsidRPr="00617845">
        <w:rPr>
          <w:rFonts w:cs="Simplified Arabic"/>
          <w:sz w:val="22"/>
          <w:rtl/>
          <w:lang w:val="en-US"/>
        </w:rPr>
        <w:t xml:space="preserve"> </w:t>
      </w:r>
      <w:r w:rsidRPr="00617845">
        <w:rPr>
          <w:rFonts w:cs="Simplified Arabic"/>
          <w:sz w:val="22"/>
          <w:rtl/>
          <w:lang w:val="en-US"/>
        </w:rPr>
        <w:t>التالي</w:t>
      </w:r>
      <w:r w:rsidR="00CE695F" w:rsidRPr="00617845">
        <w:rPr>
          <w:rFonts w:cs="Simplified Arabic"/>
          <w:sz w:val="22"/>
          <w:rtl/>
          <w:lang w:val="en-US"/>
        </w:rPr>
        <w:t xml:space="preserve">. </w:t>
      </w:r>
      <w:r w:rsidRPr="00617845">
        <w:rPr>
          <w:rFonts w:cs="Simplified Arabic"/>
          <w:sz w:val="22"/>
          <w:rtl/>
          <w:lang w:val="en-US"/>
        </w:rPr>
        <w:t>ووفقا</w:t>
      </w:r>
      <w:r w:rsidR="00CE695F" w:rsidRPr="00617845">
        <w:rPr>
          <w:rFonts w:cs="Simplified Arabic"/>
          <w:sz w:val="22"/>
          <w:rtl/>
          <w:lang w:val="en-US"/>
        </w:rPr>
        <w:t xml:space="preserve"> </w:t>
      </w:r>
      <w:r w:rsidRPr="00617845">
        <w:rPr>
          <w:rFonts w:cs="Simplified Arabic"/>
          <w:sz w:val="22"/>
          <w:rtl/>
          <w:lang w:val="en-US"/>
        </w:rPr>
        <w:t>للفقرة</w:t>
      </w:r>
      <w:r w:rsidR="00CE695F" w:rsidRPr="00617845">
        <w:rPr>
          <w:rFonts w:cs="Simplified Arabic"/>
          <w:sz w:val="22"/>
          <w:rtl/>
          <w:lang w:val="en-US"/>
        </w:rPr>
        <w:t xml:space="preserve"> </w:t>
      </w:r>
      <w:r w:rsidRPr="00617845">
        <w:rPr>
          <w:rFonts w:cs="Simplified Arabic"/>
          <w:sz w:val="22"/>
          <w:rtl/>
          <w:lang w:val="en-US"/>
        </w:rPr>
        <w:t>1</w:t>
      </w:r>
      <w:r w:rsidR="00CE695F" w:rsidRPr="00617845">
        <w:rPr>
          <w:rFonts w:cs="Simplified Arabic"/>
          <w:sz w:val="22"/>
          <w:rtl/>
          <w:lang w:val="en-US"/>
        </w:rPr>
        <w:t xml:space="preserve"> </w:t>
      </w:r>
      <w:r w:rsidRPr="00617845">
        <w:rPr>
          <w:rFonts w:cs="Simplified Arabic"/>
          <w:sz w:val="22"/>
          <w:rtl/>
          <w:lang w:val="en-US"/>
        </w:rPr>
        <w:t>من</w:t>
      </w:r>
      <w:r w:rsidR="00CE695F" w:rsidRPr="00617845">
        <w:rPr>
          <w:rFonts w:cs="Simplified Arabic"/>
          <w:sz w:val="22"/>
          <w:rtl/>
          <w:lang w:val="en-US"/>
        </w:rPr>
        <w:t xml:space="preserve"> </w:t>
      </w:r>
      <w:r w:rsidRPr="00617845">
        <w:rPr>
          <w:rFonts w:cs="Simplified Arabic"/>
          <w:sz w:val="22"/>
          <w:rtl/>
          <w:lang w:val="en-US"/>
        </w:rPr>
        <w:t>المادة</w:t>
      </w:r>
      <w:r w:rsidR="00CE695F" w:rsidRPr="00617845">
        <w:rPr>
          <w:rFonts w:cs="Simplified Arabic"/>
          <w:sz w:val="22"/>
          <w:rtl/>
          <w:lang w:val="en-US"/>
        </w:rPr>
        <w:t xml:space="preserve"> </w:t>
      </w:r>
      <w:r w:rsidRPr="00617845">
        <w:rPr>
          <w:rFonts w:cs="Simplified Arabic"/>
          <w:sz w:val="22"/>
          <w:rtl/>
          <w:lang w:val="en-US"/>
        </w:rPr>
        <w:t>4،</w:t>
      </w:r>
      <w:r w:rsidR="00CE695F" w:rsidRPr="00617845">
        <w:rPr>
          <w:rFonts w:cs="Simplified Arabic"/>
          <w:sz w:val="22"/>
          <w:rtl/>
          <w:lang w:val="en-US"/>
        </w:rPr>
        <w:t xml:space="preserve"> </w:t>
      </w:r>
      <w:r w:rsidRPr="00617845">
        <w:rPr>
          <w:rFonts w:cs="Simplified Arabic"/>
          <w:sz w:val="22"/>
          <w:rtl/>
          <w:lang w:val="en-US"/>
        </w:rPr>
        <w:t>تعقد</w:t>
      </w:r>
      <w:r w:rsidR="00CE695F" w:rsidRPr="00617845">
        <w:rPr>
          <w:rFonts w:cs="Simplified Arabic"/>
          <w:sz w:val="22"/>
          <w:rtl/>
          <w:lang w:val="en-US"/>
        </w:rPr>
        <w:t xml:space="preserve"> </w:t>
      </w:r>
      <w:r w:rsidRPr="00617845">
        <w:rPr>
          <w:rFonts w:cs="Simplified Arabic"/>
          <w:sz w:val="22"/>
          <w:rtl/>
          <w:lang w:val="en-US"/>
        </w:rPr>
        <w:t>الاجتماعات</w:t>
      </w:r>
      <w:r w:rsidR="00CE695F" w:rsidRPr="00617845">
        <w:rPr>
          <w:rFonts w:cs="Simplified Arabic"/>
          <w:sz w:val="22"/>
          <w:rtl/>
          <w:lang w:val="en-US"/>
        </w:rPr>
        <w:t xml:space="preserve"> </w:t>
      </w:r>
      <w:r w:rsidRPr="00617845">
        <w:rPr>
          <w:rFonts w:cs="Simplified Arabic"/>
          <w:sz w:val="22"/>
          <w:rtl/>
          <w:lang w:val="en-US"/>
        </w:rPr>
        <w:t>العادية</w:t>
      </w:r>
      <w:r w:rsidR="00CE695F" w:rsidRPr="00617845">
        <w:rPr>
          <w:rFonts w:cs="Simplified Arabic"/>
          <w:sz w:val="22"/>
          <w:rtl/>
          <w:lang w:val="en-US"/>
        </w:rPr>
        <w:t xml:space="preserve"> </w:t>
      </w:r>
      <w:r w:rsidRPr="00617845">
        <w:rPr>
          <w:rFonts w:cs="Simplified Arabic"/>
          <w:sz w:val="22"/>
          <w:rtl/>
          <w:lang w:val="en-US"/>
        </w:rPr>
        <w:t>كل</w:t>
      </w:r>
      <w:r w:rsidR="00CE695F" w:rsidRPr="00617845">
        <w:rPr>
          <w:rFonts w:cs="Simplified Arabic"/>
          <w:sz w:val="22"/>
          <w:rtl/>
          <w:lang w:val="en-US"/>
        </w:rPr>
        <w:t xml:space="preserve"> </w:t>
      </w:r>
      <w:r w:rsidRPr="00617845">
        <w:rPr>
          <w:rFonts w:cs="Simplified Arabic"/>
          <w:sz w:val="22"/>
          <w:rtl/>
          <w:lang w:val="en-US"/>
        </w:rPr>
        <w:t>عامين</w:t>
      </w:r>
      <w:r w:rsidR="00CE695F" w:rsidRPr="00617845">
        <w:rPr>
          <w:rFonts w:cs="Simplified Arabic"/>
          <w:sz w:val="22"/>
          <w:rtl/>
          <w:lang w:val="en-US"/>
        </w:rPr>
        <w:t xml:space="preserve">. </w:t>
      </w:r>
    </w:p>
    <w:p w14:paraId="03080FD2" w14:textId="3FBE4CED" w:rsidR="001E0CA6" w:rsidRPr="00617845" w:rsidRDefault="007E6981" w:rsidP="0025326B">
      <w:pPr>
        <w:pStyle w:val="ListParagraph"/>
        <w:numPr>
          <w:ilvl w:val="0"/>
          <w:numId w:val="4"/>
        </w:numPr>
        <w:bidi/>
        <w:spacing w:after="120" w:line="216" w:lineRule="auto"/>
        <w:ind w:firstLine="0"/>
        <w:contextualSpacing w:val="0"/>
        <w:jc w:val="both"/>
        <w:rPr>
          <w:rFonts w:cs="Simplified Arabic"/>
          <w:sz w:val="22"/>
          <w:lang w:val="en-US"/>
        </w:rPr>
      </w:pPr>
      <w:r w:rsidRPr="00617845">
        <w:rPr>
          <w:rFonts w:cs="Simplified Arabic"/>
          <w:sz w:val="22"/>
          <w:rtl/>
          <w:lang w:val="en-US"/>
        </w:rPr>
        <w:t>وفي</w:t>
      </w:r>
      <w:r w:rsidR="00CE695F" w:rsidRPr="00617845">
        <w:rPr>
          <w:rFonts w:cs="Simplified Arabic"/>
          <w:sz w:val="22"/>
          <w:rtl/>
          <w:lang w:val="en-US"/>
        </w:rPr>
        <w:t xml:space="preserve"> </w:t>
      </w:r>
      <w:r w:rsidRPr="00617845">
        <w:rPr>
          <w:rFonts w:cs="Simplified Arabic"/>
          <w:sz w:val="22"/>
          <w:rtl/>
          <w:lang w:val="en-US"/>
        </w:rPr>
        <w:t>مقرره</w:t>
      </w:r>
      <w:r w:rsidR="00CE695F" w:rsidRPr="00617845">
        <w:rPr>
          <w:rFonts w:cs="Simplified Arabic"/>
          <w:sz w:val="22"/>
          <w:rtl/>
          <w:lang w:val="en-US"/>
        </w:rPr>
        <w:t xml:space="preserve"> </w:t>
      </w:r>
      <w:hyperlink r:id="rId19" w:history="1">
        <w:r w:rsidRPr="008F074B">
          <w:rPr>
            <w:rStyle w:val="Hyperlink"/>
            <w:rFonts w:cs="Simplified Arabic"/>
            <w:sz w:val="22"/>
            <w:rtl/>
            <w:lang w:val="en-US"/>
          </w:rPr>
          <w:t>13/33</w:t>
        </w:r>
      </w:hyperlink>
      <w:r w:rsidRPr="00617845">
        <w:rPr>
          <w:rFonts w:cs="Simplified Arabic"/>
          <w:sz w:val="22"/>
          <w:rtl/>
          <w:lang w:val="en-US"/>
        </w:rPr>
        <w:t>،</w:t>
      </w:r>
      <w:r w:rsidR="00CE695F" w:rsidRPr="00617845">
        <w:rPr>
          <w:rFonts w:cs="Simplified Arabic"/>
          <w:sz w:val="22"/>
          <w:rtl/>
          <w:lang w:val="en-US"/>
        </w:rPr>
        <w:t xml:space="preserve"> </w:t>
      </w:r>
      <w:r w:rsidR="008F074B">
        <w:rPr>
          <w:rFonts w:cs="Simplified Arabic" w:hint="cs"/>
          <w:sz w:val="22"/>
          <w:rtl/>
          <w:lang w:val="en-US"/>
        </w:rPr>
        <w:t>اتفق</w:t>
      </w:r>
      <w:r w:rsidR="00CE695F" w:rsidRPr="00617845">
        <w:rPr>
          <w:rFonts w:cs="Simplified Arabic"/>
          <w:sz w:val="22"/>
          <w:rtl/>
          <w:lang w:val="en-US"/>
        </w:rPr>
        <w:t xml:space="preserve"> </w:t>
      </w:r>
      <w:r w:rsidRPr="00617845">
        <w:rPr>
          <w:rFonts w:cs="Simplified Arabic"/>
          <w:sz w:val="22"/>
          <w:rtl/>
          <w:lang w:val="en-US"/>
        </w:rPr>
        <w:t>مؤتمر</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 xml:space="preserve"> </w:t>
      </w:r>
      <w:r w:rsidRPr="00617845">
        <w:rPr>
          <w:rFonts w:cs="Simplified Arabic"/>
          <w:sz w:val="22"/>
          <w:rtl/>
          <w:lang w:val="en-US"/>
        </w:rPr>
        <w:t>على</w:t>
      </w:r>
      <w:r w:rsidR="00CE695F" w:rsidRPr="00617845">
        <w:rPr>
          <w:rFonts w:cs="Simplified Arabic"/>
          <w:sz w:val="22"/>
          <w:rtl/>
          <w:lang w:val="en-US"/>
        </w:rPr>
        <w:t xml:space="preserve"> </w:t>
      </w:r>
      <w:r w:rsidRPr="00617845">
        <w:rPr>
          <w:rFonts w:cs="Simplified Arabic"/>
          <w:sz w:val="22"/>
          <w:rtl/>
          <w:lang w:val="en-US"/>
        </w:rPr>
        <w:t>أنه،</w:t>
      </w:r>
      <w:r w:rsidR="00CE695F" w:rsidRPr="00617845">
        <w:rPr>
          <w:rFonts w:cs="Simplified Arabic"/>
          <w:sz w:val="22"/>
          <w:rtl/>
          <w:lang w:val="en-US"/>
        </w:rPr>
        <w:t xml:space="preserve"> </w:t>
      </w:r>
      <w:r w:rsidRPr="00617845">
        <w:rPr>
          <w:rFonts w:cs="Simplified Arabic"/>
          <w:sz w:val="22"/>
          <w:rtl/>
          <w:lang w:val="en-US"/>
        </w:rPr>
        <w:t>وفقا</w:t>
      </w:r>
      <w:r w:rsidR="00CE695F" w:rsidRPr="00617845">
        <w:rPr>
          <w:rFonts w:cs="Simplified Arabic"/>
          <w:sz w:val="22"/>
          <w:rtl/>
          <w:lang w:val="en-US"/>
        </w:rPr>
        <w:t xml:space="preserve"> </w:t>
      </w:r>
      <w:r w:rsidRPr="00617845">
        <w:rPr>
          <w:rFonts w:cs="Simplified Arabic"/>
          <w:sz w:val="22"/>
          <w:rtl/>
          <w:lang w:val="en-US"/>
        </w:rPr>
        <w:t>للفقرة</w:t>
      </w:r>
      <w:r w:rsidR="00CE695F" w:rsidRPr="00617845">
        <w:rPr>
          <w:rFonts w:cs="Simplified Arabic"/>
          <w:sz w:val="22"/>
          <w:rtl/>
          <w:lang w:val="en-US"/>
        </w:rPr>
        <w:t xml:space="preserve"> </w:t>
      </w:r>
      <w:r w:rsidRPr="00617845">
        <w:rPr>
          <w:rFonts w:cs="Simplified Arabic"/>
          <w:sz w:val="22"/>
          <w:rtl/>
          <w:lang w:val="en-US"/>
        </w:rPr>
        <w:t>1</w:t>
      </w:r>
      <w:r w:rsidR="00CE695F" w:rsidRPr="00617845">
        <w:rPr>
          <w:rFonts w:cs="Simplified Arabic"/>
          <w:sz w:val="22"/>
          <w:rtl/>
          <w:lang w:val="en-US"/>
        </w:rPr>
        <w:t xml:space="preserve"> </w:t>
      </w:r>
      <w:r w:rsidRPr="00617845">
        <w:rPr>
          <w:rFonts w:cs="Simplified Arabic"/>
          <w:sz w:val="22"/>
          <w:rtl/>
          <w:lang w:val="en-US"/>
        </w:rPr>
        <w:t>من</w:t>
      </w:r>
      <w:r w:rsidR="00CE695F" w:rsidRPr="00617845">
        <w:rPr>
          <w:rFonts w:cs="Simplified Arabic"/>
          <w:sz w:val="22"/>
          <w:rtl/>
          <w:lang w:val="en-US"/>
        </w:rPr>
        <w:t xml:space="preserve"> </w:t>
      </w:r>
      <w:r w:rsidRPr="00617845">
        <w:rPr>
          <w:rFonts w:cs="Simplified Arabic"/>
          <w:sz w:val="22"/>
          <w:rtl/>
          <w:lang w:val="en-US"/>
        </w:rPr>
        <w:t>المادة</w:t>
      </w:r>
      <w:r w:rsidR="00CE695F" w:rsidRPr="00617845">
        <w:rPr>
          <w:rFonts w:cs="Simplified Arabic"/>
          <w:sz w:val="22"/>
          <w:rtl/>
          <w:lang w:val="en-US"/>
        </w:rPr>
        <w:t xml:space="preserve"> </w:t>
      </w:r>
      <w:r w:rsidRPr="00617845">
        <w:rPr>
          <w:rFonts w:cs="Simplified Arabic"/>
          <w:sz w:val="22"/>
          <w:rtl/>
          <w:lang w:val="en-US"/>
        </w:rPr>
        <w:t>21</w:t>
      </w:r>
      <w:r w:rsidR="00CE695F" w:rsidRPr="00617845">
        <w:rPr>
          <w:rFonts w:cs="Simplified Arabic"/>
          <w:sz w:val="22"/>
          <w:rtl/>
          <w:lang w:val="en-US"/>
        </w:rPr>
        <w:t xml:space="preserve"> </w:t>
      </w:r>
      <w:r w:rsidRPr="00617845">
        <w:rPr>
          <w:rFonts w:cs="Simplified Arabic"/>
          <w:sz w:val="22"/>
          <w:rtl/>
          <w:lang w:val="en-US"/>
        </w:rPr>
        <w:t>من</w:t>
      </w:r>
      <w:r w:rsidR="00CE695F" w:rsidRPr="00617845">
        <w:rPr>
          <w:rFonts w:cs="Simplified Arabic"/>
          <w:sz w:val="22"/>
          <w:rtl/>
          <w:lang w:val="en-US"/>
        </w:rPr>
        <w:t xml:space="preserve"> </w:t>
      </w:r>
      <w:r w:rsidRPr="00617845">
        <w:rPr>
          <w:rFonts w:cs="Simplified Arabic"/>
          <w:sz w:val="22"/>
          <w:rtl/>
          <w:lang w:val="en-US"/>
        </w:rPr>
        <w:t>النظام</w:t>
      </w:r>
      <w:r w:rsidR="00CE695F" w:rsidRPr="00617845">
        <w:rPr>
          <w:rFonts w:cs="Simplified Arabic"/>
          <w:sz w:val="22"/>
          <w:rtl/>
          <w:lang w:val="en-US"/>
        </w:rPr>
        <w:t xml:space="preserve"> </w:t>
      </w:r>
      <w:r w:rsidRPr="00617845">
        <w:rPr>
          <w:rFonts w:cs="Simplified Arabic"/>
          <w:sz w:val="22"/>
          <w:rtl/>
          <w:lang w:val="en-US"/>
        </w:rPr>
        <w:t>الداخلي،</w:t>
      </w:r>
      <w:r w:rsidR="00CE695F" w:rsidRPr="00617845">
        <w:rPr>
          <w:rFonts w:cs="Simplified Arabic"/>
          <w:sz w:val="22"/>
          <w:rtl/>
          <w:lang w:val="en-US"/>
        </w:rPr>
        <w:t xml:space="preserve"> </w:t>
      </w:r>
      <w:r w:rsidRPr="00617845">
        <w:rPr>
          <w:rFonts w:cs="Simplified Arabic"/>
          <w:sz w:val="22"/>
          <w:rtl/>
          <w:lang w:val="en-US"/>
        </w:rPr>
        <w:t>فيما</w:t>
      </w:r>
      <w:r w:rsidR="00CE695F" w:rsidRPr="00617845">
        <w:rPr>
          <w:rFonts w:cs="Simplified Arabic"/>
          <w:sz w:val="22"/>
          <w:rtl/>
          <w:lang w:val="en-US"/>
        </w:rPr>
        <w:t xml:space="preserve"> </w:t>
      </w:r>
      <w:r w:rsidRPr="00617845">
        <w:rPr>
          <w:rFonts w:cs="Simplified Arabic"/>
          <w:sz w:val="22"/>
          <w:rtl/>
          <w:lang w:val="en-US"/>
        </w:rPr>
        <w:t>يتعلق</w:t>
      </w:r>
      <w:r w:rsidR="00CE695F" w:rsidRPr="00617845">
        <w:rPr>
          <w:rFonts w:cs="Simplified Arabic"/>
          <w:sz w:val="22"/>
          <w:rtl/>
          <w:lang w:val="en-US"/>
        </w:rPr>
        <w:t xml:space="preserve"> </w:t>
      </w:r>
      <w:r w:rsidRPr="00617845">
        <w:rPr>
          <w:rFonts w:cs="Simplified Arabic"/>
          <w:sz w:val="22"/>
          <w:rtl/>
          <w:lang w:val="en-US"/>
        </w:rPr>
        <w:t>بتناوب</w:t>
      </w:r>
      <w:r w:rsidR="00CE695F" w:rsidRPr="00617845">
        <w:rPr>
          <w:rFonts w:cs="Simplified Arabic"/>
          <w:sz w:val="22"/>
          <w:rtl/>
          <w:lang w:val="en-US"/>
        </w:rPr>
        <w:t xml:space="preserve"> </w:t>
      </w:r>
      <w:r w:rsidRPr="00617845">
        <w:rPr>
          <w:rFonts w:cs="Simplified Arabic"/>
          <w:sz w:val="22"/>
          <w:rtl/>
          <w:lang w:val="en-US"/>
        </w:rPr>
        <w:t>منصب</w:t>
      </w:r>
      <w:r w:rsidR="00CE695F" w:rsidRPr="00617845">
        <w:rPr>
          <w:rFonts w:cs="Simplified Arabic"/>
          <w:sz w:val="22"/>
          <w:rtl/>
          <w:lang w:val="en-US"/>
        </w:rPr>
        <w:t xml:space="preserve"> </w:t>
      </w:r>
      <w:r w:rsidRPr="00617845">
        <w:rPr>
          <w:rFonts w:cs="Simplified Arabic"/>
          <w:sz w:val="22"/>
          <w:rtl/>
          <w:lang w:val="en-US"/>
        </w:rPr>
        <w:t>الرئيس</w:t>
      </w:r>
      <w:r w:rsidR="00CE695F" w:rsidRPr="00617845">
        <w:rPr>
          <w:rFonts w:cs="Simplified Arabic"/>
          <w:sz w:val="22"/>
          <w:rtl/>
          <w:lang w:val="en-US"/>
        </w:rPr>
        <w:t xml:space="preserve"> </w:t>
      </w:r>
      <w:r w:rsidRPr="00617845">
        <w:rPr>
          <w:rFonts w:cs="Simplified Arabic"/>
          <w:sz w:val="22"/>
          <w:rtl/>
          <w:lang w:val="en-US"/>
        </w:rPr>
        <w:t>بين</w:t>
      </w:r>
      <w:r w:rsidR="00CE695F" w:rsidRPr="00617845">
        <w:rPr>
          <w:rFonts w:cs="Simplified Arabic"/>
          <w:sz w:val="22"/>
          <w:rtl/>
          <w:lang w:val="en-US"/>
        </w:rPr>
        <w:t xml:space="preserve"> </w:t>
      </w:r>
      <w:r w:rsidR="008F074B">
        <w:rPr>
          <w:rFonts w:cs="Simplified Arabic" w:hint="cs"/>
          <w:sz w:val="22"/>
          <w:rtl/>
          <w:lang w:val="en-US"/>
        </w:rPr>
        <w:t>المجموعات الإقليمية الخمس</w:t>
      </w:r>
      <w:r w:rsidR="00CE695F" w:rsidRPr="00617845">
        <w:rPr>
          <w:rFonts w:cs="Simplified Arabic"/>
          <w:sz w:val="22"/>
          <w:rtl/>
          <w:lang w:val="en-US"/>
        </w:rPr>
        <w:t xml:space="preserve"> </w:t>
      </w:r>
      <w:r w:rsidR="008F074B">
        <w:rPr>
          <w:rFonts w:cs="Simplified Arabic" w:hint="cs"/>
          <w:sz w:val="22"/>
          <w:rtl/>
          <w:lang w:val="en-US"/>
        </w:rPr>
        <w:t>ل</w:t>
      </w:r>
      <w:r w:rsidRPr="00617845">
        <w:rPr>
          <w:rFonts w:cs="Simplified Arabic"/>
          <w:sz w:val="22"/>
          <w:rtl/>
          <w:lang w:val="en-US"/>
        </w:rPr>
        <w:t>لأمم</w:t>
      </w:r>
      <w:r w:rsidR="00CE695F" w:rsidRPr="00617845">
        <w:rPr>
          <w:rFonts w:cs="Simplified Arabic"/>
          <w:sz w:val="22"/>
          <w:rtl/>
          <w:lang w:val="en-US"/>
        </w:rPr>
        <w:t xml:space="preserve"> </w:t>
      </w:r>
      <w:r w:rsidRPr="00617845">
        <w:rPr>
          <w:rFonts w:cs="Simplified Arabic"/>
          <w:sz w:val="22"/>
          <w:rtl/>
          <w:lang w:val="en-US"/>
        </w:rPr>
        <w:t>المتحدة،</w:t>
      </w:r>
      <w:r w:rsidR="00CE695F" w:rsidRPr="00617845">
        <w:rPr>
          <w:rFonts w:cs="Simplified Arabic"/>
          <w:sz w:val="22"/>
          <w:rtl/>
          <w:lang w:val="en-US"/>
        </w:rPr>
        <w:t xml:space="preserve"> </w:t>
      </w:r>
      <w:r w:rsidRPr="00617845">
        <w:rPr>
          <w:rFonts w:cs="Simplified Arabic"/>
          <w:sz w:val="22"/>
          <w:rtl/>
          <w:lang w:val="en-US"/>
        </w:rPr>
        <w:t>اعتبارا</w:t>
      </w:r>
      <w:r w:rsidR="00CE695F" w:rsidRPr="00617845">
        <w:rPr>
          <w:rFonts w:cs="Simplified Arabic"/>
          <w:sz w:val="22"/>
          <w:rtl/>
          <w:lang w:val="en-US"/>
        </w:rPr>
        <w:t xml:space="preserve"> </w:t>
      </w:r>
      <w:r w:rsidRPr="00617845">
        <w:rPr>
          <w:rFonts w:cs="Simplified Arabic"/>
          <w:sz w:val="22"/>
          <w:rtl/>
          <w:lang w:val="en-US"/>
        </w:rPr>
        <w:t>من</w:t>
      </w:r>
      <w:r w:rsidR="00CE695F" w:rsidRPr="00617845">
        <w:rPr>
          <w:rFonts w:cs="Simplified Arabic"/>
          <w:sz w:val="22"/>
          <w:rtl/>
          <w:lang w:val="en-US"/>
        </w:rPr>
        <w:t xml:space="preserve"> </w:t>
      </w:r>
      <w:r w:rsidRPr="00617845">
        <w:rPr>
          <w:rFonts w:cs="Simplified Arabic"/>
          <w:sz w:val="22"/>
          <w:rtl/>
          <w:lang w:val="en-US"/>
        </w:rPr>
        <w:t>الاجتماع</w:t>
      </w:r>
      <w:r w:rsidR="00CE695F" w:rsidRPr="00617845">
        <w:rPr>
          <w:rFonts w:cs="Simplified Arabic"/>
          <w:sz w:val="22"/>
          <w:rtl/>
          <w:lang w:val="en-US"/>
        </w:rPr>
        <w:t xml:space="preserve"> </w:t>
      </w:r>
      <w:r w:rsidRPr="00617845">
        <w:rPr>
          <w:rFonts w:cs="Simplified Arabic"/>
          <w:sz w:val="22"/>
          <w:rtl/>
          <w:lang w:val="en-US"/>
        </w:rPr>
        <w:t>السابع</w:t>
      </w:r>
      <w:r w:rsidR="00CE695F" w:rsidRPr="00617845">
        <w:rPr>
          <w:rFonts w:cs="Simplified Arabic"/>
          <w:sz w:val="22"/>
          <w:rtl/>
          <w:lang w:val="en-US"/>
        </w:rPr>
        <w:t xml:space="preserve"> </w:t>
      </w:r>
      <w:r w:rsidRPr="00617845">
        <w:rPr>
          <w:rFonts w:cs="Simplified Arabic"/>
          <w:sz w:val="22"/>
          <w:rtl/>
          <w:lang w:val="en-US"/>
        </w:rPr>
        <w:t>عشر،</w:t>
      </w:r>
      <w:r w:rsidR="00CE695F" w:rsidRPr="00617845">
        <w:rPr>
          <w:rFonts w:cs="Simplified Arabic"/>
          <w:sz w:val="22"/>
          <w:rtl/>
          <w:lang w:val="en-US"/>
        </w:rPr>
        <w:t xml:space="preserve"> </w:t>
      </w:r>
      <w:r w:rsidRPr="00617845">
        <w:rPr>
          <w:rFonts w:cs="Simplified Arabic"/>
          <w:sz w:val="22"/>
          <w:rtl/>
          <w:lang w:val="en-US"/>
        </w:rPr>
        <w:t>ينبغي</w:t>
      </w:r>
      <w:r w:rsidR="00CE695F" w:rsidRPr="00617845">
        <w:rPr>
          <w:rFonts w:cs="Simplified Arabic"/>
          <w:sz w:val="22"/>
          <w:rtl/>
          <w:lang w:val="en-US"/>
        </w:rPr>
        <w:t xml:space="preserve"> </w:t>
      </w:r>
      <w:r w:rsidRPr="00617845">
        <w:rPr>
          <w:rFonts w:cs="Simplified Arabic"/>
          <w:sz w:val="22"/>
          <w:rtl/>
          <w:lang w:val="en-US"/>
        </w:rPr>
        <w:t>انتخاب</w:t>
      </w:r>
      <w:r w:rsidR="00CE695F" w:rsidRPr="00617845">
        <w:rPr>
          <w:rFonts w:cs="Simplified Arabic"/>
          <w:sz w:val="22"/>
          <w:rtl/>
          <w:lang w:val="en-US"/>
        </w:rPr>
        <w:t xml:space="preserve"> </w:t>
      </w:r>
      <w:r w:rsidRPr="00617845">
        <w:rPr>
          <w:rFonts w:cs="Simplified Arabic"/>
          <w:sz w:val="22"/>
          <w:rtl/>
          <w:lang w:val="en-US"/>
        </w:rPr>
        <w:t>رئيس</w:t>
      </w:r>
      <w:r w:rsidR="00CE695F" w:rsidRPr="00617845">
        <w:rPr>
          <w:rFonts w:cs="Simplified Arabic"/>
          <w:sz w:val="22"/>
          <w:rtl/>
          <w:lang w:val="en-US"/>
        </w:rPr>
        <w:t xml:space="preserve"> </w:t>
      </w:r>
      <w:r w:rsidRPr="00617845">
        <w:rPr>
          <w:rFonts w:cs="Simplified Arabic"/>
          <w:sz w:val="22"/>
          <w:rtl/>
          <w:lang w:val="en-US"/>
        </w:rPr>
        <w:t>مؤتمر</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 xml:space="preserve"> </w:t>
      </w:r>
      <w:r w:rsidRPr="00617845">
        <w:rPr>
          <w:rFonts w:cs="Simplified Arabic"/>
          <w:sz w:val="22"/>
          <w:rtl/>
          <w:lang w:val="en-US"/>
        </w:rPr>
        <w:t>من</w:t>
      </w:r>
      <w:r w:rsidR="00CE695F" w:rsidRPr="00617845">
        <w:rPr>
          <w:rFonts w:cs="Simplified Arabic"/>
          <w:sz w:val="22"/>
          <w:rtl/>
          <w:lang w:val="en-US"/>
        </w:rPr>
        <w:t xml:space="preserve"> </w:t>
      </w:r>
      <w:r w:rsidRPr="00617845">
        <w:rPr>
          <w:rFonts w:cs="Simplified Arabic"/>
          <w:sz w:val="22"/>
          <w:rtl/>
          <w:lang w:val="en-US"/>
        </w:rPr>
        <w:t>بين</w:t>
      </w:r>
      <w:r w:rsidR="00CE695F" w:rsidRPr="00617845">
        <w:rPr>
          <w:rFonts w:cs="Simplified Arabic"/>
          <w:sz w:val="22"/>
          <w:rtl/>
          <w:lang w:val="en-US"/>
        </w:rPr>
        <w:t xml:space="preserve"> </w:t>
      </w:r>
      <w:r w:rsidR="008F074B">
        <w:rPr>
          <w:rFonts w:cs="Simplified Arabic" w:hint="cs"/>
          <w:sz w:val="22"/>
          <w:rtl/>
          <w:lang w:val="en-US"/>
        </w:rPr>
        <w:t>المجموعات الإقليمية الخمس</w:t>
      </w:r>
      <w:r w:rsidR="008F074B" w:rsidRPr="00617845">
        <w:rPr>
          <w:rFonts w:cs="Simplified Arabic"/>
          <w:sz w:val="22"/>
          <w:rtl/>
          <w:lang w:val="en-US"/>
        </w:rPr>
        <w:t xml:space="preserve"> </w:t>
      </w:r>
      <w:r w:rsidRPr="00617845">
        <w:rPr>
          <w:rFonts w:cs="Simplified Arabic"/>
          <w:sz w:val="22"/>
          <w:rtl/>
          <w:lang w:val="en-US"/>
        </w:rPr>
        <w:t>بالترتيب</w:t>
      </w:r>
      <w:r w:rsidR="00CE695F" w:rsidRPr="00617845">
        <w:rPr>
          <w:rFonts w:cs="Simplified Arabic"/>
          <w:sz w:val="22"/>
          <w:rtl/>
          <w:lang w:val="en-US"/>
        </w:rPr>
        <w:t xml:space="preserve"> </w:t>
      </w:r>
      <w:r w:rsidRPr="00617845">
        <w:rPr>
          <w:rFonts w:cs="Simplified Arabic"/>
          <w:sz w:val="22"/>
          <w:rtl/>
          <w:lang w:val="en-US"/>
        </w:rPr>
        <w:t>التالي:</w:t>
      </w:r>
      <w:r w:rsidR="00CE695F" w:rsidRPr="00617845">
        <w:rPr>
          <w:rFonts w:cs="Simplified Arabic"/>
          <w:sz w:val="22"/>
          <w:rtl/>
          <w:lang w:val="en-US"/>
        </w:rPr>
        <w:t xml:space="preserve"> </w:t>
      </w:r>
      <w:r w:rsidRPr="00617845">
        <w:rPr>
          <w:rFonts w:cs="Simplified Arabic"/>
          <w:sz w:val="22"/>
          <w:rtl/>
          <w:lang w:val="en-US"/>
        </w:rPr>
        <w:t>دول</w:t>
      </w:r>
      <w:r w:rsidR="00CE695F" w:rsidRPr="00617845">
        <w:rPr>
          <w:rFonts w:cs="Simplified Arabic"/>
          <w:sz w:val="22"/>
          <w:rtl/>
          <w:lang w:val="en-US"/>
        </w:rPr>
        <w:t xml:space="preserve"> </w:t>
      </w:r>
      <w:r w:rsidRPr="00617845">
        <w:rPr>
          <w:rFonts w:cs="Simplified Arabic"/>
          <w:sz w:val="22"/>
          <w:rtl/>
          <w:lang w:val="en-US"/>
        </w:rPr>
        <w:t>أوروبا</w:t>
      </w:r>
      <w:r w:rsidR="00CE695F" w:rsidRPr="00617845">
        <w:rPr>
          <w:rFonts w:cs="Simplified Arabic"/>
          <w:sz w:val="22"/>
          <w:rtl/>
          <w:lang w:val="en-US"/>
        </w:rPr>
        <w:t xml:space="preserve"> </w:t>
      </w:r>
      <w:r w:rsidRPr="00617845">
        <w:rPr>
          <w:rFonts w:cs="Simplified Arabic"/>
          <w:sz w:val="22"/>
          <w:rtl/>
          <w:lang w:val="en-US"/>
        </w:rPr>
        <w:t>الشرقية؛</w:t>
      </w:r>
      <w:r w:rsidR="00CE695F" w:rsidRPr="00617845">
        <w:rPr>
          <w:rFonts w:cs="Simplified Arabic"/>
          <w:sz w:val="22"/>
          <w:rtl/>
          <w:lang w:val="en-US"/>
        </w:rPr>
        <w:t xml:space="preserve"> </w:t>
      </w:r>
      <w:r w:rsidRPr="00617845">
        <w:rPr>
          <w:rFonts w:cs="Simplified Arabic"/>
          <w:sz w:val="22"/>
          <w:rtl/>
          <w:lang w:val="en-US"/>
        </w:rPr>
        <w:t>ودول</w:t>
      </w:r>
      <w:r w:rsidR="00CE695F" w:rsidRPr="00617845">
        <w:rPr>
          <w:rFonts w:cs="Simplified Arabic"/>
          <w:sz w:val="22"/>
          <w:rtl/>
          <w:lang w:val="en-US"/>
        </w:rPr>
        <w:t xml:space="preserve"> </w:t>
      </w:r>
      <w:r w:rsidRPr="00617845">
        <w:rPr>
          <w:rFonts w:cs="Simplified Arabic"/>
          <w:sz w:val="22"/>
          <w:rtl/>
          <w:lang w:val="en-US"/>
        </w:rPr>
        <w:t>أمريكا</w:t>
      </w:r>
      <w:r w:rsidR="00CE695F" w:rsidRPr="00617845">
        <w:rPr>
          <w:rFonts w:cs="Simplified Arabic"/>
          <w:sz w:val="22"/>
          <w:rtl/>
          <w:lang w:val="en-US"/>
        </w:rPr>
        <w:t xml:space="preserve"> </w:t>
      </w:r>
      <w:r w:rsidRPr="00617845">
        <w:rPr>
          <w:rFonts w:cs="Simplified Arabic"/>
          <w:sz w:val="22"/>
          <w:rtl/>
          <w:lang w:val="en-US"/>
        </w:rPr>
        <w:t>اللاتينية</w:t>
      </w:r>
      <w:r w:rsidR="00CE695F" w:rsidRPr="00617845">
        <w:rPr>
          <w:rFonts w:cs="Simplified Arabic"/>
          <w:sz w:val="22"/>
          <w:rtl/>
          <w:lang w:val="en-US"/>
        </w:rPr>
        <w:t xml:space="preserve"> </w:t>
      </w:r>
      <w:r w:rsidRPr="00617845">
        <w:rPr>
          <w:rFonts w:cs="Simplified Arabic"/>
          <w:sz w:val="22"/>
          <w:rtl/>
          <w:lang w:val="en-US"/>
        </w:rPr>
        <w:t>والبحر</w:t>
      </w:r>
      <w:r w:rsidR="00CE695F" w:rsidRPr="00617845">
        <w:rPr>
          <w:rFonts w:cs="Simplified Arabic"/>
          <w:sz w:val="22"/>
          <w:rtl/>
          <w:lang w:val="en-US"/>
        </w:rPr>
        <w:t xml:space="preserve"> </w:t>
      </w:r>
      <w:r w:rsidRPr="00617845">
        <w:rPr>
          <w:rFonts w:cs="Simplified Arabic"/>
          <w:sz w:val="22"/>
          <w:rtl/>
          <w:lang w:val="en-US"/>
        </w:rPr>
        <w:t>الكاريبي؛</w:t>
      </w:r>
      <w:r w:rsidR="00CE695F" w:rsidRPr="00617845">
        <w:rPr>
          <w:rFonts w:cs="Simplified Arabic"/>
          <w:sz w:val="22"/>
          <w:rtl/>
          <w:lang w:val="en-US"/>
        </w:rPr>
        <w:t xml:space="preserve"> </w:t>
      </w:r>
      <w:r w:rsidRPr="00617845">
        <w:rPr>
          <w:rFonts w:cs="Simplified Arabic"/>
          <w:sz w:val="22"/>
          <w:rtl/>
          <w:lang w:val="en-US"/>
        </w:rPr>
        <w:t>والدول</w:t>
      </w:r>
      <w:r w:rsidR="00CE695F" w:rsidRPr="00617845">
        <w:rPr>
          <w:rFonts w:cs="Simplified Arabic"/>
          <w:sz w:val="22"/>
          <w:rtl/>
          <w:lang w:val="en-US"/>
        </w:rPr>
        <w:t xml:space="preserve"> </w:t>
      </w:r>
      <w:r w:rsidRPr="00617845">
        <w:rPr>
          <w:rFonts w:cs="Simplified Arabic"/>
          <w:sz w:val="22"/>
          <w:rtl/>
          <w:lang w:val="en-US"/>
        </w:rPr>
        <w:t>الأفريقية؛</w:t>
      </w:r>
      <w:r w:rsidR="00CE695F" w:rsidRPr="00617845">
        <w:rPr>
          <w:rFonts w:cs="Simplified Arabic"/>
          <w:sz w:val="22"/>
          <w:rtl/>
          <w:lang w:val="en-US"/>
        </w:rPr>
        <w:t xml:space="preserve"> </w:t>
      </w:r>
      <w:r w:rsidRPr="00617845">
        <w:rPr>
          <w:rFonts w:cs="Simplified Arabic"/>
          <w:sz w:val="22"/>
          <w:rtl/>
          <w:lang w:val="en-US"/>
        </w:rPr>
        <w:t>ودول</w:t>
      </w:r>
      <w:r w:rsidR="00CE695F" w:rsidRPr="00617845">
        <w:rPr>
          <w:rFonts w:cs="Simplified Arabic"/>
          <w:sz w:val="22"/>
          <w:rtl/>
          <w:lang w:val="en-US"/>
        </w:rPr>
        <w:t xml:space="preserve"> </w:t>
      </w:r>
      <w:r w:rsidRPr="00617845">
        <w:rPr>
          <w:rFonts w:cs="Simplified Arabic"/>
          <w:sz w:val="22"/>
          <w:rtl/>
          <w:lang w:val="en-US"/>
        </w:rPr>
        <w:t>آسيا</w:t>
      </w:r>
      <w:r w:rsidR="00CE695F" w:rsidRPr="00617845">
        <w:rPr>
          <w:rFonts w:cs="Simplified Arabic"/>
          <w:sz w:val="22"/>
          <w:rtl/>
          <w:lang w:val="en-US"/>
        </w:rPr>
        <w:t xml:space="preserve"> </w:t>
      </w:r>
      <w:r w:rsidRPr="00617845">
        <w:rPr>
          <w:rFonts w:cs="Simplified Arabic"/>
          <w:sz w:val="22"/>
          <w:rtl/>
          <w:lang w:val="en-US"/>
        </w:rPr>
        <w:t>والمحيط</w:t>
      </w:r>
      <w:r w:rsidR="00CE695F" w:rsidRPr="00617845">
        <w:rPr>
          <w:rFonts w:cs="Simplified Arabic"/>
          <w:sz w:val="22"/>
          <w:rtl/>
          <w:lang w:val="en-US"/>
        </w:rPr>
        <w:t xml:space="preserve"> </w:t>
      </w:r>
      <w:r w:rsidRPr="00617845">
        <w:rPr>
          <w:rFonts w:cs="Simplified Arabic"/>
          <w:sz w:val="22"/>
          <w:rtl/>
          <w:lang w:val="en-US"/>
        </w:rPr>
        <w:t>الهادئ؛</w:t>
      </w:r>
      <w:r w:rsidR="00CE695F" w:rsidRPr="00617845">
        <w:rPr>
          <w:rFonts w:cs="Simplified Arabic"/>
          <w:sz w:val="22"/>
          <w:rtl/>
          <w:lang w:val="en-US"/>
        </w:rPr>
        <w:t xml:space="preserve"> </w:t>
      </w:r>
      <w:r w:rsidRPr="00617845">
        <w:rPr>
          <w:rFonts w:cs="Simplified Arabic"/>
          <w:sz w:val="22"/>
          <w:rtl/>
          <w:lang w:val="en-US"/>
        </w:rPr>
        <w:t>ودول</w:t>
      </w:r>
      <w:r w:rsidR="00CE695F" w:rsidRPr="00617845">
        <w:rPr>
          <w:rFonts w:cs="Simplified Arabic"/>
          <w:sz w:val="22"/>
          <w:rtl/>
          <w:lang w:val="en-US"/>
        </w:rPr>
        <w:t xml:space="preserve"> </w:t>
      </w:r>
      <w:r w:rsidRPr="00617845">
        <w:rPr>
          <w:rFonts w:cs="Simplified Arabic"/>
          <w:sz w:val="22"/>
          <w:rtl/>
          <w:lang w:val="en-US"/>
        </w:rPr>
        <w:t>أوروبا</w:t>
      </w:r>
      <w:r w:rsidR="00CE695F" w:rsidRPr="00617845">
        <w:rPr>
          <w:rFonts w:cs="Simplified Arabic"/>
          <w:sz w:val="22"/>
          <w:rtl/>
          <w:lang w:val="en-US"/>
        </w:rPr>
        <w:t xml:space="preserve"> </w:t>
      </w:r>
      <w:r w:rsidRPr="00617845">
        <w:rPr>
          <w:rFonts w:cs="Simplified Arabic"/>
          <w:sz w:val="22"/>
          <w:rtl/>
          <w:lang w:val="en-US"/>
        </w:rPr>
        <w:t>الغربية</w:t>
      </w:r>
      <w:r w:rsidR="00CE695F" w:rsidRPr="00617845">
        <w:rPr>
          <w:rFonts w:cs="Simplified Arabic"/>
          <w:sz w:val="22"/>
          <w:rtl/>
          <w:lang w:val="en-US"/>
        </w:rPr>
        <w:t xml:space="preserve"> </w:t>
      </w:r>
      <w:r w:rsidR="008F074B">
        <w:rPr>
          <w:rFonts w:cs="Simplified Arabic" w:hint="cs"/>
          <w:sz w:val="22"/>
          <w:rtl/>
          <w:lang w:val="en-US"/>
        </w:rPr>
        <w:t xml:space="preserve">ودول </w:t>
      </w:r>
      <w:r w:rsidRPr="00617845">
        <w:rPr>
          <w:rFonts w:cs="Simplified Arabic"/>
          <w:sz w:val="22"/>
          <w:rtl/>
          <w:lang w:val="en-US"/>
        </w:rPr>
        <w:t>أخرى</w:t>
      </w:r>
      <w:r w:rsidR="00CE695F" w:rsidRPr="00617845">
        <w:rPr>
          <w:rFonts w:cs="Simplified Arabic"/>
          <w:sz w:val="22"/>
          <w:rtl/>
          <w:lang w:val="en-US"/>
        </w:rPr>
        <w:t>.</w:t>
      </w:r>
    </w:p>
    <w:p w14:paraId="6FFADA4A" w14:textId="39BA5F0C" w:rsidR="007E6981" w:rsidRPr="008F074B" w:rsidRDefault="008F074B" w:rsidP="0025326B">
      <w:pPr>
        <w:pStyle w:val="ListParagraph"/>
        <w:numPr>
          <w:ilvl w:val="0"/>
          <w:numId w:val="4"/>
        </w:numPr>
        <w:bidi/>
        <w:spacing w:after="120" w:line="216" w:lineRule="auto"/>
        <w:ind w:firstLine="0"/>
        <w:contextualSpacing w:val="0"/>
        <w:jc w:val="both"/>
        <w:rPr>
          <w:rFonts w:cs="Simplified Arabic"/>
          <w:sz w:val="22"/>
          <w:lang w:val="en-US"/>
        </w:rPr>
      </w:pPr>
      <w:r w:rsidRPr="008F074B">
        <w:rPr>
          <w:rFonts w:cs="Simplified Arabic" w:hint="cs"/>
          <w:sz w:val="22"/>
          <w:rtl/>
          <w:lang w:val="en-US"/>
        </w:rPr>
        <w:t xml:space="preserve">وفي المقرر </w:t>
      </w:r>
      <w:hyperlink r:id="rId20" w:history="1">
        <w:r w:rsidRPr="008F074B">
          <w:rPr>
            <w:rStyle w:val="Hyperlink"/>
            <w:rFonts w:cs="Simplified Arabic" w:hint="cs"/>
            <w:sz w:val="22"/>
            <w:rtl/>
            <w:lang w:val="en-US"/>
          </w:rPr>
          <w:t>16/27</w:t>
        </w:r>
      </w:hyperlink>
      <w:r w:rsidRPr="008F074B">
        <w:rPr>
          <w:rFonts w:cs="Simplified Arabic" w:hint="cs"/>
          <w:sz w:val="22"/>
          <w:rtl/>
          <w:lang w:val="en-US"/>
        </w:rPr>
        <w:t xml:space="preserve">، دعا مؤتمر الأطراف الأطراف المهتمة من بين دول أمريكا اللاتينية والبحر الكاريبي </w:t>
      </w:r>
      <w:r w:rsidR="007E6981" w:rsidRPr="008F074B">
        <w:rPr>
          <w:rFonts w:cs="Simplified Arabic"/>
          <w:sz w:val="22"/>
          <w:rtl/>
          <w:lang w:val="en-US"/>
        </w:rPr>
        <w:t>إلى</w:t>
      </w:r>
      <w:r w:rsidR="00CE695F" w:rsidRPr="008F074B">
        <w:rPr>
          <w:rFonts w:cs="Simplified Arabic"/>
          <w:sz w:val="22"/>
          <w:rtl/>
          <w:lang w:val="en-US"/>
        </w:rPr>
        <w:t xml:space="preserve"> </w:t>
      </w:r>
      <w:r w:rsidR="007E6981" w:rsidRPr="008F074B">
        <w:rPr>
          <w:rFonts w:cs="Simplified Arabic"/>
          <w:sz w:val="22"/>
          <w:rtl/>
          <w:lang w:val="en-US"/>
        </w:rPr>
        <w:t>إخطار</w:t>
      </w:r>
      <w:r w:rsidR="00CE695F" w:rsidRPr="008F074B">
        <w:rPr>
          <w:rFonts w:cs="Simplified Arabic"/>
          <w:sz w:val="22"/>
          <w:rtl/>
          <w:lang w:val="en-US"/>
        </w:rPr>
        <w:t xml:space="preserve"> </w:t>
      </w:r>
      <w:r w:rsidR="00032377" w:rsidRPr="008F074B">
        <w:rPr>
          <w:rFonts w:cs="Simplified Arabic"/>
          <w:sz w:val="22"/>
          <w:rtl/>
          <w:lang w:val="en-US"/>
        </w:rPr>
        <w:t>الأمينة التنفيذية</w:t>
      </w:r>
      <w:r w:rsidR="00CE695F" w:rsidRPr="008F074B">
        <w:rPr>
          <w:rFonts w:cs="Simplified Arabic"/>
          <w:sz w:val="22"/>
          <w:rtl/>
          <w:lang w:val="en-US"/>
        </w:rPr>
        <w:t xml:space="preserve"> </w:t>
      </w:r>
      <w:r w:rsidR="007E6981" w:rsidRPr="008F074B">
        <w:rPr>
          <w:rFonts w:cs="Simplified Arabic"/>
          <w:sz w:val="22"/>
          <w:rtl/>
          <w:lang w:val="en-US"/>
        </w:rPr>
        <w:t>بعروضها</w:t>
      </w:r>
      <w:r w:rsidR="00CE695F" w:rsidRPr="008F074B">
        <w:rPr>
          <w:rFonts w:cs="Simplified Arabic"/>
          <w:sz w:val="22"/>
          <w:rtl/>
          <w:lang w:val="en-US"/>
        </w:rPr>
        <w:t xml:space="preserve"> </w:t>
      </w:r>
      <w:r w:rsidR="007E6981" w:rsidRPr="008F074B">
        <w:rPr>
          <w:rFonts w:cs="Simplified Arabic"/>
          <w:sz w:val="22"/>
          <w:rtl/>
          <w:lang w:val="en-US"/>
        </w:rPr>
        <w:t>لاستضافة</w:t>
      </w:r>
      <w:r w:rsidR="00CE695F" w:rsidRPr="008F074B">
        <w:rPr>
          <w:rFonts w:cs="Simplified Arabic"/>
          <w:sz w:val="22"/>
          <w:rtl/>
          <w:lang w:val="en-US"/>
        </w:rPr>
        <w:t xml:space="preserve"> </w:t>
      </w:r>
      <w:r w:rsidR="007E6981" w:rsidRPr="008F074B">
        <w:rPr>
          <w:rFonts w:cs="Simplified Arabic"/>
          <w:sz w:val="22"/>
          <w:rtl/>
          <w:lang w:val="en-US"/>
        </w:rPr>
        <w:t>الاجتماع</w:t>
      </w:r>
      <w:r w:rsidR="00CE695F" w:rsidRPr="008F074B">
        <w:rPr>
          <w:rFonts w:cs="Simplified Arabic"/>
          <w:sz w:val="22"/>
          <w:rtl/>
          <w:lang w:val="en-US"/>
        </w:rPr>
        <w:t xml:space="preserve"> </w:t>
      </w:r>
      <w:r>
        <w:rPr>
          <w:rFonts w:cs="Simplified Arabic" w:hint="cs"/>
          <w:sz w:val="22"/>
          <w:rtl/>
          <w:lang w:val="en-US"/>
        </w:rPr>
        <w:t>الثامن</w:t>
      </w:r>
      <w:r>
        <w:rPr>
          <w:rFonts w:cs="Simplified Arabic" w:hint="eastAsia"/>
          <w:sz w:val="22"/>
          <w:rtl/>
          <w:lang w:val="en-US"/>
        </w:rPr>
        <w:t> </w:t>
      </w:r>
      <w:r w:rsidR="007E6981" w:rsidRPr="008F074B">
        <w:rPr>
          <w:rFonts w:cs="Simplified Arabic"/>
          <w:sz w:val="22"/>
          <w:rtl/>
          <w:lang w:val="en-US"/>
        </w:rPr>
        <w:t>عشر</w:t>
      </w:r>
      <w:r w:rsidR="00CE695F" w:rsidRPr="008F074B">
        <w:rPr>
          <w:rFonts w:cs="Simplified Arabic"/>
          <w:sz w:val="22"/>
          <w:rtl/>
          <w:lang w:val="en-US"/>
        </w:rPr>
        <w:t xml:space="preserve"> </w:t>
      </w:r>
      <w:r w:rsidR="007E6981" w:rsidRPr="008F074B">
        <w:rPr>
          <w:rFonts w:cs="Simplified Arabic"/>
          <w:sz w:val="22"/>
          <w:rtl/>
          <w:lang w:val="en-US"/>
        </w:rPr>
        <w:t>لمؤتمر</w:t>
      </w:r>
      <w:r w:rsidR="00CE695F" w:rsidRPr="008F074B">
        <w:rPr>
          <w:rFonts w:cs="Simplified Arabic"/>
          <w:sz w:val="22"/>
          <w:rtl/>
          <w:lang w:val="en-US"/>
        </w:rPr>
        <w:t xml:space="preserve"> </w:t>
      </w:r>
      <w:r w:rsidR="007E6981" w:rsidRPr="008F074B">
        <w:rPr>
          <w:rFonts w:cs="Simplified Arabic"/>
          <w:sz w:val="22"/>
          <w:rtl/>
          <w:lang w:val="en-US"/>
        </w:rPr>
        <w:t>الأطراف،</w:t>
      </w:r>
      <w:r w:rsidR="00CE695F" w:rsidRPr="008F074B">
        <w:rPr>
          <w:rFonts w:cs="Simplified Arabic"/>
          <w:sz w:val="22"/>
          <w:rtl/>
          <w:lang w:val="en-US"/>
        </w:rPr>
        <w:t xml:space="preserve"> </w:t>
      </w:r>
      <w:r w:rsidR="007E6981" w:rsidRPr="008F074B">
        <w:rPr>
          <w:rFonts w:cs="Simplified Arabic"/>
          <w:sz w:val="22"/>
          <w:rtl/>
          <w:lang w:val="en-US"/>
        </w:rPr>
        <w:t>والاجتماع</w:t>
      </w:r>
      <w:r w:rsidR="00CE695F" w:rsidRPr="008F074B">
        <w:rPr>
          <w:rFonts w:cs="Simplified Arabic"/>
          <w:sz w:val="22"/>
          <w:rtl/>
          <w:lang w:val="en-US"/>
        </w:rPr>
        <w:t xml:space="preserve"> </w:t>
      </w:r>
      <w:r>
        <w:rPr>
          <w:rFonts w:cs="Simplified Arabic" w:hint="cs"/>
          <w:sz w:val="22"/>
          <w:rtl/>
          <w:lang w:val="en-US"/>
        </w:rPr>
        <w:t>الثالث</w:t>
      </w:r>
      <w:r>
        <w:rPr>
          <w:rFonts w:cs="Simplified Arabic" w:hint="eastAsia"/>
          <w:sz w:val="22"/>
          <w:rtl/>
          <w:lang w:val="en-US"/>
        </w:rPr>
        <w:t> </w:t>
      </w:r>
      <w:r w:rsidR="007E6981" w:rsidRPr="008F074B">
        <w:rPr>
          <w:rFonts w:cs="Simplified Arabic"/>
          <w:sz w:val="22"/>
          <w:rtl/>
          <w:lang w:val="en-US"/>
        </w:rPr>
        <w:t>عشر</w:t>
      </w:r>
      <w:r w:rsidR="00CE695F" w:rsidRPr="008F074B">
        <w:rPr>
          <w:rFonts w:cs="Simplified Arabic"/>
          <w:sz w:val="22"/>
          <w:rtl/>
          <w:lang w:val="en-US"/>
        </w:rPr>
        <w:t xml:space="preserve"> </w:t>
      </w:r>
      <w:r w:rsidR="007E6981" w:rsidRPr="008F074B">
        <w:rPr>
          <w:rFonts w:cs="Simplified Arabic"/>
          <w:sz w:val="22"/>
          <w:rtl/>
          <w:lang w:val="en-US"/>
        </w:rPr>
        <w:t>لمؤتمر</w:t>
      </w:r>
      <w:r w:rsidR="00CE695F" w:rsidRPr="008F074B">
        <w:rPr>
          <w:rFonts w:cs="Simplified Arabic"/>
          <w:sz w:val="22"/>
          <w:rtl/>
          <w:lang w:val="en-US"/>
        </w:rPr>
        <w:t xml:space="preserve"> </w:t>
      </w:r>
      <w:r w:rsidR="007E6981" w:rsidRPr="008F074B">
        <w:rPr>
          <w:rFonts w:cs="Simplified Arabic"/>
          <w:sz w:val="22"/>
          <w:rtl/>
          <w:lang w:val="en-US"/>
        </w:rPr>
        <w:t>الأطراف</w:t>
      </w:r>
      <w:r w:rsidR="00CE695F" w:rsidRPr="008F074B">
        <w:rPr>
          <w:rFonts w:cs="Simplified Arabic"/>
          <w:sz w:val="22"/>
          <w:rtl/>
          <w:lang w:val="en-US"/>
        </w:rPr>
        <w:t xml:space="preserve"> </w:t>
      </w:r>
      <w:r w:rsidR="004E77F5" w:rsidRPr="008F074B">
        <w:rPr>
          <w:rFonts w:cs="Simplified Arabic"/>
          <w:sz w:val="22"/>
          <w:rtl/>
          <w:lang w:val="en-US"/>
        </w:rPr>
        <w:t>العامل كاجتماع للأطراف</w:t>
      </w:r>
      <w:r w:rsidR="00CE695F" w:rsidRPr="008F074B">
        <w:rPr>
          <w:rFonts w:cs="Simplified Arabic"/>
          <w:sz w:val="22"/>
          <w:rtl/>
          <w:lang w:val="en-US"/>
        </w:rPr>
        <w:t xml:space="preserve"> </w:t>
      </w:r>
      <w:r w:rsidR="007E6981" w:rsidRPr="008F074B">
        <w:rPr>
          <w:rFonts w:cs="Simplified Arabic"/>
          <w:sz w:val="22"/>
          <w:rtl/>
          <w:lang w:val="en-US"/>
        </w:rPr>
        <w:t>في</w:t>
      </w:r>
      <w:r w:rsidR="00CE695F" w:rsidRPr="008F074B">
        <w:rPr>
          <w:rFonts w:cs="Simplified Arabic"/>
          <w:sz w:val="22"/>
          <w:rtl/>
          <w:lang w:val="en-US"/>
        </w:rPr>
        <w:t xml:space="preserve"> </w:t>
      </w:r>
      <w:r w:rsidR="007E6981" w:rsidRPr="008F074B">
        <w:rPr>
          <w:rFonts w:cs="Simplified Arabic"/>
          <w:sz w:val="22"/>
          <w:rtl/>
          <w:lang w:val="en-US"/>
        </w:rPr>
        <w:t>بروتوكول</w:t>
      </w:r>
      <w:r w:rsidR="00CE695F" w:rsidRPr="008F074B">
        <w:rPr>
          <w:rFonts w:cs="Simplified Arabic"/>
          <w:sz w:val="22"/>
          <w:rtl/>
          <w:lang w:val="en-US"/>
        </w:rPr>
        <w:t xml:space="preserve"> </w:t>
      </w:r>
      <w:r w:rsidR="007E6981" w:rsidRPr="008F074B">
        <w:rPr>
          <w:rFonts w:cs="Simplified Arabic"/>
          <w:sz w:val="22"/>
          <w:rtl/>
          <w:lang w:val="en-US"/>
        </w:rPr>
        <w:t>قرطاجنة،</w:t>
      </w:r>
      <w:r w:rsidR="00CE695F" w:rsidRPr="008F074B">
        <w:rPr>
          <w:rFonts w:cs="Simplified Arabic"/>
          <w:sz w:val="22"/>
          <w:rtl/>
          <w:lang w:val="en-US"/>
        </w:rPr>
        <w:t xml:space="preserve"> </w:t>
      </w:r>
      <w:r w:rsidR="007E6981" w:rsidRPr="008F074B">
        <w:rPr>
          <w:rFonts w:cs="Simplified Arabic"/>
          <w:sz w:val="22"/>
          <w:rtl/>
          <w:lang w:val="en-US"/>
        </w:rPr>
        <w:t>والاجتماع</w:t>
      </w:r>
      <w:r w:rsidR="00CE695F" w:rsidRPr="008F074B">
        <w:rPr>
          <w:rFonts w:cs="Simplified Arabic"/>
          <w:sz w:val="22"/>
          <w:rtl/>
          <w:lang w:val="en-US"/>
        </w:rPr>
        <w:t xml:space="preserve"> </w:t>
      </w:r>
      <w:r>
        <w:rPr>
          <w:rFonts w:cs="Simplified Arabic" w:hint="cs"/>
          <w:sz w:val="22"/>
          <w:rtl/>
          <w:lang w:val="en-US"/>
        </w:rPr>
        <w:t>السابع</w:t>
      </w:r>
      <w:r>
        <w:rPr>
          <w:rFonts w:cs="Simplified Arabic" w:hint="eastAsia"/>
          <w:sz w:val="22"/>
          <w:rtl/>
          <w:lang w:val="en-US"/>
        </w:rPr>
        <w:t> </w:t>
      </w:r>
      <w:r w:rsidR="007E6981" w:rsidRPr="008F074B">
        <w:rPr>
          <w:rFonts w:cs="Simplified Arabic"/>
          <w:sz w:val="22"/>
          <w:rtl/>
          <w:lang w:val="en-US"/>
        </w:rPr>
        <w:t>لمؤتمر</w:t>
      </w:r>
      <w:r w:rsidR="00CE695F" w:rsidRPr="008F074B">
        <w:rPr>
          <w:rFonts w:cs="Simplified Arabic"/>
          <w:sz w:val="22"/>
          <w:rtl/>
          <w:lang w:val="en-US"/>
        </w:rPr>
        <w:t xml:space="preserve"> </w:t>
      </w:r>
      <w:r w:rsidR="007E6981" w:rsidRPr="008F074B">
        <w:rPr>
          <w:rFonts w:cs="Simplified Arabic"/>
          <w:sz w:val="22"/>
          <w:rtl/>
          <w:lang w:val="en-US"/>
        </w:rPr>
        <w:t>الأطراف</w:t>
      </w:r>
      <w:r w:rsidR="00CE695F" w:rsidRPr="008F074B">
        <w:rPr>
          <w:rFonts w:cs="Simplified Arabic"/>
          <w:sz w:val="22"/>
          <w:rtl/>
          <w:lang w:val="en-US"/>
        </w:rPr>
        <w:t xml:space="preserve"> </w:t>
      </w:r>
      <w:r w:rsidR="004E77F5" w:rsidRPr="008F074B">
        <w:rPr>
          <w:rFonts w:cs="Simplified Arabic"/>
          <w:sz w:val="22"/>
          <w:rtl/>
          <w:lang w:val="en-US"/>
        </w:rPr>
        <w:t>العامل كاجتماع للأطراف</w:t>
      </w:r>
      <w:r w:rsidR="00CE695F" w:rsidRPr="008F074B">
        <w:rPr>
          <w:rFonts w:cs="Simplified Arabic"/>
          <w:sz w:val="22"/>
          <w:rtl/>
          <w:lang w:val="en-US"/>
        </w:rPr>
        <w:t xml:space="preserve"> </w:t>
      </w:r>
      <w:r w:rsidR="007E6981" w:rsidRPr="008F074B">
        <w:rPr>
          <w:rFonts w:cs="Simplified Arabic"/>
          <w:sz w:val="22"/>
          <w:rtl/>
          <w:lang w:val="en-US"/>
        </w:rPr>
        <w:t>في</w:t>
      </w:r>
      <w:r w:rsidR="00CE695F" w:rsidRPr="008F074B">
        <w:rPr>
          <w:rFonts w:cs="Simplified Arabic"/>
          <w:sz w:val="22"/>
          <w:rtl/>
          <w:lang w:val="en-US"/>
        </w:rPr>
        <w:t xml:space="preserve"> </w:t>
      </w:r>
      <w:r w:rsidR="007E6981" w:rsidRPr="008F074B">
        <w:rPr>
          <w:rFonts w:cs="Simplified Arabic"/>
          <w:sz w:val="22"/>
          <w:rtl/>
          <w:lang w:val="en-US"/>
        </w:rPr>
        <w:t>بروتوكول</w:t>
      </w:r>
      <w:r w:rsidR="00CE695F" w:rsidRPr="008F074B">
        <w:rPr>
          <w:rFonts w:cs="Simplified Arabic"/>
          <w:sz w:val="22"/>
          <w:rtl/>
          <w:lang w:val="en-US"/>
        </w:rPr>
        <w:t xml:space="preserve"> </w:t>
      </w:r>
      <w:r w:rsidR="007E6981" w:rsidRPr="008F074B">
        <w:rPr>
          <w:rFonts w:cs="Simplified Arabic"/>
          <w:sz w:val="22"/>
          <w:rtl/>
          <w:lang w:val="en-US"/>
        </w:rPr>
        <w:t>ناغويا</w:t>
      </w:r>
      <w:r w:rsidR="00CE695F" w:rsidRPr="008F074B">
        <w:rPr>
          <w:rFonts w:cs="Simplified Arabic"/>
          <w:sz w:val="22"/>
          <w:rtl/>
          <w:lang w:val="en-US"/>
        </w:rPr>
        <w:t>.</w:t>
      </w:r>
    </w:p>
    <w:p w14:paraId="7BAA7DB8" w14:textId="16414630" w:rsidR="007E6981" w:rsidRPr="00617845" w:rsidRDefault="008F074B" w:rsidP="0025326B">
      <w:pPr>
        <w:pStyle w:val="ListParagraph"/>
        <w:numPr>
          <w:ilvl w:val="0"/>
          <w:numId w:val="4"/>
        </w:numPr>
        <w:bidi/>
        <w:spacing w:after="120" w:line="216" w:lineRule="auto"/>
        <w:ind w:firstLine="0"/>
        <w:contextualSpacing w:val="0"/>
        <w:jc w:val="both"/>
        <w:rPr>
          <w:rFonts w:cs="Simplified Arabic"/>
          <w:sz w:val="22"/>
          <w:lang w:val="en-US"/>
        </w:rPr>
      </w:pPr>
      <w:r>
        <w:rPr>
          <w:rFonts w:cs="Simplified Arabic" w:hint="cs"/>
          <w:sz w:val="22"/>
          <w:rtl/>
          <w:lang w:val="en-US"/>
        </w:rPr>
        <w:t>وسيُقدم</w:t>
      </w:r>
      <w:r w:rsidR="00CE695F" w:rsidRPr="00617845">
        <w:rPr>
          <w:rFonts w:cs="Simplified Arabic"/>
          <w:sz w:val="22"/>
          <w:rtl/>
          <w:lang w:val="en-US"/>
        </w:rPr>
        <w:t xml:space="preserve"> </w:t>
      </w:r>
      <w:r w:rsidR="00C12415" w:rsidRPr="00617845">
        <w:rPr>
          <w:rFonts w:cs="Simplified Arabic"/>
          <w:sz w:val="22"/>
          <w:rtl/>
          <w:lang w:val="en-US"/>
        </w:rPr>
        <w:t>تحديث</w:t>
      </w:r>
      <w:r w:rsidR="00CE695F" w:rsidRPr="00617845">
        <w:rPr>
          <w:rFonts w:cs="Simplified Arabic"/>
          <w:sz w:val="22"/>
          <w:rtl/>
          <w:lang w:val="en-US"/>
        </w:rPr>
        <w:t xml:space="preserve"> </w:t>
      </w:r>
      <w:r w:rsidR="00C12415" w:rsidRPr="00617845">
        <w:rPr>
          <w:rFonts w:cs="Simplified Arabic"/>
          <w:sz w:val="22"/>
          <w:rtl/>
          <w:lang w:val="en-US"/>
        </w:rPr>
        <w:t>بشأن</w:t>
      </w:r>
      <w:r w:rsidR="00CE695F" w:rsidRPr="00617845">
        <w:rPr>
          <w:rFonts w:cs="Simplified Arabic"/>
          <w:sz w:val="22"/>
          <w:rtl/>
          <w:lang w:val="en-US"/>
        </w:rPr>
        <w:t xml:space="preserve"> </w:t>
      </w:r>
      <w:r w:rsidR="00C12415" w:rsidRPr="00617845">
        <w:rPr>
          <w:rFonts w:cs="Simplified Arabic"/>
          <w:sz w:val="22"/>
          <w:rtl/>
          <w:lang w:val="en-US"/>
        </w:rPr>
        <w:t>هذه</w:t>
      </w:r>
      <w:r w:rsidR="00CE695F" w:rsidRPr="00617845">
        <w:rPr>
          <w:rFonts w:cs="Simplified Arabic"/>
          <w:sz w:val="22"/>
          <w:rtl/>
          <w:lang w:val="en-US"/>
        </w:rPr>
        <w:t xml:space="preserve"> </w:t>
      </w:r>
      <w:r w:rsidR="00C12415" w:rsidRPr="00617845">
        <w:rPr>
          <w:rFonts w:cs="Simplified Arabic"/>
          <w:sz w:val="22"/>
          <w:rtl/>
          <w:lang w:val="en-US"/>
        </w:rPr>
        <w:t>المسألة،</w:t>
      </w:r>
      <w:r w:rsidR="00CE695F" w:rsidRPr="00617845">
        <w:rPr>
          <w:rFonts w:cs="Simplified Arabic"/>
          <w:sz w:val="22"/>
          <w:rtl/>
          <w:lang w:val="en-US"/>
        </w:rPr>
        <w:t xml:space="preserve"> </w:t>
      </w:r>
      <w:r w:rsidR="00C12415" w:rsidRPr="00617845">
        <w:rPr>
          <w:rFonts w:cs="Simplified Arabic"/>
          <w:sz w:val="22"/>
          <w:rtl/>
          <w:lang w:val="en-US"/>
        </w:rPr>
        <w:t>بما</w:t>
      </w:r>
      <w:r w:rsidR="00CE695F" w:rsidRPr="00617845">
        <w:rPr>
          <w:rFonts w:cs="Simplified Arabic"/>
          <w:sz w:val="22"/>
          <w:rtl/>
          <w:lang w:val="en-US"/>
        </w:rPr>
        <w:t xml:space="preserve"> </w:t>
      </w:r>
      <w:r w:rsidR="00C12415" w:rsidRPr="00617845">
        <w:rPr>
          <w:rFonts w:cs="Simplified Arabic"/>
          <w:sz w:val="22"/>
          <w:rtl/>
          <w:lang w:val="en-US"/>
        </w:rPr>
        <w:t>في</w:t>
      </w:r>
      <w:r w:rsidR="00CE695F" w:rsidRPr="00617845">
        <w:rPr>
          <w:rFonts w:cs="Simplified Arabic"/>
          <w:sz w:val="22"/>
          <w:rtl/>
          <w:lang w:val="en-US"/>
        </w:rPr>
        <w:t xml:space="preserve"> </w:t>
      </w:r>
      <w:r w:rsidR="00C12415" w:rsidRPr="00617845">
        <w:rPr>
          <w:rFonts w:cs="Simplified Arabic"/>
          <w:sz w:val="22"/>
          <w:rtl/>
          <w:lang w:val="en-US"/>
        </w:rPr>
        <w:t>ذلك</w:t>
      </w:r>
      <w:r w:rsidR="00CE695F" w:rsidRPr="00617845">
        <w:rPr>
          <w:rFonts w:cs="Simplified Arabic"/>
          <w:sz w:val="22"/>
          <w:rtl/>
          <w:lang w:val="en-US"/>
        </w:rPr>
        <w:t xml:space="preserve"> </w:t>
      </w:r>
      <w:r w:rsidR="00C12415" w:rsidRPr="00617845">
        <w:rPr>
          <w:rFonts w:cs="Simplified Arabic"/>
          <w:sz w:val="22"/>
          <w:rtl/>
          <w:lang w:val="en-US"/>
        </w:rPr>
        <w:t>أي</w:t>
      </w:r>
      <w:r w:rsidR="00CE695F" w:rsidRPr="00617845">
        <w:rPr>
          <w:rFonts w:cs="Simplified Arabic"/>
          <w:sz w:val="22"/>
          <w:rtl/>
          <w:lang w:val="en-US"/>
        </w:rPr>
        <w:t xml:space="preserve"> </w:t>
      </w:r>
      <w:r w:rsidR="00C12415" w:rsidRPr="00617845">
        <w:rPr>
          <w:rFonts w:cs="Simplified Arabic"/>
          <w:sz w:val="22"/>
          <w:rtl/>
          <w:lang w:val="en-US"/>
        </w:rPr>
        <w:t>عرض</w:t>
      </w:r>
      <w:r w:rsidR="00CE695F" w:rsidRPr="00617845">
        <w:rPr>
          <w:rFonts w:cs="Simplified Arabic"/>
          <w:sz w:val="22"/>
          <w:rtl/>
          <w:lang w:val="en-US"/>
        </w:rPr>
        <w:t xml:space="preserve"> </w:t>
      </w:r>
      <w:r w:rsidR="005278AA" w:rsidRPr="00617845">
        <w:rPr>
          <w:rFonts w:cs="Simplified Arabic" w:hint="cs"/>
          <w:sz w:val="22"/>
          <w:rtl/>
          <w:lang w:val="en-US"/>
        </w:rPr>
        <w:t>ي</w:t>
      </w:r>
      <w:r w:rsidR="00C12415" w:rsidRPr="00617845">
        <w:rPr>
          <w:rFonts w:cs="Simplified Arabic"/>
          <w:sz w:val="22"/>
          <w:rtl/>
          <w:lang w:val="en-US"/>
        </w:rPr>
        <w:t>قدمه</w:t>
      </w:r>
      <w:r w:rsidR="00CE695F" w:rsidRPr="00617845">
        <w:rPr>
          <w:rFonts w:cs="Simplified Arabic"/>
          <w:sz w:val="22"/>
          <w:rtl/>
          <w:lang w:val="en-US"/>
        </w:rPr>
        <w:t xml:space="preserve"> </w:t>
      </w:r>
      <w:r w:rsidR="005278AA" w:rsidRPr="00617845">
        <w:rPr>
          <w:rFonts w:cs="Simplified Arabic" w:hint="cs"/>
          <w:sz w:val="22"/>
          <w:rtl/>
          <w:lang w:val="en-US"/>
        </w:rPr>
        <w:t>طرف أو</w:t>
      </w:r>
      <w:r w:rsidR="00CE695F" w:rsidRPr="00617845">
        <w:rPr>
          <w:rFonts w:cs="Simplified Arabic"/>
          <w:sz w:val="22"/>
          <w:rtl/>
          <w:lang w:val="en-US"/>
        </w:rPr>
        <w:t xml:space="preserve"> </w:t>
      </w:r>
      <w:r w:rsidR="00C12415" w:rsidRPr="00617845">
        <w:rPr>
          <w:rFonts w:cs="Simplified Arabic"/>
          <w:sz w:val="22"/>
          <w:rtl/>
          <w:lang w:val="en-US"/>
        </w:rPr>
        <w:t>أكثر،</w:t>
      </w:r>
      <w:r w:rsidR="00CE695F" w:rsidRPr="00617845">
        <w:rPr>
          <w:rFonts w:cs="Simplified Arabic"/>
          <w:sz w:val="22"/>
          <w:rtl/>
          <w:lang w:val="en-US"/>
        </w:rPr>
        <w:t xml:space="preserve"> </w:t>
      </w:r>
      <w:r w:rsidR="00C12415" w:rsidRPr="00617845">
        <w:rPr>
          <w:rFonts w:cs="Simplified Arabic"/>
          <w:sz w:val="22"/>
          <w:rtl/>
          <w:lang w:val="en-US"/>
        </w:rPr>
        <w:t>إلى</w:t>
      </w:r>
      <w:r w:rsidR="00CE695F" w:rsidRPr="00617845">
        <w:rPr>
          <w:rFonts w:cs="Simplified Arabic"/>
          <w:sz w:val="22"/>
          <w:rtl/>
          <w:lang w:val="en-US"/>
        </w:rPr>
        <w:t xml:space="preserve"> </w:t>
      </w:r>
      <w:r w:rsidR="00C12415" w:rsidRPr="00617845">
        <w:rPr>
          <w:rFonts w:cs="Simplified Arabic"/>
          <w:sz w:val="22"/>
          <w:rtl/>
          <w:lang w:val="en-US"/>
        </w:rPr>
        <w:t>مؤتمر</w:t>
      </w:r>
      <w:r w:rsidR="00CE695F" w:rsidRPr="00617845">
        <w:rPr>
          <w:rFonts w:cs="Simplified Arabic"/>
          <w:sz w:val="22"/>
          <w:rtl/>
          <w:lang w:val="en-US"/>
        </w:rPr>
        <w:t xml:space="preserve"> </w:t>
      </w:r>
      <w:r w:rsidR="00C12415" w:rsidRPr="00617845">
        <w:rPr>
          <w:rFonts w:cs="Simplified Arabic"/>
          <w:sz w:val="22"/>
          <w:rtl/>
          <w:lang w:val="en-US"/>
        </w:rPr>
        <w:t>الأطراف</w:t>
      </w:r>
      <w:r w:rsidR="00CE695F" w:rsidRPr="00617845">
        <w:rPr>
          <w:rFonts w:cs="Simplified Arabic"/>
          <w:sz w:val="22"/>
          <w:rtl/>
          <w:lang w:val="en-US"/>
        </w:rPr>
        <w:t xml:space="preserve"> </w:t>
      </w:r>
      <w:r w:rsidR="00C12415" w:rsidRPr="00617845">
        <w:rPr>
          <w:rFonts w:cs="Simplified Arabic"/>
          <w:sz w:val="22"/>
          <w:rtl/>
          <w:lang w:val="en-US"/>
        </w:rPr>
        <w:t>للنظر</w:t>
      </w:r>
      <w:r w:rsidR="00CE695F" w:rsidRPr="00617845">
        <w:rPr>
          <w:rFonts w:cs="Simplified Arabic"/>
          <w:sz w:val="22"/>
          <w:rtl/>
          <w:lang w:val="en-US"/>
        </w:rPr>
        <w:t xml:space="preserve"> </w:t>
      </w:r>
      <w:r w:rsidR="00C12415" w:rsidRPr="00617845">
        <w:rPr>
          <w:rFonts w:cs="Simplified Arabic"/>
          <w:sz w:val="22"/>
          <w:rtl/>
          <w:lang w:val="en-US"/>
        </w:rPr>
        <w:t>فيه</w:t>
      </w:r>
      <w:r w:rsidR="00CE695F" w:rsidRPr="00617845">
        <w:rPr>
          <w:rFonts w:cs="Simplified Arabic"/>
          <w:sz w:val="22"/>
          <w:rtl/>
          <w:lang w:val="en-US"/>
        </w:rPr>
        <w:t>.</w:t>
      </w:r>
    </w:p>
    <w:p w14:paraId="4360806C" w14:textId="5C7EDFC7" w:rsidR="00C12415" w:rsidRPr="00617845" w:rsidRDefault="008F074B" w:rsidP="0025326B">
      <w:pPr>
        <w:pStyle w:val="ListParagraph"/>
        <w:numPr>
          <w:ilvl w:val="0"/>
          <w:numId w:val="4"/>
        </w:numPr>
        <w:bidi/>
        <w:spacing w:after="120" w:line="216" w:lineRule="auto"/>
        <w:ind w:firstLine="0"/>
        <w:contextualSpacing w:val="0"/>
        <w:jc w:val="both"/>
        <w:rPr>
          <w:rFonts w:cs="Simplified Arabic"/>
          <w:sz w:val="22"/>
          <w:lang w:val="en-US"/>
        </w:rPr>
      </w:pPr>
      <w:r>
        <w:rPr>
          <w:rFonts w:cs="Simplified Arabic" w:hint="cs"/>
          <w:sz w:val="22"/>
          <w:rtl/>
          <w:lang w:val="en-US"/>
        </w:rPr>
        <w:t>وسيُقدم</w:t>
      </w:r>
      <w:r w:rsidR="00CE695F" w:rsidRPr="00617845">
        <w:rPr>
          <w:rFonts w:cs="Simplified Arabic"/>
          <w:sz w:val="22"/>
          <w:rtl/>
          <w:lang w:val="en-US"/>
        </w:rPr>
        <w:t xml:space="preserve"> </w:t>
      </w:r>
      <w:r w:rsidR="00C12415" w:rsidRPr="00617845">
        <w:rPr>
          <w:rFonts w:cs="Simplified Arabic"/>
          <w:sz w:val="22"/>
          <w:rtl/>
          <w:lang w:val="en-US"/>
        </w:rPr>
        <w:t>أيضا</w:t>
      </w:r>
      <w:r w:rsidR="00CE695F" w:rsidRPr="00617845">
        <w:rPr>
          <w:rFonts w:cs="Simplified Arabic"/>
          <w:sz w:val="22"/>
          <w:rtl/>
          <w:lang w:val="en-US"/>
        </w:rPr>
        <w:t xml:space="preserve"> </w:t>
      </w:r>
      <w:r w:rsidR="00C12415" w:rsidRPr="00617845">
        <w:rPr>
          <w:rFonts w:cs="Simplified Arabic"/>
          <w:sz w:val="22"/>
          <w:rtl/>
          <w:lang w:val="en-US"/>
        </w:rPr>
        <w:t>عناصر</w:t>
      </w:r>
      <w:r w:rsidR="00CE695F" w:rsidRPr="00617845">
        <w:rPr>
          <w:rFonts w:cs="Simplified Arabic"/>
          <w:sz w:val="22"/>
          <w:rtl/>
          <w:lang w:val="en-US"/>
        </w:rPr>
        <w:t xml:space="preserve"> </w:t>
      </w:r>
      <w:r w:rsidR="0025326B">
        <w:rPr>
          <w:rFonts w:cs="Simplified Arabic" w:hint="cs"/>
          <w:sz w:val="22"/>
          <w:rtl/>
          <w:lang w:val="en-US"/>
        </w:rPr>
        <w:t>ل</w:t>
      </w:r>
      <w:r w:rsidR="00C12415" w:rsidRPr="00617845">
        <w:rPr>
          <w:rFonts w:cs="Simplified Arabic"/>
          <w:sz w:val="22"/>
          <w:rtl/>
          <w:lang w:val="en-US"/>
        </w:rPr>
        <w:t>مشروع</w:t>
      </w:r>
      <w:r w:rsidR="00CE695F" w:rsidRPr="00617845">
        <w:rPr>
          <w:rFonts w:cs="Simplified Arabic"/>
          <w:sz w:val="22"/>
          <w:rtl/>
          <w:lang w:val="en-US"/>
        </w:rPr>
        <w:t xml:space="preserve"> </w:t>
      </w:r>
      <w:r w:rsidR="00793CC7" w:rsidRPr="00617845">
        <w:rPr>
          <w:rFonts w:cs="Simplified Arabic"/>
          <w:sz w:val="22"/>
          <w:rtl/>
          <w:lang w:val="en-US"/>
        </w:rPr>
        <w:t>مقرر</w:t>
      </w:r>
      <w:r w:rsidR="00CE695F" w:rsidRPr="00617845">
        <w:rPr>
          <w:rFonts w:cs="Simplified Arabic"/>
          <w:sz w:val="22"/>
          <w:rtl/>
          <w:lang w:val="en-US"/>
        </w:rPr>
        <w:t xml:space="preserve"> </w:t>
      </w:r>
      <w:r w:rsidR="0025326B">
        <w:rPr>
          <w:rFonts w:cs="Simplified Arabic" w:hint="cs"/>
          <w:sz w:val="22"/>
          <w:rtl/>
          <w:lang w:val="en-US"/>
        </w:rPr>
        <w:t>تعده</w:t>
      </w:r>
      <w:r w:rsidR="00CE695F" w:rsidRPr="00617845">
        <w:rPr>
          <w:rFonts w:cs="Simplified Arabic"/>
          <w:sz w:val="22"/>
          <w:rtl/>
          <w:lang w:val="en-US"/>
        </w:rPr>
        <w:t xml:space="preserve"> </w:t>
      </w:r>
      <w:r w:rsidR="005278AA" w:rsidRPr="00617845">
        <w:rPr>
          <w:rFonts w:cs="Simplified Arabic"/>
          <w:sz w:val="22"/>
          <w:rtl/>
          <w:lang w:val="en-US"/>
        </w:rPr>
        <w:t>الأمانة</w:t>
      </w:r>
      <w:r w:rsidR="00CE695F" w:rsidRPr="00617845">
        <w:rPr>
          <w:rFonts w:cs="Simplified Arabic"/>
          <w:sz w:val="22"/>
          <w:rtl/>
          <w:lang w:val="en-US"/>
        </w:rPr>
        <w:t xml:space="preserve"> </w:t>
      </w:r>
      <w:r w:rsidR="00C12415" w:rsidRPr="00617845">
        <w:rPr>
          <w:rFonts w:cs="Simplified Arabic"/>
          <w:sz w:val="22"/>
          <w:rtl/>
          <w:lang w:val="en-US"/>
        </w:rPr>
        <w:t>ضمن</w:t>
      </w:r>
      <w:r w:rsidR="00CE695F" w:rsidRPr="00617845">
        <w:rPr>
          <w:rFonts w:cs="Simplified Arabic"/>
          <w:sz w:val="22"/>
          <w:rtl/>
          <w:lang w:val="en-US"/>
        </w:rPr>
        <w:t xml:space="preserve"> </w:t>
      </w:r>
      <w:r w:rsidR="00F0448F" w:rsidRPr="00617845">
        <w:rPr>
          <w:rFonts w:cs="Simplified Arabic"/>
          <w:sz w:val="22"/>
          <w:rtl/>
          <w:lang w:val="en-US"/>
        </w:rPr>
        <w:t>تجميع مشاريع المقررات</w:t>
      </w:r>
      <w:r w:rsidR="00CE695F" w:rsidRPr="00617845">
        <w:rPr>
          <w:rFonts w:cs="Simplified Arabic"/>
          <w:sz w:val="22"/>
          <w:rtl/>
          <w:lang w:val="en-US"/>
        </w:rPr>
        <w:t>.</w:t>
      </w:r>
    </w:p>
    <w:p w14:paraId="49BF77B4" w14:textId="557401D0" w:rsidR="00A051B2" w:rsidRPr="00617845" w:rsidRDefault="00A051B2" w:rsidP="00894FA7">
      <w:pPr>
        <w:pStyle w:val="ListParagraph"/>
        <w:keepNext/>
        <w:keepLines/>
        <w:bidi/>
        <w:spacing w:after="120" w:line="216" w:lineRule="auto"/>
        <w:ind w:left="6"/>
        <w:contextualSpacing w:val="0"/>
        <w:jc w:val="both"/>
        <w:rPr>
          <w:rFonts w:cs="Simplified Arabic"/>
          <w:b/>
          <w:bCs/>
          <w:sz w:val="22"/>
        </w:rPr>
      </w:pPr>
      <w:r w:rsidRPr="00617845">
        <w:rPr>
          <w:rFonts w:cs="Simplified Arabic"/>
          <w:b/>
          <w:bCs/>
          <w:sz w:val="22"/>
          <w:rtl/>
        </w:rPr>
        <w:t>البند</w:t>
      </w:r>
      <w:r w:rsidR="00CE695F" w:rsidRPr="00617845">
        <w:rPr>
          <w:rFonts w:cs="Simplified Arabic"/>
          <w:b/>
          <w:bCs/>
          <w:sz w:val="22"/>
          <w:rtl/>
        </w:rPr>
        <w:t xml:space="preserve"> </w:t>
      </w:r>
      <w:r w:rsidR="00C12415" w:rsidRPr="00617845">
        <w:rPr>
          <w:rFonts w:cs="Simplified Arabic" w:hint="cs"/>
          <w:b/>
          <w:bCs/>
          <w:sz w:val="22"/>
          <w:rtl/>
        </w:rPr>
        <w:t>6</w:t>
      </w:r>
    </w:p>
    <w:p w14:paraId="515FFEF2" w14:textId="0F3A7A1F" w:rsidR="00A051B2" w:rsidRPr="00617845" w:rsidRDefault="00B20718" w:rsidP="00894FA7">
      <w:pPr>
        <w:pStyle w:val="ListParagraph"/>
        <w:keepNext/>
        <w:keepLines/>
        <w:bidi/>
        <w:spacing w:after="120" w:line="216" w:lineRule="auto"/>
        <w:ind w:left="6"/>
        <w:contextualSpacing w:val="0"/>
        <w:jc w:val="both"/>
        <w:rPr>
          <w:rFonts w:cs="Simplified Arabic"/>
          <w:b/>
          <w:bCs/>
          <w:sz w:val="22"/>
        </w:rPr>
      </w:pPr>
      <w:r w:rsidRPr="0025326B">
        <w:rPr>
          <w:rFonts w:cs="Simplified Arabic"/>
          <w:b/>
          <w:bCs/>
          <w:sz w:val="22"/>
          <w:rtl/>
        </w:rPr>
        <w:t>تقارير الاجتماعات المنعقدة بين الدورات والاجتماعات التحضيرية الإقليمية</w:t>
      </w:r>
    </w:p>
    <w:p w14:paraId="6AC4597C" w14:textId="1FA42576" w:rsidR="00A051B2" w:rsidRPr="00617845" w:rsidRDefault="005278AA" w:rsidP="0025326B">
      <w:pPr>
        <w:pStyle w:val="ListParagraph"/>
        <w:numPr>
          <w:ilvl w:val="0"/>
          <w:numId w:val="4"/>
        </w:numPr>
        <w:bidi/>
        <w:spacing w:after="120" w:line="216" w:lineRule="auto"/>
        <w:ind w:firstLine="0"/>
        <w:contextualSpacing w:val="0"/>
        <w:jc w:val="both"/>
        <w:rPr>
          <w:rFonts w:cs="Simplified Arabic"/>
          <w:sz w:val="22"/>
          <w:lang w:val="en-US"/>
        </w:rPr>
      </w:pPr>
      <w:r w:rsidRPr="00617845">
        <w:rPr>
          <w:rFonts w:cs="Simplified Arabic" w:hint="cs"/>
          <w:sz w:val="22"/>
          <w:rtl/>
          <w:lang w:val="en-US"/>
        </w:rPr>
        <w:t>س</w:t>
      </w:r>
      <w:r w:rsidR="00C12415" w:rsidRPr="00617845">
        <w:rPr>
          <w:rFonts w:cs="Simplified Arabic"/>
          <w:sz w:val="22"/>
          <w:rtl/>
          <w:lang w:val="en-US"/>
        </w:rPr>
        <w:t>ي</w:t>
      </w:r>
      <w:r w:rsidRPr="00617845">
        <w:rPr>
          <w:rFonts w:cs="Simplified Arabic" w:hint="cs"/>
          <w:sz w:val="22"/>
          <w:rtl/>
          <w:lang w:val="en-US"/>
        </w:rPr>
        <w:t>قوم</w:t>
      </w:r>
      <w:r w:rsidR="00CE695F" w:rsidRPr="00617845">
        <w:rPr>
          <w:rFonts w:cs="Simplified Arabic"/>
          <w:sz w:val="22"/>
          <w:rtl/>
          <w:lang w:val="en-US"/>
        </w:rPr>
        <w:t xml:space="preserve"> </w:t>
      </w:r>
      <w:r w:rsidR="00C12415" w:rsidRPr="00617845">
        <w:rPr>
          <w:rFonts w:cs="Simplified Arabic"/>
          <w:sz w:val="22"/>
          <w:rtl/>
          <w:lang w:val="en-US"/>
        </w:rPr>
        <w:t>الرئيس</w:t>
      </w:r>
      <w:r w:rsidR="00CE695F" w:rsidRPr="00617845">
        <w:rPr>
          <w:rFonts w:cs="Simplified Arabic"/>
          <w:sz w:val="22"/>
          <w:rtl/>
          <w:lang w:val="en-US"/>
        </w:rPr>
        <w:t xml:space="preserve"> </w:t>
      </w:r>
      <w:r w:rsidR="008E29B6" w:rsidRPr="00617845">
        <w:rPr>
          <w:rFonts w:cs="Simplified Arabic" w:hint="cs"/>
          <w:sz w:val="22"/>
          <w:rtl/>
          <w:lang w:val="en-US"/>
        </w:rPr>
        <w:t>ب</w:t>
      </w:r>
      <w:r w:rsidR="008E29B6">
        <w:rPr>
          <w:rFonts w:cs="Simplified Arabic" w:hint="cs"/>
          <w:sz w:val="22"/>
          <w:rtl/>
          <w:lang w:val="en-US"/>
        </w:rPr>
        <w:t>ا</w:t>
      </w:r>
      <w:r w:rsidR="008E29B6" w:rsidRPr="00617845">
        <w:rPr>
          <w:rFonts w:cs="Simplified Arabic" w:hint="cs"/>
          <w:sz w:val="22"/>
          <w:rtl/>
          <w:lang w:val="en-US"/>
        </w:rPr>
        <w:t>طلاع</w:t>
      </w:r>
      <w:r w:rsidRPr="00617845">
        <w:rPr>
          <w:rFonts w:cs="Simplified Arabic" w:hint="cs"/>
          <w:sz w:val="22"/>
          <w:rtl/>
          <w:lang w:val="en-US"/>
        </w:rPr>
        <w:t xml:space="preserve"> </w:t>
      </w:r>
      <w:r w:rsidR="00C12415" w:rsidRPr="00617845">
        <w:rPr>
          <w:rFonts w:cs="Simplified Arabic"/>
          <w:sz w:val="22"/>
          <w:rtl/>
          <w:lang w:val="en-US"/>
        </w:rPr>
        <w:t>مؤتمر</w:t>
      </w:r>
      <w:r w:rsidR="00CE695F" w:rsidRPr="00617845">
        <w:rPr>
          <w:rFonts w:cs="Simplified Arabic"/>
          <w:sz w:val="22"/>
          <w:rtl/>
          <w:lang w:val="en-US"/>
        </w:rPr>
        <w:t xml:space="preserve"> </w:t>
      </w:r>
      <w:r w:rsidR="00C12415" w:rsidRPr="00617845">
        <w:rPr>
          <w:rFonts w:cs="Simplified Arabic"/>
          <w:sz w:val="22"/>
          <w:rtl/>
          <w:lang w:val="en-US"/>
        </w:rPr>
        <w:t>الأطراف</w:t>
      </w:r>
      <w:r w:rsidR="00CE695F" w:rsidRPr="00617845">
        <w:rPr>
          <w:rFonts w:cs="Simplified Arabic"/>
          <w:sz w:val="22"/>
          <w:rtl/>
          <w:lang w:val="en-US"/>
        </w:rPr>
        <w:t xml:space="preserve"> </w:t>
      </w:r>
      <w:r w:rsidR="00C12415" w:rsidRPr="00617845">
        <w:rPr>
          <w:rFonts w:cs="Simplified Arabic"/>
          <w:sz w:val="22"/>
          <w:rtl/>
          <w:lang w:val="en-US"/>
        </w:rPr>
        <w:t>على</w:t>
      </w:r>
      <w:r w:rsidR="00CE695F" w:rsidRPr="00617845">
        <w:rPr>
          <w:rFonts w:cs="Simplified Arabic"/>
          <w:sz w:val="22"/>
          <w:rtl/>
          <w:lang w:val="en-US"/>
        </w:rPr>
        <w:t xml:space="preserve"> </w:t>
      </w:r>
      <w:r w:rsidR="00C12415" w:rsidRPr="00617845">
        <w:rPr>
          <w:rFonts w:cs="Simplified Arabic"/>
          <w:sz w:val="22"/>
          <w:rtl/>
          <w:lang w:val="en-US"/>
        </w:rPr>
        <w:t>نتائج</w:t>
      </w:r>
      <w:r w:rsidR="00CE695F" w:rsidRPr="00617845">
        <w:rPr>
          <w:rFonts w:cs="Simplified Arabic"/>
          <w:sz w:val="22"/>
          <w:rtl/>
          <w:lang w:val="en-US"/>
        </w:rPr>
        <w:t xml:space="preserve"> </w:t>
      </w:r>
      <w:r w:rsidR="00C12415" w:rsidRPr="00617845">
        <w:rPr>
          <w:rFonts w:cs="Simplified Arabic"/>
          <w:sz w:val="22"/>
          <w:rtl/>
          <w:lang w:val="en-US"/>
        </w:rPr>
        <w:t>اجتماعات</w:t>
      </w:r>
      <w:r w:rsidR="00CE695F" w:rsidRPr="00617845">
        <w:rPr>
          <w:rFonts w:cs="Simplified Arabic"/>
          <w:sz w:val="22"/>
          <w:rtl/>
          <w:lang w:val="en-US"/>
        </w:rPr>
        <w:t xml:space="preserve"> </w:t>
      </w:r>
      <w:r w:rsidR="004E77F5" w:rsidRPr="00617845">
        <w:rPr>
          <w:rFonts w:cs="Simplified Arabic"/>
          <w:sz w:val="22"/>
          <w:rtl/>
          <w:lang w:val="en-US"/>
        </w:rPr>
        <w:t>الهيئتين الفرعيتين</w:t>
      </w:r>
      <w:r w:rsidR="00CE695F" w:rsidRPr="00617845">
        <w:rPr>
          <w:rFonts w:cs="Simplified Arabic"/>
          <w:sz w:val="22"/>
          <w:rtl/>
          <w:lang w:val="en-US"/>
        </w:rPr>
        <w:t xml:space="preserve"> </w:t>
      </w:r>
      <w:r w:rsidR="00C12415" w:rsidRPr="00617845">
        <w:rPr>
          <w:rFonts w:cs="Simplified Arabic"/>
          <w:sz w:val="22"/>
          <w:rtl/>
          <w:lang w:val="en-US"/>
        </w:rPr>
        <w:t>التي</w:t>
      </w:r>
      <w:r w:rsidR="00CE695F" w:rsidRPr="00617845">
        <w:rPr>
          <w:rFonts w:cs="Simplified Arabic"/>
          <w:sz w:val="22"/>
          <w:rtl/>
          <w:lang w:val="en-US"/>
        </w:rPr>
        <w:t xml:space="preserve"> </w:t>
      </w:r>
      <w:r w:rsidR="00C12415" w:rsidRPr="00617845">
        <w:rPr>
          <w:rFonts w:cs="Simplified Arabic"/>
          <w:sz w:val="22"/>
          <w:rtl/>
          <w:lang w:val="en-US"/>
        </w:rPr>
        <w:t>عقدت</w:t>
      </w:r>
      <w:r w:rsidR="00CE695F" w:rsidRPr="00617845">
        <w:rPr>
          <w:rFonts w:cs="Simplified Arabic"/>
          <w:sz w:val="22"/>
          <w:rtl/>
          <w:lang w:val="en-US"/>
        </w:rPr>
        <w:t xml:space="preserve"> </w:t>
      </w:r>
      <w:r w:rsidR="00C12415" w:rsidRPr="00617845">
        <w:rPr>
          <w:rFonts w:cs="Simplified Arabic"/>
          <w:sz w:val="22"/>
          <w:rtl/>
          <w:lang w:val="en-US"/>
        </w:rPr>
        <w:t>خلال</w:t>
      </w:r>
      <w:r w:rsidR="00CE695F" w:rsidRPr="00617845">
        <w:rPr>
          <w:rFonts w:cs="Simplified Arabic"/>
          <w:sz w:val="22"/>
          <w:rtl/>
          <w:lang w:val="en-US"/>
        </w:rPr>
        <w:t xml:space="preserve"> </w:t>
      </w:r>
      <w:r w:rsidR="00C12415" w:rsidRPr="00617845">
        <w:rPr>
          <w:rFonts w:cs="Simplified Arabic"/>
          <w:sz w:val="22"/>
          <w:rtl/>
          <w:lang w:val="en-US"/>
        </w:rPr>
        <w:t>الفترة</w:t>
      </w:r>
      <w:r w:rsidR="00CE695F" w:rsidRPr="00617845">
        <w:rPr>
          <w:rFonts w:cs="Simplified Arabic"/>
          <w:sz w:val="22"/>
          <w:rtl/>
          <w:lang w:val="en-US"/>
        </w:rPr>
        <w:t xml:space="preserve"> </w:t>
      </w:r>
      <w:r w:rsidR="00C12415" w:rsidRPr="00617845">
        <w:rPr>
          <w:rFonts w:cs="Simplified Arabic"/>
          <w:sz w:val="22"/>
          <w:rtl/>
          <w:lang w:val="en-US"/>
        </w:rPr>
        <w:t>بين</w:t>
      </w:r>
      <w:r w:rsidR="00CE695F" w:rsidRPr="00617845">
        <w:rPr>
          <w:rFonts w:cs="Simplified Arabic"/>
          <w:sz w:val="22"/>
          <w:rtl/>
          <w:lang w:val="en-US"/>
        </w:rPr>
        <w:t xml:space="preserve"> </w:t>
      </w:r>
      <w:r w:rsidR="00C12415" w:rsidRPr="00617845">
        <w:rPr>
          <w:rFonts w:cs="Simplified Arabic"/>
          <w:sz w:val="22"/>
          <w:rtl/>
          <w:lang w:val="en-US"/>
        </w:rPr>
        <w:t>الدورتين،</w:t>
      </w:r>
      <w:r w:rsidR="00CE695F" w:rsidRPr="00617845">
        <w:rPr>
          <w:rFonts w:cs="Simplified Arabic"/>
          <w:sz w:val="22"/>
          <w:rtl/>
          <w:lang w:val="en-US"/>
        </w:rPr>
        <w:t xml:space="preserve"> </w:t>
      </w:r>
      <w:r w:rsidR="00C12415" w:rsidRPr="00617845">
        <w:rPr>
          <w:rFonts w:cs="Simplified Arabic"/>
          <w:sz w:val="22"/>
          <w:rtl/>
          <w:lang w:val="en-US"/>
        </w:rPr>
        <w:t>على</w:t>
      </w:r>
      <w:r w:rsidR="00CE695F" w:rsidRPr="00617845">
        <w:rPr>
          <w:rFonts w:cs="Simplified Arabic"/>
          <w:sz w:val="22"/>
          <w:rtl/>
          <w:lang w:val="en-US"/>
        </w:rPr>
        <w:t xml:space="preserve"> </w:t>
      </w:r>
      <w:r w:rsidR="00C12415" w:rsidRPr="00617845">
        <w:rPr>
          <w:rFonts w:cs="Simplified Arabic"/>
          <w:sz w:val="22"/>
          <w:rtl/>
          <w:lang w:val="en-US"/>
        </w:rPr>
        <w:t>أن</w:t>
      </w:r>
      <w:r w:rsidR="00CE695F" w:rsidRPr="00617845">
        <w:rPr>
          <w:rFonts w:cs="Simplified Arabic"/>
          <w:sz w:val="22"/>
          <w:rtl/>
          <w:lang w:val="en-US"/>
        </w:rPr>
        <w:t xml:space="preserve"> </w:t>
      </w:r>
      <w:r w:rsidR="0025326B">
        <w:rPr>
          <w:rFonts w:cs="Simplified Arabic" w:hint="cs"/>
          <w:sz w:val="22"/>
          <w:rtl/>
          <w:lang w:val="en-US"/>
        </w:rPr>
        <w:t>يُنظر</w:t>
      </w:r>
      <w:r w:rsidR="00CE695F" w:rsidRPr="00617845">
        <w:rPr>
          <w:rFonts w:cs="Simplified Arabic"/>
          <w:sz w:val="22"/>
          <w:rtl/>
          <w:lang w:val="en-US"/>
        </w:rPr>
        <w:t xml:space="preserve"> </w:t>
      </w:r>
      <w:r w:rsidR="00C12415" w:rsidRPr="00617845">
        <w:rPr>
          <w:rFonts w:cs="Simplified Arabic"/>
          <w:sz w:val="22"/>
          <w:rtl/>
          <w:lang w:val="en-US"/>
        </w:rPr>
        <w:t>في</w:t>
      </w:r>
      <w:r w:rsidR="00CE695F" w:rsidRPr="00617845">
        <w:rPr>
          <w:rFonts w:cs="Simplified Arabic"/>
          <w:sz w:val="22"/>
          <w:rtl/>
          <w:lang w:val="en-US"/>
        </w:rPr>
        <w:t xml:space="preserve"> </w:t>
      </w:r>
      <w:r w:rsidR="00C12415" w:rsidRPr="00617845">
        <w:rPr>
          <w:rFonts w:cs="Simplified Arabic"/>
          <w:sz w:val="22"/>
          <w:rtl/>
          <w:lang w:val="en-US"/>
        </w:rPr>
        <w:t>القضايا</w:t>
      </w:r>
      <w:r w:rsidR="00CE695F" w:rsidRPr="00617845">
        <w:rPr>
          <w:rFonts w:cs="Simplified Arabic"/>
          <w:sz w:val="22"/>
          <w:rtl/>
          <w:lang w:val="en-US"/>
        </w:rPr>
        <w:t xml:space="preserve"> </w:t>
      </w:r>
      <w:r w:rsidR="00C12415" w:rsidRPr="00617845">
        <w:rPr>
          <w:rFonts w:cs="Simplified Arabic"/>
          <w:sz w:val="22"/>
          <w:rtl/>
          <w:lang w:val="en-US"/>
        </w:rPr>
        <w:t>الموضوعية</w:t>
      </w:r>
      <w:r w:rsidR="00CE695F" w:rsidRPr="00617845">
        <w:rPr>
          <w:rFonts w:cs="Simplified Arabic"/>
          <w:sz w:val="22"/>
          <w:rtl/>
          <w:lang w:val="en-US"/>
        </w:rPr>
        <w:t xml:space="preserve"> </w:t>
      </w:r>
      <w:r w:rsidR="00C12415" w:rsidRPr="00617845">
        <w:rPr>
          <w:rFonts w:cs="Simplified Arabic"/>
          <w:sz w:val="22"/>
          <w:rtl/>
          <w:lang w:val="en-US"/>
        </w:rPr>
        <w:t>الناشئة</w:t>
      </w:r>
      <w:r w:rsidR="00CE695F" w:rsidRPr="00617845">
        <w:rPr>
          <w:rFonts w:cs="Simplified Arabic"/>
          <w:sz w:val="22"/>
          <w:rtl/>
          <w:lang w:val="en-US"/>
        </w:rPr>
        <w:t xml:space="preserve"> </w:t>
      </w:r>
      <w:r w:rsidR="00C12415" w:rsidRPr="00617845">
        <w:rPr>
          <w:rFonts w:cs="Simplified Arabic"/>
          <w:sz w:val="22"/>
          <w:rtl/>
          <w:lang w:val="en-US"/>
        </w:rPr>
        <w:t>عنها</w:t>
      </w:r>
      <w:r w:rsidR="00CE695F" w:rsidRPr="00617845">
        <w:rPr>
          <w:rFonts w:cs="Simplified Arabic"/>
          <w:sz w:val="22"/>
          <w:rtl/>
          <w:lang w:val="en-US"/>
        </w:rPr>
        <w:t xml:space="preserve"> </w:t>
      </w:r>
      <w:r w:rsidR="00C12415" w:rsidRPr="00617845">
        <w:rPr>
          <w:rFonts w:cs="Simplified Arabic"/>
          <w:sz w:val="22"/>
          <w:rtl/>
          <w:lang w:val="en-US"/>
        </w:rPr>
        <w:t>في</w:t>
      </w:r>
      <w:r w:rsidR="00CE695F" w:rsidRPr="00617845">
        <w:rPr>
          <w:rFonts w:cs="Simplified Arabic"/>
          <w:sz w:val="22"/>
          <w:rtl/>
          <w:lang w:val="en-US"/>
        </w:rPr>
        <w:t xml:space="preserve"> </w:t>
      </w:r>
      <w:r w:rsidR="00C12415" w:rsidRPr="00617845">
        <w:rPr>
          <w:rFonts w:cs="Simplified Arabic"/>
          <w:sz w:val="22"/>
          <w:rtl/>
          <w:lang w:val="en-US"/>
        </w:rPr>
        <w:t>إطار</w:t>
      </w:r>
      <w:r w:rsidR="00CE695F" w:rsidRPr="00617845">
        <w:rPr>
          <w:rFonts w:cs="Simplified Arabic"/>
          <w:sz w:val="22"/>
          <w:rtl/>
          <w:lang w:val="en-US"/>
        </w:rPr>
        <w:t xml:space="preserve"> </w:t>
      </w:r>
      <w:r w:rsidR="0025326B">
        <w:rPr>
          <w:rFonts w:cs="Simplified Arabic" w:hint="cs"/>
          <w:sz w:val="22"/>
          <w:rtl/>
          <w:lang w:val="en-US"/>
        </w:rPr>
        <w:t>البنود المناسبة من</w:t>
      </w:r>
      <w:r w:rsidR="00CE695F" w:rsidRPr="00617845">
        <w:rPr>
          <w:rFonts w:cs="Simplified Arabic"/>
          <w:sz w:val="22"/>
          <w:rtl/>
          <w:lang w:val="en-US"/>
        </w:rPr>
        <w:t xml:space="preserve"> </w:t>
      </w:r>
      <w:r w:rsidR="00C12415" w:rsidRPr="00617845">
        <w:rPr>
          <w:rFonts w:cs="Simplified Arabic"/>
          <w:sz w:val="22"/>
          <w:rtl/>
          <w:lang w:val="en-US"/>
        </w:rPr>
        <w:t>جدول</w:t>
      </w:r>
      <w:r w:rsidR="00CE695F" w:rsidRPr="00617845">
        <w:rPr>
          <w:rFonts w:cs="Simplified Arabic"/>
          <w:sz w:val="22"/>
          <w:rtl/>
          <w:lang w:val="en-US"/>
        </w:rPr>
        <w:t xml:space="preserve"> </w:t>
      </w:r>
      <w:r w:rsidR="00C12415" w:rsidRPr="00617845">
        <w:rPr>
          <w:rFonts w:cs="Simplified Arabic"/>
          <w:sz w:val="22"/>
          <w:rtl/>
          <w:lang w:val="en-US"/>
        </w:rPr>
        <w:t>الأعمال</w:t>
      </w:r>
      <w:r w:rsidR="00CE695F" w:rsidRPr="00617845">
        <w:rPr>
          <w:rFonts w:cs="Simplified Arabic"/>
          <w:sz w:val="22"/>
          <w:rtl/>
          <w:lang w:val="en-US"/>
        </w:rPr>
        <w:t>.</w:t>
      </w:r>
    </w:p>
    <w:p w14:paraId="705D540F" w14:textId="2DF960EB" w:rsidR="00C12415" w:rsidRPr="00617845" w:rsidRDefault="00C12415" w:rsidP="0025326B">
      <w:pPr>
        <w:pStyle w:val="ListParagraph"/>
        <w:numPr>
          <w:ilvl w:val="0"/>
          <w:numId w:val="4"/>
        </w:numPr>
        <w:bidi/>
        <w:spacing w:after="120" w:line="216" w:lineRule="auto"/>
        <w:ind w:firstLine="0"/>
        <w:contextualSpacing w:val="0"/>
        <w:jc w:val="both"/>
        <w:rPr>
          <w:rFonts w:cs="Simplified Arabic"/>
          <w:sz w:val="22"/>
          <w:lang w:val="en-US"/>
        </w:rPr>
      </w:pPr>
      <w:r w:rsidRPr="00617845">
        <w:rPr>
          <w:rFonts w:cs="Simplified Arabic"/>
          <w:sz w:val="22"/>
          <w:rtl/>
          <w:lang w:val="en-US"/>
        </w:rPr>
        <w:t>وتتضمن</w:t>
      </w:r>
      <w:r w:rsidR="00CE695F" w:rsidRPr="00617845">
        <w:rPr>
          <w:rFonts w:cs="Simplified Arabic"/>
          <w:sz w:val="22"/>
          <w:rtl/>
          <w:lang w:val="en-US"/>
        </w:rPr>
        <w:t xml:space="preserve"> </w:t>
      </w:r>
      <w:r w:rsidR="00FD3823">
        <w:rPr>
          <w:rFonts w:eastAsia="YouYuan" w:cs="Simplified Arabic" w:hint="cs"/>
          <w:kern w:val="2"/>
          <w:sz w:val="22"/>
          <w:rtl/>
          <w:lang w:val="en-US" w:eastAsia="en-US" w:bidi="ar-EG"/>
        </w:rPr>
        <w:t>التقارير</w:t>
      </w:r>
      <w:r w:rsidR="00FD3823" w:rsidRPr="00BA351E">
        <w:rPr>
          <w:rtl/>
        </w:rPr>
        <w:t xml:space="preserve"> </w:t>
      </w:r>
      <w:r w:rsidR="00FD3823" w:rsidRPr="00BA351E">
        <w:rPr>
          <w:rFonts w:eastAsia="YouYuan" w:cs="Simplified Arabic"/>
          <w:kern w:val="2"/>
          <w:sz w:val="22"/>
          <w:rtl/>
          <w:lang w:val="en-US" w:eastAsia="en-US" w:bidi="ar-EG"/>
        </w:rPr>
        <w:t>التي ستُتاح للاجتماع الحالي عن اجتماعات الهيئات الفرعية</w:t>
      </w:r>
      <w:r w:rsidR="00FD3823">
        <w:rPr>
          <w:rFonts w:eastAsia="YouYuan" w:cs="Simplified Arabic" w:hint="cs"/>
          <w:kern w:val="2"/>
          <w:sz w:val="22"/>
          <w:rtl/>
          <w:lang w:val="en-US" w:eastAsia="en-US" w:bidi="ar-EG"/>
        </w:rPr>
        <w:t xml:space="preserve"> ما يلي</w:t>
      </w:r>
      <w:r w:rsidRPr="00617845">
        <w:rPr>
          <w:rFonts w:cs="Simplified Arabic"/>
          <w:sz w:val="22"/>
          <w:rtl/>
          <w:lang w:val="en-US"/>
        </w:rPr>
        <w:t>:</w:t>
      </w:r>
    </w:p>
    <w:p w14:paraId="2E466D53" w14:textId="6D8213CD" w:rsidR="00C12415" w:rsidRPr="00617845" w:rsidRDefault="005278AA" w:rsidP="0025326B">
      <w:pPr>
        <w:pStyle w:val="ListParagraph"/>
        <w:numPr>
          <w:ilvl w:val="0"/>
          <w:numId w:val="8"/>
        </w:numPr>
        <w:bidi/>
        <w:spacing w:after="120" w:line="216" w:lineRule="auto"/>
        <w:ind w:left="720" w:firstLine="720"/>
        <w:contextualSpacing w:val="0"/>
        <w:jc w:val="both"/>
        <w:rPr>
          <w:rFonts w:cs="Simplified Arabic"/>
          <w:sz w:val="22"/>
          <w:lang w:val="en-US"/>
        </w:rPr>
      </w:pPr>
      <w:r w:rsidRPr="00617845">
        <w:rPr>
          <w:rFonts w:cs="Simplified Arabic" w:hint="cs"/>
          <w:sz w:val="22"/>
          <w:rtl/>
          <w:lang w:val="en-US"/>
        </w:rPr>
        <w:t>تقريرا</w:t>
      </w:r>
      <w:r w:rsidR="00CE695F" w:rsidRPr="00617845">
        <w:rPr>
          <w:rFonts w:cs="Simplified Arabic"/>
          <w:sz w:val="22"/>
          <w:rtl/>
          <w:lang w:val="en-US"/>
        </w:rPr>
        <w:t xml:space="preserve"> </w:t>
      </w:r>
      <w:r w:rsidR="00D36873" w:rsidRPr="0025326B">
        <w:rPr>
          <w:rFonts w:eastAsia="YouYuan" w:cs="Simplified Arabic"/>
          <w:kern w:val="2"/>
          <w:sz w:val="22"/>
          <w:rtl/>
          <w:lang w:val="en-US" w:eastAsia="en-US" w:bidi="ar-EG"/>
        </w:rPr>
        <w:t>الهيئة</w:t>
      </w:r>
      <w:r w:rsidR="00CE695F" w:rsidRPr="00617845">
        <w:rPr>
          <w:rFonts w:cs="Simplified Arabic"/>
          <w:sz w:val="22"/>
          <w:rtl/>
          <w:lang w:val="en-US"/>
        </w:rPr>
        <w:t xml:space="preserve"> </w:t>
      </w:r>
      <w:r w:rsidR="00D36873" w:rsidRPr="00617845">
        <w:rPr>
          <w:rFonts w:cs="Simplified Arabic"/>
          <w:sz w:val="22"/>
          <w:rtl/>
          <w:lang w:val="en-US"/>
        </w:rPr>
        <w:t>الفرعية</w:t>
      </w:r>
      <w:r w:rsidR="00CE695F" w:rsidRPr="00617845">
        <w:rPr>
          <w:rFonts w:cs="Simplified Arabic"/>
          <w:sz w:val="22"/>
          <w:rtl/>
          <w:lang w:val="en-US"/>
        </w:rPr>
        <w:t xml:space="preserve"> </w:t>
      </w:r>
      <w:r w:rsidR="00D36873" w:rsidRPr="00617845">
        <w:rPr>
          <w:rFonts w:cs="Simplified Arabic"/>
          <w:sz w:val="22"/>
          <w:rtl/>
          <w:lang w:val="en-US"/>
        </w:rPr>
        <w:t>للمشورة</w:t>
      </w:r>
      <w:r w:rsidR="00CE695F" w:rsidRPr="00617845">
        <w:rPr>
          <w:rFonts w:cs="Simplified Arabic"/>
          <w:sz w:val="22"/>
          <w:rtl/>
          <w:lang w:val="en-US"/>
        </w:rPr>
        <w:t xml:space="preserve"> </w:t>
      </w:r>
      <w:r w:rsidR="00D36873" w:rsidRPr="00617845">
        <w:rPr>
          <w:rFonts w:cs="Simplified Arabic"/>
          <w:sz w:val="22"/>
          <w:rtl/>
          <w:lang w:val="en-US"/>
        </w:rPr>
        <w:t>العلمية</w:t>
      </w:r>
      <w:r w:rsidR="00CE695F" w:rsidRPr="00617845">
        <w:rPr>
          <w:rFonts w:cs="Simplified Arabic"/>
          <w:sz w:val="22"/>
          <w:rtl/>
          <w:lang w:val="en-US"/>
        </w:rPr>
        <w:t xml:space="preserve"> </w:t>
      </w:r>
      <w:r w:rsidR="00D36873" w:rsidRPr="00617845">
        <w:rPr>
          <w:rFonts w:cs="Simplified Arabic"/>
          <w:sz w:val="22"/>
          <w:rtl/>
          <w:lang w:val="en-US"/>
        </w:rPr>
        <w:t>والتقنية</w:t>
      </w:r>
      <w:r w:rsidR="00CE695F" w:rsidRPr="00617845">
        <w:rPr>
          <w:rFonts w:cs="Simplified Arabic"/>
          <w:sz w:val="22"/>
          <w:rtl/>
          <w:lang w:val="en-US"/>
        </w:rPr>
        <w:t xml:space="preserve"> </w:t>
      </w:r>
      <w:r w:rsidR="00D36873" w:rsidRPr="00617845">
        <w:rPr>
          <w:rFonts w:cs="Simplified Arabic"/>
          <w:sz w:val="22"/>
          <w:rtl/>
          <w:lang w:val="en-US"/>
        </w:rPr>
        <w:t>والتكنولوجية</w:t>
      </w:r>
      <w:r w:rsidR="00CE695F" w:rsidRPr="00617845">
        <w:rPr>
          <w:rFonts w:cs="Simplified Arabic"/>
          <w:sz w:val="22"/>
          <w:rtl/>
          <w:lang w:val="en-US"/>
        </w:rPr>
        <w:t xml:space="preserve"> </w:t>
      </w:r>
      <w:r w:rsidR="00D36873" w:rsidRPr="00617845">
        <w:rPr>
          <w:rFonts w:cs="Simplified Arabic"/>
          <w:sz w:val="22"/>
          <w:rtl/>
          <w:lang w:val="en-US"/>
        </w:rPr>
        <w:t>عن</w:t>
      </w:r>
      <w:r w:rsidR="00CE695F" w:rsidRPr="00617845">
        <w:rPr>
          <w:rFonts w:cs="Simplified Arabic"/>
          <w:sz w:val="22"/>
          <w:rtl/>
          <w:lang w:val="en-US"/>
        </w:rPr>
        <w:t xml:space="preserve"> </w:t>
      </w:r>
      <w:r w:rsidR="00D36873" w:rsidRPr="00617845">
        <w:rPr>
          <w:rFonts w:cs="Simplified Arabic"/>
          <w:sz w:val="22"/>
          <w:rtl/>
          <w:lang w:val="en-US"/>
        </w:rPr>
        <w:t>اجتماعيها</w:t>
      </w:r>
      <w:r w:rsidR="00CE695F" w:rsidRPr="00617845">
        <w:rPr>
          <w:rFonts w:cs="Simplified Arabic"/>
          <w:sz w:val="22"/>
          <w:rtl/>
          <w:lang w:val="en-US"/>
        </w:rPr>
        <w:t xml:space="preserve"> </w:t>
      </w:r>
      <w:r w:rsidR="005A72D6">
        <w:rPr>
          <w:rFonts w:cs="Simplified Arabic" w:hint="cs"/>
          <w:sz w:val="22"/>
          <w:rtl/>
          <w:lang w:val="en-US"/>
        </w:rPr>
        <w:t>السابع</w:t>
      </w:r>
      <w:r w:rsidR="005A72D6">
        <w:rPr>
          <w:rFonts w:cs="Simplified Arabic" w:hint="eastAsia"/>
          <w:sz w:val="22"/>
          <w:rtl/>
          <w:lang w:val="en-US"/>
        </w:rPr>
        <w:t> </w:t>
      </w:r>
      <w:r w:rsidR="00D36873" w:rsidRPr="00617845">
        <w:rPr>
          <w:rFonts w:cs="Simplified Arabic"/>
          <w:sz w:val="22"/>
          <w:rtl/>
          <w:lang w:val="en-US"/>
        </w:rPr>
        <w:t>والعشرين</w:t>
      </w:r>
      <w:r w:rsidR="00CE695F" w:rsidRPr="00617845">
        <w:rPr>
          <w:rFonts w:cs="Simplified Arabic"/>
          <w:sz w:val="22"/>
          <w:rtl/>
          <w:lang w:val="en-US"/>
        </w:rPr>
        <w:t xml:space="preserve"> </w:t>
      </w:r>
      <w:r w:rsidR="005A72D6">
        <w:rPr>
          <w:rFonts w:cs="Simplified Arabic" w:hint="cs"/>
          <w:sz w:val="22"/>
          <w:rtl/>
          <w:lang w:val="en-US"/>
        </w:rPr>
        <w:t>والثامن </w:t>
      </w:r>
      <w:r w:rsidR="00D36873" w:rsidRPr="00617845">
        <w:rPr>
          <w:rFonts w:cs="Simplified Arabic"/>
          <w:sz w:val="22"/>
          <w:rtl/>
          <w:lang w:val="en-US"/>
        </w:rPr>
        <w:t>والعشرين؛</w:t>
      </w:r>
      <w:r w:rsidR="005A72D6">
        <w:rPr>
          <w:rStyle w:val="FootnoteReference"/>
          <w:rFonts w:eastAsia="YouYuan" w:cs="Simplified Arabic"/>
          <w:kern w:val="2"/>
          <w:sz w:val="22"/>
          <w:rtl/>
          <w:lang w:val="en-US" w:eastAsia="en-US" w:bidi="ar-EG"/>
        </w:rPr>
        <w:footnoteReference w:id="6"/>
      </w:r>
    </w:p>
    <w:p w14:paraId="027E3219" w14:textId="5922F724" w:rsidR="00D36873" w:rsidRPr="00617845" w:rsidRDefault="005A72D6" w:rsidP="0025326B">
      <w:pPr>
        <w:pStyle w:val="ListParagraph"/>
        <w:numPr>
          <w:ilvl w:val="0"/>
          <w:numId w:val="8"/>
        </w:numPr>
        <w:bidi/>
        <w:spacing w:after="120" w:line="216" w:lineRule="auto"/>
        <w:ind w:left="720" w:firstLine="720"/>
        <w:contextualSpacing w:val="0"/>
        <w:jc w:val="both"/>
        <w:rPr>
          <w:rFonts w:cs="Simplified Arabic"/>
          <w:sz w:val="22"/>
          <w:lang w:val="en-US"/>
        </w:rPr>
      </w:pPr>
      <w:r>
        <w:rPr>
          <w:rFonts w:eastAsia="YouYuan" w:cs="Simplified Arabic" w:hint="cs"/>
          <w:kern w:val="2"/>
          <w:sz w:val="22"/>
          <w:rtl/>
          <w:lang w:val="en-US" w:eastAsia="en-US" w:bidi="ar-EG"/>
        </w:rPr>
        <w:lastRenderedPageBreak/>
        <w:t>تقريرا</w:t>
      </w:r>
      <w:r w:rsidRPr="003768E6">
        <w:rPr>
          <w:rFonts w:eastAsia="YouYuan" w:cs="Simplified Arabic"/>
          <w:kern w:val="2"/>
          <w:sz w:val="22"/>
          <w:rtl/>
          <w:lang w:val="en-US" w:eastAsia="en-US" w:bidi="ar-EG"/>
        </w:rPr>
        <w:t xml:space="preserve"> الهيئة الفرعية للتنفيذ عن اجتماعيها </w:t>
      </w:r>
      <w:r>
        <w:rPr>
          <w:rFonts w:eastAsia="YouYuan" w:cs="Simplified Arabic" w:hint="cs"/>
          <w:kern w:val="2"/>
          <w:sz w:val="22"/>
          <w:rtl/>
          <w:lang w:val="en-US" w:eastAsia="en-US" w:bidi="ar-EG"/>
        </w:rPr>
        <w:t>السادس والسابع؛</w:t>
      </w:r>
      <w:r>
        <w:rPr>
          <w:rStyle w:val="FootnoteReference"/>
          <w:rFonts w:eastAsia="YouYuan" w:cs="Simplified Arabic"/>
          <w:kern w:val="2"/>
          <w:sz w:val="22"/>
          <w:rtl/>
          <w:lang w:val="en-US" w:eastAsia="en-US" w:bidi="ar-EG"/>
        </w:rPr>
        <w:footnoteReference w:id="7"/>
      </w:r>
    </w:p>
    <w:p w14:paraId="748CCC62" w14:textId="6A22A38B" w:rsidR="00D36873" w:rsidRPr="00617845" w:rsidRDefault="005A72D6" w:rsidP="0025326B">
      <w:pPr>
        <w:pStyle w:val="ListParagraph"/>
        <w:numPr>
          <w:ilvl w:val="0"/>
          <w:numId w:val="8"/>
        </w:numPr>
        <w:bidi/>
        <w:spacing w:after="120" w:line="216" w:lineRule="auto"/>
        <w:ind w:left="720" w:firstLine="720"/>
        <w:contextualSpacing w:val="0"/>
        <w:jc w:val="both"/>
        <w:rPr>
          <w:rFonts w:cs="Simplified Arabic"/>
          <w:sz w:val="22"/>
          <w:lang w:val="en-US"/>
        </w:rPr>
      </w:pPr>
      <w:r>
        <w:rPr>
          <w:rFonts w:eastAsia="YouYuan" w:cs="Simplified Arabic" w:hint="cs"/>
          <w:kern w:val="2"/>
          <w:sz w:val="22"/>
          <w:rtl/>
          <w:lang w:val="en-US" w:eastAsia="en-US" w:bidi="ar-EG"/>
        </w:rPr>
        <w:t>تقرير الهيئة الفرعية المعنية بالمادة 8(ي) وغيرها من أحكام اتفاقية التنوع البيولوجي المتعلقة بالشعوب الأصلية والمجتمعات المحلية عن اجتماعها الأول.</w:t>
      </w:r>
      <w:r>
        <w:rPr>
          <w:rStyle w:val="FootnoteReference"/>
          <w:rFonts w:eastAsia="YouYuan" w:cs="Simplified Arabic"/>
          <w:kern w:val="2"/>
          <w:sz w:val="22"/>
          <w:rtl/>
          <w:lang w:val="en-US" w:eastAsia="en-US" w:bidi="ar-EG"/>
        </w:rPr>
        <w:footnoteReference w:id="8"/>
      </w:r>
    </w:p>
    <w:p w14:paraId="6DAF0DCE" w14:textId="242A4556" w:rsidR="00951161" w:rsidRPr="00E57546" w:rsidRDefault="00951161" w:rsidP="00894FA7">
      <w:pPr>
        <w:pStyle w:val="ListParagraph"/>
        <w:keepNext/>
        <w:keepLines/>
        <w:bidi/>
        <w:spacing w:after="120" w:line="216" w:lineRule="auto"/>
        <w:ind w:left="6"/>
        <w:contextualSpacing w:val="0"/>
        <w:jc w:val="both"/>
        <w:rPr>
          <w:rFonts w:cs="Simplified Arabic"/>
          <w:b/>
          <w:bCs/>
          <w:sz w:val="22"/>
        </w:rPr>
      </w:pPr>
      <w:r w:rsidRPr="00E57546">
        <w:rPr>
          <w:rFonts w:cs="Simplified Arabic"/>
          <w:b/>
          <w:bCs/>
          <w:sz w:val="22"/>
          <w:rtl/>
        </w:rPr>
        <w:t>البند</w:t>
      </w:r>
      <w:r w:rsidR="00CE695F" w:rsidRPr="00E57546">
        <w:rPr>
          <w:rFonts w:cs="Simplified Arabic"/>
          <w:b/>
          <w:bCs/>
          <w:sz w:val="22"/>
          <w:rtl/>
        </w:rPr>
        <w:t xml:space="preserve"> </w:t>
      </w:r>
      <w:r w:rsidRPr="00E57546">
        <w:rPr>
          <w:rFonts w:cs="Simplified Arabic" w:hint="cs"/>
          <w:b/>
          <w:bCs/>
          <w:sz w:val="22"/>
          <w:rtl/>
        </w:rPr>
        <w:t>7</w:t>
      </w:r>
    </w:p>
    <w:p w14:paraId="50D02FF9" w14:textId="71CC1A53" w:rsidR="005E59B7" w:rsidRPr="00617845" w:rsidRDefault="00B20718" w:rsidP="00894FA7">
      <w:pPr>
        <w:pStyle w:val="ListParagraph"/>
        <w:keepNext/>
        <w:keepLines/>
        <w:bidi/>
        <w:spacing w:after="120" w:line="216" w:lineRule="auto"/>
        <w:ind w:left="6"/>
        <w:contextualSpacing w:val="0"/>
        <w:jc w:val="both"/>
        <w:rPr>
          <w:rFonts w:cs="Simplified Arabic"/>
          <w:b/>
          <w:bCs/>
          <w:sz w:val="22"/>
          <w:rtl/>
        </w:rPr>
      </w:pPr>
      <w:r w:rsidRPr="00E57546">
        <w:rPr>
          <w:rFonts w:cs="Simplified Arabic"/>
          <w:b/>
          <w:bCs/>
          <w:sz w:val="22"/>
          <w:rtl/>
        </w:rPr>
        <w:t xml:space="preserve">إدارة </w:t>
      </w:r>
      <w:r w:rsidR="000A63B1" w:rsidRPr="00E57546">
        <w:rPr>
          <w:rFonts w:cs="Simplified Arabic" w:hint="cs"/>
          <w:b/>
          <w:bCs/>
          <w:sz w:val="22"/>
          <w:rtl/>
        </w:rPr>
        <w:t>اتفاقية التنوع البيولوجي</w:t>
      </w:r>
      <w:r w:rsidRPr="00E57546">
        <w:rPr>
          <w:rFonts w:cs="Simplified Arabic"/>
          <w:b/>
          <w:bCs/>
          <w:sz w:val="22"/>
          <w:rtl/>
        </w:rPr>
        <w:t xml:space="preserve"> وميزانية الصناديق الاستئمانية</w:t>
      </w:r>
      <w:r w:rsidR="000A63B1" w:rsidRPr="00E57546">
        <w:rPr>
          <w:rFonts w:cs="Simplified Arabic" w:hint="cs"/>
          <w:b/>
          <w:bCs/>
          <w:sz w:val="22"/>
          <w:rtl/>
        </w:rPr>
        <w:t xml:space="preserve"> والاستعراض الوظيفي للأمانة</w:t>
      </w:r>
    </w:p>
    <w:p w14:paraId="6FB18F45" w14:textId="3B9828CF" w:rsidR="00951161" w:rsidRDefault="00E57546" w:rsidP="00E57546">
      <w:pPr>
        <w:pStyle w:val="ListParagraph"/>
        <w:numPr>
          <w:ilvl w:val="0"/>
          <w:numId w:val="4"/>
        </w:numPr>
        <w:bidi/>
        <w:spacing w:after="120" w:line="216" w:lineRule="auto"/>
        <w:ind w:firstLine="0"/>
        <w:contextualSpacing w:val="0"/>
        <w:jc w:val="both"/>
        <w:rPr>
          <w:rFonts w:cs="Simplified Arabic"/>
          <w:sz w:val="22"/>
          <w:lang w:val="en-US"/>
        </w:rPr>
      </w:pPr>
      <w:r w:rsidRPr="00E57546">
        <w:rPr>
          <w:rFonts w:cs="Simplified Arabic"/>
          <w:sz w:val="22"/>
          <w:rtl/>
          <w:lang w:val="en-US"/>
        </w:rPr>
        <w:t>اعتمد مؤتمر الأطراف في الاتفاقية في اجتماعه السادس عشر، ومؤتمر الأطراف العامل كاجتماع للأطراف في بروتوكول قرطاجنة في اجتماعه الحادي عشر، ومؤتمر الأطراف العامل كاجتماع للأطراف في بروتوكول ناغويا في اجتماعه الخامس ميزانية متكاملة لفترة السنتين 2025-2026.</w:t>
      </w:r>
      <w:r>
        <w:rPr>
          <w:rStyle w:val="FootnoteReference"/>
          <w:rFonts w:eastAsia="YouYuan" w:cs="Simplified Arabic"/>
          <w:kern w:val="2"/>
          <w:sz w:val="22"/>
          <w:rtl/>
          <w:lang w:val="en-US" w:eastAsia="en-US" w:bidi="ar-EG"/>
        </w:rPr>
        <w:footnoteReference w:id="9"/>
      </w:r>
      <w:r>
        <w:rPr>
          <w:rFonts w:cs="Simplified Arabic" w:hint="cs"/>
          <w:sz w:val="22"/>
          <w:rtl/>
          <w:lang w:val="en-US"/>
        </w:rPr>
        <w:t xml:space="preserve"> كما طلب مؤتمر الأطراف في الاتفاقية</w:t>
      </w:r>
      <w:r w:rsidR="00C522C7">
        <w:rPr>
          <w:rFonts w:cs="Simplified Arabic" w:hint="cs"/>
          <w:sz w:val="22"/>
          <w:rtl/>
          <w:lang w:val="en-US"/>
        </w:rPr>
        <w:t xml:space="preserve"> إلى الأمينة التنفيذية</w:t>
      </w:r>
      <w:r>
        <w:rPr>
          <w:rFonts w:cs="Simplified Arabic" w:hint="cs"/>
          <w:sz w:val="22"/>
          <w:rtl/>
          <w:lang w:val="en-US"/>
        </w:rPr>
        <w:t>، في مقرره </w:t>
      </w:r>
      <w:hyperlink r:id="rId21" w:history="1">
        <w:r w:rsidRPr="00E57546">
          <w:rPr>
            <w:rStyle w:val="Hyperlink"/>
            <w:rFonts w:cs="Simplified Arabic" w:hint="cs"/>
            <w:sz w:val="22"/>
            <w:rtl/>
            <w:lang w:val="en-US"/>
          </w:rPr>
          <w:t>16/28</w:t>
        </w:r>
      </w:hyperlink>
      <w:r>
        <w:rPr>
          <w:rFonts w:cs="Simplified Arabic" w:hint="cs"/>
          <w:sz w:val="22"/>
          <w:rtl/>
          <w:lang w:val="en-US"/>
        </w:rPr>
        <w:t>،</w:t>
      </w:r>
      <w:r w:rsidR="00C522C7">
        <w:rPr>
          <w:rFonts w:cs="Simplified Arabic" w:hint="cs"/>
          <w:sz w:val="22"/>
          <w:rtl/>
          <w:lang w:val="en-US"/>
        </w:rPr>
        <w:t xml:space="preserve"> إعداد مقترحات لميزانية متكاملة لفترة السنتين 2027-2028.</w:t>
      </w:r>
    </w:p>
    <w:p w14:paraId="57626384" w14:textId="73762C02" w:rsidR="00C522C7" w:rsidRDefault="00C522C7" w:rsidP="00C522C7">
      <w:pPr>
        <w:pStyle w:val="ListParagraph"/>
        <w:numPr>
          <w:ilvl w:val="0"/>
          <w:numId w:val="4"/>
        </w:numPr>
        <w:bidi/>
        <w:spacing w:after="120" w:line="216" w:lineRule="auto"/>
        <w:ind w:firstLine="0"/>
        <w:contextualSpacing w:val="0"/>
        <w:jc w:val="both"/>
        <w:rPr>
          <w:rFonts w:cs="Simplified Arabic"/>
          <w:sz w:val="22"/>
          <w:lang w:val="en-US"/>
        </w:rPr>
      </w:pPr>
      <w:r>
        <w:rPr>
          <w:rFonts w:cs="Simplified Arabic" w:hint="cs"/>
          <w:sz w:val="22"/>
          <w:rtl/>
          <w:lang w:val="en-US"/>
        </w:rPr>
        <w:t xml:space="preserve">ونظرت الهيئة الفرعية للتنفيذ في اجتماعها السادس، عملا بالطلب الوارد في الفقرة 11 من المقرر </w:t>
      </w:r>
      <w:hyperlink r:id="rId22" w:history="1">
        <w:r w:rsidRPr="00C522C7">
          <w:rPr>
            <w:rStyle w:val="Hyperlink"/>
            <w:rFonts w:cs="Simplified Arabic" w:hint="cs"/>
            <w:sz w:val="22"/>
            <w:rtl/>
            <w:lang w:val="en-US"/>
          </w:rPr>
          <w:t>16/28</w:t>
        </w:r>
      </w:hyperlink>
      <w:r>
        <w:rPr>
          <w:rFonts w:cs="Simplified Arabic" w:hint="cs"/>
          <w:sz w:val="22"/>
          <w:rtl/>
          <w:lang w:val="en-US"/>
        </w:rPr>
        <w:t xml:space="preserve">، في الاستعراض الوظيفي للأمانة، واعتمدت التوصية </w:t>
      </w:r>
      <w:hyperlink r:id="rId23" w:history="1">
        <w:r w:rsidRPr="00C522C7">
          <w:rPr>
            <w:rStyle w:val="Hyperlink"/>
            <w:rFonts w:cs="Simplified Arabic" w:hint="cs"/>
            <w:sz w:val="22"/>
            <w:rtl/>
            <w:lang w:val="en-US"/>
          </w:rPr>
          <w:t>6/9</w:t>
        </w:r>
      </w:hyperlink>
      <w:r>
        <w:rPr>
          <w:rFonts w:cs="Simplified Arabic" w:hint="cs"/>
          <w:sz w:val="22"/>
          <w:rtl/>
          <w:lang w:val="en-US"/>
        </w:rPr>
        <w:t xml:space="preserve"> التي تتضمن مشروع مقرر.</w:t>
      </w:r>
    </w:p>
    <w:p w14:paraId="040DD211" w14:textId="581853F6" w:rsidR="00C522C7" w:rsidRDefault="00C522C7" w:rsidP="00C522C7">
      <w:pPr>
        <w:pStyle w:val="ListParagraph"/>
        <w:numPr>
          <w:ilvl w:val="0"/>
          <w:numId w:val="4"/>
        </w:numPr>
        <w:bidi/>
        <w:spacing w:after="120" w:line="216" w:lineRule="auto"/>
        <w:ind w:firstLine="0"/>
        <w:contextualSpacing w:val="0"/>
        <w:jc w:val="both"/>
        <w:rPr>
          <w:rFonts w:cs="Simplified Arabic"/>
          <w:sz w:val="22"/>
          <w:lang w:val="en-US"/>
        </w:rPr>
      </w:pPr>
      <w:r w:rsidRPr="00C522C7">
        <w:rPr>
          <w:rFonts w:cs="Simplified Arabic"/>
          <w:sz w:val="22"/>
          <w:rtl/>
          <w:lang w:val="en-US"/>
        </w:rPr>
        <w:t xml:space="preserve">ومن المقرر أن تعتمد الهيئة الفرعية في اجتماعها السابع توصية بشأن المسائل الإدارية والمسائل المتعلقة بالميزانية استجابة للطلبات الواردة في الفقرات 13 و39 و41 من </w:t>
      </w:r>
      <w:r>
        <w:rPr>
          <w:rFonts w:cs="Simplified Arabic" w:hint="cs"/>
          <w:sz w:val="22"/>
          <w:rtl/>
          <w:lang w:val="en-US"/>
        </w:rPr>
        <w:t xml:space="preserve">المقرر </w:t>
      </w:r>
      <w:hyperlink r:id="rId24" w:history="1">
        <w:r w:rsidRPr="00C522C7">
          <w:rPr>
            <w:rStyle w:val="Hyperlink"/>
            <w:rFonts w:cs="Simplified Arabic" w:hint="cs"/>
            <w:sz w:val="22"/>
            <w:rtl/>
            <w:lang w:val="en-US"/>
          </w:rPr>
          <w:t>16/28</w:t>
        </w:r>
      </w:hyperlink>
      <w:r>
        <w:rPr>
          <w:rFonts w:cs="Simplified Arabic" w:hint="cs"/>
          <w:sz w:val="22"/>
          <w:rtl/>
          <w:lang w:val="en-US"/>
        </w:rPr>
        <w:t>،</w:t>
      </w:r>
      <w:r w:rsidRPr="00C522C7">
        <w:rPr>
          <w:rFonts w:cs="Simplified Arabic"/>
          <w:sz w:val="22"/>
          <w:rtl/>
          <w:lang w:val="en-US"/>
        </w:rPr>
        <w:t xml:space="preserve"> بما في ذلك برنامج عمل مفصل ومتكامل لفترة السنتين 2027-2028 ومشروع مقرر لينظر فيهما مؤتمر الأطراف.</w:t>
      </w:r>
    </w:p>
    <w:p w14:paraId="3859DF7B" w14:textId="44B17DF8" w:rsidR="00C522C7" w:rsidRDefault="00C522C7" w:rsidP="00C522C7">
      <w:pPr>
        <w:pStyle w:val="ListParagraph"/>
        <w:numPr>
          <w:ilvl w:val="0"/>
          <w:numId w:val="4"/>
        </w:numPr>
        <w:bidi/>
        <w:spacing w:after="120" w:line="216" w:lineRule="auto"/>
        <w:ind w:firstLine="0"/>
        <w:contextualSpacing w:val="0"/>
        <w:jc w:val="both"/>
        <w:rPr>
          <w:rFonts w:cs="Simplified Arabic"/>
          <w:sz w:val="22"/>
          <w:lang w:val="en-US"/>
        </w:rPr>
      </w:pPr>
      <w:r w:rsidRPr="00C522C7">
        <w:rPr>
          <w:rFonts w:cs="Simplified Arabic"/>
          <w:sz w:val="22"/>
          <w:rtl/>
          <w:lang w:val="en-US"/>
        </w:rPr>
        <w:t>وسيُعرض على مؤتمر الأطراف مذكرات من الأمانة بشأن ما يلي:</w:t>
      </w:r>
    </w:p>
    <w:p w14:paraId="683A7672" w14:textId="224C4E80" w:rsidR="00C522C7" w:rsidRDefault="00C522C7" w:rsidP="00C522C7">
      <w:pPr>
        <w:pStyle w:val="ListParagraph"/>
        <w:numPr>
          <w:ilvl w:val="0"/>
          <w:numId w:val="9"/>
        </w:numPr>
        <w:bidi/>
        <w:spacing w:after="120" w:line="216" w:lineRule="auto"/>
        <w:ind w:left="720" w:firstLine="720"/>
        <w:contextualSpacing w:val="0"/>
        <w:jc w:val="both"/>
        <w:rPr>
          <w:rFonts w:cs="Simplified Arabic"/>
          <w:sz w:val="22"/>
          <w:lang w:val="en-US"/>
        </w:rPr>
      </w:pPr>
      <w:r w:rsidRPr="00C522C7">
        <w:rPr>
          <w:rFonts w:cs="Simplified Arabic"/>
          <w:sz w:val="22"/>
          <w:rtl/>
          <w:lang w:val="en-US"/>
        </w:rPr>
        <w:t>إدارة الاتفاقية وبروتوكوليها لفترة السنتين 2025-2026، والتي ستتضمن بيانات عن الإيرادات وأداء الميزانية، والأرصدة غير المنفقة، وحالة الفوائض والمبالغ المرحّلة، فضلا عن أي تعديلات تُجرى على ميزانية فترة السنتين 2025-2026؛</w:t>
      </w:r>
      <w:r w:rsidRPr="00C522C7">
        <w:rPr>
          <w:rStyle w:val="FootnoteReference"/>
          <w:rFonts w:cs="Simplified Arabic"/>
          <w:sz w:val="22"/>
          <w:rtl/>
          <w:lang w:val="en-US"/>
        </w:rPr>
        <w:footnoteReference w:id="10"/>
      </w:r>
    </w:p>
    <w:p w14:paraId="646C46E2" w14:textId="0E49CAD9" w:rsidR="00C522C7" w:rsidRDefault="00C522C7" w:rsidP="00C522C7">
      <w:pPr>
        <w:pStyle w:val="ListParagraph"/>
        <w:numPr>
          <w:ilvl w:val="0"/>
          <w:numId w:val="9"/>
        </w:numPr>
        <w:bidi/>
        <w:spacing w:after="120" w:line="216" w:lineRule="auto"/>
        <w:ind w:left="720" w:firstLine="720"/>
        <w:contextualSpacing w:val="0"/>
        <w:jc w:val="both"/>
        <w:rPr>
          <w:rFonts w:cs="Simplified Arabic"/>
          <w:sz w:val="22"/>
          <w:lang w:val="en-US"/>
        </w:rPr>
      </w:pPr>
      <w:r w:rsidRPr="00C522C7">
        <w:rPr>
          <w:rFonts w:cs="Simplified Arabic"/>
          <w:sz w:val="22"/>
          <w:rtl/>
          <w:lang w:val="en-US"/>
        </w:rPr>
        <w:t>الميزانية المقترحة لبرنامج عمل الاتفاقية وبروتوكوليها لفترة السنتين 2027-2028، والتي ستتضمن برنامج عمل مفصلا ومتكاملا لفترة السنتين 2027-2028 مع الأهداف والمهام التي يتعين على الأمانة إنجازها والنتائج المتوقعة في إطار كل بند من بنود الميزانية، إلى جانب ثلاثة سيناريوهات للميزانية؛</w:t>
      </w:r>
      <w:r w:rsidRPr="00C522C7">
        <w:rPr>
          <w:rStyle w:val="FootnoteReference"/>
          <w:rFonts w:cs="Simplified Arabic"/>
          <w:sz w:val="22"/>
          <w:rtl/>
          <w:lang w:val="en-US"/>
        </w:rPr>
        <w:footnoteReference w:id="11"/>
      </w:r>
    </w:p>
    <w:p w14:paraId="3FF79177" w14:textId="11B2B34B" w:rsidR="00C522C7" w:rsidRDefault="00ED4FB3" w:rsidP="00C522C7">
      <w:pPr>
        <w:pStyle w:val="ListParagraph"/>
        <w:numPr>
          <w:ilvl w:val="0"/>
          <w:numId w:val="9"/>
        </w:numPr>
        <w:bidi/>
        <w:spacing w:after="120" w:line="216" w:lineRule="auto"/>
        <w:ind w:left="720" w:firstLine="720"/>
        <w:contextualSpacing w:val="0"/>
        <w:jc w:val="both"/>
        <w:rPr>
          <w:rFonts w:cs="Simplified Arabic"/>
          <w:sz w:val="22"/>
          <w:lang w:val="en-US"/>
        </w:rPr>
      </w:pPr>
      <w:r>
        <w:rPr>
          <w:rFonts w:cs="Simplified Arabic" w:hint="cs"/>
          <w:sz w:val="22"/>
          <w:rtl/>
          <w:lang w:val="en-US"/>
        </w:rPr>
        <w:t>تقرير بشأن إعادة تعيين الأمينة التنفيذية؛</w:t>
      </w:r>
      <w:r w:rsidRPr="00C522C7">
        <w:rPr>
          <w:rStyle w:val="FootnoteReference"/>
          <w:rFonts w:cs="Simplified Arabic"/>
          <w:sz w:val="22"/>
          <w:rtl/>
          <w:lang w:val="en-US"/>
        </w:rPr>
        <w:footnoteReference w:id="12"/>
      </w:r>
    </w:p>
    <w:p w14:paraId="56C4E7CC" w14:textId="29197849" w:rsidR="00ED4FB3" w:rsidRDefault="00ED4FB3" w:rsidP="00ED4FB3">
      <w:pPr>
        <w:pStyle w:val="ListParagraph"/>
        <w:numPr>
          <w:ilvl w:val="0"/>
          <w:numId w:val="9"/>
        </w:numPr>
        <w:bidi/>
        <w:spacing w:after="120" w:line="216" w:lineRule="auto"/>
        <w:ind w:left="720" w:firstLine="720"/>
        <w:contextualSpacing w:val="0"/>
        <w:jc w:val="both"/>
        <w:rPr>
          <w:rFonts w:cs="Simplified Arabic"/>
          <w:sz w:val="22"/>
          <w:lang w:val="en-US"/>
        </w:rPr>
      </w:pPr>
      <w:r w:rsidRPr="00ED4FB3">
        <w:rPr>
          <w:rFonts w:cs="Simplified Arabic"/>
          <w:sz w:val="22"/>
          <w:rtl/>
          <w:lang w:val="en-US"/>
        </w:rPr>
        <w:t xml:space="preserve">معلومات إضافية عن </w:t>
      </w:r>
      <w:r w:rsidR="006052B6">
        <w:rPr>
          <w:rFonts w:cs="Simplified Arabic" w:hint="cs"/>
          <w:sz w:val="22"/>
          <w:rtl/>
          <w:lang w:val="en-US"/>
        </w:rPr>
        <w:t>ال</w:t>
      </w:r>
      <w:r w:rsidRPr="00ED4FB3">
        <w:rPr>
          <w:rFonts w:cs="Simplified Arabic"/>
          <w:sz w:val="22"/>
          <w:rtl/>
          <w:lang w:val="en-US"/>
        </w:rPr>
        <w:t xml:space="preserve">متطلبات </w:t>
      </w:r>
      <w:r w:rsidR="006052B6">
        <w:rPr>
          <w:rFonts w:cs="Simplified Arabic" w:hint="cs"/>
          <w:sz w:val="22"/>
          <w:rtl/>
          <w:lang w:val="en-US"/>
        </w:rPr>
        <w:t>الخاصة ب</w:t>
      </w:r>
      <w:r w:rsidRPr="00ED4FB3">
        <w:rPr>
          <w:rFonts w:cs="Simplified Arabic"/>
          <w:sz w:val="22"/>
          <w:rtl/>
          <w:lang w:val="en-US"/>
        </w:rPr>
        <w:t xml:space="preserve">الصندوق الاستئماني من المساهمات الطوعية الإضافية لدعم الأنشطة المعتمدة، بما في ذلك موجز للآثار المالية لمشاريع المقررات، والعناصر الأخرى المطلوبة في </w:t>
      </w:r>
      <w:r>
        <w:rPr>
          <w:rFonts w:cs="Simplified Arabic" w:hint="cs"/>
          <w:sz w:val="22"/>
          <w:rtl/>
          <w:lang w:val="en-US"/>
        </w:rPr>
        <w:t xml:space="preserve">المقرر </w:t>
      </w:r>
      <w:hyperlink r:id="rId25" w:history="1">
        <w:r w:rsidRPr="00C522C7">
          <w:rPr>
            <w:rStyle w:val="Hyperlink"/>
            <w:rFonts w:cs="Simplified Arabic" w:hint="cs"/>
            <w:sz w:val="22"/>
            <w:rtl/>
            <w:lang w:val="en-US"/>
          </w:rPr>
          <w:t>16/28</w:t>
        </w:r>
      </w:hyperlink>
      <w:r w:rsidRPr="00ED4FB3">
        <w:rPr>
          <w:rFonts w:cs="Simplified Arabic"/>
          <w:sz w:val="22"/>
          <w:rtl/>
          <w:lang w:val="en-US"/>
        </w:rPr>
        <w:t>؛</w:t>
      </w:r>
      <w:r w:rsidRPr="00C522C7">
        <w:rPr>
          <w:rStyle w:val="FootnoteReference"/>
          <w:rFonts w:cs="Simplified Arabic"/>
          <w:sz w:val="22"/>
          <w:rtl/>
          <w:lang w:val="en-US"/>
        </w:rPr>
        <w:footnoteReference w:id="13"/>
      </w:r>
    </w:p>
    <w:p w14:paraId="74090A06" w14:textId="5F779399" w:rsidR="00ED4FB3" w:rsidRDefault="00ED4FB3" w:rsidP="00ED4FB3">
      <w:pPr>
        <w:pStyle w:val="ListParagraph"/>
        <w:numPr>
          <w:ilvl w:val="0"/>
          <w:numId w:val="9"/>
        </w:numPr>
        <w:bidi/>
        <w:spacing w:after="120" w:line="216" w:lineRule="auto"/>
        <w:ind w:left="720" w:firstLine="720"/>
        <w:contextualSpacing w:val="0"/>
        <w:jc w:val="both"/>
        <w:rPr>
          <w:rFonts w:cs="Simplified Arabic"/>
          <w:sz w:val="22"/>
          <w:lang w:val="en-US"/>
        </w:rPr>
      </w:pPr>
      <w:r w:rsidRPr="00ED4FB3">
        <w:rPr>
          <w:rFonts w:cs="Simplified Arabic"/>
          <w:sz w:val="22"/>
          <w:rtl/>
          <w:lang w:val="en-US"/>
        </w:rPr>
        <w:lastRenderedPageBreak/>
        <w:t>تقرير مرحلي عن تنفيذ توصيات المراجعة المعلقة؛</w:t>
      </w:r>
      <w:r w:rsidRPr="00C522C7">
        <w:rPr>
          <w:rStyle w:val="FootnoteReference"/>
          <w:rFonts w:cs="Simplified Arabic"/>
          <w:sz w:val="22"/>
          <w:rtl/>
          <w:lang w:val="en-US"/>
        </w:rPr>
        <w:footnoteReference w:id="14"/>
      </w:r>
    </w:p>
    <w:p w14:paraId="09662C8D" w14:textId="53B00FEB" w:rsidR="00434FC4" w:rsidRDefault="00434FC4" w:rsidP="00434FC4">
      <w:pPr>
        <w:pStyle w:val="ListParagraph"/>
        <w:numPr>
          <w:ilvl w:val="0"/>
          <w:numId w:val="9"/>
        </w:numPr>
        <w:bidi/>
        <w:spacing w:after="120" w:line="216" w:lineRule="auto"/>
        <w:ind w:left="720" w:firstLine="720"/>
        <w:contextualSpacing w:val="0"/>
        <w:jc w:val="both"/>
        <w:rPr>
          <w:rFonts w:cs="Simplified Arabic"/>
          <w:sz w:val="22"/>
          <w:lang w:val="en-US"/>
        </w:rPr>
      </w:pPr>
      <w:r w:rsidRPr="00434FC4">
        <w:rPr>
          <w:rFonts w:cs="Simplified Arabic"/>
          <w:sz w:val="22"/>
          <w:rtl/>
          <w:lang w:val="en-US"/>
        </w:rPr>
        <w:t>تقرير مرحلي عن الاستعراض الوظيفي.</w:t>
      </w:r>
      <w:r w:rsidRPr="00C522C7">
        <w:rPr>
          <w:rStyle w:val="FootnoteReference"/>
          <w:rFonts w:cs="Simplified Arabic"/>
          <w:sz w:val="22"/>
          <w:rtl/>
          <w:lang w:val="en-US"/>
        </w:rPr>
        <w:footnoteReference w:id="15"/>
      </w:r>
    </w:p>
    <w:p w14:paraId="67A26341" w14:textId="1C4466B9" w:rsidR="00C522C7" w:rsidRDefault="00434FC4" w:rsidP="00C522C7">
      <w:pPr>
        <w:pStyle w:val="ListParagraph"/>
        <w:numPr>
          <w:ilvl w:val="0"/>
          <w:numId w:val="4"/>
        </w:numPr>
        <w:bidi/>
        <w:spacing w:after="120" w:line="216" w:lineRule="auto"/>
        <w:ind w:firstLine="0"/>
        <w:contextualSpacing w:val="0"/>
        <w:jc w:val="both"/>
        <w:rPr>
          <w:rFonts w:cs="Simplified Arabic"/>
          <w:sz w:val="22"/>
          <w:lang w:val="en-US"/>
        </w:rPr>
      </w:pPr>
      <w:r w:rsidRPr="00434FC4">
        <w:rPr>
          <w:rFonts w:cs="Simplified Arabic"/>
          <w:sz w:val="22"/>
          <w:rtl/>
          <w:lang w:val="en-US"/>
        </w:rPr>
        <w:t>وسيُدعى مؤتمر الأطراف إلى اعتماد ميزانية متكاملة، تشمل ميزانية الصندوق الاستئماني للاتفاقية، استنادا إلى مقترحات الأمانة؛ والنظر في مشاريع المقررات ذات الصلة الصادرة عن الهيئة الفرعية، على النحو الوارد في تجميع مشاريع المقررات، بهدف اعتمادها.</w:t>
      </w:r>
    </w:p>
    <w:p w14:paraId="4371F8CB" w14:textId="1A8CD1B5" w:rsidR="00B81F81" w:rsidRPr="00617845" w:rsidRDefault="00B81F81" w:rsidP="00B20718">
      <w:pPr>
        <w:pStyle w:val="ListParagraph"/>
        <w:keepNext/>
        <w:keepLines/>
        <w:bidi/>
        <w:spacing w:after="120" w:line="216" w:lineRule="auto"/>
        <w:ind w:left="6"/>
        <w:contextualSpacing w:val="0"/>
        <w:jc w:val="both"/>
        <w:rPr>
          <w:rFonts w:cs="Simplified Arabic"/>
          <w:b/>
          <w:bCs/>
          <w:sz w:val="22"/>
        </w:rPr>
      </w:pPr>
      <w:r w:rsidRPr="00617845">
        <w:rPr>
          <w:rFonts w:cs="Simplified Arabic"/>
          <w:b/>
          <w:bCs/>
          <w:sz w:val="22"/>
          <w:rtl/>
        </w:rPr>
        <w:t>البند</w:t>
      </w:r>
      <w:r w:rsidR="00CE695F" w:rsidRPr="00617845">
        <w:rPr>
          <w:rFonts w:cs="Simplified Arabic"/>
          <w:b/>
          <w:bCs/>
          <w:sz w:val="22"/>
          <w:rtl/>
        </w:rPr>
        <w:t xml:space="preserve"> </w:t>
      </w:r>
      <w:r w:rsidRPr="00617845">
        <w:rPr>
          <w:rFonts w:cs="Simplified Arabic" w:hint="cs"/>
          <w:b/>
          <w:bCs/>
          <w:sz w:val="22"/>
          <w:rtl/>
        </w:rPr>
        <w:t>8</w:t>
      </w:r>
    </w:p>
    <w:p w14:paraId="066267C7" w14:textId="3244C829" w:rsidR="00B81F81" w:rsidRDefault="00434FC4" w:rsidP="00B20718">
      <w:pPr>
        <w:pStyle w:val="ListParagraph"/>
        <w:keepNext/>
        <w:keepLines/>
        <w:bidi/>
        <w:spacing w:after="120" w:line="216" w:lineRule="auto"/>
        <w:ind w:left="6"/>
        <w:contextualSpacing w:val="0"/>
        <w:jc w:val="both"/>
        <w:rPr>
          <w:rFonts w:cs="Simplified Arabic"/>
          <w:b/>
          <w:bCs/>
          <w:sz w:val="22"/>
          <w:rtl/>
        </w:rPr>
      </w:pPr>
      <w:r>
        <w:rPr>
          <w:rFonts w:cs="Simplified Arabic" w:hint="cs"/>
          <w:b/>
          <w:bCs/>
          <w:sz w:val="22"/>
          <w:rtl/>
        </w:rPr>
        <w:t>حشد الموارد والآلية المالية</w:t>
      </w:r>
    </w:p>
    <w:p w14:paraId="13BF9D4C" w14:textId="2EAB42D2" w:rsidR="00434FC4" w:rsidRPr="00617845" w:rsidRDefault="00434FC4" w:rsidP="00434FC4">
      <w:pPr>
        <w:pStyle w:val="ListParagraph"/>
        <w:keepNext/>
        <w:keepLines/>
        <w:bidi/>
        <w:spacing w:after="120" w:line="216" w:lineRule="auto"/>
        <w:ind w:hanging="720"/>
        <w:contextualSpacing w:val="0"/>
        <w:jc w:val="both"/>
        <w:rPr>
          <w:rFonts w:cs="Simplified Arabic"/>
          <w:b/>
          <w:bCs/>
          <w:sz w:val="22"/>
          <w:rtl/>
        </w:rPr>
      </w:pPr>
      <w:r>
        <w:rPr>
          <w:rFonts w:cs="Simplified Arabic" w:hint="cs"/>
          <w:b/>
          <w:bCs/>
          <w:sz w:val="22"/>
          <w:rtl/>
        </w:rPr>
        <w:t>(أ)</w:t>
      </w:r>
      <w:r>
        <w:rPr>
          <w:rFonts w:cs="Simplified Arabic"/>
          <w:b/>
          <w:bCs/>
          <w:sz w:val="22"/>
          <w:rtl/>
        </w:rPr>
        <w:tab/>
      </w:r>
      <w:r>
        <w:rPr>
          <w:rFonts w:cs="Simplified Arabic" w:hint="cs"/>
          <w:b/>
          <w:bCs/>
          <w:sz w:val="22"/>
          <w:rtl/>
        </w:rPr>
        <w:t>حشد الموارد</w:t>
      </w:r>
    </w:p>
    <w:p w14:paraId="793361DC" w14:textId="5ADBE0D8" w:rsidR="00D439AC" w:rsidRDefault="00434FC4" w:rsidP="00434FC4">
      <w:pPr>
        <w:pStyle w:val="ListParagraph"/>
        <w:numPr>
          <w:ilvl w:val="0"/>
          <w:numId w:val="4"/>
        </w:numPr>
        <w:bidi/>
        <w:spacing w:after="120" w:line="216" w:lineRule="auto"/>
        <w:ind w:firstLine="0"/>
        <w:contextualSpacing w:val="0"/>
        <w:jc w:val="both"/>
        <w:rPr>
          <w:rFonts w:cs="Simplified Arabic"/>
          <w:sz w:val="22"/>
          <w:lang w:val="en-US"/>
        </w:rPr>
      </w:pPr>
      <w:r w:rsidRPr="00434FC4">
        <w:rPr>
          <w:rFonts w:cs="Simplified Arabic"/>
          <w:sz w:val="22"/>
          <w:rtl/>
          <w:lang w:val="en-US"/>
        </w:rPr>
        <w:t xml:space="preserve">اعتمد مؤتمر الأطراف، بموجب مقرره </w:t>
      </w:r>
      <w:hyperlink r:id="rId26" w:history="1">
        <w:r w:rsidRPr="00434FC4">
          <w:rPr>
            <w:rStyle w:val="Hyperlink"/>
            <w:rFonts w:cs="Simplified Arabic"/>
            <w:sz w:val="22"/>
            <w:rtl/>
            <w:lang w:val="en-US"/>
          </w:rPr>
          <w:t>16/34</w:t>
        </w:r>
      </w:hyperlink>
      <w:r w:rsidRPr="00434FC4">
        <w:rPr>
          <w:rFonts w:cs="Simplified Arabic"/>
          <w:sz w:val="22"/>
          <w:rtl/>
          <w:lang w:val="en-US"/>
        </w:rPr>
        <w:t>، استراتيجية حشد الموارد للفترة 2025-2030</w:t>
      </w:r>
      <w:r>
        <w:rPr>
          <w:rFonts w:cs="Simplified Arabic" w:hint="cs"/>
          <w:sz w:val="22"/>
          <w:rtl/>
          <w:lang w:val="en-US"/>
        </w:rPr>
        <w:t xml:space="preserve">، وأشار إلى </w:t>
      </w:r>
      <w:r w:rsidR="00DB6BD6">
        <w:rPr>
          <w:rFonts w:cs="Simplified Arabic" w:hint="cs"/>
          <w:sz w:val="22"/>
          <w:rtl/>
          <w:lang w:val="en-US"/>
        </w:rPr>
        <w:t>مقرره</w:t>
      </w:r>
      <w:r>
        <w:rPr>
          <w:rFonts w:cs="Simplified Arabic" w:hint="cs"/>
          <w:sz w:val="22"/>
          <w:rtl/>
          <w:lang w:val="en-US"/>
        </w:rPr>
        <w:t xml:space="preserve"> القاضي بإبقاء تنفيذ استراتيجية حشد الموارد قيد الاستعراض في كل اجتماع من اجتماعاته، بدءا من الاجتماع الحالي، من خلال عملية التقييم العالمية. وقرر أيضا تنفيذ المادتين 21 و39 من الاتفاقية وسد فجوة تمويل التنوع البيولوجي على الصعيد العالمي بحلول عام 2030 عن طريق ما يلي: (أ) وضع الترتيب الدائم للآلية المالية المتوخى بموجب المادة 21 من الاتفاقية؛ (ب) تقييم وتحسين حشد التمويل من جميع المصادر</w:t>
      </w:r>
      <w:r w:rsidR="00BF3598">
        <w:rPr>
          <w:rFonts w:cs="Simplified Arabic" w:hint="cs"/>
          <w:sz w:val="22"/>
          <w:rtl/>
          <w:lang w:val="en-US"/>
        </w:rPr>
        <w:t>.</w:t>
      </w:r>
    </w:p>
    <w:p w14:paraId="70F3B221" w14:textId="097F82AF" w:rsidR="00BF3598" w:rsidRDefault="00BF3598" w:rsidP="00BF3598">
      <w:pPr>
        <w:pStyle w:val="ListParagraph"/>
        <w:numPr>
          <w:ilvl w:val="0"/>
          <w:numId w:val="4"/>
        </w:numPr>
        <w:bidi/>
        <w:spacing w:after="120" w:line="216" w:lineRule="auto"/>
        <w:ind w:firstLine="0"/>
        <w:contextualSpacing w:val="0"/>
        <w:jc w:val="both"/>
        <w:rPr>
          <w:rFonts w:cs="Simplified Arabic"/>
          <w:sz w:val="22"/>
          <w:lang w:val="en-US"/>
        </w:rPr>
      </w:pPr>
      <w:r w:rsidRPr="00BF3598">
        <w:rPr>
          <w:rFonts w:cs="Simplified Arabic"/>
          <w:sz w:val="22"/>
          <w:rtl/>
          <w:lang w:val="en-US"/>
        </w:rPr>
        <w:t>وفي المقرر نفسه، حدد مؤتمر الأطراف عمليات وخرائط طريق للفترة ما بين الدورات حتى اجتماعه التاسع عشر من أجل تنفيذ العنصرين المذكورين أعلاه.</w:t>
      </w:r>
      <w:r w:rsidRPr="00BF3598">
        <w:rPr>
          <w:rFonts w:cs="Simplified Arabic"/>
          <w:sz w:val="22"/>
          <w:lang w:val="en-US"/>
        </w:rPr>
        <w:t xml:space="preserve"> </w:t>
      </w:r>
      <w:r w:rsidRPr="00BF3598">
        <w:rPr>
          <w:rFonts w:cs="Simplified Arabic" w:hint="cs"/>
          <w:sz w:val="22"/>
          <w:rtl/>
          <w:lang w:val="en-US"/>
        </w:rPr>
        <w:t>و</w:t>
      </w:r>
      <w:r w:rsidRPr="00BF3598">
        <w:rPr>
          <w:rFonts w:cs="Simplified Arabic"/>
          <w:sz w:val="22"/>
          <w:rtl/>
          <w:lang w:val="en-US"/>
        </w:rPr>
        <w:t>كان من المقرر أن تنظر الهيئة الفرعية للتنفيذ في العددي من المهام الأولية، الموضحة أدناه، قبل انعقاد الاجتماع السابع عشر.</w:t>
      </w:r>
      <w:r w:rsidRPr="00BF3598">
        <w:rPr>
          <w:rtl/>
        </w:rPr>
        <w:t xml:space="preserve"> </w:t>
      </w:r>
      <w:r w:rsidRPr="00BF3598">
        <w:rPr>
          <w:rFonts w:cs="Simplified Arabic"/>
          <w:sz w:val="22"/>
          <w:rtl/>
          <w:lang w:val="en-US"/>
        </w:rPr>
        <w:t>ووُجِّهت إلى الأمانة عدد من الطلبات، ترد بالتفصيل أدناه، لدعم النظر في المهام المذكورة.</w:t>
      </w:r>
      <w:r w:rsidRPr="00BF3598">
        <w:rPr>
          <w:rtl/>
        </w:rPr>
        <w:t xml:space="preserve"> </w:t>
      </w:r>
      <w:r w:rsidRPr="00BF3598">
        <w:rPr>
          <w:rFonts w:cs="Simplified Arabic"/>
          <w:sz w:val="22"/>
          <w:rtl/>
          <w:lang w:val="en-US"/>
        </w:rPr>
        <w:t>وبالإضافة إلى ذلك، تضمنت الفقرة 26 من المقرر طلبات أخرى موجهة إلى الأمانة تتعلق بحشد الموارد.</w:t>
      </w:r>
    </w:p>
    <w:p w14:paraId="7BC52194" w14:textId="28BC8870" w:rsidR="00BF3598" w:rsidRDefault="00FD1F03" w:rsidP="00BF3598">
      <w:pPr>
        <w:pStyle w:val="ListParagraph"/>
        <w:numPr>
          <w:ilvl w:val="0"/>
          <w:numId w:val="4"/>
        </w:numPr>
        <w:bidi/>
        <w:spacing w:after="120" w:line="216" w:lineRule="auto"/>
        <w:ind w:firstLine="0"/>
        <w:contextualSpacing w:val="0"/>
        <w:jc w:val="both"/>
        <w:rPr>
          <w:rFonts w:cs="Simplified Arabic"/>
          <w:sz w:val="22"/>
          <w:lang w:val="en-US"/>
        </w:rPr>
      </w:pPr>
      <w:r w:rsidRPr="00FD1F03">
        <w:rPr>
          <w:rFonts w:cs="Simplified Arabic"/>
          <w:sz w:val="22"/>
          <w:rtl/>
          <w:lang w:val="en-US"/>
        </w:rPr>
        <w:t xml:space="preserve">ونظرت الهيئة الفرعية في اجتماعها السادس في النتائج الأولية للدراسات الثلاث المطلوبة في الفقرة 26 (ب) من المقرر </w:t>
      </w:r>
      <w:hyperlink r:id="rId27" w:history="1">
        <w:r w:rsidRPr="00FD1F03">
          <w:rPr>
            <w:rStyle w:val="Hyperlink"/>
            <w:rFonts w:cs="Simplified Arabic"/>
            <w:sz w:val="22"/>
            <w:rtl/>
            <w:lang w:val="en-US"/>
          </w:rPr>
          <w:t>16/34</w:t>
        </w:r>
      </w:hyperlink>
      <w:r>
        <w:rPr>
          <w:rFonts w:cs="Simplified Arabic" w:hint="cs"/>
          <w:sz w:val="22"/>
          <w:rtl/>
          <w:lang w:val="en-US"/>
        </w:rPr>
        <w:t>،</w:t>
      </w:r>
      <w:r w:rsidRPr="00C522C7">
        <w:rPr>
          <w:rStyle w:val="FootnoteReference"/>
          <w:rFonts w:cs="Simplified Arabic"/>
          <w:sz w:val="22"/>
          <w:rtl/>
          <w:lang w:val="en-US"/>
        </w:rPr>
        <w:footnoteReference w:id="16"/>
      </w:r>
      <w:r w:rsidRPr="00FD1F03">
        <w:rPr>
          <w:rFonts w:cs="Simplified Arabic"/>
          <w:sz w:val="22"/>
          <w:rtl/>
          <w:lang w:val="en-US"/>
        </w:rPr>
        <w:t xml:space="preserve"> واعتمدت التوصية </w:t>
      </w:r>
      <w:hyperlink r:id="rId28" w:history="1">
        <w:r w:rsidRPr="00FD1F03">
          <w:rPr>
            <w:rStyle w:val="Hyperlink"/>
            <w:rFonts w:cs="Simplified Arabic"/>
            <w:sz w:val="22"/>
            <w:rtl/>
            <w:lang w:val="en-US"/>
          </w:rPr>
          <w:t>6/1</w:t>
        </w:r>
      </w:hyperlink>
      <w:r w:rsidRPr="00FD1F03">
        <w:rPr>
          <w:rFonts w:cs="Simplified Arabic"/>
          <w:sz w:val="22"/>
          <w:rtl/>
          <w:lang w:val="en-US"/>
        </w:rPr>
        <w:t>، التي تتضمن عناصر لمشروع مقرر.</w:t>
      </w:r>
      <w:r w:rsidRPr="00FD1F03">
        <w:rPr>
          <w:rtl/>
        </w:rPr>
        <w:t xml:space="preserve"> </w:t>
      </w:r>
      <w:r w:rsidRPr="00FD1F03">
        <w:rPr>
          <w:rFonts w:cs="Simplified Arabic"/>
          <w:sz w:val="22"/>
          <w:rtl/>
          <w:lang w:val="en-US"/>
        </w:rPr>
        <w:t>وفي الفقرة 3 من التوصية نفسها، طلبت الهيئة الفرعية إلى الأمينة التنفيذية</w:t>
      </w:r>
      <w:r>
        <w:rPr>
          <w:rFonts w:cs="Simplified Arabic" w:hint="cs"/>
          <w:sz w:val="22"/>
          <w:rtl/>
          <w:lang w:val="en-US"/>
        </w:rPr>
        <w:t xml:space="preserve"> أن تمدد الموعد النهائي لاستعراض النظراء لمشاريع الدراسات إلى 20 مايو/أيار 2026؛ وأن تضع اللمسات النهائية على هذه الدراسات وتقدمها إلى مؤتمر الأطراف للنظر فيها في اجتماعه السابع عشر؛ وأن تدرج في تقريرها المرحلي المقدم إلى الاجتماع السابع عشر أي تعديل مقترح على مشروع المقرر أدناه والذي قد ينتج عن الرؤى الواردة في النسخ النهائية من الدراسات.</w:t>
      </w:r>
    </w:p>
    <w:p w14:paraId="63CAF7F1" w14:textId="6B94F93A" w:rsidR="00907FE5" w:rsidRDefault="00F21BBB" w:rsidP="00907FE5">
      <w:pPr>
        <w:pStyle w:val="ListParagraph"/>
        <w:numPr>
          <w:ilvl w:val="0"/>
          <w:numId w:val="4"/>
        </w:numPr>
        <w:bidi/>
        <w:spacing w:after="120" w:line="216" w:lineRule="auto"/>
        <w:ind w:firstLine="0"/>
        <w:contextualSpacing w:val="0"/>
        <w:jc w:val="both"/>
        <w:rPr>
          <w:rFonts w:cs="Simplified Arabic"/>
          <w:sz w:val="22"/>
          <w:lang w:val="en-US"/>
        </w:rPr>
      </w:pPr>
      <w:r w:rsidRPr="00F21BBB">
        <w:rPr>
          <w:rFonts w:cs="Simplified Arabic"/>
          <w:sz w:val="22"/>
          <w:rtl/>
          <w:lang w:val="en-US"/>
        </w:rPr>
        <w:t>وعلى إثر تلك الطلبات، تم تمديد الموعد النهائي لاستعراض النظراء وفقا لذلك، وأُتيحت الدراسات النهائية كوثائق معلومات.</w:t>
      </w:r>
      <w:r w:rsidRPr="00F21BBB">
        <w:rPr>
          <w:rtl/>
        </w:rPr>
        <w:t xml:space="preserve"> </w:t>
      </w:r>
      <w:r w:rsidRPr="00F21BBB">
        <w:rPr>
          <w:rFonts w:cs="Simplified Arabic"/>
          <w:sz w:val="22"/>
          <w:rtl/>
          <w:lang w:val="en-US"/>
        </w:rPr>
        <w:t xml:space="preserve">وستتضمن الوثيقة </w:t>
      </w:r>
      <w:r w:rsidRPr="00F21BBB">
        <w:rPr>
          <w:rFonts w:cs="Simplified Arabic"/>
          <w:sz w:val="22"/>
          <w:lang w:val="en-US"/>
        </w:rPr>
        <w:t>CBD/COP/17/5</w:t>
      </w:r>
      <w:r w:rsidRPr="00F21BBB">
        <w:rPr>
          <w:rFonts w:cs="Simplified Arabic"/>
          <w:sz w:val="22"/>
          <w:rtl/>
          <w:lang w:val="en-US"/>
        </w:rPr>
        <w:t xml:space="preserve"> تقريرا مرحليا عن الطلبات الموجهة إلى الأمينة التنفيذية الواردة </w:t>
      </w:r>
      <w:r w:rsidRPr="00F21BBB">
        <w:rPr>
          <w:rFonts w:cs="Simplified Arabic"/>
          <w:sz w:val="22"/>
          <w:rtl/>
          <w:lang w:val="en-US"/>
        </w:rPr>
        <w:lastRenderedPageBreak/>
        <w:t xml:space="preserve">في الفقرة 26 من المقرر </w:t>
      </w:r>
      <w:hyperlink r:id="rId29" w:history="1">
        <w:r w:rsidRPr="00F21BBB">
          <w:rPr>
            <w:rStyle w:val="Hyperlink"/>
            <w:rFonts w:cs="Simplified Arabic"/>
            <w:sz w:val="22"/>
            <w:rtl/>
            <w:lang w:val="en-US"/>
          </w:rPr>
          <w:t>16/34</w:t>
        </w:r>
      </w:hyperlink>
      <w:r w:rsidRPr="00F21BBB">
        <w:rPr>
          <w:rFonts w:cs="Simplified Arabic"/>
          <w:sz w:val="22"/>
          <w:rtl/>
          <w:lang w:val="en-US"/>
        </w:rPr>
        <w:t xml:space="preserve">، فضلا عن أي تعديلات مقترحة، حسب الاقتضاء، على مشروع المقرر الوارد في التوصية </w:t>
      </w:r>
      <w:hyperlink r:id="rId30" w:history="1">
        <w:r w:rsidRPr="00F21BBB">
          <w:rPr>
            <w:rStyle w:val="Hyperlink"/>
            <w:rFonts w:cs="Simplified Arabic"/>
            <w:sz w:val="22"/>
            <w:rtl/>
            <w:lang w:val="en-US"/>
          </w:rPr>
          <w:t>6/1</w:t>
        </w:r>
      </w:hyperlink>
      <w:r w:rsidRPr="00F21BBB">
        <w:rPr>
          <w:rFonts w:cs="Simplified Arabic"/>
          <w:sz w:val="22"/>
          <w:rtl/>
          <w:lang w:val="en-US"/>
        </w:rPr>
        <w:t>، قد تنشأ عن الرؤى الواردة في النسخ النهائية من الدراسات.</w:t>
      </w:r>
    </w:p>
    <w:p w14:paraId="1E5191D7" w14:textId="2E086042" w:rsidR="00F21BBB" w:rsidRDefault="00F21BBB" w:rsidP="00F21BBB">
      <w:pPr>
        <w:pStyle w:val="ListParagraph"/>
        <w:numPr>
          <w:ilvl w:val="0"/>
          <w:numId w:val="4"/>
        </w:numPr>
        <w:bidi/>
        <w:spacing w:after="120" w:line="216" w:lineRule="auto"/>
        <w:ind w:firstLine="0"/>
        <w:contextualSpacing w:val="0"/>
        <w:jc w:val="both"/>
        <w:rPr>
          <w:rFonts w:cs="Simplified Arabic"/>
          <w:sz w:val="22"/>
          <w:lang w:val="en-US"/>
        </w:rPr>
      </w:pPr>
      <w:r w:rsidRPr="00F21BBB">
        <w:rPr>
          <w:rFonts w:cs="Simplified Arabic"/>
          <w:sz w:val="22"/>
          <w:rtl/>
          <w:lang w:val="en-US"/>
        </w:rPr>
        <w:t xml:space="preserve">وأُعدت أيضا دراسة بشأن سبل تعزيز تتبع المصادر المختلفة لتمويل التنوع البيولوجي والإبلاغ عنها، وذلك عملا بالفقرة الفرعية 25 (ب) من المقرر </w:t>
      </w:r>
      <w:hyperlink r:id="rId31" w:history="1">
        <w:r w:rsidRPr="00F21BBB">
          <w:rPr>
            <w:rStyle w:val="Hyperlink"/>
            <w:rFonts w:cs="Simplified Arabic"/>
            <w:sz w:val="22"/>
            <w:rtl/>
            <w:lang w:val="en-US"/>
          </w:rPr>
          <w:t>16/34</w:t>
        </w:r>
      </w:hyperlink>
      <w:r w:rsidRPr="00F21BBB">
        <w:rPr>
          <w:rFonts w:cs="Simplified Arabic"/>
          <w:sz w:val="22"/>
          <w:rtl/>
          <w:lang w:val="en-US"/>
        </w:rPr>
        <w:t>، وستُتاح هذه الدراسة كوثيقة معلومات للاجتماع السابع للهيئة الفرعية للتنفيذ، في حين ستُدرج الاستنتاجات ذات الصلة المستخلصة من الدراسة في وثيقة عمل لهذا الاجتماع.</w:t>
      </w:r>
      <w:r w:rsidRPr="00C522C7">
        <w:rPr>
          <w:rStyle w:val="FootnoteReference"/>
          <w:rFonts w:cs="Simplified Arabic"/>
          <w:sz w:val="22"/>
          <w:rtl/>
          <w:lang w:val="en-US"/>
        </w:rPr>
        <w:footnoteReference w:id="17"/>
      </w:r>
      <w:r>
        <w:rPr>
          <w:rFonts w:cs="Simplified Arabic" w:hint="cs"/>
          <w:sz w:val="22"/>
          <w:rtl/>
          <w:lang w:val="en-US"/>
        </w:rPr>
        <w:t xml:space="preserve"> </w:t>
      </w:r>
      <w:r w:rsidR="006D2F7B" w:rsidRPr="006D2F7B">
        <w:rPr>
          <w:rFonts w:cs="Simplified Arabic"/>
          <w:sz w:val="22"/>
          <w:rtl/>
          <w:lang w:val="en-US"/>
        </w:rPr>
        <w:t xml:space="preserve">ونظرا لأهمية هذه الدراسة في سياق إطار الرصد </w:t>
      </w:r>
      <w:r w:rsidR="002E5E31">
        <w:rPr>
          <w:rFonts w:cs="Simplified Arabic" w:hint="cs"/>
          <w:sz w:val="22"/>
          <w:rtl/>
          <w:lang w:val="en-US"/>
        </w:rPr>
        <w:t>الخاص ب</w:t>
      </w:r>
      <w:r w:rsidR="006D2F7B" w:rsidRPr="006D2F7B">
        <w:rPr>
          <w:rFonts w:cs="Simplified Arabic"/>
          <w:sz w:val="22"/>
          <w:rtl/>
          <w:lang w:val="en-US"/>
        </w:rPr>
        <w:t>إطار كونمينغ-مونتريال العالمي للتنوع البيولوجي، فقد أُخذت في الاعتبار عند تحديث البيانات الوصفية للمؤشرات الرئيسية، ومن المقرر إتاحتها كوثيقة مرجعية للاجتماع الثامن والعشرين للهيئة الفرعية للمشورة العلمية والتقنية والتكنولوجية.</w:t>
      </w:r>
    </w:p>
    <w:p w14:paraId="29AD29DE" w14:textId="3730964B" w:rsidR="008A33EA" w:rsidRDefault="008A33EA" w:rsidP="008A33EA">
      <w:pPr>
        <w:pStyle w:val="ListParagraph"/>
        <w:numPr>
          <w:ilvl w:val="0"/>
          <w:numId w:val="4"/>
        </w:numPr>
        <w:bidi/>
        <w:spacing w:after="120" w:line="216" w:lineRule="auto"/>
        <w:ind w:firstLine="0"/>
        <w:contextualSpacing w:val="0"/>
        <w:jc w:val="both"/>
        <w:rPr>
          <w:rFonts w:cs="Simplified Arabic"/>
          <w:sz w:val="22"/>
          <w:lang w:val="en-US"/>
        </w:rPr>
      </w:pPr>
      <w:r w:rsidRPr="008A33EA">
        <w:rPr>
          <w:rFonts w:cs="Simplified Arabic"/>
          <w:sz w:val="22"/>
          <w:rtl/>
          <w:lang w:val="en-US"/>
        </w:rPr>
        <w:t>وفي اجتماعها السابع، ستُعرض على الهيئة الفرعية للتنفيذ مذكرات من الأمانة</w:t>
      </w:r>
      <w:r w:rsidRPr="00C522C7">
        <w:rPr>
          <w:rStyle w:val="FootnoteReference"/>
          <w:rFonts w:cs="Simplified Arabic"/>
          <w:sz w:val="22"/>
          <w:rtl/>
          <w:lang w:val="en-US"/>
        </w:rPr>
        <w:footnoteReference w:id="18"/>
      </w:r>
      <w:r w:rsidRPr="008A33EA">
        <w:rPr>
          <w:rFonts w:cs="Simplified Arabic"/>
          <w:sz w:val="22"/>
          <w:rtl/>
          <w:lang w:val="en-US"/>
        </w:rPr>
        <w:t xml:space="preserve"> تغطي المهام المتبقية الواردة في المقرر </w:t>
      </w:r>
      <w:hyperlink r:id="rId32" w:history="1">
        <w:r w:rsidRPr="008A33EA">
          <w:rPr>
            <w:rStyle w:val="Hyperlink"/>
            <w:rFonts w:cs="Simplified Arabic"/>
            <w:sz w:val="22"/>
            <w:rtl/>
            <w:lang w:val="en-US"/>
          </w:rPr>
          <w:t>16/34</w:t>
        </w:r>
      </w:hyperlink>
      <w:r w:rsidRPr="008A33EA">
        <w:rPr>
          <w:rFonts w:cs="Simplified Arabic"/>
          <w:sz w:val="22"/>
          <w:rtl/>
          <w:lang w:val="en-US"/>
        </w:rPr>
        <w:t>، والتي ستشمل ما يلي:</w:t>
      </w:r>
    </w:p>
    <w:p w14:paraId="2A9A3867" w14:textId="49FAC48D" w:rsidR="008A33EA" w:rsidRDefault="008A33EA" w:rsidP="008A33EA">
      <w:pPr>
        <w:pStyle w:val="ListParagraph"/>
        <w:numPr>
          <w:ilvl w:val="0"/>
          <w:numId w:val="10"/>
        </w:numPr>
        <w:bidi/>
        <w:spacing w:after="120" w:line="216" w:lineRule="auto"/>
        <w:ind w:left="720" w:firstLine="720"/>
        <w:contextualSpacing w:val="0"/>
        <w:jc w:val="both"/>
        <w:rPr>
          <w:rFonts w:cs="Simplified Arabic"/>
          <w:sz w:val="22"/>
          <w:lang w:val="en-US"/>
        </w:rPr>
      </w:pPr>
      <w:r w:rsidRPr="008A33EA">
        <w:rPr>
          <w:rFonts w:cs="Simplified Arabic"/>
          <w:sz w:val="22"/>
          <w:rtl/>
          <w:lang w:val="en-US"/>
        </w:rPr>
        <w:t>ملخص لأهم الرؤى المستخلصة من استعراض استراتيجية حشد الموارد (عملا بالفقرتين 7 و25</w:t>
      </w:r>
      <w:r>
        <w:rPr>
          <w:rFonts w:cs="Simplified Arabic" w:hint="cs"/>
          <w:sz w:val="22"/>
          <w:rtl/>
          <w:lang w:val="en-US"/>
        </w:rPr>
        <w:t> </w:t>
      </w:r>
      <w:r w:rsidRPr="008A33EA">
        <w:rPr>
          <w:rFonts w:cs="Simplified Arabic"/>
          <w:sz w:val="22"/>
          <w:rtl/>
          <w:lang w:val="en-US"/>
        </w:rPr>
        <w:t>(أ))؛</w:t>
      </w:r>
    </w:p>
    <w:p w14:paraId="345328D8" w14:textId="1F4DBD51" w:rsidR="008A33EA" w:rsidRDefault="008A33EA" w:rsidP="008A33EA">
      <w:pPr>
        <w:pStyle w:val="ListParagraph"/>
        <w:numPr>
          <w:ilvl w:val="0"/>
          <w:numId w:val="10"/>
        </w:numPr>
        <w:bidi/>
        <w:spacing w:after="120" w:line="216" w:lineRule="auto"/>
        <w:ind w:left="720" w:firstLine="720"/>
        <w:contextualSpacing w:val="0"/>
        <w:jc w:val="both"/>
        <w:rPr>
          <w:rFonts w:cs="Simplified Arabic"/>
          <w:sz w:val="22"/>
          <w:lang w:val="en-US"/>
        </w:rPr>
      </w:pPr>
      <w:r w:rsidRPr="008A33EA">
        <w:rPr>
          <w:rFonts w:cs="Simplified Arabic"/>
          <w:sz w:val="22"/>
          <w:rtl/>
          <w:lang w:val="en-US"/>
        </w:rPr>
        <w:t>مشروع عناصر لوضع معايير الهيكل المؤسسي لتشغيل الآلية المالية، مع مراعاة تجميع الآراء الوارد في المرفق الثاني للمقرر (عملا بالفقرتين 22 (أ) و24 من المقرر)؛</w:t>
      </w:r>
    </w:p>
    <w:p w14:paraId="04648108" w14:textId="24485510" w:rsidR="008A33EA" w:rsidRDefault="008A33EA" w:rsidP="008A33EA">
      <w:pPr>
        <w:pStyle w:val="ListParagraph"/>
        <w:numPr>
          <w:ilvl w:val="0"/>
          <w:numId w:val="10"/>
        </w:numPr>
        <w:bidi/>
        <w:spacing w:after="120" w:line="216" w:lineRule="auto"/>
        <w:ind w:left="720" w:firstLine="720"/>
        <w:contextualSpacing w:val="0"/>
        <w:jc w:val="both"/>
        <w:rPr>
          <w:rFonts w:cs="Simplified Arabic"/>
          <w:sz w:val="22"/>
          <w:lang w:val="en-US"/>
        </w:rPr>
      </w:pPr>
      <w:r w:rsidRPr="008A33EA">
        <w:rPr>
          <w:rFonts w:cs="Simplified Arabic"/>
          <w:sz w:val="22"/>
          <w:rtl/>
          <w:lang w:val="en-US"/>
        </w:rPr>
        <w:t>العوائق المحددة التي تقوض فعالية التمويل العالمي للتنوع البيولوجي، والعناصر اللازمة لتعزيزه (</w:t>
      </w:r>
      <w:r w:rsidR="00950FE7" w:rsidRPr="008A33EA">
        <w:rPr>
          <w:rFonts w:cs="Simplified Arabic"/>
          <w:sz w:val="22"/>
          <w:rtl/>
          <w:lang w:val="en-US"/>
        </w:rPr>
        <w:t xml:space="preserve">عملا بالفقرتين </w:t>
      </w:r>
      <w:r w:rsidRPr="008A33EA">
        <w:rPr>
          <w:rFonts w:cs="Simplified Arabic"/>
          <w:sz w:val="22"/>
          <w:rtl/>
          <w:lang w:val="en-US"/>
        </w:rPr>
        <w:t>23 (أ) و24)؛</w:t>
      </w:r>
    </w:p>
    <w:p w14:paraId="5BB4A690" w14:textId="1435AFD0" w:rsidR="008A33EA" w:rsidRDefault="00950FE7" w:rsidP="008A33EA">
      <w:pPr>
        <w:pStyle w:val="ListParagraph"/>
        <w:numPr>
          <w:ilvl w:val="0"/>
          <w:numId w:val="10"/>
        </w:numPr>
        <w:bidi/>
        <w:spacing w:after="120" w:line="216" w:lineRule="auto"/>
        <w:ind w:left="720" w:firstLine="720"/>
        <w:contextualSpacing w:val="0"/>
        <w:jc w:val="both"/>
        <w:rPr>
          <w:rFonts w:cs="Simplified Arabic"/>
          <w:sz w:val="22"/>
          <w:lang w:val="en-US"/>
        </w:rPr>
      </w:pPr>
      <w:r w:rsidRPr="00950FE7">
        <w:rPr>
          <w:rFonts w:cs="Simplified Arabic"/>
          <w:sz w:val="22"/>
          <w:rtl/>
          <w:lang w:val="en-US"/>
        </w:rPr>
        <w:t>مقترحات بشأن أفضل فترة زمنية لإصدار الإخطارات المتعلقة بتحديث قائمة الأطراف من البلدان المتقدمة والأطراف الأخرى التي هي في وضع يسمح لها بتحمل التزامات الأطراف من البلدان المتقدمة طوعا وفقا للفقرة</w:t>
      </w:r>
      <w:r>
        <w:rPr>
          <w:rFonts w:cs="Simplified Arabic" w:hint="cs"/>
          <w:sz w:val="22"/>
          <w:rtl/>
          <w:lang w:val="en-US"/>
        </w:rPr>
        <w:t> </w:t>
      </w:r>
      <w:r w:rsidRPr="00950FE7">
        <w:rPr>
          <w:rFonts w:cs="Simplified Arabic"/>
          <w:sz w:val="22"/>
          <w:rtl/>
          <w:lang w:val="en-US"/>
        </w:rPr>
        <w:t>(2) من المادة 20 من الاتفاقية، وفرص توسيع قاعدة المساهمين (عملا بالفقرتين 18 و24)</w:t>
      </w:r>
      <w:r>
        <w:rPr>
          <w:rFonts w:cs="Simplified Arabic" w:hint="cs"/>
          <w:sz w:val="22"/>
          <w:rtl/>
          <w:lang w:val="en-US"/>
        </w:rPr>
        <w:t>؛</w:t>
      </w:r>
    </w:p>
    <w:p w14:paraId="6AA67748" w14:textId="75D1C28F" w:rsidR="00950FE7" w:rsidRDefault="00950FE7" w:rsidP="00950FE7">
      <w:pPr>
        <w:pStyle w:val="ListParagraph"/>
        <w:numPr>
          <w:ilvl w:val="0"/>
          <w:numId w:val="10"/>
        </w:numPr>
        <w:bidi/>
        <w:spacing w:after="120" w:line="216" w:lineRule="auto"/>
        <w:ind w:left="720" w:firstLine="720"/>
        <w:contextualSpacing w:val="0"/>
        <w:jc w:val="both"/>
        <w:rPr>
          <w:rFonts w:cs="Simplified Arabic"/>
          <w:sz w:val="22"/>
          <w:lang w:val="en-US"/>
        </w:rPr>
      </w:pPr>
      <w:r w:rsidRPr="00950FE7">
        <w:rPr>
          <w:rFonts w:cs="Simplified Arabic"/>
          <w:sz w:val="22"/>
          <w:rtl/>
          <w:lang w:val="en-US"/>
        </w:rPr>
        <w:t>عناصر لمشروع مقرر يتناول الموضوعات المذكورة أعلاه.</w:t>
      </w:r>
    </w:p>
    <w:p w14:paraId="3B8CF8EE" w14:textId="00954BDE" w:rsidR="008A33EA" w:rsidRDefault="00950FE7" w:rsidP="008A33EA">
      <w:pPr>
        <w:pStyle w:val="ListParagraph"/>
        <w:numPr>
          <w:ilvl w:val="0"/>
          <w:numId w:val="4"/>
        </w:numPr>
        <w:bidi/>
        <w:spacing w:after="120" w:line="216" w:lineRule="auto"/>
        <w:ind w:firstLine="0"/>
        <w:contextualSpacing w:val="0"/>
        <w:jc w:val="both"/>
        <w:rPr>
          <w:rFonts w:cs="Simplified Arabic"/>
          <w:sz w:val="22"/>
          <w:lang w:val="en-US"/>
        </w:rPr>
      </w:pPr>
      <w:r w:rsidRPr="00950FE7">
        <w:rPr>
          <w:rFonts w:cs="Simplified Arabic"/>
          <w:sz w:val="22"/>
          <w:rtl/>
          <w:lang w:val="en-US"/>
        </w:rPr>
        <w:t>وسيُدعى مؤتمر الأطراف إلى النظر في مشروع مقرر موحد، يتضمن العناصر التي وضعتها الهيئة الفرعية في اجتماعيها السادس والسابع، على النحو الوارد في تجميع مشاريع المقررات، بهدف اعتماده.</w:t>
      </w:r>
    </w:p>
    <w:p w14:paraId="7A8C461B" w14:textId="6C11EA5E" w:rsidR="00950FE7" w:rsidRPr="00950FE7" w:rsidRDefault="00950FE7" w:rsidP="00950FE7">
      <w:pPr>
        <w:pStyle w:val="ListParagraph"/>
        <w:keepNext/>
        <w:keepLines/>
        <w:bidi/>
        <w:spacing w:after="120" w:line="216" w:lineRule="auto"/>
        <w:ind w:hanging="720"/>
        <w:contextualSpacing w:val="0"/>
        <w:jc w:val="both"/>
        <w:rPr>
          <w:rFonts w:cs="Simplified Arabic"/>
          <w:b/>
          <w:bCs/>
          <w:sz w:val="22"/>
        </w:rPr>
      </w:pPr>
      <w:r w:rsidRPr="00950FE7">
        <w:rPr>
          <w:rFonts w:cs="Simplified Arabic" w:hint="cs"/>
          <w:b/>
          <w:bCs/>
          <w:sz w:val="22"/>
          <w:rtl/>
        </w:rPr>
        <w:t>(ب)</w:t>
      </w:r>
      <w:r w:rsidRPr="00950FE7">
        <w:rPr>
          <w:rFonts w:cs="Simplified Arabic"/>
          <w:b/>
          <w:bCs/>
          <w:sz w:val="22"/>
          <w:rtl/>
        </w:rPr>
        <w:tab/>
      </w:r>
      <w:r>
        <w:rPr>
          <w:rFonts w:cs="Simplified Arabic" w:hint="cs"/>
          <w:b/>
          <w:bCs/>
          <w:sz w:val="22"/>
          <w:rtl/>
        </w:rPr>
        <w:t>الآلية المالية</w:t>
      </w:r>
    </w:p>
    <w:p w14:paraId="6DC02D43" w14:textId="0BD68540" w:rsidR="00950FE7" w:rsidRDefault="00732870" w:rsidP="00950FE7">
      <w:pPr>
        <w:pStyle w:val="ListParagraph"/>
        <w:numPr>
          <w:ilvl w:val="0"/>
          <w:numId w:val="4"/>
        </w:numPr>
        <w:bidi/>
        <w:spacing w:after="120" w:line="216" w:lineRule="auto"/>
        <w:ind w:firstLine="0"/>
        <w:contextualSpacing w:val="0"/>
        <w:jc w:val="both"/>
        <w:rPr>
          <w:rFonts w:cs="Simplified Arabic"/>
          <w:sz w:val="22"/>
          <w:lang w:val="en-US"/>
        </w:rPr>
      </w:pPr>
      <w:r w:rsidRPr="00732870">
        <w:rPr>
          <w:rFonts w:cs="Simplified Arabic"/>
          <w:sz w:val="22"/>
          <w:rtl/>
          <w:lang w:val="en-US"/>
        </w:rPr>
        <w:t xml:space="preserve">نظرت الهيئة الفرعية للتنفيذ، في اجتماعها السادس وعملا بالمقرر </w:t>
      </w:r>
      <w:hyperlink r:id="rId33" w:history="1">
        <w:r w:rsidRPr="00A8678D">
          <w:rPr>
            <w:rStyle w:val="Hyperlink"/>
            <w:rFonts w:cs="Simplified Arabic"/>
            <w:sz w:val="22"/>
            <w:rtl/>
            <w:lang w:val="en-US"/>
          </w:rPr>
          <w:t>16/33</w:t>
        </w:r>
      </w:hyperlink>
      <w:r w:rsidRPr="00732870">
        <w:rPr>
          <w:rFonts w:cs="Simplified Arabic"/>
          <w:sz w:val="22"/>
          <w:rtl/>
          <w:lang w:val="en-US"/>
        </w:rPr>
        <w:t xml:space="preserve">، في المعلومات المتعلقة بالاحتياجات من التمويل الواردة من الأطراف المؤهلة من البلدان النامية، ومشروع الاختصاصات </w:t>
      </w:r>
      <w:r w:rsidR="00947B7F">
        <w:rPr>
          <w:rFonts w:cs="Simplified Arabic" w:hint="cs"/>
          <w:sz w:val="22"/>
          <w:rtl/>
          <w:lang w:val="en-US"/>
        </w:rPr>
        <w:t>ل</w:t>
      </w:r>
      <w:r w:rsidRPr="00732870">
        <w:rPr>
          <w:rFonts w:cs="Simplified Arabic"/>
          <w:sz w:val="22"/>
          <w:rtl/>
          <w:lang w:val="en-US"/>
        </w:rPr>
        <w:t xml:space="preserve">إجراء </w:t>
      </w:r>
      <w:r w:rsidR="00947B7F">
        <w:rPr>
          <w:rFonts w:cs="Simplified Arabic" w:hint="cs"/>
          <w:sz w:val="22"/>
          <w:rtl/>
          <w:lang w:val="en-US"/>
        </w:rPr>
        <w:t xml:space="preserve">التقدير </w:t>
      </w:r>
      <w:r w:rsidRPr="00732870">
        <w:rPr>
          <w:rFonts w:cs="Simplified Arabic"/>
          <w:sz w:val="22"/>
          <w:rtl/>
          <w:lang w:val="en-US"/>
        </w:rPr>
        <w:t xml:space="preserve">الخامس للاحتياجات من التمويل لفترة التجديد العاشر لموارد </w:t>
      </w:r>
      <w:r w:rsidR="00947B7F">
        <w:rPr>
          <w:rFonts w:cs="Simplified Arabic" w:hint="cs"/>
          <w:sz w:val="22"/>
          <w:rtl/>
          <w:lang w:val="en-US"/>
        </w:rPr>
        <w:t>الصندوق الاستئماني ل</w:t>
      </w:r>
      <w:r w:rsidRPr="00732870">
        <w:rPr>
          <w:rFonts w:cs="Simplified Arabic"/>
          <w:sz w:val="22"/>
          <w:rtl/>
          <w:lang w:val="en-US"/>
        </w:rPr>
        <w:t>مرفق البيئة العالمية (يوليو/تموز 2030</w:t>
      </w:r>
      <w:r>
        <w:rPr>
          <w:rFonts w:cs="Simplified Arabic" w:hint="cs"/>
          <w:sz w:val="22"/>
          <w:rtl/>
          <w:lang w:val="en-US"/>
        </w:rPr>
        <w:t> </w:t>
      </w:r>
      <w:r>
        <w:rPr>
          <w:rFonts w:cs="Simplified Arabic"/>
          <w:sz w:val="22"/>
          <w:rtl/>
          <w:lang w:val="en-US"/>
        </w:rPr>
        <w:noBreakHyphen/>
      </w:r>
      <w:r>
        <w:rPr>
          <w:rFonts w:cs="Simplified Arabic" w:hint="cs"/>
          <w:sz w:val="22"/>
          <w:rtl/>
          <w:lang w:val="en-US"/>
        </w:rPr>
        <w:t> </w:t>
      </w:r>
      <w:r w:rsidRPr="00732870">
        <w:rPr>
          <w:rFonts w:cs="Simplified Arabic"/>
          <w:sz w:val="22"/>
          <w:rtl/>
          <w:lang w:val="en-US"/>
        </w:rPr>
        <w:t xml:space="preserve">يونيو/حزيران 2034)، ومشروع </w:t>
      </w:r>
      <w:r w:rsidR="00947B7F">
        <w:rPr>
          <w:rFonts w:cs="Simplified Arabic" w:hint="cs"/>
          <w:sz w:val="22"/>
          <w:rtl/>
          <w:lang w:val="en-US"/>
        </w:rPr>
        <w:t>ال</w:t>
      </w:r>
      <w:r w:rsidRPr="00732870">
        <w:rPr>
          <w:rFonts w:cs="Simplified Arabic"/>
          <w:sz w:val="22"/>
          <w:rtl/>
          <w:lang w:val="en-US"/>
        </w:rPr>
        <w:t xml:space="preserve">اختصاصات </w:t>
      </w:r>
      <w:r w:rsidR="00947B7F">
        <w:rPr>
          <w:rFonts w:cs="Simplified Arabic" w:hint="cs"/>
          <w:sz w:val="22"/>
          <w:rtl/>
          <w:lang w:val="en-US"/>
        </w:rPr>
        <w:t>ل</w:t>
      </w:r>
      <w:r w:rsidRPr="00732870">
        <w:rPr>
          <w:rFonts w:cs="Simplified Arabic"/>
          <w:sz w:val="22"/>
          <w:rtl/>
          <w:lang w:val="en-US"/>
        </w:rPr>
        <w:t xml:space="preserve">لاستعراض السابع الذي يجري كل أربع سنوات لفعالية الآلية المالية، ومشروع عناصر لإرشادات إضافية لمرفق البيئة العالمية، وهو ما أفضى إلى اعتماد التوصية </w:t>
      </w:r>
      <w:hyperlink r:id="rId34" w:history="1">
        <w:r w:rsidRPr="00A8678D">
          <w:rPr>
            <w:rStyle w:val="Hyperlink"/>
            <w:rFonts w:cs="Simplified Arabic"/>
            <w:sz w:val="22"/>
            <w:rtl/>
            <w:lang w:val="en-US"/>
          </w:rPr>
          <w:t>6/2</w:t>
        </w:r>
      </w:hyperlink>
      <w:r w:rsidRPr="00732870">
        <w:rPr>
          <w:rFonts w:cs="Simplified Arabic"/>
          <w:sz w:val="22"/>
          <w:rtl/>
          <w:lang w:val="en-US"/>
        </w:rPr>
        <w:t xml:space="preserve"> التي تتضمن مشروع مقرر يتناول هذه القضايا.</w:t>
      </w:r>
    </w:p>
    <w:p w14:paraId="3A2B6668" w14:textId="77777777" w:rsidR="002E5E31" w:rsidRPr="002E5E31" w:rsidRDefault="00947B7F" w:rsidP="008A33EA">
      <w:pPr>
        <w:pStyle w:val="ListParagraph"/>
        <w:numPr>
          <w:ilvl w:val="0"/>
          <w:numId w:val="4"/>
        </w:numPr>
        <w:bidi/>
        <w:spacing w:after="120" w:line="216" w:lineRule="auto"/>
        <w:ind w:firstLine="0"/>
        <w:contextualSpacing w:val="0"/>
        <w:jc w:val="both"/>
        <w:rPr>
          <w:rFonts w:cs="Simplified Arabic"/>
          <w:sz w:val="22"/>
          <w:lang w:val="en-US"/>
        </w:rPr>
      </w:pPr>
      <w:r w:rsidRPr="00947B7F">
        <w:rPr>
          <w:rFonts w:cs="Simplified Arabic"/>
          <w:sz w:val="22"/>
          <w:rtl/>
          <w:lang w:val="en-US"/>
        </w:rPr>
        <w:lastRenderedPageBreak/>
        <w:t>ومن المقرر أن تتناول الهيئة الفرعية، في اجتماعها السابع، موضوع العلاقة مع مرفق البيئة العالمية.</w:t>
      </w:r>
      <w:r w:rsidRPr="00947B7F">
        <w:rPr>
          <w:rtl/>
        </w:rPr>
        <w:t xml:space="preserve"> </w:t>
      </w:r>
      <w:r w:rsidRPr="00947B7F">
        <w:rPr>
          <w:rFonts w:cs="Simplified Arabic"/>
          <w:sz w:val="22"/>
          <w:rtl/>
          <w:lang w:val="en-US"/>
        </w:rPr>
        <w:t>وسيُعرض عليها التقرير الأولي لمجلس مرفق البيئة العالمية، وستُدعى إلى اعتماد توصية تتضمن عناصر إضافية لمشروع المقرر بشأن الآلية المالية.</w:t>
      </w:r>
    </w:p>
    <w:p w14:paraId="059F5EB4" w14:textId="098ACBA8" w:rsidR="008A33EA" w:rsidRDefault="00947B7F" w:rsidP="002E5E31">
      <w:pPr>
        <w:pStyle w:val="ListParagraph"/>
        <w:numPr>
          <w:ilvl w:val="0"/>
          <w:numId w:val="4"/>
        </w:numPr>
        <w:bidi/>
        <w:spacing w:after="120" w:line="216" w:lineRule="auto"/>
        <w:ind w:firstLine="0"/>
        <w:contextualSpacing w:val="0"/>
        <w:jc w:val="both"/>
        <w:rPr>
          <w:rFonts w:cs="Simplified Arabic"/>
          <w:sz w:val="22"/>
          <w:lang w:val="en-US"/>
        </w:rPr>
      </w:pPr>
      <w:r w:rsidRPr="00947B7F">
        <w:rPr>
          <w:rFonts w:cs="Simplified Arabic"/>
          <w:sz w:val="22"/>
          <w:rtl/>
          <w:lang w:val="en-US"/>
        </w:rPr>
        <w:t xml:space="preserve">وفي </w:t>
      </w:r>
      <w:r w:rsidR="002E5E31">
        <w:rPr>
          <w:rFonts w:cs="Simplified Arabic" w:hint="cs"/>
          <w:sz w:val="22"/>
          <w:rtl/>
          <w:lang w:val="en-US"/>
        </w:rPr>
        <w:t>الاجتماع الحالي</w:t>
      </w:r>
      <w:r w:rsidRPr="00947B7F">
        <w:rPr>
          <w:rFonts w:cs="Simplified Arabic"/>
          <w:sz w:val="22"/>
          <w:rtl/>
          <w:lang w:val="en-US"/>
        </w:rPr>
        <w:t>، ستُعرض على مؤتمر الأطراف مذكرة من الأمانة</w:t>
      </w:r>
      <w:r w:rsidRPr="00C522C7">
        <w:rPr>
          <w:rStyle w:val="FootnoteReference"/>
          <w:rFonts w:cs="Simplified Arabic"/>
          <w:sz w:val="22"/>
          <w:rtl/>
          <w:lang w:val="en-US"/>
        </w:rPr>
        <w:footnoteReference w:id="19"/>
      </w:r>
      <w:r w:rsidRPr="00947B7F">
        <w:rPr>
          <w:rFonts w:cs="Simplified Arabic"/>
          <w:sz w:val="22"/>
          <w:rtl/>
          <w:lang w:val="en-US"/>
        </w:rPr>
        <w:t xml:space="preserve"> وتقرير مجلس مرفق البيئة العالمية المقدم إلى مؤتمر الأطراف.</w:t>
      </w:r>
      <w:r w:rsidRPr="00C522C7">
        <w:rPr>
          <w:rStyle w:val="FootnoteReference"/>
          <w:rFonts w:cs="Simplified Arabic"/>
          <w:sz w:val="22"/>
          <w:rtl/>
          <w:lang w:val="en-US"/>
        </w:rPr>
        <w:footnoteReference w:id="20"/>
      </w:r>
    </w:p>
    <w:p w14:paraId="3B1BFF26" w14:textId="0182E57D" w:rsidR="00A8678D" w:rsidRDefault="00A8678D" w:rsidP="00A8678D">
      <w:pPr>
        <w:pStyle w:val="ListParagraph"/>
        <w:numPr>
          <w:ilvl w:val="0"/>
          <w:numId w:val="4"/>
        </w:numPr>
        <w:bidi/>
        <w:spacing w:after="120" w:line="216" w:lineRule="auto"/>
        <w:ind w:firstLine="0"/>
        <w:contextualSpacing w:val="0"/>
        <w:jc w:val="both"/>
        <w:rPr>
          <w:rFonts w:cs="Simplified Arabic"/>
          <w:sz w:val="22"/>
          <w:lang w:val="en-US"/>
        </w:rPr>
      </w:pPr>
      <w:r w:rsidRPr="00A8678D">
        <w:rPr>
          <w:rFonts w:cs="Simplified Arabic"/>
          <w:sz w:val="22"/>
          <w:rtl/>
          <w:lang w:val="en-US"/>
        </w:rPr>
        <w:t xml:space="preserve">وستُدمج عناصر مشروع المقرر الواردة في التوصية </w:t>
      </w:r>
      <w:hyperlink r:id="rId35" w:history="1">
        <w:r w:rsidRPr="00A8678D">
          <w:rPr>
            <w:rStyle w:val="Hyperlink"/>
            <w:rFonts w:cs="Simplified Arabic"/>
            <w:sz w:val="22"/>
            <w:rtl/>
            <w:lang w:val="en-US"/>
          </w:rPr>
          <w:t>6/2</w:t>
        </w:r>
      </w:hyperlink>
      <w:r w:rsidRPr="00A8678D">
        <w:rPr>
          <w:rFonts w:cs="Simplified Arabic"/>
          <w:sz w:val="22"/>
          <w:rtl/>
          <w:lang w:val="en-US"/>
        </w:rPr>
        <w:t xml:space="preserve"> والتوصية ذات الصلة المقرر اعتمادها في الاجتماع السابع للهيئة الفرعية في مشروع مقرر واحد ضمن تجميع مشاريع المقررات.</w:t>
      </w:r>
      <w:r w:rsidR="002E5E31" w:rsidRPr="002E5E31">
        <w:rPr>
          <w:rtl/>
        </w:rPr>
        <w:t xml:space="preserve"> </w:t>
      </w:r>
      <w:r w:rsidR="002E5E31" w:rsidRPr="002E5E31">
        <w:rPr>
          <w:rFonts w:cs="Simplified Arabic"/>
          <w:sz w:val="22"/>
          <w:rtl/>
          <w:lang w:val="en-US"/>
        </w:rPr>
        <w:t>وبناء على استعراضه لمشروع المقرر الموحد وللمقررات المتعلقة بالآلية المالية الصادرة عن مؤتمر الأطراف العامل كاجتماع للأطراف في بروتوكول قرطاجنة في اجتماعه الثاني عشر، ومؤتمر الأطراف العامل كاجتماع للأطراف في بروتوكول ناغويا في اجتماعه السادس، سيُدعى مؤتمر الأطراف في الاتفاقية إلى اعتماد مقرر بشأن الآلية المالية يتعلق بما يلي: (أ)</w:t>
      </w:r>
      <w:r w:rsidR="002E5E31">
        <w:rPr>
          <w:rFonts w:cs="Simplified Arabic" w:hint="cs"/>
          <w:sz w:val="22"/>
          <w:rtl/>
          <w:lang w:val="en-US"/>
        </w:rPr>
        <w:t> </w:t>
      </w:r>
      <w:r w:rsidR="002E5E31" w:rsidRPr="002E5E31">
        <w:rPr>
          <w:rFonts w:cs="Simplified Arabic"/>
          <w:sz w:val="22"/>
          <w:rtl/>
          <w:lang w:val="en-US"/>
        </w:rPr>
        <w:t>إرشادات للصندوق الاستئماني لمرفق البيئة العالمية وصندوق الإطار العالمي للتنوع البيولوجي؛</w:t>
      </w:r>
      <w:r w:rsidR="002E5E31">
        <w:rPr>
          <w:rFonts w:cs="Simplified Arabic" w:hint="cs"/>
          <w:sz w:val="22"/>
          <w:rtl/>
          <w:lang w:val="en-US"/>
        </w:rPr>
        <w:t xml:space="preserve"> </w:t>
      </w:r>
      <w:r w:rsidR="002E5E31" w:rsidRPr="002E5E31">
        <w:rPr>
          <w:rFonts w:cs="Simplified Arabic"/>
          <w:sz w:val="22"/>
          <w:rtl/>
          <w:lang w:val="en-US"/>
        </w:rPr>
        <w:t>(ب)</w:t>
      </w:r>
      <w:r w:rsidR="002E5E31">
        <w:rPr>
          <w:rFonts w:cs="Simplified Arabic" w:hint="cs"/>
          <w:sz w:val="22"/>
          <w:rtl/>
          <w:lang w:val="en-US"/>
        </w:rPr>
        <w:t> </w:t>
      </w:r>
      <w:r w:rsidR="002E5E31" w:rsidRPr="002E5E31">
        <w:rPr>
          <w:rFonts w:cs="Simplified Arabic"/>
          <w:sz w:val="22"/>
          <w:rtl/>
          <w:lang w:val="en-US"/>
        </w:rPr>
        <w:t>تقييم احتياجات التمويل؛</w:t>
      </w:r>
      <w:r w:rsidR="002E5E31">
        <w:rPr>
          <w:rFonts w:cs="Simplified Arabic" w:hint="cs"/>
          <w:sz w:val="22"/>
          <w:rtl/>
          <w:lang w:val="en-US"/>
        </w:rPr>
        <w:t xml:space="preserve"> (ج) </w:t>
      </w:r>
      <w:r w:rsidR="002E5E31" w:rsidRPr="002E5E31">
        <w:rPr>
          <w:rFonts w:cs="Simplified Arabic"/>
          <w:sz w:val="22"/>
          <w:rtl/>
          <w:lang w:val="en-US"/>
        </w:rPr>
        <w:t>استعراض فعالية الآلية المالية.</w:t>
      </w:r>
    </w:p>
    <w:p w14:paraId="6527D2A2" w14:textId="364D1B94" w:rsidR="00624B12" w:rsidRPr="00617845" w:rsidRDefault="00624B12" w:rsidP="00B20718">
      <w:pPr>
        <w:pStyle w:val="ListParagraph"/>
        <w:keepNext/>
        <w:keepLines/>
        <w:bidi/>
        <w:spacing w:after="120" w:line="216" w:lineRule="auto"/>
        <w:ind w:left="6"/>
        <w:contextualSpacing w:val="0"/>
        <w:jc w:val="both"/>
        <w:rPr>
          <w:rFonts w:cs="Simplified Arabic"/>
          <w:b/>
          <w:bCs/>
          <w:sz w:val="22"/>
        </w:rPr>
      </w:pPr>
      <w:r w:rsidRPr="00617845">
        <w:rPr>
          <w:rFonts w:cs="Simplified Arabic"/>
          <w:b/>
          <w:bCs/>
          <w:sz w:val="22"/>
          <w:rtl/>
        </w:rPr>
        <w:t>البند</w:t>
      </w:r>
      <w:r w:rsidR="00CE695F" w:rsidRPr="00617845">
        <w:rPr>
          <w:rFonts w:cs="Simplified Arabic"/>
          <w:b/>
          <w:bCs/>
          <w:sz w:val="22"/>
          <w:rtl/>
        </w:rPr>
        <w:t xml:space="preserve"> </w:t>
      </w:r>
      <w:r w:rsidRPr="00617845">
        <w:rPr>
          <w:rFonts w:cs="Simplified Arabic" w:hint="cs"/>
          <w:b/>
          <w:bCs/>
          <w:sz w:val="22"/>
          <w:rtl/>
        </w:rPr>
        <w:t>9</w:t>
      </w:r>
    </w:p>
    <w:p w14:paraId="43C86C44" w14:textId="528DFD5C" w:rsidR="00624B12" w:rsidRDefault="002E5E31" w:rsidP="00B20718">
      <w:pPr>
        <w:pStyle w:val="ListParagraph"/>
        <w:keepNext/>
        <w:keepLines/>
        <w:bidi/>
        <w:spacing w:after="120" w:line="216" w:lineRule="auto"/>
        <w:ind w:left="6"/>
        <w:contextualSpacing w:val="0"/>
        <w:jc w:val="both"/>
        <w:rPr>
          <w:rFonts w:cs="Simplified Arabic"/>
          <w:b/>
          <w:bCs/>
          <w:sz w:val="22"/>
          <w:rtl/>
        </w:rPr>
      </w:pPr>
      <w:r>
        <w:rPr>
          <w:rFonts w:cs="Simplified Arabic" w:hint="cs"/>
          <w:b/>
          <w:bCs/>
          <w:sz w:val="22"/>
          <w:rtl/>
        </w:rPr>
        <w:t>التخطيط والرصد والإبلاغ والاستعراض</w:t>
      </w:r>
    </w:p>
    <w:p w14:paraId="2C3DA271" w14:textId="36BE8ADD" w:rsidR="002E5E31" w:rsidRPr="00617845" w:rsidRDefault="002E5E31" w:rsidP="002E5E31">
      <w:pPr>
        <w:pStyle w:val="ListParagraph"/>
        <w:keepNext/>
        <w:keepLines/>
        <w:bidi/>
        <w:spacing w:after="120" w:line="216" w:lineRule="auto"/>
        <w:ind w:hanging="720"/>
        <w:contextualSpacing w:val="0"/>
        <w:jc w:val="both"/>
        <w:rPr>
          <w:rFonts w:cs="Simplified Arabic"/>
          <w:b/>
          <w:bCs/>
          <w:sz w:val="22"/>
          <w:rtl/>
        </w:rPr>
      </w:pPr>
      <w:r>
        <w:rPr>
          <w:rFonts w:cs="Simplified Arabic" w:hint="cs"/>
          <w:b/>
          <w:bCs/>
          <w:sz w:val="22"/>
          <w:rtl/>
        </w:rPr>
        <w:t>(أ)</w:t>
      </w:r>
      <w:r>
        <w:rPr>
          <w:rFonts w:cs="Simplified Arabic"/>
          <w:b/>
          <w:bCs/>
          <w:sz w:val="22"/>
          <w:rtl/>
        </w:rPr>
        <w:tab/>
      </w:r>
      <w:r>
        <w:rPr>
          <w:rFonts w:cs="Simplified Arabic" w:hint="cs"/>
          <w:b/>
          <w:bCs/>
          <w:sz w:val="22"/>
          <w:rtl/>
        </w:rPr>
        <w:t>الاستعراض العالمي للتقدم الجماعي المحرز في تنفيذ إطار كونمينغ</w:t>
      </w:r>
      <w:r>
        <w:rPr>
          <w:rFonts w:cs="Simplified Arabic"/>
          <w:b/>
          <w:bCs/>
          <w:sz w:val="22"/>
          <w:rtl/>
        </w:rPr>
        <w:noBreakHyphen/>
      </w:r>
      <w:r>
        <w:rPr>
          <w:rFonts w:cs="Simplified Arabic" w:hint="cs"/>
          <w:b/>
          <w:bCs/>
          <w:sz w:val="22"/>
          <w:rtl/>
        </w:rPr>
        <w:t>مونتريال العالمي للتنوع البيولوجي</w:t>
      </w:r>
    </w:p>
    <w:p w14:paraId="0B4EB2A3" w14:textId="1B55888B" w:rsidR="00624B12" w:rsidRDefault="00C565AB" w:rsidP="002E5E31">
      <w:pPr>
        <w:pStyle w:val="ListParagraph"/>
        <w:numPr>
          <w:ilvl w:val="0"/>
          <w:numId w:val="4"/>
        </w:numPr>
        <w:bidi/>
        <w:spacing w:after="120" w:line="216" w:lineRule="auto"/>
        <w:ind w:firstLine="0"/>
        <w:contextualSpacing w:val="0"/>
        <w:jc w:val="both"/>
        <w:rPr>
          <w:rFonts w:cs="Simplified Arabic"/>
          <w:sz w:val="22"/>
          <w:lang w:val="en-US"/>
        </w:rPr>
      </w:pPr>
      <w:r w:rsidRPr="00C565AB">
        <w:rPr>
          <w:rFonts w:cs="Simplified Arabic"/>
          <w:sz w:val="22"/>
          <w:rtl/>
          <w:lang w:val="en-US"/>
        </w:rPr>
        <w:t xml:space="preserve">اعتمد مؤتمر الأطراف، في اجتماعه الخامس عشر وبموجب مقرره </w:t>
      </w:r>
      <w:hyperlink r:id="rId36" w:history="1">
        <w:r w:rsidRPr="00C565AB">
          <w:rPr>
            <w:rStyle w:val="Hyperlink"/>
            <w:rFonts w:cs="Simplified Arabic"/>
            <w:sz w:val="22"/>
            <w:rtl/>
            <w:lang w:val="en-US"/>
          </w:rPr>
          <w:t>15/4</w:t>
        </w:r>
      </w:hyperlink>
      <w:r w:rsidRPr="00C565AB">
        <w:rPr>
          <w:rFonts w:cs="Simplified Arabic"/>
          <w:sz w:val="22"/>
          <w:rtl/>
          <w:lang w:val="en-US"/>
        </w:rPr>
        <w:t>، إطار كونمينغ-مونتريال العالمي للتنوع البيولوجي، وقرر أن يتمثل أحد العناصر الرئيسية للقسم ياء من الإطار، المتعلق بالمسؤولية والشفافية، في إجراء استعراض عالمي للتقدم الجماعي المحرز في تنفيذ الإطار.</w:t>
      </w:r>
      <w:r w:rsidRPr="00C565AB">
        <w:rPr>
          <w:rtl/>
        </w:rPr>
        <w:t xml:space="preserve"> </w:t>
      </w:r>
      <w:r w:rsidRPr="00C565AB">
        <w:rPr>
          <w:rFonts w:cs="Simplified Arabic"/>
          <w:sz w:val="22"/>
          <w:rtl/>
          <w:lang w:val="en-US"/>
        </w:rPr>
        <w:t xml:space="preserve">وقرر مؤتمر الأطراف في مقرره </w:t>
      </w:r>
      <w:hyperlink r:id="rId37" w:history="1">
        <w:r w:rsidRPr="00C565AB">
          <w:rPr>
            <w:rStyle w:val="Hyperlink"/>
            <w:rFonts w:cs="Simplified Arabic"/>
            <w:sz w:val="22"/>
            <w:rtl/>
            <w:lang w:val="en-US"/>
          </w:rPr>
          <w:t>15/6</w:t>
        </w:r>
      </w:hyperlink>
      <w:r w:rsidRPr="00C565AB">
        <w:rPr>
          <w:rFonts w:cs="Simplified Arabic"/>
          <w:sz w:val="22"/>
          <w:rtl/>
          <w:lang w:val="en-US"/>
        </w:rPr>
        <w:t xml:space="preserve"> النظر في الاستعراض العالمي في اجتماعيه السابع عشر والتاسع عشر، واتفقت في مقرره </w:t>
      </w:r>
      <w:hyperlink r:id="rId38" w:history="1">
        <w:r w:rsidRPr="00C565AB">
          <w:rPr>
            <w:rStyle w:val="Hyperlink"/>
            <w:rFonts w:cs="Simplified Arabic"/>
            <w:sz w:val="22"/>
            <w:rtl/>
            <w:lang w:val="en-US"/>
          </w:rPr>
          <w:t>16/32</w:t>
        </w:r>
      </w:hyperlink>
      <w:r w:rsidRPr="00C565AB">
        <w:rPr>
          <w:rFonts w:cs="Simplified Arabic"/>
          <w:sz w:val="22"/>
          <w:rtl/>
          <w:lang w:val="en-US"/>
        </w:rPr>
        <w:t xml:space="preserve"> على الإجراءات المحددة لهذا الاستعراض.</w:t>
      </w:r>
    </w:p>
    <w:p w14:paraId="7AA5D0BA" w14:textId="0A2B7370" w:rsidR="002E5E31" w:rsidRDefault="00C565AB" w:rsidP="002E5E31">
      <w:pPr>
        <w:pStyle w:val="ListParagraph"/>
        <w:numPr>
          <w:ilvl w:val="0"/>
          <w:numId w:val="4"/>
        </w:numPr>
        <w:bidi/>
        <w:spacing w:after="120" w:line="216" w:lineRule="auto"/>
        <w:ind w:firstLine="0"/>
        <w:contextualSpacing w:val="0"/>
        <w:jc w:val="both"/>
        <w:rPr>
          <w:rFonts w:cs="Simplified Arabic"/>
          <w:sz w:val="22"/>
          <w:lang w:val="en-US"/>
        </w:rPr>
      </w:pPr>
      <w:r>
        <w:rPr>
          <w:rFonts w:cs="Simplified Arabic" w:hint="cs"/>
          <w:sz w:val="22"/>
          <w:rtl/>
          <w:lang w:val="en-US"/>
        </w:rPr>
        <w:t>وفي المقرر</w:t>
      </w:r>
      <w:r w:rsidRPr="00C565AB">
        <w:rPr>
          <w:rFonts w:cs="Simplified Arabic"/>
          <w:sz w:val="22"/>
          <w:rtl/>
          <w:lang w:val="en-US"/>
        </w:rPr>
        <w:t xml:space="preserve"> </w:t>
      </w:r>
      <w:hyperlink r:id="rId39" w:history="1">
        <w:r w:rsidRPr="00C565AB">
          <w:rPr>
            <w:rStyle w:val="Hyperlink"/>
            <w:rFonts w:cs="Simplified Arabic"/>
            <w:sz w:val="22"/>
            <w:rtl/>
            <w:lang w:val="en-US"/>
          </w:rPr>
          <w:t>16/32</w:t>
        </w:r>
      </w:hyperlink>
      <w:r w:rsidRPr="00C565AB">
        <w:rPr>
          <w:rFonts w:cs="Simplified Arabic"/>
          <w:sz w:val="22"/>
          <w:rtl/>
          <w:lang w:val="en-US"/>
        </w:rPr>
        <w:t xml:space="preserve"> </w:t>
      </w:r>
      <w:r>
        <w:rPr>
          <w:rFonts w:cs="Simplified Arabic" w:hint="cs"/>
          <w:sz w:val="22"/>
          <w:rtl/>
          <w:lang w:val="en-US"/>
        </w:rPr>
        <w:t>أيضا، قرر مؤتمر الأطراف أن يستند الاستعراض العالمي أساسا على التقارير الوطنية، وتقرير عالمي عن التقدم الجماعي المحرز في تنفيذ الإطار؛ وأن يستند إلى التوصيات ذات الصلة الصادرة عن الهيئتين الفرعيتين وأفرقة العمل، وحسب الاقتضاء، إلى نتائج الحوار التقني غير الرسمي، ونتائج الحوارات دون الإقليمية والإقليمية والأقاليمي</w:t>
      </w:r>
      <w:r w:rsidR="00FE5853">
        <w:rPr>
          <w:rFonts w:cs="Simplified Arabic" w:hint="cs"/>
          <w:sz w:val="22"/>
          <w:rtl/>
          <w:lang w:val="en-US"/>
        </w:rPr>
        <w:t>ة</w:t>
      </w:r>
      <w:r>
        <w:rPr>
          <w:rFonts w:cs="Simplified Arabic" w:hint="cs"/>
          <w:sz w:val="22"/>
          <w:rtl/>
          <w:lang w:val="en-US"/>
        </w:rPr>
        <w:t>، والتحليل العالمي للمعلومات الواردة في الاستراتيجيات وخطط العمل الوطنية للتنوع البيولوجي الموصوفة في الفقرة الفرعية 1(ج) من المقرر</w:t>
      </w:r>
      <w:r w:rsidRPr="00C565AB">
        <w:rPr>
          <w:rFonts w:cs="Simplified Arabic"/>
          <w:sz w:val="22"/>
          <w:rtl/>
          <w:lang w:val="en-US"/>
        </w:rPr>
        <w:t xml:space="preserve"> </w:t>
      </w:r>
      <w:hyperlink r:id="rId40" w:history="1">
        <w:r w:rsidRPr="00C565AB">
          <w:rPr>
            <w:rStyle w:val="Hyperlink"/>
            <w:rFonts w:cs="Simplified Arabic"/>
            <w:sz w:val="22"/>
            <w:rtl/>
            <w:lang w:val="en-US"/>
          </w:rPr>
          <w:t>15/6</w:t>
        </w:r>
      </w:hyperlink>
      <w:r>
        <w:rPr>
          <w:rFonts w:cs="Simplified Arabic" w:hint="cs"/>
          <w:sz w:val="22"/>
          <w:rtl/>
          <w:lang w:val="en-US"/>
        </w:rPr>
        <w:t>.</w:t>
      </w:r>
    </w:p>
    <w:p w14:paraId="6D7B5989" w14:textId="6F4E1BFC" w:rsidR="002E5E31" w:rsidRDefault="00C565AB" w:rsidP="002E5E31">
      <w:pPr>
        <w:pStyle w:val="ListParagraph"/>
        <w:numPr>
          <w:ilvl w:val="0"/>
          <w:numId w:val="4"/>
        </w:numPr>
        <w:bidi/>
        <w:spacing w:after="120" w:line="216" w:lineRule="auto"/>
        <w:ind w:firstLine="0"/>
        <w:contextualSpacing w:val="0"/>
        <w:jc w:val="both"/>
        <w:rPr>
          <w:rFonts w:cs="Simplified Arabic"/>
          <w:sz w:val="22"/>
          <w:lang w:val="en-US"/>
        </w:rPr>
      </w:pPr>
      <w:r>
        <w:rPr>
          <w:rFonts w:cs="Simplified Arabic" w:hint="cs"/>
          <w:sz w:val="22"/>
          <w:rtl/>
          <w:lang w:val="en-US"/>
        </w:rPr>
        <w:t>وفي المقرر نفسه، قرر مؤتمر الأطراف أن يكون الاستعراض العالمي عملية تقودها الأطراف وتوجهها الهيئة الفرعية للتنفيذ</w:t>
      </w:r>
      <w:r w:rsidR="000157A8">
        <w:rPr>
          <w:rFonts w:cs="Simplified Arabic" w:hint="cs"/>
          <w:sz w:val="22"/>
          <w:rtl/>
          <w:lang w:val="en-US"/>
        </w:rPr>
        <w:t xml:space="preserve">، مع توفير مدخلات علمية وتقنية وتكنولوجية، ولا سيما مدخلات للتقرير العالمي، من الهيئة الفرعية للمشورة العلمية والتقنية والتكنولوجية، وبمشورة بشأن مدخلات المعارف التقليدية من الهيئة الفرعية </w:t>
      </w:r>
      <w:r w:rsidR="000157A8">
        <w:rPr>
          <w:rFonts w:eastAsia="YouYuan" w:cs="Simplified Arabic" w:hint="cs"/>
          <w:kern w:val="2"/>
          <w:sz w:val="22"/>
          <w:rtl/>
          <w:lang w:val="en-US" w:eastAsia="en-US" w:bidi="ar-EG"/>
        </w:rPr>
        <w:t xml:space="preserve">المعنية بالمادة 8(ي) وغيرها من أحكام اتفاقية التنوع البيولوجي المتعلقة </w:t>
      </w:r>
      <w:r w:rsidR="000157A8">
        <w:rPr>
          <w:rFonts w:cs="Simplified Arabic" w:hint="cs"/>
          <w:sz w:val="22"/>
          <w:rtl/>
          <w:lang w:val="en-US"/>
        </w:rPr>
        <w:t>بالشعوب الأصلية والمجتمعات المحلية</w:t>
      </w:r>
      <w:r>
        <w:rPr>
          <w:rFonts w:cs="Simplified Arabic" w:hint="cs"/>
          <w:sz w:val="22"/>
          <w:rtl/>
          <w:lang w:val="en-US"/>
        </w:rPr>
        <w:t>.</w:t>
      </w:r>
      <w:r w:rsidR="000157A8" w:rsidRPr="000157A8">
        <w:rPr>
          <w:rtl/>
        </w:rPr>
        <w:t xml:space="preserve"> </w:t>
      </w:r>
      <w:r w:rsidR="000157A8" w:rsidRPr="000157A8">
        <w:rPr>
          <w:rFonts w:cs="Simplified Arabic"/>
          <w:sz w:val="22"/>
          <w:rtl/>
          <w:lang w:val="en-US"/>
        </w:rPr>
        <w:t xml:space="preserve">وأنشأ مؤتمر الأطراف فريقا استشاريا علميا وتقنيا مخصصا لدعم الهيئة الفرعية للمشورة العلمية والتقنية والتكنولوجية في تقديم </w:t>
      </w:r>
      <w:r w:rsidR="000157A8">
        <w:rPr>
          <w:rFonts w:cs="Simplified Arabic" w:hint="cs"/>
          <w:sz w:val="22"/>
          <w:rtl/>
          <w:lang w:val="en-US"/>
        </w:rPr>
        <w:t>مدخلاتها</w:t>
      </w:r>
      <w:r w:rsidR="000157A8" w:rsidRPr="000157A8">
        <w:rPr>
          <w:rFonts w:cs="Simplified Arabic"/>
          <w:sz w:val="22"/>
          <w:rtl/>
          <w:lang w:val="en-US"/>
        </w:rPr>
        <w:t>.</w:t>
      </w:r>
    </w:p>
    <w:p w14:paraId="42F3E220" w14:textId="0FAFF345" w:rsidR="002E5E31" w:rsidRDefault="000157A8" w:rsidP="002E5E31">
      <w:pPr>
        <w:pStyle w:val="ListParagraph"/>
        <w:numPr>
          <w:ilvl w:val="0"/>
          <w:numId w:val="4"/>
        </w:numPr>
        <w:bidi/>
        <w:spacing w:after="120" w:line="216" w:lineRule="auto"/>
        <w:ind w:firstLine="0"/>
        <w:contextualSpacing w:val="0"/>
        <w:jc w:val="both"/>
        <w:rPr>
          <w:rFonts w:cs="Simplified Arabic"/>
          <w:sz w:val="22"/>
          <w:lang w:val="en-US"/>
        </w:rPr>
      </w:pPr>
      <w:r w:rsidRPr="000157A8">
        <w:rPr>
          <w:rFonts w:cs="Simplified Arabic"/>
          <w:sz w:val="22"/>
          <w:rtl/>
          <w:lang w:val="en-US"/>
        </w:rPr>
        <w:t xml:space="preserve">ووافقت الهيئة الفرعية للمشورة العلمية والتقنية والتكنولوجية في اجتماعها السابع والعشرين على المخطط المشروح للتقرير العالمي في توصيتها </w:t>
      </w:r>
      <w:hyperlink r:id="rId41" w:history="1">
        <w:r w:rsidRPr="000157A8">
          <w:rPr>
            <w:rStyle w:val="Hyperlink"/>
            <w:rFonts w:cs="Simplified Arabic"/>
            <w:sz w:val="22"/>
            <w:rtl/>
            <w:lang w:val="en-US"/>
          </w:rPr>
          <w:t>27/1</w:t>
        </w:r>
      </w:hyperlink>
      <w:r w:rsidRPr="000157A8">
        <w:rPr>
          <w:rFonts w:cs="Simplified Arabic"/>
          <w:sz w:val="22"/>
          <w:rtl/>
          <w:lang w:val="en-US"/>
        </w:rPr>
        <w:t>.</w:t>
      </w:r>
      <w:r w:rsidRPr="000157A8">
        <w:rPr>
          <w:rtl/>
        </w:rPr>
        <w:t xml:space="preserve"> </w:t>
      </w:r>
      <w:r w:rsidRPr="000157A8">
        <w:rPr>
          <w:rFonts w:cs="Simplified Arabic"/>
          <w:sz w:val="22"/>
          <w:rtl/>
          <w:lang w:val="en-US"/>
        </w:rPr>
        <w:t xml:space="preserve">وفي اجتماعها الأول، قدمت الهيئة الفرعية المعنية بالمادة 8(ي) وغيرها من أحكام اتفاقية التنوع البيولوجي المتعلقة بالشعوب الأصلية والمجتمعات المحلية مشورة بشأن المعارف التقليدية من </w:t>
      </w:r>
      <w:r w:rsidRPr="000157A8">
        <w:rPr>
          <w:rFonts w:cs="Simplified Arabic"/>
          <w:sz w:val="22"/>
          <w:rtl/>
          <w:lang w:val="en-US"/>
        </w:rPr>
        <w:lastRenderedPageBreak/>
        <w:t xml:space="preserve">أجل التقرير العالمي في توصيتها </w:t>
      </w:r>
      <w:hyperlink r:id="rId42" w:history="1">
        <w:r w:rsidRPr="000157A8">
          <w:rPr>
            <w:rStyle w:val="Hyperlink"/>
            <w:rFonts w:cs="Simplified Arabic"/>
            <w:sz w:val="22"/>
            <w:rtl/>
            <w:lang w:val="en-US"/>
          </w:rPr>
          <w:t>1/5</w:t>
        </w:r>
      </w:hyperlink>
      <w:r w:rsidRPr="000157A8">
        <w:rPr>
          <w:rFonts w:cs="Simplified Arabic"/>
          <w:sz w:val="22"/>
          <w:rtl/>
          <w:lang w:val="en-US"/>
        </w:rPr>
        <w:t>.</w:t>
      </w:r>
      <w:r w:rsidRPr="000157A8">
        <w:rPr>
          <w:rtl/>
        </w:rPr>
        <w:t xml:space="preserve"> </w:t>
      </w:r>
      <w:r w:rsidRPr="000157A8">
        <w:rPr>
          <w:rFonts w:cs="Simplified Arabic"/>
          <w:sz w:val="22"/>
          <w:rtl/>
          <w:lang w:val="en-US"/>
        </w:rPr>
        <w:t>وقد نظرت الهيئة الفرعية للتنفيذ في اجتماعها السادس في المسائل المتعلقة بتقديم الاستراتيجيات وخطط العمل الوطنية للتنوع البيولوجي وتحليلها العالمي، وهو ما أفضى إلى اعتماد التوصية</w:t>
      </w:r>
      <w:r>
        <w:rPr>
          <w:rFonts w:cs="Simplified Arabic" w:hint="cs"/>
          <w:sz w:val="22"/>
          <w:rtl/>
          <w:lang w:val="en-US"/>
        </w:rPr>
        <w:t> </w:t>
      </w:r>
      <w:hyperlink r:id="rId43" w:history="1">
        <w:r w:rsidRPr="000157A8">
          <w:rPr>
            <w:rStyle w:val="Hyperlink"/>
            <w:rFonts w:cs="Simplified Arabic"/>
            <w:sz w:val="22"/>
            <w:rtl/>
            <w:lang w:val="en-US"/>
          </w:rPr>
          <w:t>6/3</w:t>
        </w:r>
      </w:hyperlink>
      <w:r w:rsidRPr="000157A8">
        <w:rPr>
          <w:rFonts w:cs="Simplified Arabic"/>
          <w:sz w:val="22"/>
          <w:rtl/>
          <w:lang w:val="en-US"/>
        </w:rPr>
        <w:t>؛ في حين ستنظر الهيئة الفرعية للمشورة العلمية والتقنية والتكنولوجية في اجتماعها الثامن والعشرين في المسائل المتعلقة بالتقرير العالمي والمدخلات العلمية والتقنية والتكنولوجية للاستعراض العالمي.</w:t>
      </w:r>
      <w:r w:rsidRPr="000157A8">
        <w:rPr>
          <w:rtl/>
        </w:rPr>
        <w:t xml:space="preserve"> </w:t>
      </w:r>
      <w:r w:rsidRPr="000157A8">
        <w:rPr>
          <w:rFonts w:cs="Simplified Arabic"/>
          <w:sz w:val="22"/>
          <w:rtl/>
          <w:lang w:val="en-US"/>
        </w:rPr>
        <w:t xml:space="preserve">وستنتهي العملية التحضيرية للتقرير في الاجتماع السابع للهيئة الفرعية للتنفيذ، الذي ستنظر خلاله الهيئة الفرعية في التوصيات الصادرة عن </w:t>
      </w:r>
      <w:r w:rsidR="00B6744F">
        <w:rPr>
          <w:rFonts w:cs="Simplified Arabic" w:hint="cs"/>
          <w:sz w:val="22"/>
          <w:rtl/>
          <w:lang w:val="en-US"/>
        </w:rPr>
        <w:t>الهيئتين الفرعيتين الأخريين</w:t>
      </w:r>
      <w:r w:rsidRPr="000157A8">
        <w:rPr>
          <w:rFonts w:cs="Simplified Arabic"/>
          <w:sz w:val="22"/>
          <w:rtl/>
          <w:lang w:val="en-US"/>
        </w:rPr>
        <w:t>، وستعد مشروع مقرر واحد بشأن هذا البند من جدول الأعمال، ل</w:t>
      </w:r>
      <w:r>
        <w:rPr>
          <w:rFonts w:cs="Simplified Arabic" w:hint="cs"/>
          <w:sz w:val="22"/>
          <w:rtl/>
          <w:lang w:val="en-US"/>
        </w:rPr>
        <w:t xml:space="preserve">كي </w:t>
      </w:r>
      <w:r w:rsidRPr="000157A8">
        <w:rPr>
          <w:rFonts w:cs="Simplified Arabic"/>
          <w:sz w:val="22"/>
          <w:rtl/>
          <w:lang w:val="en-US"/>
        </w:rPr>
        <w:t>ينظر فيه مؤتمر الأطراف.</w:t>
      </w:r>
    </w:p>
    <w:p w14:paraId="28954196" w14:textId="162088B8" w:rsidR="002E5E31" w:rsidRDefault="000157A8" w:rsidP="002E5E31">
      <w:pPr>
        <w:pStyle w:val="ListParagraph"/>
        <w:numPr>
          <w:ilvl w:val="0"/>
          <w:numId w:val="4"/>
        </w:numPr>
        <w:bidi/>
        <w:spacing w:after="120" w:line="216" w:lineRule="auto"/>
        <w:ind w:firstLine="0"/>
        <w:contextualSpacing w:val="0"/>
        <w:jc w:val="both"/>
        <w:rPr>
          <w:rFonts w:cs="Simplified Arabic"/>
          <w:sz w:val="22"/>
          <w:lang w:val="en-US"/>
        </w:rPr>
      </w:pPr>
      <w:r w:rsidRPr="000157A8">
        <w:rPr>
          <w:rFonts w:cs="Simplified Arabic"/>
          <w:sz w:val="22"/>
          <w:rtl/>
          <w:lang w:val="en-US"/>
        </w:rPr>
        <w:t xml:space="preserve">وقد قرر مؤتمر الأطراف في مقرره </w:t>
      </w:r>
      <w:hyperlink r:id="rId44" w:history="1">
        <w:r w:rsidRPr="000157A8">
          <w:rPr>
            <w:rStyle w:val="Hyperlink"/>
            <w:rFonts w:cs="Simplified Arabic"/>
            <w:sz w:val="22"/>
            <w:rtl/>
            <w:lang w:val="en-US"/>
          </w:rPr>
          <w:t>16/32</w:t>
        </w:r>
      </w:hyperlink>
      <w:r w:rsidRPr="000157A8">
        <w:rPr>
          <w:rFonts w:cs="Simplified Arabic"/>
          <w:sz w:val="22"/>
          <w:rtl/>
          <w:lang w:val="en-US"/>
        </w:rPr>
        <w:t xml:space="preserve"> أن الاستعراض العالمي </w:t>
      </w:r>
      <w:r>
        <w:rPr>
          <w:rFonts w:cs="Simplified Arabic" w:hint="cs"/>
          <w:sz w:val="22"/>
          <w:rtl/>
          <w:lang w:val="en-US"/>
        </w:rPr>
        <w:t xml:space="preserve">سيُكلل </w:t>
      </w:r>
      <w:r w:rsidRPr="000157A8">
        <w:rPr>
          <w:rFonts w:cs="Simplified Arabic"/>
          <w:sz w:val="22"/>
          <w:rtl/>
          <w:lang w:val="en-US"/>
        </w:rPr>
        <w:t xml:space="preserve">بمقرر أو مقررات يصدرها مؤتمر الأطراف، </w:t>
      </w:r>
      <w:r w:rsidR="009B19C6">
        <w:rPr>
          <w:rFonts w:cs="Simplified Arabic" w:hint="cs"/>
          <w:sz w:val="22"/>
          <w:rtl/>
          <w:lang w:val="en-US"/>
        </w:rPr>
        <w:t>بما في ذلك</w:t>
      </w:r>
      <w:r w:rsidRPr="000157A8">
        <w:rPr>
          <w:rFonts w:cs="Simplified Arabic"/>
          <w:sz w:val="22"/>
          <w:rtl/>
          <w:lang w:val="en-US"/>
        </w:rPr>
        <w:t xml:space="preserve">، حسب الاقتضاء، أي توصيات </w:t>
      </w:r>
      <w:r w:rsidR="009B19C6">
        <w:rPr>
          <w:rFonts w:cs="Simplified Arabic" w:hint="cs"/>
          <w:sz w:val="22"/>
          <w:rtl/>
          <w:lang w:val="en-US"/>
        </w:rPr>
        <w:t xml:space="preserve">ترمي إلى </w:t>
      </w:r>
      <w:r w:rsidRPr="000157A8">
        <w:rPr>
          <w:rFonts w:cs="Simplified Arabic"/>
          <w:sz w:val="22"/>
          <w:rtl/>
          <w:lang w:val="en-US"/>
        </w:rPr>
        <w:t xml:space="preserve">تحديد التحديات </w:t>
      </w:r>
      <w:r w:rsidR="009B19C6">
        <w:rPr>
          <w:rFonts w:cs="Simplified Arabic" w:hint="cs"/>
          <w:sz w:val="22"/>
          <w:rtl/>
          <w:lang w:val="en-US"/>
        </w:rPr>
        <w:t>التي يواجهها</w:t>
      </w:r>
      <w:r w:rsidRPr="000157A8">
        <w:rPr>
          <w:rFonts w:cs="Simplified Arabic"/>
          <w:sz w:val="22"/>
          <w:rtl/>
          <w:lang w:val="en-US"/>
        </w:rPr>
        <w:t xml:space="preserve"> التقدم الجماعي المحرز في التنفيذ</w:t>
      </w:r>
      <w:r w:rsidR="009B19C6">
        <w:rPr>
          <w:rFonts w:cs="Simplified Arabic" w:hint="cs"/>
          <w:sz w:val="22"/>
          <w:rtl/>
          <w:lang w:val="en-US"/>
        </w:rPr>
        <w:t xml:space="preserve"> والتصدي لها</w:t>
      </w:r>
      <w:r w:rsidRPr="000157A8">
        <w:rPr>
          <w:rFonts w:cs="Simplified Arabic"/>
          <w:sz w:val="22"/>
          <w:rtl/>
          <w:lang w:val="en-US"/>
        </w:rPr>
        <w:t xml:space="preserve">، بما في ذلك </w:t>
      </w:r>
      <w:r w:rsidR="009B19C6">
        <w:rPr>
          <w:rFonts w:cs="Simplified Arabic" w:hint="cs"/>
          <w:sz w:val="22"/>
          <w:rtl/>
          <w:lang w:val="en-US"/>
        </w:rPr>
        <w:t xml:space="preserve">بشأن </w:t>
      </w:r>
      <w:r w:rsidRPr="000157A8">
        <w:rPr>
          <w:rFonts w:cs="Simplified Arabic"/>
          <w:sz w:val="22"/>
          <w:rtl/>
          <w:lang w:val="en-US"/>
        </w:rPr>
        <w:t>سائل التنفيذ، ولا سيما للأطراف من البلدان النامية، بهدف تحقيق غايات وأهداف الإطار.</w:t>
      </w:r>
    </w:p>
    <w:p w14:paraId="44EE2634" w14:textId="04820CC5" w:rsidR="002E5E31" w:rsidRDefault="009D1B7C" w:rsidP="002E5E31">
      <w:pPr>
        <w:pStyle w:val="ListParagraph"/>
        <w:numPr>
          <w:ilvl w:val="0"/>
          <w:numId w:val="4"/>
        </w:numPr>
        <w:bidi/>
        <w:spacing w:after="120" w:line="216" w:lineRule="auto"/>
        <w:ind w:firstLine="0"/>
        <w:contextualSpacing w:val="0"/>
        <w:jc w:val="both"/>
        <w:rPr>
          <w:rFonts w:cs="Simplified Arabic"/>
          <w:sz w:val="22"/>
          <w:lang w:val="en-US"/>
        </w:rPr>
      </w:pPr>
      <w:r w:rsidRPr="009D1B7C">
        <w:rPr>
          <w:rFonts w:cs="Simplified Arabic"/>
          <w:sz w:val="22"/>
          <w:rtl/>
          <w:lang w:val="en-US"/>
        </w:rPr>
        <w:t xml:space="preserve">ومن المقرر أن تنظر الهيئة الفرعية </w:t>
      </w:r>
      <w:r>
        <w:rPr>
          <w:rFonts w:cs="Simplified Arabic" w:hint="cs"/>
          <w:sz w:val="22"/>
          <w:rtl/>
          <w:lang w:val="en-US"/>
        </w:rPr>
        <w:t>ل</w:t>
      </w:r>
      <w:r w:rsidRPr="009D1B7C">
        <w:rPr>
          <w:rFonts w:cs="Simplified Arabic"/>
          <w:sz w:val="22"/>
          <w:rtl/>
          <w:lang w:val="en-US"/>
        </w:rPr>
        <w:t>لمشورة العلمية والتقنية والتكنولوجية في اجتماعها الثامن</w:t>
      </w:r>
      <w:r>
        <w:rPr>
          <w:rFonts w:cs="Simplified Arabic" w:hint="cs"/>
          <w:sz w:val="22"/>
          <w:rtl/>
          <w:lang w:val="en-US"/>
        </w:rPr>
        <w:t> </w:t>
      </w:r>
      <w:r w:rsidRPr="009D1B7C">
        <w:rPr>
          <w:rFonts w:cs="Simplified Arabic"/>
          <w:sz w:val="22"/>
          <w:rtl/>
          <w:lang w:val="en-US"/>
        </w:rPr>
        <w:t>والعشرين في مشروع توصية يتضمن عناصر مقرر يتعلق بالاستعراض العالمي الذي يندرج ضمن ولايتها، فضلا عن إطار الرصد الخاص بإطار كونمينغ-مونتريال العالمي للتنوع البيولوجي (انظر البند الفرعي (ب) أدناه).</w:t>
      </w:r>
      <w:r w:rsidRPr="009D1B7C">
        <w:rPr>
          <w:rtl/>
        </w:rPr>
        <w:t xml:space="preserve"> </w:t>
      </w:r>
      <w:r w:rsidRPr="009D1B7C">
        <w:rPr>
          <w:rFonts w:cs="Simplified Arabic"/>
          <w:sz w:val="22"/>
          <w:rtl/>
          <w:lang w:val="en-US"/>
        </w:rPr>
        <w:t>وبالمثل، من المقرر أن تنظر الهيئة الفرعية للتنفيذ في اجتماعها السابع في مشروع توصية يتضمن عناصر مقرر يتعلق بالاستعراض العالمي الذي يندرج ضمن ولايتها.</w:t>
      </w:r>
    </w:p>
    <w:p w14:paraId="08C9889E" w14:textId="4F3B55C2" w:rsidR="002E5E31" w:rsidRDefault="009D1B7C" w:rsidP="002E5E31">
      <w:pPr>
        <w:pStyle w:val="ListParagraph"/>
        <w:numPr>
          <w:ilvl w:val="0"/>
          <w:numId w:val="4"/>
        </w:numPr>
        <w:bidi/>
        <w:spacing w:after="120" w:line="216" w:lineRule="auto"/>
        <w:ind w:firstLine="0"/>
        <w:contextualSpacing w:val="0"/>
        <w:jc w:val="both"/>
        <w:rPr>
          <w:rFonts w:cs="Simplified Arabic"/>
          <w:sz w:val="22"/>
          <w:lang w:val="en-US"/>
        </w:rPr>
      </w:pPr>
      <w:r w:rsidRPr="009D1B7C">
        <w:rPr>
          <w:rFonts w:cs="Simplified Arabic"/>
          <w:sz w:val="22"/>
          <w:rtl/>
          <w:lang w:val="en-US"/>
        </w:rPr>
        <w:t>وسيُدعى مؤتمر الأطراف إلى النظر في مشروع مقرر موحد يتضمن العناصر الواردة من الهيئتين الفرعيتين المذكورتين أعلاه، فضلا عن العناصر الموضحة في البند الفرعي (ب) أدناه، على النحو الوارد في تجميع مشاريع المقررات، بهدف اعتماده.</w:t>
      </w:r>
    </w:p>
    <w:p w14:paraId="54B010D6" w14:textId="041BFAAF" w:rsidR="002E5E31" w:rsidRPr="002E5E31" w:rsidRDefault="002E5E31" w:rsidP="002E5E31">
      <w:pPr>
        <w:pStyle w:val="ListParagraph"/>
        <w:keepNext/>
        <w:keepLines/>
        <w:bidi/>
        <w:spacing w:after="120" w:line="216" w:lineRule="auto"/>
        <w:ind w:hanging="720"/>
        <w:contextualSpacing w:val="0"/>
        <w:jc w:val="both"/>
        <w:rPr>
          <w:rFonts w:cs="Simplified Arabic"/>
          <w:b/>
          <w:bCs/>
          <w:sz w:val="22"/>
        </w:rPr>
      </w:pPr>
      <w:r w:rsidRPr="002E5E31">
        <w:rPr>
          <w:rFonts w:cs="Simplified Arabic" w:hint="cs"/>
          <w:b/>
          <w:bCs/>
          <w:sz w:val="22"/>
          <w:rtl/>
        </w:rPr>
        <w:t>(ب)</w:t>
      </w:r>
      <w:r w:rsidRPr="002E5E31">
        <w:rPr>
          <w:rFonts w:cs="Simplified Arabic"/>
          <w:b/>
          <w:bCs/>
          <w:sz w:val="22"/>
          <w:rtl/>
        </w:rPr>
        <w:tab/>
      </w:r>
      <w:r>
        <w:rPr>
          <w:rFonts w:cs="Simplified Arabic" w:hint="cs"/>
          <w:b/>
          <w:bCs/>
          <w:sz w:val="22"/>
          <w:rtl/>
        </w:rPr>
        <w:t>إطار الرصد الخاص بإطار كونمينغ-مونتريال العالمي للتنوع البيولوجي</w:t>
      </w:r>
    </w:p>
    <w:p w14:paraId="4C576A1D" w14:textId="4DE14184" w:rsidR="002E5E31" w:rsidRDefault="009D1B7C" w:rsidP="002E5E31">
      <w:pPr>
        <w:pStyle w:val="ListParagraph"/>
        <w:numPr>
          <w:ilvl w:val="0"/>
          <w:numId w:val="4"/>
        </w:numPr>
        <w:bidi/>
        <w:spacing w:after="120" w:line="216" w:lineRule="auto"/>
        <w:ind w:firstLine="0"/>
        <w:contextualSpacing w:val="0"/>
        <w:jc w:val="both"/>
        <w:rPr>
          <w:rFonts w:cs="Simplified Arabic"/>
          <w:sz w:val="22"/>
          <w:lang w:val="en-US"/>
        </w:rPr>
      </w:pPr>
      <w:r w:rsidRPr="009D1B7C">
        <w:rPr>
          <w:rFonts w:cs="Simplified Arabic"/>
          <w:sz w:val="22"/>
          <w:rtl/>
          <w:lang w:val="en-US"/>
        </w:rPr>
        <w:t xml:space="preserve">اعتمد مؤتمر الأطراف، بموجب مقرره </w:t>
      </w:r>
      <w:hyperlink r:id="rId45" w:history="1">
        <w:r w:rsidRPr="009D1B7C">
          <w:rPr>
            <w:rStyle w:val="Hyperlink"/>
            <w:rFonts w:cs="Simplified Arabic"/>
            <w:sz w:val="22"/>
            <w:rtl/>
            <w:lang w:val="en-US"/>
          </w:rPr>
          <w:t>15/5</w:t>
        </w:r>
      </w:hyperlink>
      <w:r w:rsidRPr="009D1B7C">
        <w:rPr>
          <w:rFonts w:cs="Simplified Arabic"/>
          <w:sz w:val="22"/>
          <w:rtl/>
          <w:lang w:val="en-US"/>
        </w:rPr>
        <w:t>، إطار الرصد الخاص بإطار كونمينغ-مونتريال العالمي للتنوع البيولوجي.</w:t>
      </w:r>
      <w:r w:rsidRPr="009D1B7C">
        <w:rPr>
          <w:rtl/>
        </w:rPr>
        <w:t xml:space="preserve"> </w:t>
      </w:r>
      <w:r w:rsidRPr="009D1B7C">
        <w:rPr>
          <w:rFonts w:cs="Simplified Arabic"/>
          <w:sz w:val="22"/>
          <w:rtl/>
          <w:lang w:val="en-US"/>
        </w:rPr>
        <w:t xml:space="preserve">وفي المقرر نفسه، قرر مؤتمر الأطراف النظر في استعراض إطار الرصد </w:t>
      </w:r>
      <w:r>
        <w:rPr>
          <w:rFonts w:cs="Simplified Arabic" w:hint="cs"/>
          <w:sz w:val="22"/>
          <w:rtl/>
          <w:lang w:val="en-US"/>
        </w:rPr>
        <w:t xml:space="preserve">للانتهاء من إعداده في </w:t>
      </w:r>
      <w:r w:rsidRPr="009D1B7C">
        <w:rPr>
          <w:rFonts w:cs="Simplified Arabic"/>
          <w:sz w:val="22"/>
          <w:rtl/>
          <w:lang w:val="en-US"/>
        </w:rPr>
        <w:t xml:space="preserve">اجتماعه السادس عشر، </w:t>
      </w:r>
      <w:r>
        <w:rPr>
          <w:rFonts w:cs="Simplified Arabic" w:hint="cs"/>
          <w:sz w:val="22"/>
          <w:rtl/>
          <w:lang w:val="en-US"/>
        </w:rPr>
        <w:t xml:space="preserve">على أن يتم إبقاؤه بعد ذلك </w:t>
      </w:r>
      <w:r w:rsidRPr="009D1B7C">
        <w:rPr>
          <w:rFonts w:cs="Simplified Arabic"/>
          <w:sz w:val="22"/>
          <w:rtl/>
          <w:lang w:val="en-US"/>
        </w:rPr>
        <w:t>قيد الاستعراض، حسب الاقتضاء.</w:t>
      </w:r>
      <w:r w:rsidR="00F43052" w:rsidRPr="00F43052">
        <w:rPr>
          <w:rtl/>
        </w:rPr>
        <w:t xml:space="preserve"> </w:t>
      </w:r>
      <w:r w:rsidR="00F43052">
        <w:rPr>
          <w:rFonts w:cs="Simplified Arabic" w:hint="cs"/>
          <w:sz w:val="22"/>
          <w:rtl/>
          <w:lang w:val="en-US"/>
        </w:rPr>
        <w:t>وأيد</w:t>
      </w:r>
      <w:r w:rsidR="00F43052" w:rsidRPr="00F43052">
        <w:rPr>
          <w:rFonts w:cs="Simplified Arabic"/>
          <w:sz w:val="22"/>
          <w:rtl/>
          <w:lang w:val="en-US"/>
        </w:rPr>
        <w:t xml:space="preserve"> مؤتمر الأطراف، بموجب مقرره</w:t>
      </w:r>
      <w:r w:rsidR="00F43052">
        <w:rPr>
          <w:rFonts w:cs="Simplified Arabic" w:hint="cs"/>
          <w:sz w:val="22"/>
          <w:rtl/>
          <w:lang w:val="en-US"/>
        </w:rPr>
        <w:t> </w:t>
      </w:r>
      <w:hyperlink r:id="rId46" w:history="1">
        <w:r w:rsidR="00F43052" w:rsidRPr="00F43052">
          <w:rPr>
            <w:rStyle w:val="Hyperlink"/>
            <w:rFonts w:cs="Simplified Arabic"/>
            <w:sz w:val="22"/>
            <w:rtl/>
            <w:lang w:val="en-US"/>
          </w:rPr>
          <w:t>16/31</w:t>
        </w:r>
      </w:hyperlink>
      <w:r w:rsidR="00F43052" w:rsidRPr="00F43052">
        <w:rPr>
          <w:rFonts w:cs="Simplified Arabic"/>
          <w:sz w:val="22"/>
          <w:rtl/>
          <w:lang w:val="en-US"/>
        </w:rPr>
        <w:t>، التحديثات التقنية</w:t>
      </w:r>
      <w:r w:rsidR="00F43052">
        <w:rPr>
          <w:rFonts w:cs="Simplified Arabic" w:hint="cs"/>
          <w:sz w:val="22"/>
          <w:rtl/>
          <w:lang w:val="en-US"/>
        </w:rPr>
        <w:t xml:space="preserve"> للمؤشرات الرئيسية والثنائية في إطار الرصد، وأحاط علما بالتصنيفات الاختيارية للمؤشرات الرئيسية والمؤشرات الطوعية المكونة والتكميلية، واعتمد قائمة بالأسئلة المتعلقة بالمؤشرات الثنائية.</w:t>
      </w:r>
      <w:r w:rsidR="00DC7FF8">
        <w:rPr>
          <w:rFonts w:cs="Simplified Arabic" w:hint="cs"/>
          <w:sz w:val="22"/>
          <w:rtl/>
          <w:lang w:val="en-US"/>
        </w:rPr>
        <w:t xml:space="preserve"> ورحب مؤتمر الأطراف أيضا بالإرشادات بشأن إطار الرصد التي قدمها فريق الخبراء التقنيين المخصص لمؤشرات إطار</w:t>
      </w:r>
      <w:r w:rsidR="00DC7FF8" w:rsidRPr="00DC7FF8">
        <w:rPr>
          <w:rFonts w:cs="Simplified Arabic"/>
          <w:sz w:val="22"/>
          <w:rtl/>
          <w:lang w:val="en-US"/>
        </w:rPr>
        <w:t xml:space="preserve"> </w:t>
      </w:r>
      <w:r w:rsidR="00DC7FF8" w:rsidRPr="009D1B7C">
        <w:rPr>
          <w:rFonts w:cs="Simplified Arabic"/>
          <w:sz w:val="22"/>
          <w:rtl/>
          <w:lang w:val="en-US"/>
        </w:rPr>
        <w:t>كونمينغ-مونتريال العالمي للتنوع البيولوجي</w:t>
      </w:r>
      <w:r w:rsidR="00492E99">
        <w:rPr>
          <w:rFonts w:cs="Simplified Arabic" w:hint="cs"/>
          <w:sz w:val="22"/>
          <w:rtl/>
          <w:lang w:val="en-US"/>
        </w:rPr>
        <w:t>.</w:t>
      </w:r>
    </w:p>
    <w:p w14:paraId="2D84096B" w14:textId="52ECD2CF" w:rsidR="002E5E31" w:rsidRDefault="00AC3524" w:rsidP="002E5E31">
      <w:pPr>
        <w:pStyle w:val="ListParagraph"/>
        <w:numPr>
          <w:ilvl w:val="0"/>
          <w:numId w:val="4"/>
        </w:numPr>
        <w:bidi/>
        <w:spacing w:after="120" w:line="216" w:lineRule="auto"/>
        <w:ind w:firstLine="0"/>
        <w:contextualSpacing w:val="0"/>
        <w:jc w:val="both"/>
        <w:rPr>
          <w:rFonts w:cs="Simplified Arabic"/>
          <w:sz w:val="22"/>
          <w:lang w:val="en-US"/>
        </w:rPr>
      </w:pPr>
      <w:r>
        <w:rPr>
          <w:rFonts w:cs="Simplified Arabic" w:hint="cs"/>
          <w:sz w:val="22"/>
          <w:rtl/>
          <w:lang w:val="en-US"/>
        </w:rPr>
        <w:t>ووفقا</w:t>
      </w:r>
      <w:r w:rsidRPr="00AC3524">
        <w:rPr>
          <w:rFonts w:cs="Simplified Arabic"/>
          <w:sz w:val="22"/>
          <w:rtl/>
          <w:lang w:val="en-US"/>
        </w:rPr>
        <w:t xml:space="preserve"> </w:t>
      </w:r>
      <w:r>
        <w:rPr>
          <w:rFonts w:cs="Simplified Arabic" w:hint="cs"/>
          <w:sz w:val="22"/>
          <w:rtl/>
          <w:lang w:val="en-US"/>
        </w:rPr>
        <w:t>ل</w:t>
      </w:r>
      <w:r w:rsidRPr="00AC3524">
        <w:rPr>
          <w:rFonts w:cs="Simplified Arabic"/>
          <w:sz w:val="22"/>
          <w:rtl/>
          <w:lang w:val="en-US"/>
        </w:rPr>
        <w:t xml:space="preserve">لطلب الذي قدمه مؤتمر الأطراف في الفقرة 9 من المقرر </w:t>
      </w:r>
      <w:hyperlink r:id="rId47" w:history="1">
        <w:r w:rsidRPr="00AC3524">
          <w:rPr>
            <w:rStyle w:val="Hyperlink"/>
            <w:rFonts w:cs="Simplified Arabic"/>
            <w:sz w:val="22"/>
            <w:rtl/>
            <w:lang w:val="en-US"/>
          </w:rPr>
          <w:t>16/31</w:t>
        </w:r>
      </w:hyperlink>
      <w:r w:rsidRPr="00AC3524">
        <w:rPr>
          <w:rFonts w:cs="Simplified Arabic"/>
          <w:sz w:val="22"/>
          <w:rtl/>
          <w:lang w:val="en-US"/>
        </w:rPr>
        <w:t xml:space="preserve">، </w:t>
      </w:r>
      <w:r>
        <w:rPr>
          <w:rFonts w:cs="Simplified Arabic" w:hint="cs"/>
          <w:sz w:val="22"/>
          <w:rtl/>
          <w:lang w:val="en-US"/>
        </w:rPr>
        <w:t>س</w:t>
      </w:r>
      <w:r w:rsidRPr="00AC3524">
        <w:rPr>
          <w:rFonts w:cs="Simplified Arabic"/>
          <w:sz w:val="22"/>
          <w:rtl/>
          <w:lang w:val="en-US"/>
        </w:rPr>
        <w:t>تستعرض الهيئة الفرعية للمشورة العلمية والتقنية والتكنولوجية في اجتماعها الثامن والعشرين</w:t>
      </w:r>
      <w:r>
        <w:rPr>
          <w:rFonts w:cs="Simplified Arabic" w:hint="cs"/>
          <w:sz w:val="22"/>
          <w:rtl/>
          <w:lang w:val="en-US"/>
        </w:rPr>
        <w:t xml:space="preserve"> البيانات الوصفية المحدثة للمؤشرات الرئيسية، فضلا عن قائمة المؤشرات المكونة والمؤشرات التكميلية في المقرر </w:t>
      </w:r>
      <w:hyperlink r:id="rId48" w:history="1">
        <w:r w:rsidRPr="00AC3524">
          <w:rPr>
            <w:rStyle w:val="Hyperlink"/>
            <w:rFonts w:cs="Simplified Arabic" w:hint="cs"/>
            <w:sz w:val="22"/>
            <w:rtl/>
            <w:lang w:val="en-US"/>
          </w:rPr>
          <w:t>15/5</w:t>
        </w:r>
      </w:hyperlink>
      <w:r>
        <w:rPr>
          <w:rFonts w:cs="Simplified Arabic" w:hint="cs"/>
          <w:sz w:val="22"/>
          <w:rtl/>
          <w:lang w:val="en-US"/>
        </w:rPr>
        <w:t xml:space="preserve"> التي استوفت معايير الإدراج في إطار الرصد منذ اعتماد هذا المقرر، لكي تستخدمه الأطراف في تقاريرها الوطنية الثامنة.</w:t>
      </w:r>
      <w:r w:rsidRPr="00AC3524">
        <w:rPr>
          <w:rtl/>
        </w:rPr>
        <w:t xml:space="preserve"> </w:t>
      </w:r>
      <w:r w:rsidRPr="00AC3524">
        <w:rPr>
          <w:rFonts w:cs="Simplified Arabic"/>
          <w:sz w:val="22"/>
          <w:rtl/>
          <w:lang w:val="en-US"/>
        </w:rPr>
        <w:t xml:space="preserve">ووفقا للطلب الوارد في الفقرة 24 من المقرر نفسه، ستستعرض الهيئة الفرعية أيضا احتياجات الأطراف في تنفيذ إطار الرصد وستنظر في </w:t>
      </w:r>
      <w:r>
        <w:rPr>
          <w:rFonts w:cs="Simplified Arabic" w:hint="cs"/>
          <w:sz w:val="22"/>
          <w:rtl/>
          <w:lang w:val="en-US"/>
        </w:rPr>
        <w:t>كيفية سد</w:t>
      </w:r>
      <w:r w:rsidRPr="00AC3524">
        <w:rPr>
          <w:rFonts w:cs="Simplified Arabic"/>
          <w:sz w:val="22"/>
          <w:rtl/>
          <w:lang w:val="en-US"/>
        </w:rPr>
        <w:t xml:space="preserve"> أي </w:t>
      </w:r>
      <w:r>
        <w:rPr>
          <w:rFonts w:cs="Simplified Arabic" w:hint="cs"/>
          <w:sz w:val="22"/>
          <w:rtl/>
          <w:lang w:val="en-US"/>
        </w:rPr>
        <w:t>فجوات</w:t>
      </w:r>
      <w:r w:rsidRPr="00AC3524">
        <w:rPr>
          <w:rFonts w:cs="Simplified Arabic"/>
          <w:sz w:val="22"/>
          <w:rtl/>
          <w:lang w:val="en-US"/>
        </w:rPr>
        <w:t xml:space="preserve"> تقنية أو </w:t>
      </w:r>
      <w:r>
        <w:rPr>
          <w:rFonts w:cs="Simplified Arabic" w:hint="cs"/>
          <w:sz w:val="22"/>
          <w:rtl/>
          <w:lang w:val="en-US"/>
        </w:rPr>
        <w:t xml:space="preserve">فجوات في </w:t>
      </w:r>
      <w:r w:rsidRPr="00AC3524">
        <w:rPr>
          <w:rFonts w:cs="Simplified Arabic"/>
          <w:sz w:val="22"/>
          <w:rtl/>
          <w:lang w:val="en-US"/>
        </w:rPr>
        <w:t>القدرات.</w:t>
      </w:r>
      <w:r w:rsidRPr="00AC3524">
        <w:rPr>
          <w:rtl/>
        </w:rPr>
        <w:t xml:space="preserve"> </w:t>
      </w:r>
      <w:r w:rsidRPr="00AC3524">
        <w:rPr>
          <w:rFonts w:cs="Simplified Arabic"/>
          <w:sz w:val="22"/>
          <w:rtl/>
          <w:lang w:val="en-US"/>
        </w:rPr>
        <w:t>وفي نفس الاجتماع، من المقرر أن تنظر الهيئة الفرعية في مشروع توصية يتضمن عناصر مقرر يتعلق بإطار الرصد، فضلا عن الاستعراض العالمي الذي يندرج ضمن ولايتها (انظر البند الفرعي (أ) أعلاه).</w:t>
      </w:r>
    </w:p>
    <w:p w14:paraId="165AFAC9" w14:textId="0CBDDE7A" w:rsidR="002E5E31" w:rsidRDefault="00AC3524" w:rsidP="002E5E31">
      <w:pPr>
        <w:pStyle w:val="ListParagraph"/>
        <w:numPr>
          <w:ilvl w:val="0"/>
          <w:numId w:val="4"/>
        </w:numPr>
        <w:bidi/>
        <w:spacing w:after="120" w:line="216" w:lineRule="auto"/>
        <w:ind w:firstLine="0"/>
        <w:contextualSpacing w:val="0"/>
        <w:jc w:val="both"/>
        <w:rPr>
          <w:rFonts w:cs="Simplified Arabic"/>
          <w:sz w:val="22"/>
          <w:lang w:val="en-US"/>
        </w:rPr>
      </w:pPr>
      <w:r w:rsidRPr="00AC3524">
        <w:rPr>
          <w:rFonts w:cs="Simplified Arabic"/>
          <w:sz w:val="22"/>
          <w:rtl/>
          <w:lang w:val="en-US"/>
        </w:rPr>
        <w:t>وسيُدعى مؤتمر الأطراف إلى النظر في مشروع مقرر موحد يتضمن تلك العناصر والعناصر الموضحة في البند الفرعي (أ) أعلاه، على النحو الوارد في تجميع مشاريع المقررات، بهدف اعتماده.</w:t>
      </w:r>
    </w:p>
    <w:p w14:paraId="01E4BFD5" w14:textId="412D4010" w:rsidR="004C13DA" w:rsidRPr="00617845" w:rsidRDefault="004C13DA" w:rsidP="00B20718">
      <w:pPr>
        <w:pStyle w:val="ListParagraph"/>
        <w:keepNext/>
        <w:keepLines/>
        <w:bidi/>
        <w:spacing w:after="120" w:line="216" w:lineRule="auto"/>
        <w:ind w:left="6"/>
        <w:contextualSpacing w:val="0"/>
        <w:jc w:val="both"/>
        <w:rPr>
          <w:rFonts w:cs="Simplified Arabic"/>
          <w:b/>
          <w:bCs/>
          <w:sz w:val="22"/>
        </w:rPr>
      </w:pPr>
      <w:r w:rsidRPr="00617845">
        <w:rPr>
          <w:rFonts w:cs="Simplified Arabic"/>
          <w:b/>
          <w:bCs/>
          <w:sz w:val="22"/>
          <w:rtl/>
        </w:rPr>
        <w:lastRenderedPageBreak/>
        <w:t>البند</w:t>
      </w:r>
      <w:r w:rsidR="00CE695F" w:rsidRPr="00617845">
        <w:rPr>
          <w:rFonts w:cs="Simplified Arabic"/>
          <w:b/>
          <w:bCs/>
          <w:sz w:val="22"/>
          <w:rtl/>
        </w:rPr>
        <w:t xml:space="preserve"> </w:t>
      </w:r>
      <w:r w:rsidRPr="00617845">
        <w:rPr>
          <w:rFonts w:cs="Simplified Arabic" w:hint="cs"/>
          <w:b/>
          <w:bCs/>
          <w:sz w:val="22"/>
          <w:rtl/>
        </w:rPr>
        <w:t>10</w:t>
      </w:r>
    </w:p>
    <w:p w14:paraId="3F9FFD5C" w14:textId="52DAE5E8" w:rsidR="004C13DA" w:rsidRDefault="00DC13DA" w:rsidP="00B20718">
      <w:pPr>
        <w:pStyle w:val="ListParagraph"/>
        <w:keepNext/>
        <w:keepLines/>
        <w:bidi/>
        <w:spacing w:after="120" w:line="216" w:lineRule="auto"/>
        <w:ind w:left="6"/>
        <w:contextualSpacing w:val="0"/>
        <w:jc w:val="both"/>
        <w:rPr>
          <w:rFonts w:cs="Simplified Arabic"/>
          <w:b/>
          <w:bCs/>
          <w:sz w:val="22"/>
          <w:rtl/>
        </w:rPr>
      </w:pPr>
      <w:r>
        <w:rPr>
          <w:rFonts w:cs="Simplified Arabic" w:hint="cs"/>
          <w:b/>
          <w:bCs/>
          <w:sz w:val="22"/>
          <w:rtl/>
        </w:rPr>
        <w:t>تنفيذ المادة 8(ي) وغيرها من أحكام اتفاقية التنوع البيولوجي المتعلقة بالشعوب الأصلية والمجتمعات المحلية</w:t>
      </w:r>
    </w:p>
    <w:p w14:paraId="4F888A89" w14:textId="5C10C5D5" w:rsidR="00DC13DA" w:rsidRPr="00617845" w:rsidRDefault="00DC13DA" w:rsidP="00DC13DA">
      <w:pPr>
        <w:pStyle w:val="ListParagraph"/>
        <w:keepNext/>
        <w:keepLines/>
        <w:bidi/>
        <w:spacing w:after="120" w:line="216" w:lineRule="auto"/>
        <w:ind w:hanging="720"/>
        <w:contextualSpacing w:val="0"/>
        <w:jc w:val="both"/>
        <w:rPr>
          <w:rFonts w:cs="Simplified Arabic"/>
          <w:b/>
          <w:bCs/>
          <w:sz w:val="22"/>
          <w:rtl/>
        </w:rPr>
      </w:pPr>
      <w:r>
        <w:rPr>
          <w:rFonts w:cs="Simplified Arabic" w:hint="cs"/>
          <w:b/>
          <w:bCs/>
          <w:sz w:val="22"/>
          <w:rtl/>
        </w:rPr>
        <w:t>(أ)</w:t>
      </w:r>
      <w:r>
        <w:rPr>
          <w:rFonts w:cs="Simplified Arabic"/>
          <w:b/>
          <w:bCs/>
          <w:sz w:val="22"/>
          <w:rtl/>
        </w:rPr>
        <w:tab/>
      </w:r>
      <w:r>
        <w:rPr>
          <w:rFonts w:cs="Simplified Arabic" w:hint="cs"/>
          <w:b/>
          <w:bCs/>
          <w:sz w:val="22"/>
          <w:rtl/>
        </w:rPr>
        <w:t xml:space="preserve">طريقة عمل الهيئة الفرعية المعنية بالمادة 8(ي) </w:t>
      </w:r>
      <w:r w:rsidRPr="00DC13DA">
        <w:rPr>
          <w:rFonts w:cs="Simplified Arabic"/>
          <w:b/>
          <w:bCs/>
          <w:sz w:val="22"/>
          <w:rtl/>
        </w:rPr>
        <w:t>وغيرها من أحكام اتفاقية التنوع البيولوجي المتعلقة بالشعوب الأصلية والمجتمعات المحلية</w:t>
      </w:r>
    </w:p>
    <w:p w14:paraId="3F4EDD7A" w14:textId="4B4D6ECF" w:rsidR="004C13DA" w:rsidRDefault="00B6744F" w:rsidP="00DC13DA">
      <w:pPr>
        <w:pStyle w:val="ListParagraph"/>
        <w:numPr>
          <w:ilvl w:val="0"/>
          <w:numId w:val="4"/>
        </w:numPr>
        <w:bidi/>
        <w:spacing w:after="120" w:line="216" w:lineRule="auto"/>
        <w:ind w:firstLine="0"/>
        <w:contextualSpacing w:val="0"/>
        <w:jc w:val="both"/>
        <w:rPr>
          <w:rFonts w:cs="Simplified Arabic"/>
          <w:sz w:val="22"/>
          <w:lang w:val="en-US"/>
        </w:rPr>
      </w:pPr>
      <w:r w:rsidRPr="00B6744F">
        <w:rPr>
          <w:rFonts w:cs="Simplified Arabic"/>
          <w:sz w:val="22"/>
          <w:rtl/>
          <w:lang w:val="en-US"/>
        </w:rPr>
        <w:t xml:space="preserve">أنشأ مؤتمر الأطراف، في مقرره </w:t>
      </w:r>
      <w:hyperlink r:id="rId49" w:history="1">
        <w:r w:rsidRPr="00B6744F">
          <w:rPr>
            <w:rStyle w:val="Hyperlink"/>
            <w:rFonts w:cs="Simplified Arabic"/>
            <w:sz w:val="22"/>
            <w:rtl/>
            <w:lang w:val="en-US"/>
          </w:rPr>
          <w:t>16/5</w:t>
        </w:r>
      </w:hyperlink>
      <w:r w:rsidRPr="00B6744F">
        <w:rPr>
          <w:rFonts w:cs="Simplified Arabic"/>
          <w:sz w:val="22"/>
          <w:rtl/>
          <w:lang w:val="en-US"/>
        </w:rPr>
        <w:t xml:space="preserve">، الهيئة الفرعية المعنية بالمادة 8(ي) وغيرها من أحكام اتفاقية التنوع البيولوجي المتعلقة بالشعوب الأصلية والمجتمعات المحلية، </w:t>
      </w:r>
      <w:r>
        <w:rPr>
          <w:rFonts w:cs="Simplified Arabic" w:hint="cs"/>
          <w:sz w:val="22"/>
          <w:rtl/>
          <w:lang w:val="en-US"/>
        </w:rPr>
        <w:t>وتفويضها بتقديم</w:t>
      </w:r>
      <w:r w:rsidRPr="00B6744F">
        <w:rPr>
          <w:rFonts w:cs="Simplified Arabic"/>
          <w:sz w:val="22"/>
          <w:rtl/>
          <w:lang w:val="en-US"/>
        </w:rPr>
        <w:t xml:space="preserve"> المشورة إلى مؤتمر الأطراف والهيئ</w:t>
      </w:r>
      <w:r>
        <w:rPr>
          <w:rFonts w:cs="Simplified Arabic" w:hint="cs"/>
          <w:sz w:val="22"/>
          <w:rtl/>
          <w:lang w:val="en-US"/>
        </w:rPr>
        <w:t>تين الفرعيتين الأخريين</w:t>
      </w:r>
      <w:r w:rsidRPr="00B6744F">
        <w:rPr>
          <w:rFonts w:cs="Simplified Arabic"/>
          <w:sz w:val="22"/>
          <w:rtl/>
          <w:lang w:val="en-US"/>
        </w:rPr>
        <w:t>، و</w:t>
      </w:r>
      <w:r>
        <w:rPr>
          <w:rFonts w:cs="Simplified Arabic" w:hint="cs"/>
          <w:sz w:val="22"/>
          <w:rtl/>
          <w:lang w:val="en-US"/>
        </w:rPr>
        <w:t xml:space="preserve">بناء على طلبهما، </w:t>
      </w:r>
      <w:r w:rsidRPr="00B6744F">
        <w:rPr>
          <w:rFonts w:cs="Simplified Arabic"/>
          <w:sz w:val="22"/>
          <w:rtl/>
          <w:lang w:val="en-US"/>
        </w:rPr>
        <w:t>مؤتمر الأطراف العامل كاجتماع للأطراف في بروتوكول قرطاجنة ومؤتمر الأطراف العامل كاجتماع للأطراف في بروتوكول ناغويا، بشأن المسائل ذات الصلة بالشعوب الأصلية والمجتمعات المحلية التي تدخل في نطاق الاتفاقية وبروتوكوليها.</w:t>
      </w:r>
    </w:p>
    <w:p w14:paraId="0A38B55A" w14:textId="3DB980E1" w:rsidR="00DC13DA" w:rsidRDefault="00B6744F" w:rsidP="00DC13DA">
      <w:pPr>
        <w:pStyle w:val="ListParagraph"/>
        <w:numPr>
          <w:ilvl w:val="0"/>
          <w:numId w:val="4"/>
        </w:numPr>
        <w:bidi/>
        <w:spacing w:after="120" w:line="216" w:lineRule="auto"/>
        <w:ind w:firstLine="0"/>
        <w:contextualSpacing w:val="0"/>
        <w:jc w:val="both"/>
        <w:rPr>
          <w:rFonts w:cs="Simplified Arabic"/>
          <w:sz w:val="22"/>
          <w:lang w:val="en-US"/>
        </w:rPr>
      </w:pPr>
      <w:r w:rsidRPr="00B6744F">
        <w:rPr>
          <w:rFonts w:cs="Simplified Arabic"/>
          <w:sz w:val="22"/>
          <w:rtl/>
          <w:lang w:val="en-US"/>
        </w:rPr>
        <w:t xml:space="preserve">وفي المقرر نفسه، طلب مؤتمر الأطراف إلى الهيئة الفرعية المعنية بالمادة 8(ي) وغيرها من أحكام اتفاقية التنوع البيولوجي المتعلقة بالشعوب الأصلية والمجتمعات المحلية أن </w:t>
      </w:r>
      <w:r>
        <w:rPr>
          <w:rFonts w:cs="Simplified Arabic" w:hint="cs"/>
          <w:sz w:val="22"/>
          <w:rtl/>
          <w:lang w:val="en-US"/>
        </w:rPr>
        <w:t>تواصل،</w:t>
      </w:r>
      <w:r w:rsidRPr="00B6744F">
        <w:rPr>
          <w:rFonts w:cs="Simplified Arabic"/>
          <w:sz w:val="22"/>
          <w:rtl/>
          <w:lang w:val="en-US"/>
        </w:rPr>
        <w:t xml:space="preserve"> في اجتماعها الأول</w:t>
      </w:r>
      <w:r>
        <w:rPr>
          <w:rFonts w:cs="Simplified Arabic" w:hint="cs"/>
          <w:sz w:val="22"/>
          <w:rtl/>
          <w:lang w:val="en-US"/>
        </w:rPr>
        <w:t xml:space="preserve">، إعداد طريقة تشغيلها ووضعها في صيغتها النهائية على أساس المشروع الوارد في التوصية </w:t>
      </w:r>
      <w:hyperlink r:id="rId50" w:history="1">
        <w:r w:rsidRPr="00B6744F">
          <w:rPr>
            <w:rStyle w:val="Hyperlink"/>
            <w:rFonts w:cs="Simplified Arabic" w:hint="cs"/>
            <w:sz w:val="22"/>
            <w:rtl/>
            <w:lang w:val="en-US"/>
          </w:rPr>
          <w:t>12/2</w:t>
        </w:r>
      </w:hyperlink>
      <w:r>
        <w:rPr>
          <w:rFonts w:cs="Simplified Arabic" w:hint="cs"/>
          <w:sz w:val="22"/>
          <w:rtl/>
          <w:lang w:val="en-US"/>
        </w:rPr>
        <w:t xml:space="preserve"> الصادرة عن الفريق المفتوح العضوية العامل بين الدورات المخصص للمادة 8(ي) والأحكام المتصلة بها في الاتفاقية، مع مراعاة طريقة التشغيل الموحدة للهيئة الفرعية للمشورة العلمية والتقنية والتكنولوجية وطريق تشغيل الهيئة الفرعية للتنفيذ، فضلا عن الإجراءات المعمول بها للفريق العامل بين الدورات، وأن تقدمها للنظر فيها في الاجتماع الحالي.</w:t>
      </w:r>
    </w:p>
    <w:p w14:paraId="24A60D40" w14:textId="71B57428" w:rsidR="00DC13DA" w:rsidRDefault="00B6744F" w:rsidP="00DC13DA">
      <w:pPr>
        <w:pStyle w:val="ListParagraph"/>
        <w:numPr>
          <w:ilvl w:val="0"/>
          <w:numId w:val="4"/>
        </w:numPr>
        <w:bidi/>
        <w:spacing w:after="120" w:line="216" w:lineRule="auto"/>
        <w:ind w:firstLine="0"/>
        <w:contextualSpacing w:val="0"/>
        <w:jc w:val="both"/>
        <w:rPr>
          <w:rFonts w:cs="Simplified Arabic"/>
          <w:sz w:val="22"/>
          <w:lang w:val="en-US"/>
        </w:rPr>
      </w:pPr>
      <w:r w:rsidRPr="00B6744F">
        <w:rPr>
          <w:rFonts w:cs="Simplified Arabic"/>
          <w:sz w:val="22"/>
          <w:rtl/>
          <w:lang w:val="en-US"/>
        </w:rPr>
        <w:t xml:space="preserve">واستجابة لهذا الطلب، اعتمدت الهيئة الفرعية المعنية بالمادة 8(ي) وغيرها من أحكام اتفاقية التنوع البيولوجي المتعلقة بالشعوب الأصلية والمجتمعات المحلية في اجتماعها الأول التوصية </w:t>
      </w:r>
      <w:hyperlink r:id="rId51" w:history="1">
        <w:r w:rsidRPr="00B6744F">
          <w:rPr>
            <w:rStyle w:val="Hyperlink"/>
            <w:rFonts w:cs="Simplified Arabic"/>
            <w:sz w:val="22"/>
            <w:rtl/>
            <w:lang w:val="en-US"/>
          </w:rPr>
          <w:t>1/2</w:t>
        </w:r>
      </w:hyperlink>
      <w:r w:rsidRPr="00B6744F">
        <w:rPr>
          <w:rFonts w:cs="Simplified Arabic"/>
          <w:sz w:val="22"/>
          <w:rtl/>
          <w:lang w:val="en-US"/>
        </w:rPr>
        <w:t xml:space="preserve"> بشأن طريقة تشغيلها.</w:t>
      </w:r>
    </w:p>
    <w:p w14:paraId="4448DF85" w14:textId="149F1DB8" w:rsidR="00DC13DA" w:rsidRDefault="00B6744F" w:rsidP="00DC13DA">
      <w:pPr>
        <w:pStyle w:val="ListParagraph"/>
        <w:numPr>
          <w:ilvl w:val="0"/>
          <w:numId w:val="4"/>
        </w:numPr>
        <w:bidi/>
        <w:spacing w:after="120" w:line="216" w:lineRule="auto"/>
        <w:ind w:firstLine="0"/>
        <w:contextualSpacing w:val="0"/>
        <w:jc w:val="both"/>
        <w:rPr>
          <w:rFonts w:cs="Simplified Arabic"/>
          <w:sz w:val="22"/>
          <w:lang w:val="en-US"/>
        </w:rPr>
      </w:pPr>
      <w:r w:rsidRPr="00B6744F">
        <w:rPr>
          <w:rFonts w:cs="Simplified Arabic"/>
          <w:sz w:val="22"/>
          <w:rtl/>
          <w:lang w:val="en-US"/>
        </w:rPr>
        <w:t>وسيُدعى مؤتمر الأطراف إلى النظر في مشروع المقرر الوارد في توصية الهيئة الفرعية، على النحو الوارد في تجميع مشاريع المقررات، بهدف اعتماده.</w:t>
      </w:r>
    </w:p>
    <w:p w14:paraId="02103DEC" w14:textId="1BC196BB" w:rsidR="00DC13DA" w:rsidRDefault="00DC13DA" w:rsidP="00DC13DA">
      <w:pPr>
        <w:pStyle w:val="ListParagraph"/>
        <w:keepNext/>
        <w:keepLines/>
        <w:bidi/>
        <w:spacing w:after="120" w:line="216" w:lineRule="auto"/>
        <w:ind w:hanging="720"/>
        <w:contextualSpacing w:val="0"/>
        <w:jc w:val="both"/>
        <w:rPr>
          <w:rFonts w:cs="Simplified Arabic"/>
          <w:b/>
          <w:bCs/>
          <w:sz w:val="22"/>
          <w:rtl/>
        </w:rPr>
      </w:pPr>
      <w:r w:rsidRPr="00DC13DA">
        <w:rPr>
          <w:rFonts w:cs="Simplified Arabic" w:hint="cs"/>
          <w:b/>
          <w:bCs/>
          <w:sz w:val="22"/>
          <w:rtl/>
        </w:rPr>
        <w:t>(ب)</w:t>
      </w:r>
      <w:r w:rsidRPr="00DC13DA">
        <w:rPr>
          <w:rFonts w:cs="Simplified Arabic"/>
          <w:b/>
          <w:bCs/>
          <w:sz w:val="22"/>
          <w:rtl/>
        </w:rPr>
        <w:tab/>
      </w:r>
      <w:r>
        <w:rPr>
          <w:rFonts w:cs="Simplified Arabic" w:hint="cs"/>
          <w:b/>
          <w:bCs/>
          <w:sz w:val="22"/>
          <w:rtl/>
        </w:rPr>
        <w:t xml:space="preserve">تنفيذ برنامج العمل المتعلق بالمادة 8(ي) </w:t>
      </w:r>
      <w:r w:rsidRPr="00DC13DA">
        <w:rPr>
          <w:rFonts w:cs="Simplified Arabic"/>
          <w:b/>
          <w:bCs/>
          <w:sz w:val="22"/>
          <w:rtl/>
        </w:rPr>
        <w:t>وغيرها من أحكام اتفاقية التنوع البيولوجي المتعلقة بالشعوب الأصلية والمجتمعات المحلية</w:t>
      </w:r>
      <w:r>
        <w:rPr>
          <w:rFonts w:cs="Simplified Arabic" w:hint="cs"/>
          <w:b/>
          <w:bCs/>
          <w:sz w:val="22"/>
          <w:rtl/>
        </w:rPr>
        <w:t xml:space="preserve"> حتى عام 2030</w:t>
      </w:r>
    </w:p>
    <w:p w14:paraId="6CC03370" w14:textId="5FE0DAF6" w:rsidR="00DC13DA" w:rsidRPr="00DC13DA" w:rsidRDefault="00DC13DA" w:rsidP="00DC13DA">
      <w:pPr>
        <w:pStyle w:val="ListParagraph"/>
        <w:keepNext/>
        <w:keepLines/>
        <w:bidi/>
        <w:spacing w:after="120" w:line="216" w:lineRule="auto"/>
        <w:ind w:hanging="720"/>
        <w:contextualSpacing w:val="0"/>
        <w:jc w:val="both"/>
        <w:rPr>
          <w:rFonts w:cs="Simplified Arabic"/>
          <w:b/>
          <w:bCs/>
          <w:sz w:val="22"/>
        </w:rPr>
      </w:pPr>
      <w:r>
        <w:rPr>
          <w:rFonts w:cs="Simplified Arabic" w:hint="cs"/>
          <w:b/>
          <w:bCs/>
          <w:sz w:val="22"/>
          <w:rtl/>
        </w:rPr>
        <w:t>(1)</w:t>
      </w:r>
      <w:r>
        <w:rPr>
          <w:rFonts w:cs="Simplified Arabic"/>
          <w:b/>
          <w:bCs/>
          <w:sz w:val="22"/>
          <w:rtl/>
        </w:rPr>
        <w:tab/>
      </w:r>
      <w:r>
        <w:rPr>
          <w:rFonts w:cs="Simplified Arabic" w:hint="cs"/>
          <w:b/>
          <w:bCs/>
          <w:sz w:val="22"/>
          <w:rtl/>
        </w:rPr>
        <w:t xml:space="preserve">المبادئ التوجيهية لتعزيز الإطار القانوني </w:t>
      </w:r>
      <w:r w:rsidRPr="00DC13DA">
        <w:rPr>
          <w:rFonts w:cs="Simplified Arabic"/>
          <w:b/>
          <w:bCs/>
          <w:sz w:val="22"/>
          <w:rtl/>
        </w:rPr>
        <w:t>والسياساتي لتنفيذ الهدفين 2 و3 من إطار كونمينغ مونتريال العالمي للتنوع البيولوجي، بما في ذلك ما يتعلق بالأراضي الأصلية والتقليدية، لدعم ممارسات الحماية والاستعادة التي تقودها الشعوب الأصلية والمجتمعات المحلية (المهمة 1 1)؛ والمبادئ التوجيهية لإدراج الأراضي التقليدية واستخدام الموارد في عمليات التخطيط المكاني وتقييمات الأثر البيئي والنظر فيها (المهمة 1-2)</w:t>
      </w:r>
    </w:p>
    <w:p w14:paraId="157BC934" w14:textId="5ACA11B7" w:rsidR="00DC13DA" w:rsidRDefault="00B6744F" w:rsidP="00DC13DA">
      <w:pPr>
        <w:pStyle w:val="ListParagraph"/>
        <w:numPr>
          <w:ilvl w:val="0"/>
          <w:numId w:val="4"/>
        </w:numPr>
        <w:bidi/>
        <w:spacing w:after="120" w:line="216" w:lineRule="auto"/>
        <w:ind w:firstLine="0"/>
        <w:contextualSpacing w:val="0"/>
        <w:jc w:val="both"/>
        <w:rPr>
          <w:rFonts w:cs="Simplified Arabic"/>
          <w:sz w:val="22"/>
          <w:lang w:val="en-US"/>
        </w:rPr>
      </w:pPr>
      <w:r w:rsidRPr="00B6744F">
        <w:rPr>
          <w:rFonts w:cs="Simplified Arabic"/>
          <w:sz w:val="22"/>
          <w:rtl/>
          <w:lang w:val="en-US"/>
        </w:rPr>
        <w:t xml:space="preserve">اعتمد مؤتمر الأطراف، بموجب مقرره </w:t>
      </w:r>
      <w:hyperlink r:id="rId52" w:history="1">
        <w:r w:rsidRPr="00B6744F">
          <w:rPr>
            <w:rStyle w:val="Hyperlink"/>
            <w:rFonts w:cs="Simplified Arabic"/>
            <w:sz w:val="22"/>
            <w:rtl/>
            <w:lang w:val="en-US"/>
          </w:rPr>
          <w:t>16/4</w:t>
        </w:r>
      </w:hyperlink>
      <w:r w:rsidRPr="00B6744F">
        <w:rPr>
          <w:rFonts w:cs="Simplified Arabic"/>
          <w:sz w:val="22"/>
          <w:rtl/>
          <w:lang w:val="en-US"/>
        </w:rPr>
        <w:t>، العمل المتعلق بالمادة 8(ي) وغيرها من أحكام اتفاقية التنوع البيولوجي المتعلقة بالشعوب الأصلية والمجتمعات المحلية حتى عام 2030، مع إعطاء الأولوية للمهام التي تسهم بشكل مباشر في التنفيذ الكامل والفعال وفي الوقت المناسب لإطار كونمينغ-مونتريال العالمي للتنوع البيولوجي.</w:t>
      </w:r>
      <w:r w:rsidRPr="00B6744F">
        <w:rPr>
          <w:rtl/>
        </w:rPr>
        <w:t xml:space="preserve"> </w:t>
      </w:r>
      <w:r w:rsidRPr="00B6744F">
        <w:rPr>
          <w:rFonts w:cs="Simplified Arabic"/>
          <w:sz w:val="22"/>
          <w:rtl/>
          <w:lang w:val="en-US"/>
        </w:rPr>
        <w:t>وتعد المهمتان 1-1 و1-2 من برنامج العمل من بين المهام المُسندة إلى الهيئة الفرعية المعنية بالمادة 8(ي) وغيرها من أحكام اتفاقية التنوع البيولوجي المتعلقة بالشعوب الأصلية والمجتمعات المحلية.</w:t>
      </w:r>
    </w:p>
    <w:p w14:paraId="7E19A28F" w14:textId="2D19F7FC" w:rsidR="00DC13DA" w:rsidRDefault="00B6744F" w:rsidP="00DC13DA">
      <w:pPr>
        <w:pStyle w:val="ListParagraph"/>
        <w:numPr>
          <w:ilvl w:val="0"/>
          <w:numId w:val="4"/>
        </w:numPr>
        <w:bidi/>
        <w:spacing w:after="120" w:line="216" w:lineRule="auto"/>
        <w:ind w:firstLine="0"/>
        <w:contextualSpacing w:val="0"/>
        <w:jc w:val="both"/>
        <w:rPr>
          <w:rFonts w:cs="Simplified Arabic"/>
          <w:sz w:val="22"/>
          <w:lang w:val="en-US"/>
        </w:rPr>
      </w:pPr>
      <w:r w:rsidRPr="00B6744F">
        <w:rPr>
          <w:rFonts w:cs="Simplified Arabic"/>
          <w:sz w:val="22"/>
          <w:rtl/>
          <w:lang w:val="en-US"/>
        </w:rPr>
        <w:lastRenderedPageBreak/>
        <w:t>ولمساعدة الهيئة الفرعية في عملها، دعت الأمينة التنفيذية الأطراف والحكومات الأخرى والشعوب الأصلية والمجتمعات المحلية وأصحاب المصلحة المعنيين إلى تقديم آرائهم ومعلوماتهم بشأن المهمتين 1-1 و1-2.</w:t>
      </w:r>
      <w:r w:rsidR="00B07E6D" w:rsidRPr="00C522C7">
        <w:rPr>
          <w:rStyle w:val="FootnoteReference"/>
          <w:rFonts w:cs="Simplified Arabic"/>
          <w:sz w:val="22"/>
          <w:rtl/>
          <w:lang w:val="en-US"/>
        </w:rPr>
        <w:footnoteReference w:id="21"/>
      </w:r>
      <w:r w:rsidRPr="00B6744F">
        <w:rPr>
          <w:rtl/>
        </w:rPr>
        <w:t xml:space="preserve"> </w:t>
      </w:r>
      <w:r w:rsidRPr="00B6744F">
        <w:rPr>
          <w:rFonts w:cs="Simplified Arabic"/>
          <w:sz w:val="22"/>
          <w:rtl/>
          <w:lang w:val="en-US"/>
        </w:rPr>
        <w:t>وعقدت الأمانة أيضا حلقة عمل للخبراء لدعم تنفيذ المهمتين 1-1 و1-2، في الفترة من 22 إلى 24 يوليو/تموز 2025.</w:t>
      </w:r>
    </w:p>
    <w:p w14:paraId="4C8EDF22" w14:textId="5E676651" w:rsidR="00DC13DA" w:rsidRDefault="00B07E6D" w:rsidP="00DC13DA">
      <w:pPr>
        <w:pStyle w:val="ListParagraph"/>
        <w:numPr>
          <w:ilvl w:val="0"/>
          <w:numId w:val="4"/>
        </w:numPr>
        <w:bidi/>
        <w:spacing w:after="120" w:line="216" w:lineRule="auto"/>
        <w:ind w:firstLine="0"/>
        <w:contextualSpacing w:val="0"/>
        <w:jc w:val="both"/>
        <w:rPr>
          <w:rFonts w:cs="Simplified Arabic"/>
          <w:sz w:val="22"/>
          <w:lang w:val="en-US"/>
        </w:rPr>
      </w:pPr>
      <w:r w:rsidRPr="00B07E6D">
        <w:rPr>
          <w:rFonts w:cs="Simplified Arabic"/>
          <w:sz w:val="22"/>
          <w:rtl/>
          <w:lang w:val="en-US"/>
        </w:rPr>
        <w:t xml:space="preserve">ونظرت الهيئة الفرعية في اجتماعها الأول في العناصر المقرر إدراجها في المبادئ التوجيهية المقترحة واعتمدت التوصية </w:t>
      </w:r>
      <w:hyperlink r:id="rId53" w:history="1">
        <w:r w:rsidRPr="00B07E6D">
          <w:rPr>
            <w:rStyle w:val="Hyperlink"/>
            <w:rFonts w:cs="Simplified Arabic"/>
            <w:sz w:val="22"/>
            <w:rtl/>
            <w:lang w:val="en-US"/>
          </w:rPr>
          <w:t>1/3</w:t>
        </w:r>
      </w:hyperlink>
      <w:r w:rsidRPr="00B07E6D">
        <w:rPr>
          <w:rFonts w:cs="Simplified Arabic"/>
          <w:sz w:val="22"/>
          <w:rtl/>
          <w:lang w:val="en-US"/>
        </w:rPr>
        <w:t>.</w:t>
      </w:r>
    </w:p>
    <w:p w14:paraId="154CE8ED" w14:textId="7322292B" w:rsidR="00DC13DA" w:rsidRDefault="00B07E6D" w:rsidP="00DC13DA">
      <w:pPr>
        <w:pStyle w:val="ListParagraph"/>
        <w:numPr>
          <w:ilvl w:val="0"/>
          <w:numId w:val="4"/>
        </w:numPr>
        <w:bidi/>
        <w:spacing w:after="120" w:line="216" w:lineRule="auto"/>
        <w:ind w:firstLine="0"/>
        <w:contextualSpacing w:val="0"/>
        <w:jc w:val="both"/>
        <w:rPr>
          <w:rFonts w:cs="Simplified Arabic"/>
          <w:sz w:val="22"/>
          <w:lang w:val="en-US"/>
        </w:rPr>
      </w:pPr>
      <w:r w:rsidRPr="00B07E6D">
        <w:rPr>
          <w:rFonts w:cs="Simplified Arabic"/>
          <w:sz w:val="22"/>
          <w:rtl/>
          <w:lang w:val="en-US"/>
        </w:rPr>
        <w:t>وسيُدعى مؤتمر الأطراف إلى النظر في كل من مشروع المقرر والمبادئ التوجيهية المقترحة الواردين في توصية الهيئة الفرعية، على النحو الوارد في تجميع مشاريع المقررات، بهدف اعتمادهما.</w:t>
      </w:r>
    </w:p>
    <w:p w14:paraId="1CB54503" w14:textId="7D9300CE" w:rsidR="00DC13DA" w:rsidRPr="00DC13DA" w:rsidRDefault="00DC13DA" w:rsidP="00DC13DA">
      <w:pPr>
        <w:pStyle w:val="ListParagraph"/>
        <w:keepNext/>
        <w:keepLines/>
        <w:bidi/>
        <w:spacing w:after="120" w:line="216" w:lineRule="auto"/>
        <w:ind w:hanging="720"/>
        <w:contextualSpacing w:val="0"/>
        <w:jc w:val="both"/>
        <w:rPr>
          <w:rFonts w:cs="Simplified Arabic"/>
          <w:b/>
          <w:bCs/>
          <w:sz w:val="22"/>
        </w:rPr>
      </w:pPr>
      <w:r w:rsidRPr="00DC13DA">
        <w:rPr>
          <w:rFonts w:cs="Simplified Arabic" w:hint="cs"/>
          <w:b/>
          <w:bCs/>
          <w:sz w:val="22"/>
          <w:rtl/>
        </w:rPr>
        <w:t>(2)</w:t>
      </w:r>
      <w:r w:rsidRPr="00DC13DA">
        <w:rPr>
          <w:rFonts w:cs="Simplified Arabic"/>
          <w:b/>
          <w:bCs/>
          <w:sz w:val="22"/>
          <w:rtl/>
        </w:rPr>
        <w:tab/>
        <w:t>عملية استعراض وتحديث المسرد الطوعي للمصطلحات والمفاهيم الرئيسية في سياق المادة 8(ي) والأحكام ذات الصلة من الاتفاقية (المهمة 5-4)</w:t>
      </w:r>
    </w:p>
    <w:p w14:paraId="3EB8C096" w14:textId="219C6E49" w:rsidR="00DC13DA" w:rsidRDefault="00B07E6D" w:rsidP="00DC13DA">
      <w:pPr>
        <w:pStyle w:val="ListParagraph"/>
        <w:numPr>
          <w:ilvl w:val="0"/>
          <w:numId w:val="4"/>
        </w:numPr>
        <w:bidi/>
        <w:spacing w:after="120" w:line="216" w:lineRule="auto"/>
        <w:ind w:firstLine="0"/>
        <w:contextualSpacing w:val="0"/>
        <w:jc w:val="both"/>
        <w:rPr>
          <w:rFonts w:cs="Simplified Arabic"/>
          <w:sz w:val="22"/>
          <w:lang w:val="en-US"/>
        </w:rPr>
      </w:pPr>
      <w:r w:rsidRPr="00B07E6D">
        <w:rPr>
          <w:rFonts w:cs="Simplified Arabic"/>
          <w:sz w:val="22"/>
          <w:rtl/>
          <w:lang w:val="en-US"/>
        </w:rPr>
        <w:t xml:space="preserve">في إطار المهمة 5-4 من برنامج العمل المتعلق بالمادة 8(ي) وغيرها من أحكام اتفاقية التنوع البيولوجي المتعلقة بالشعوب الأصلية والمجتمعات المحلية حتى عام 2030، كُلفت الهيئة الفرعية المعنية بالمادة 8(ي) وغيرها من أحكام اتفاقية التنوع البيولوجي المتعلقة بالشعوب الأصلية والمجتمعات المحلية باستعراض وتحديث، حسب الاقتضاء، </w:t>
      </w:r>
      <w:r>
        <w:rPr>
          <w:rFonts w:cs="Simplified Arabic" w:hint="cs"/>
          <w:sz w:val="22"/>
          <w:rtl/>
          <w:lang w:val="en-US"/>
        </w:rPr>
        <w:t>ال</w:t>
      </w:r>
      <w:r w:rsidRPr="00B07E6D">
        <w:rPr>
          <w:rFonts w:cs="Simplified Arabic"/>
          <w:sz w:val="22"/>
          <w:rtl/>
          <w:lang w:val="en-US"/>
        </w:rPr>
        <w:t>مسرد الطوعي للمصطلحات والمفاهيم الرئيسية في سياق المادة 8(ي) والأحكام ذات الصلة، في ضوء اعتماد إطار كونمينغ-مونتريال العالمي للتنوع البيولوجي.</w:t>
      </w:r>
      <w:r w:rsidRPr="00B07E6D">
        <w:rPr>
          <w:rtl/>
        </w:rPr>
        <w:t xml:space="preserve"> </w:t>
      </w:r>
      <w:r w:rsidRPr="00B07E6D">
        <w:rPr>
          <w:rFonts w:cs="Simplified Arabic"/>
          <w:sz w:val="22"/>
          <w:rtl/>
          <w:lang w:val="en-US"/>
        </w:rPr>
        <w:t xml:space="preserve">ونظرت الهيئة الفرعية في اجتماعها الأول في الإجراءات والخطوات المحتملة لاستعراض وتحديث </w:t>
      </w:r>
      <w:r>
        <w:rPr>
          <w:rFonts w:cs="Simplified Arabic" w:hint="cs"/>
          <w:sz w:val="22"/>
          <w:rtl/>
          <w:lang w:val="en-US"/>
        </w:rPr>
        <w:t>المسرد</w:t>
      </w:r>
      <w:r w:rsidRPr="00B07E6D">
        <w:rPr>
          <w:rFonts w:cs="Simplified Arabic"/>
          <w:sz w:val="22"/>
          <w:rtl/>
          <w:lang w:val="en-US"/>
        </w:rPr>
        <w:t xml:space="preserve">، واعتمدت التوصية </w:t>
      </w:r>
      <w:hyperlink r:id="rId54" w:history="1">
        <w:r w:rsidRPr="00B07E6D">
          <w:rPr>
            <w:rStyle w:val="Hyperlink"/>
            <w:rFonts w:cs="Simplified Arabic"/>
            <w:sz w:val="22"/>
            <w:rtl/>
            <w:lang w:val="en-US"/>
          </w:rPr>
          <w:t>1/4</w:t>
        </w:r>
      </w:hyperlink>
      <w:r w:rsidRPr="00B07E6D">
        <w:rPr>
          <w:rFonts w:cs="Simplified Arabic"/>
          <w:sz w:val="22"/>
          <w:rtl/>
          <w:lang w:val="en-US"/>
        </w:rPr>
        <w:t>.</w:t>
      </w:r>
    </w:p>
    <w:p w14:paraId="03E5E1C5" w14:textId="210C5619" w:rsidR="00DC13DA" w:rsidRDefault="00B07E6D" w:rsidP="00DC13DA">
      <w:pPr>
        <w:pStyle w:val="ListParagraph"/>
        <w:numPr>
          <w:ilvl w:val="0"/>
          <w:numId w:val="4"/>
        </w:numPr>
        <w:bidi/>
        <w:spacing w:after="120" w:line="216" w:lineRule="auto"/>
        <w:ind w:firstLine="0"/>
        <w:contextualSpacing w:val="0"/>
        <w:jc w:val="both"/>
        <w:rPr>
          <w:rFonts w:cs="Simplified Arabic"/>
          <w:sz w:val="22"/>
          <w:lang w:val="en-US"/>
        </w:rPr>
      </w:pPr>
      <w:r w:rsidRPr="00B07E6D">
        <w:rPr>
          <w:rFonts w:cs="Simplified Arabic"/>
          <w:sz w:val="22"/>
          <w:rtl/>
          <w:lang w:val="en-US"/>
        </w:rPr>
        <w:t>وسيُدعى مؤتمر الأطراف إلى النظر في مشروع المقرر الوارد في توصية الهيئة الفرعية، على النحو الوارد في تجميع مشاريع المقررات، بهدف اعتماده.</w:t>
      </w:r>
    </w:p>
    <w:p w14:paraId="6F526412" w14:textId="597E6CA9" w:rsidR="00DC13DA" w:rsidRPr="00DC13DA" w:rsidRDefault="00DC13DA" w:rsidP="00DC13DA">
      <w:pPr>
        <w:pStyle w:val="ListParagraph"/>
        <w:keepNext/>
        <w:keepLines/>
        <w:bidi/>
        <w:spacing w:after="120" w:line="216" w:lineRule="auto"/>
        <w:ind w:hanging="720"/>
        <w:contextualSpacing w:val="0"/>
        <w:jc w:val="both"/>
        <w:rPr>
          <w:rFonts w:cs="Simplified Arabic"/>
          <w:b/>
          <w:bCs/>
          <w:sz w:val="22"/>
        </w:rPr>
      </w:pPr>
      <w:r w:rsidRPr="00DC13DA">
        <w:rPr>
          <w:rFonts w:cs="Simplified Arabic" w:hint="cs"/>
          <w:b/>
          <w:bCs/>
          <w:sz w:val="22"/>
          <w:rtl/>
        </w:rPr>
        <w:t>(ج)</w:t>
      </w:r>
      <w:r w:rsidRPr="00DC13DA">
        <w:rPr>
          <w:rFonts w:cs="Simplified Arabic"/>
          <w:b/>
          <w:bCs/>
          <w:sz w:val="22"/>
          <w:rtl/>
        </w:rPr>
        <w:tab/>
      </w:r>
      <w:r>
        <w:rPr>
          <w:rFonts w:cs="Simplified Arabic" w:hint="cs"/>
          <w:b/>
          <w:bCs/>
          <w:sz w:val="22"/>
          <w:rtl/>
        </w:rPr>
        <w:t xml:space="preserve">حوار </w:t>
      </w:r>
      <w:r w:rsidRPr="00DC13DA">
        <w:rPr>
          <w:rFonts w:cs="Simplified Arabic"/>
          <w:b/>
          <w:bCs/>
          <w:sz w:val="22"/>
          <w:rtl/>
        </w:rPr>
        <w:t>متعمق بشأن المادة 8(ي) والأحكام ذات الصلة من الاتفاقية</w:t>
      </w:r>
    </w:p>
    <w:p w14:paraId="122A09DE" w14:textId="489A8A48" w:rsidR="00DC13DA" w:rsidRDefault="00B07E6D" w:rsidP="00DC13DA">
      <w:pPr>
        <w:pStyle w:val="ListParagraph"/>
        <w:numPr>
          <w:ilvl w:val="0"/>
          <w:numId w:val="4"/>
        </w:numPr>
        <w:bidi/>
        <w:spacing w:after="120" w:line="216" w:lineRule="auto"/>
        <w:ind w:firstLine="0"/>
        <w:contextualSpacing w:val="0"/>
        <w:jc w:val="both"/>
        <w:rPr>
          <w:rFonts w:cs="Simplified Arabic"/>
          <w:sz w:val="22"/>
          <w:lang w:val="en-US"/>
        </w:rPr>
      </w:pPr>
      <w:r w:rsidRPr="00B07E6D">
        <w:rPr>
          <w:rFonts w:cs="Simplified Arabic"/>
          <w:sz w:val="22"/>
          <w:rtl/>
          <w:lang w:val="en-US"/>
        </w:rPr>
        <w:t xml:space="preserve">عملا بالمقرر </w:t>
      </w:r>
      <w:hyperlink r:id="rId55" w:history="1">
        <w:r w:rsidRPr="00B07E6D">
          <w:rPr>
            <w:rStyle w:val="Hyperlink"/>
            <w:rFonts w:cs="Simplified Arabic"/>
            <w:sz w:val="22"/>
            <w:rtl/>
            <w:lang w:val="en-US"/>
          </w:rPr>
          <w:t>16/7</w:t>
        </w:r>
      </w:hyperlink>
      <w:r w:rsidRPr="00B07E6D">
        <w:rPr>
          <w:rFonts w:cs="Simplified Arabic"/>
          <w:sz w:val="22"/>
          <w:rtl/>
          <w:lang w:val="en-US"/>
        </w:rPr>
        <w:t>، أجرت الهيئة الفرعية المعنية بالمادة 8(ي) وغيرها من أحكام اتفاقية التنوع البيولوجي المتعلقة بالشعوب الأصلية والمجتمعات المحلية</w:t>
      </w:r>
      <w:r>
        <w:rPr>
          <w:rFonts w:cs="Simplified Arabic" w:hint="cs"/>
          <w:sz w:val="22"/>
          <w:rtl/>
          <w:lang w:val="en-US"/>
        </w:rPr>
        <w:t>،</w:t>
      </w:r>
      <w:r w:rsidRPr="00B07E6D">
        <w:rPr>
          <w:rFonts w:cs="Simplified Arabic"/>
          <w:sz w:val="22"/>
          <w:rtl/>
          <w:lang w:val="en-US"/>
        </w:rPr>
        <w:t xml:space="preserve"> في اجتماعها الأول، حوارا متعمقا بشأن</w:t>
      </w:r>
      <w:r>
        <w:rPr>
          <w:rFonts w:cs="Simplified Arabic" w:hint="cs"/>
          <w:sz w:val="22"/>
          <w:rtl/>
          <w:lang w:val="en-US"/>
        </w:rPr>
        <w:t xml:space="preserve"> "استراتيجيات لحشد الموارد لضمان توافر الموارد المالية والتمويل والوصول إليهما، فضلا عن وسائل التنفيذ الأخرى، بما في ذلك بناء القدرات وتنميتها والدعم التقني للشعوب الأصلية والمجتمعات المحلية، بما في ذلك النساء والشباب، لدعم التنفيذ الكامل لإطار</w:t>
      </w:r>
      <w:r w:rsidRPr="00B07E6D">
        <w:rPr>
          <w:rFonts w:cs="Simplified Arabic"/>
          <w:sz w:val="22"/>
          <w:rtl/>
          <w:lang w:val="en-US"/>
        </w:rPr>
        <w:t xml:space="preserve"> كونمينغ-مونتريال العالمي للتنوع البيولوجي</w:t>
      </w:r>
      <w:r>
        <w:rPr>
          <w:rFonts w:cs="Simplified Arabic" w:hint="cs"/>
          <w:sz w:val="22"/>
          <w:rtl/>
          <w:lang w:val="en-US"/>
        </w:rPr>
        <w:t xml:space="preserve">". </w:t>
      </w:r>
    </w:p>
    <w:p w14:paraId="51C5CB44" w14:textId="7B7AB6B8" w:rsidR="00DC13DA" w:rsidRDefault="00C40F61" w:rsidP="00DC13DA">
      <w:pPr>
        <w:pStyle w:val="ListParagraph"/>
        <w:numPr>
          <w:ilvl w:val="0"/>
          <w:numId w:val="4"/>
        </w:numPr>
        <w:bidi/>
        <w:spacing w:after="120" w:line="216" w:lineRule="auto"/>
        <w:ind w:firstLine="0"/>
        <w:contextualSpacing w:val="0"/>
        <w:jc w:val="both"/>
        <w:rPr>
          <w:rFonts w:cs="Simplified Arabic"/>
          <w:sz w:val="22"/>
          <w:lang w:val="en-US"/>
        </w:rPr>
      </w:pPr>
      <w:r w:rsidRPr="00C40F61">
        <w:rPr>
          <w:rFonts w:cs="Simplified Arabic"/>
          <w:sz w:val="22"/>
          <w:rtl/>
          <w:lang w:val="en-US"/>
        </w:rPr>
        <w:t xml:space="preserve">وعلى إثر ذلك الحوار، اعتمدت الهيئة الفرعية التوصية </w:t>
      </w:r>
      <w:hyperlink r:id="rId56" w:history="1">
        <w:r w:rsidRPr="00C40F61">
          <w:rPr>
            <w:rStyle w:val="Hyperlink"/>
            <w:rFonts w:cs="Simplified Arabic"/>
            <w:sz w:val="22"/>
            <w:rtl/>
            <w:lang w:val="en-US"/>
          </w:rPr>
          <w:t>1/1</w:t>
        </w:r>
      </w:hyperlink>
      <w:r w:rsidRPr="00C40F61">
        <w:rPr>
          <w:rFonts w:cs="Simplified Arabic"/>
          <w:sz w:val="22"/>
          <w:rtl/>
          <w:lang w:val="en-US"/>
        </w:rPr>
        <w:t>، التي تضمنت موضوعا مقترحا للتكرار المقبل للحوار المتعمق.</w:t>
      </w:r>
    </w:p>
    <w:p w14:paraId="41E8ADC0" w14:textId="63514568" w:rsidR="00DC13DA" w:rsidRDefault="00C40F61" w:rsidP="00DC13DA">
      <w:pPr>
        <w:pStyle w:val="ListParagraph"/>
        <w:numPr>
          <w:ilvl w:val="0"/>
          <w:numId w:val="4"/>
        </w:numPr>
        <w:bidi/>
        <w:spacing w:after="120" w:line="216" w:lineRule="auto"/>
        <w:ind w:firstLine="0"/>
        <w:contextualSpacing w:val="0"/>
        <w:jc w:val="both"/>
        <w:rPr>
          <w:rFonts w:cs="Simplified Arabic"/>
          <w:sz w:val="22"/>
          <w:lang w:val="en-US"/>
        </w:rPr>
      </w:pPr>
      <w:r w:rsidRPr="00C40F61">
        <w:rPr>
          <w:rFonts w:cs="Simplified Arabic"/>
          <w:sz w:val="22"/>
          <w:rtl/>
          <w:lang w:val="en-US"/>
        </w:rPr>
        <w:t>وسيُدعى مؤتمر الأطراف إلى النظر في مشروع المقرر الوارد في توصية الهيئة الفرعية، على النحو الوارد في تجميع مشاريع المقررات، بهدف اعتماده.</w:t>
      </w:r>
    </w:p>
    <w:p w14:paraId="78849F44" w14:textId="3B71BC9C" w:rsidR="00DC13DA" w:rsidRPr="00DC13DA" w:rsidRDefault="00DC13DA" w:rsidP="00DC13DA">
      <w:pPr>
        <w:pStyle w:val="ListParagraph"/>
        <w:keepNext/>
        <w:keepLines/>
        <w:bidi/>
        <w:spacing w:after="120" w:line="216" w:lineRule="auto"/>
        <w:ind w:hanging="720"/>
        <w:contextualSpacing w:val="0"/>
        <w:jc w:val="both"/>
        <w:rPr>
          <w:rFonts w:cs="Simplified Arabic"/>
          <w:b/>
          <w:bCs/>
          <w:sz w:val="22"/>
        </w:rPr>
      </w:pPr>
      <w:r w:rsidRPr="00DC13DA">
        <w:rPr>
          <w:rFonts w:cs="Simplified Arabic" w:hint="cs"/>
          <w:b/>
          <w:bCs/>
          <w:sz w:val="22"/>
          <w:rtl/>
        </w:rPr>
        <w:t>(د)</w:t>
      </w:r>
      <w:r w:rsidRPr="00DC13DA">
        <w:rPr>
          <w:rFonts w:cs="Simplified Arabic"/>
          <w:b/>
          <w:bCs/>
          <w:sz w:val="22"/>
          <w:rtl/>
        </w:rPr>
        <w:tab/>
      </w:r>
      <w:r>
        <w:rPr>
          <w:rFonts w:cs="Simplified Arabic" w:hint="cs"/>
          <w:b/>
          <w:bCs/>
          <w:sz w:val="22"/>
          <w:rtl/>
        </w:rPr>
        <w:t xml:space="preserve">توصيات </w:t>
      </w:r>
      <w:r w:rsidRPr="00DC13DA">
        <w:rPr>
          <w:rFonts w:cs="Simplified Arabic"/>
          <w:b/>
          <w:bCs/>
          <w:sz w:val="22"/>
          <w:rtl/>
        </w:rPr>
        <w:t>المنتدى الدائم المعني بقضايا الشعوب الأصلية</w:t>
      </w:r>
    </w:p>
    <w:p w14:paraId="095DAFD8" w14:textId="30EA65C0" w:rsidR="00DC13DA" w:rsidRDefault="00C40F61" w:rsidP="00DC13DA">
      <w:pPr>
        <w:pStyle w:val="ListParagraph"/>
        <w:numPr>
          <w:ilvl w:val="0"/>
          <w:numId w:val="4"/>
        </w:numPr>
        <w:bidi/>
        <w:spacing w:after="120" w:line="216" w:lineRule="auto"/>
        <w:ind w:firstLine="0"/>
        <w:contextualSpacing w:val="0"/>
        <w:jc w:val="both"/>
        <w:rPr>
          <w:rFonts w:cs="Simplified Arabic"/>
          <w:sz w:val="22"/>
          <w:lang w:val="en-US"/>
        </w:rPr>
      </w:pPr>
      <w:r w:rsidRPr="00C40F61">
        <w:rPr>
          <w:rFonts w:cs="Simplified Arabic"/>
          <w:sz w:val="22"/>
          <w:rtl/>
          <w:lang w:val="en-US"/>
        </w:rPr>
        <w:t xml:space="preserve">في اجتماعها الأول، وفي توصيتها </w:t>
      </w:r>
      <w:hyperlink r:id="rId57" w:history="1">
        <w:r w:rsidRPr="00C40F61">
          <w:rPr>
            <w:rStyle w:val="Hyperlink"/>
            <w:rFonts w:cs="Simplified Arabic"/>
            <w:sz w:val="22"/>
            <w:rtl/>
            <w:lang w:val="en-US"/>
          </w:rPr>
          <w:t>1/6</w:t>
        </w:r>
      </w:hyperlink>
      <w:r w:rsidRPr="00C40F61">
        <w:rPr>
          <w:rFonts w:cs="Simplified Arabic"/>
          <w:sz w:val="22"/>
          <w:rtl/>
          <w:lang w:val="en-US"/>
        </w:rPr>
        <w:t>، أحاطت الهيئة الفرعية المعنية بالمادة 8(ي) وغيرها من أحكام اتفاقية التنوع البيولوجي المتعلقة بالشعوب الأصلية والمجتمعات المحلية علما بالتوصيات الصادرة عن الدورتين الثالثة والعشرين والرابعة والعشرين للمنتدى الدائم المعني بقضايا الشعوب الأصلية في سياق الاتفاقية.</w:t>
      </w:r>
    </w:p>
    <w:p w14:paraId="768136FF" w14:textId="5B079B9D" w:rsidR="00DC13DA" w:rsidRPr="00617845" w:rsidRDefault="00C40F61" w:rsidP="00DC13DA">
      <w:pPr>
        <w:pStyle w:val="ListParagraph"/>
        <w:numPr>
          <w:ilvl w:val="0"/>
          <w:numId w:val="4"/>
        </w:numPr>
        <w:bidi/>
        <w:spacing w:after="120" w:line="216" w:lineRule="auto"/>
        <w:ind w:firstLine="0"/>
        <w:contextualSpacing w:val="0"/>
        <w:jc w:val="both"/>
        <w:rPr>
          <w:rFonts w:cs="Simplified Arabic"/>
          <w:sz w:val="22"/>
          <w:lang w:val="en-US"/>
        </w:rPr>
      </w:pPr>
      <w:r w:rsidRPr="00C40F61">
        <w:rPr>
          <w:rFonts w:cs="Simplified Arabic"/>
          <w:sz w:val="22"/>
          <w:rtl/>
          <w:lang w:val="en-US"/>
        </w:rPr>
        <w:lastRenderedPageBreak/>
        <w:t>وسيُدعى مؤتمر الأطراف إلى النظر في مشروع المقرر الوارد في توصية الهيئة الفرعية، على النحو الوارد في تجميع مشاريع المقررات، بهدف اعتماده.</w:t>
      </w:r>
    </w:p>
    <w:p w14:paraId="77619F86" w14:textId="2EFFA391" w:rsidR="00F75BD0" w:rsidRPr="00617845" w:rsidRDefault="00F75BD0" w:rsidP="00B20718">
      <w:pPr>
        <w:pStyle w:val="ListParagraph"/>
        <w:keepNext/>
        <w:keepLines/>
        <w:bidi/>
        <w:spacing w:after="120" w:line="216" w:lineRule="auto"/>
        <w:ind w:left="6"/>
        <w:contextualSpacing w:val="0"/>
        <w:jc w:val="both"/>
        <w:rPr>
          <w:rFonts w:cs="Simplified Arabic"/>
          <w:b/>
          <w:bCs/>
          <w:sz w:val="22"/>
        </w:rPr>
      </w:pPr>
      <w:r w:rsidRPr="00617845">
        <w:rPr>
          <w:rFonts w:cs="Simplified Arabic"/>
          <w:b/>
          <w:bCs/>
          <w:sz w:val="22"/>
          <w:rtl/>
        </w:rPr>
        <w:t>البند</w:t>
      </w:r>
      <w:r w:rsidR="00CE695F" w:rsidRPr="00617845">
        <w:rPr>
          <w:rFonts w:cs="Simplified Arabic"/>
          <w:b/>
          <w:bCs/>
          <w:sz w:val="22"/>
          <w:rtl/>
        </w:rPr>
        <w:t xml:space="preserve"> </w:t>
      </w:r>
      <w:r w:rsidR="00C454BB" w:rsidRPr="00617845">
        <w:rPr>
          <w:rFonts w:cs="Simplified Arabic" w:hint="cs"/>
          <w:b/>
          <w:bCs/>
          <w:sz w:val="22"/>
          <w:rtl/>
        </w:rPr>
        <w:t>11</w:t>
      </w:r>
    </w:p>
    <w:p w14:paraId="7731CD8A" w14:textId="7950BD12" w:rsidR="00F75BD0" w:rsidRPr="00617845" w:rsidRDefault="00DC13DA" w:rsidP="00B20718">
      <w:pPr>
        <w:pStyle w:val="ListParagraph"/>
        <w:keepNext/>
        <w:keepLines/>
        <w:bidi/>
        <w:spacing w:after="120" w:line="216" w:lineRule="auto"/>
        <w:ind w:left="6"/>
        <w:contextualSpacing w:val="0"/>
        <w:jc w:val="both"/>
        <w:rPr>
          <w:rFonts w:cs="Simplified Arabic"/>
          <w:b/>
          <w:bCs/>
          <w:sz w:val="22"/>
          <w:rtl/>
        </w:rPr>
      </w:pPr>
      <w:r>
        <w:rPr>
          <w:rFonts w:cs="Simplified Arabic" w:hint="cs"/>
          <w:b/>
          <w:bCs/>
          <w:sz w:val="22"/>
          <w:rtl/>
        </w:rPr>
        <w:t xml:space="preserve">معلومات </w:t>
      </w:r>
      <w:r w:rsidRPr="00DC13DA">
        <w:rPr>
          <w:rFonts w:cs="Simplified Arabic"/>
          <w:b/>
          <w:bCs/>
          <w:sz w:val="22"/>
          <w:rtl/>
        </w:rPr>
        <w:t>التسلسل الرقمي بشأن الموارد الجينية</w:t>
      </w:r>
    </w:p>
    <w:p w14:paraId="16C90DF3" w14:textId="124BA254" w:rsidR="0049019E" w:rsidRPr="00DC13DA" w:rsidRDefault="002D5E6E" w:rsidP="00DC13DA">
      <w:pPr>
        <w:pStyle w:val="ListParagraph"/>
        <w:numPr>
          <w:ilvl w:val="0"/>
          <w:numId w:val="4"/>
        </w:numPr>
        <w:bidi/>
        <w:spacing w:after="120" w:line="216" w:lineRule="auto"/>
        <w:ind w:firstLine="0"/>
        <w:contextualSpacing w:val="0"/>
        <w:jc w:val="both"/>
        <w:rPr>
          <w:rFonts w:cs="Simplified Arabic"/>
          <w:sz w:val="22"/>
          <w:lang w:val="en-US"/>
        </w:rPr>
      </w:pPr>
      <w:r>
        <w:rPr>
          <w:rFonts w:cs="Simplified Arabic" w:hint="cs"/>
          <w:sz w:val="22"/>
          <w:rtl/>
          <w:lang w:val="en-GB"/>
        </w:rPr>
        <w:t xml:space="preserve">في مقرره </w:t>
      </w:r>
      <w:hyperlink r:id="rId58" w:history="1">
        <w:r w:rsidRPr="002D5E6E">
          <w:rPr>
            <w:rStyle w:val="Hyperlink"/>
            <w:rFonts w:cs="Simplified Arabic" w:hint="cs"/>
            <w:sz w:val="22"/>
            <w:rtl/>
            <w:lang w:val="en-GB"/>
          </w:rPr>
          <w:t>15/9</w:t>
        </w:r>
      </w:hyperlink>
      <w:r>
        <w:rPr>
          <w:rFonts w:cs="Simplified Arabic" w:hint="cs"/>
          <w:sz w:val="22"/>
          <w:rtl/>
          <w:lang w:val="en-GB"/>
        </w:rPr>
        <w:t>، أنشأ مؤتمر الأطراف، كجز من إطار</w:t>
      </w:r>
      <w:r w:rsidRPr="002D5E6E">
        <w:rPr>
          <w:rtl/>
        </w:rPr>
        <w:t xml:space="preserve"> </w:t>
      </w:r>
      <w:r w:rsidRPr="002D5E6E">
        <w:rPr>
          <w:rFonts w:cs="Simplified Arabic"/>
          <w:sz w:val="22"/>
          <w:rtl/>
          <w:lang w:val="en-GB"/>
        </w:rPr>
        <w:t>كونمينغ-مونتريال العالمي للتنوع البيولوجي، آلية متعددة الأطراف لتقاسم المنافع الناشئة عن استخدام معلومات التسلسل الرقمي بشأن الموارد الجينية، بما في ذلك صندوق عالمي.</w:t>
      </w:r>
      <w:r w:rsidRPr="002D5E6E">
        <w:rPr>
          <w:rtl/>
        </w:rPr>
        <w:t xml:space="preserve"> </w:t>
      </w:r>
      <w:r w:rsidRPr="002D5E6E">
        <w:rPr>
          <w:rFonts w:cs="Simplified Arabic"/>
          <w:sz w:val="22"/>
          <w:rtl/>
          <w:lang w:val="en-GB"/>
        </w:rPr>
        <w:t xml:space="preserve">واعتمد، بموجب مقرره </w:t>
      </w:r>
      <w:hyperlink r:id="rId59" w:history="1">
        <w:r w:rsidRPr="002D5E6E">
          <w:rPr>
            <w:rStyle w:val="Hyperlink"/>
            <w:rFonts w:cs="Simplified Arabic"/>
            <w:sz w:val="22"/>
            <w:rtl/>
            <w:lang w:val="en-GB"/>
          </w:rPr>
          <w:t>16/2</w:t>
        </w:r>
      </w:hyperlink>
      <w:r w:rsidRPr="002D5E6E">
        <w:rPr>
          <w:rFonts w:cs="Simplified Arabic"/>
          <w:sz w:val="22"/>
          <w:rtl/>
          <w:lang w:val="en-GB"/>
        </w:rPr>
        <w:t>، طرائق تشغيل الآلية المتعددة الأطراف، بما في ذلك صندوق عالمي أُطلق عليه اسم صندوق كالي للتقاسم العادل والمنصف للمنافع الناشئة عن استخدام معلومات التسلسل الرقمي بشأن الموارد الجينية.</w:t>
      </w:r>
    </w:p>
    <w:p w14:paraId="23CBD30C" w14:textId="7177A1F4" w:rsidR="00DC13DA" w:rsidRPr="00DC13DA" w:rsidRDefault="002D5E6E" w:rsidP="00DC13DA">
      <w:pPr>
        <w:pStyle w:val="ListParagraph"/>
        <w:numPr>
          <w:ilvl w:val="0"/>
          <w:numId w:val="4"/>
        </w:numPr>
        <w:bidi/>
        <w:spacing w:after="120" w:line="216" w:lineRule="auto"/>
        <w:ind w:firstLine="0"/>
        <w:contextualSpacing w:val="0"/>
        <w:jc w:val="both"/>
        <w:rPr>
          <w:rFonts w:cs="Simplified Arabic"/>
          <w:sz w:val="22"/>
          <w:lang w:val="en-US"/>
        </w:rPr>
      </w:pPr>
      <w:r w:rsidRPr="002D5E6E">
        <w:rPr>
          <w:rFonts w:cs="Simplified Arabic"/>
          <w:sz w:val="22"/>
          <w:rtl/>
          <w:lang w:val="en-US"/>
        </w:rPr>
        <w:t>وفي المقرر نفسه، دعا مؤتمر الأطراف إلى تقديم آراء</w:t>
      </w:r>
      <w:r>
        <w:rPr>
          <w:rFonts w:cs="Simplified Arabic" w:hint="cs"/>
          <w:sz w:val="22"/>
          <w:rtl/>
          <w:lang w:val="en-US"/>
        </w:rPr>
        <w:t xml:space="preserve"> بشأن أدوات ونماذج جديدة محتملة، مثل قواعد البيانات، لجعل معلومات التسلسل الرقمي بشأن الموارد الجينية متاحة للجمهور ويمكن الوصول إليها بطريقة شفافة وخاضعة للمساءلة لجميع الأطراف، وطلب إلى الأمينة التنفيذية تجميع تلك الآراء والتكليف بإجراء دراسة لفحص الخيارات لجعل هذه المعلومات متاحة للجمهور ويمكن الوصول إليها بطريقة شفافة وخاضعة للمساءلة.</w:t>
      </w:r>
      <w:r w:rsidRPr="002D5E6E">
        <w:rPr>
          <w:rtl/>
        </w:rPr>
        <w:t xml:space="preserve"> </w:t>
      </w:r>
      <w:r w:rsidRPr="002D5E6E">
        <w:rPr>
          <w:rFonts w:cs="Simplified Arabic"/>
          <w:sz w:val="22"/>
          <w:rtl/>
          <w:lang w:val="en-US"/>
        </w:rPr>
        <w:t>ومن المقرر أن تنظر الهيئة الفرعية للتنفيذ، في اجتماعها السابع، في تجميع الآراء والدراسة، بهدف تقديم مشروع مقرر إلى مؤتمر الأطراف.</w:t>
      </w:r>
    </w:p>
    <w:p w14:paraId="7CDBA8CF" w14:textId="31B4970A" w:rsidR="00DC13DA" w:rsidRPr="00DC13DA" w:rsidRDefault="002D5E6E" w:rsidP="00DC13DA">
      <w:pPr>
        <w:pStyle w:val="ListParagraph"/>
        <w:numPr>
          <w:ilvl w:val="0"/>
          <w:numId w:val="4"/>
        </w:numPr>
        <w:bidi/>
        <w:spacing w:after="120" w:line="216" w:lineRule="auto"/>
        <w:ind w:firstLine="0"/>
        <w:contextualSpacing w:val="0"/>
        <w:jc w:val="both"/>
        <w:rPr>
          <w:rFonts w:cs="Simplified Arabic"/>
          <w:sz w:val="22"/>
          <w:lang w:val="en-US"/>
        </w:rPr>
      </w:pPr>
      <w:r w:rsidRPr="002D5E6E">
        <w:rPr>
          <w:rFonts w:cs="Simplified Arabic"/>
          <w:sz w:val="22"/>
          <w:rtl/>
          <w:lang w:val="en-US"/>
        </w:rPr>
        <w:t xml:space="preserve">وفي نفس المقرر أيضا، طلب مؤتمر الأطراف إبداء الآراء بشأن طرائق عمل الآلية المتعددة الأطراف، بما في ذلك، في سياق الفقرة 7 من </w:t>
      </w:r>
      <w:r>
        <w:rPr>
          <w:rFonts w:cs="Simplified Arabic" w:hint="cs"/>
          <w:sz w:val="22"/>
          <w:rtl/>
          <w:lang w:val="en-US"/>
        </w:rPr>
        <w:t>المقرر</w:t>
      </w:r>
      <w:r w:rsidRPr="002D5E6E">
        <w:rPr>
          <w:rFonts w:cs="Simplified Arabic"/>
          <w:sz w:val="22"/>
          <w:rtl/>
          <w:lang w:val="en-US"/>
        </w:rPr>
        <w:t xml:space="preserve"> </w:t>
      </w:r>
      <w:hyperlink r:id="rId60" w:history="1">
        <w:r w:rsidRPr="002D5E6E">
          <w:rPr>
            <w:rStyle w:val="Hyperlink"/>
            <w:rFonts w:cs="Simplified Arabic"/>
            <w:sz w:val="22"/>
            <w:rtl/>
            <w:lang w:val="en-US"/>
          </w:rPr>
          <w:t>15/9</w:t>
        </w:r>
      </w:hyperlink>
      <w:r w:rsidRPr="002D5E6E">
        <w:rPr>
          <w:rFonts w:cs="Simplified Arabic"/>
          <w:sz w:val="22"/>
          <w:rtl/>
          <w:lang w:val="en-US"/>
        </w:rPr>
        <w:t xml:space="preserve"> ومرفق </w:t>
      </w:r>
      <w:r>
        <w:rPr>
          <w:rFonts w:cs="Simplified Arabic" w:hint="cs"/>
          <w:sz w:val="22"/>
          <w:rtl/>
          <w:lang w:val="en-US"/>
        </w:rPr>
        <w:t>المقرر</w:t>
      </w:r>
      <w:r w:rsidRPr="002D5E6E">
        <w:rPr>
          <w:rFonts w:cs="Simplified Arabic"/>
          <w:sz w:val="22"/>
          <w:rtl/>
          <w:lang w:val="en-US"/>
        </w:rPr>
        <w:t xml:space="preserve"> </w:t>
      </w:r>
      <w:hyperlink r:id="rId61" w:history="1">
        <w:r w:rsidRPr="002D5E6E">
          <w:rPr>
            <w:rStyle w:val="Hyperlink"/>
            <w:rFonts w:cs="Simplified Arabic"/>
            <w:sz w:val="22"/>
            <w:rtl/>
            <w:lang w:val="en-US"/>
          </w:rPr>
          <w:t>16/2</w:t>
        </w:r>
      </w:hyperlink>
      <w:r w:rsidRPr="002D5E6E">
        <w:rPr>
          <w:rFonts w:cs="Simplified Arabic"/>
          <w:sz w:val="22"/>
          <w:rtl/>
          <w:lang w:val="en-US"/>
        </w:rPr>
        <w:t>، الطرائق الإضافية المحتملة التي تراعي المنتجات والخدمات؛ وطلب إلى الأمينة التنفيذية تجميع الآراء لكي تنظر فيها الهيئة الفرعية وتعتمد توصية تتضمن مشروع مقرر لينظر فيه مؤتمر الأطراف.</w:t>
      </w:r>
    </w:p>
    <w:p w14:paraId="256510A1" w14:textId="01A752CA" w:rsidR="00DC13DA" w:rsidRPr="00DC13DA" w:rsidRDefault="002D5E6E" w:rsidP="00DC13DA">
      <w:pPr>
        <w:pStyle w:val="ListParagraph"/>
        <w:numPr>
          <w:ilvl w:val="0"/>
          <w:numId w:val="4"/>
        </w:numPr>
        <w:bidi/>
        <w:spacing w:after="120" w:line="216" w:lineRule="auto"/>
        <w:ind w:firstLine="0"/>
        <w:contextualSpacing w:val="0"/>
        <w:jc w:val="both"/>
        <w:rPr>
          <w:rFonts w:cs="Simplified Arabic"/>
          <w:sz w:val="22"/>
          <w:lang w:val="en-US"/>
        </w:rPr>
      </w:pPr>
      <w:r w:rsidRPr="002D5E6E">
        <w:rPr>
          <w:rFonts w:cs="Simplified Arabic"/>
          <w:sz w:val="22"/>
          <w:rtl/>
          <w:lang w:val="en-US"/>
        </w:rPr>
        <w:t xml:space="preserve">وأنشأ مؤتمر الأطراف في مقرره </w:t>
      </w:r>
      <w:hyperlink r:id="rId62" w:history="1">
        <w:r w:rsidRPr="002D5E6E">
          <w:rPr>
            <w:rStyle w:val="Hyperlink"/>
            <w:rFonts w:cs="Simplified Arabic"/>
            <w:sz w:val="22"/>
            <w:rtl/>
            <w:lang w:val="en-US"/>
          </w:rPr>
          <w:t>16/2</w:t>
        </w:r>
      </w:hyperlink>
      <w:r w:rsidRPr="002D5E6E">
        <w:rPr>
          <w:rFonts w:cs="Simplified Arabic"/>
          <w:sz w:val="22"/>
          <w:rtl/>
          <w:lang w:val="en-US"/>
        </w:rPr>
        <w:t xml:space="preserve"> لجنة توجيهية مكلفة بوضع منهجية لاستعراض فعالية الآلية المتعددة الأطراف، بما في ذلك صندوق كالي.</w:t>
      </w:r>
      <w:r w:rsidRPr="002D5E6E">
        <w:rPr>
          <w:rtl/>
        </w:rPr>
        <w:t xml:space="preserve"> </w:t>
      </w:r>
      <w:r w:rsidRPr="002D5E6E">
        <w:rPr>
          <w:rFonts w:cs="Simplified Arabic"/>
          <w:sz w:val="22"/>
          <w:rtl/>
          <w:lang w:val="en-US"/>
        </w:rPr>
        <w:t>ومن المقرر أن تستعرض الهيئة الفرعية مشروع المنهجية في اجتماعها السابع، بهدف تقديم توصية إلى مؤتمر الأطراف.</w:t>
      </w:r>
    </w:p>
    <w:p w14:paraId="1085AE3D" w14:textId="4E45F45E" w:rsidR="00DC13DA" w:rsidRPr="00DC13DA" w:rsidRDefault="002D5E6E" w:rsidP="00DC13DA">
      <w:pPr>
        <w:pStyle w:val="ListParagraph"/>
        <w:numPr>
          <w:ilvl w:val="0"/>
          <w:numId w:val="4"/>
        </w:numPr>
        <w:bidi/>
        <w:spacing w:after="120" w:line="216" w:lineRule="auto"/>
        <w:ind w:firstLine="0"/>
        <w:contextualSpacing w:val="0"/>
        <w:jc w:val="both"/>
        <w:rPr>
          <w:rFonts w:cs="Simplified Arabic"/>
          <w:sz w:val="22"/>
          <w:lang w:val="en-US"/>
        </w:rPr>
      </w:pPr>
      <w:r w:rsidRPr="002D5E6E">
        <w:rPr>
          <w:rFonts w:cs="Simplified Arabic"/>
          <w:sz w:val="22"/>
          <w:rtl/>
          <w:lang w:val="en-US"/>
        </w:rPr>
        <w:t>وسيُدعى مؤتمر الأطراف إلى النظر في مشروع</w:t>
      </w:r>
      <w:r w:rsidR="005650F5">
        <w:rPr>
          <w:rFonts w:cs="Simplified Arabic" w:hint="cs"/>
          <w:sz w:val="22"/>
          <w:rtl/>
          <w:lang w:val="en-US"/>
        </w:rPr>
        <w:t xml:space="preserve"> مقرر موحد سيتضمن العناصر الواردة </w:t>
      </w:r>
      <w:r w:rsidRPr="002D5E6E">
        <w:rPr>
          <w:rFonts w:cs="Simplified Arabic"/>
          <w:sz w:val="22"/>
          <w:rtl/>
          <w:lang w:val="en-US"/>
        </w:rPr>
        <w:t>في توصية الهيئة الفرعية</w:t>
      </w:r>
      <w:r w:rsidR="005650F5">
        <w:rPr>
          <w:rFonts w:cs="Simplified Arabic" w:hint="cs"/>
          <w:sz w:val="22"/>
          <w:rtl/>
          <w:lang w:val="en-US"/>
        </w:rPr>
        <w:t xml:space="preserve"> والعناصر الواردة في مذكرة الأمانة بشأن </w:t>
      </w:r>
      <w:r w:rsidR="005650F5" w:rsidRPr="00333CE9">
        <w:rPr>
          <w:rFonts w:cs="Simplified Arabic"/>
          <w:sz w:val="22"/>
          <w:rtl/>
          <w:lang w:val="en-US"/>
        </w:rPr>
        <w:t>الأعمال التي أُنجز</w:t>
      </w:r>
      <w:r w:rsidR="005650F5">
        <w:rPr>
          <w:rFonts w:cs="Simplified Arabic" w:hint="cs"/>
          <w:sz w:val="22"/>
          <w:rtl/>
          <w:lang w:val="en-US"/>
        </w:rPr>
        <w:t>ت</w:t>
      </w:r>
      <w:r w:rsidR="005650F5" w:rsidRPr="00333CE9">
        <w:rPr>
          <w:rFonts w:cs="Simplified Arabic"/>
          <w:sz w:val="22"/>
          <w:rtl/>
          <w:lang w:val="en-US"/>
        </w:rPr>
        <w:t xml:space="preserve"> عملا بالمقرر </w:t>
      </w:r>
      <w:hyperlink r:id="rId63" w:history="1">
        <w:r w:rsidR="005650F5" w:rsidRPr="00333CE9">
          <w:rPr>
            <w:rStyle w:val="Hyperlink"/>
            <w:rFonts w:cs="Simplified Arabic"/>
            <w:sz w:val="22"/>
            <w:rtl/>
            <w:lang w:val="en-US"/>
          </w:rPr>
          <w:t>16/2</w:t>
        </w:r>
      </w:hyperlink>
      <w:r w:rsidR="005650F5" w:rsidRPr="00333CE9">
        <w:rPr>
          <w:rFonts w:cs="Simplified Arabic"/>
          <w:sz w:val="22"/>
          <w:rtl/>
          <w:lang w:val="en-US"/>
        </w:rPr>
        <w:t>؛</w:t>
      </w:r>
      <w:r w:rsidR="005650F5" w:rsidRPr="00C522C7">
        <w:rPr>
          <w:rStyle w:val="FootnoteReference"/>
          <w:rFonts w:cs="Simplified Arabic"/>
          <w:sz w:val="22"/>
          <w:rtl/>
          <w:lang w:val="en-US"/>
        </w:rPr>
        <w:footnoteReference w:id="22"/>
      </w:r>
      <w:r w:rsidR="005650F5">
        <w:rPr>
          <w:rFonts w:cs="Simplified Arabic" w:hint="cs"/>
          <w:sz w:val="22"/>
          <w:rtl/>
          <w:lang w:val="en-US"/>
        </w:rPr>
        <w:t xml:space="preserve"> </w:t>
      </w:r>
      <w:r w:rsidRPr="002D5E6E">
        <w:rPr>
          <w:rFonts w:cs="Simplified Arabic"/>
          <w:sz w:val="22"/>
          <w:rtl/>
          <w:lang w:val="en-US"/>
        </w:rPr>
        <w:t>على النحو الوارد في تجميع مشاريع المقررات، بهدف اعتماده.</w:t>
      </w:r>
    </w:p>
    <w:p w14:paraId="61F49D84" w14:textId="4513BC92" w:rsidR="00DC13DA" w:rsidRPr="00DC13DA" w:rsidRDefault="002D5E6E" w:rsidP="00DC13DA">
      <w:pPr>
        <w:pStyle w:val="ListParagraph"/>
        <w:numPr>
          <w:ilvl w:val="0"/>
          <w:numId w:val="4"/>
        </w:numPr>
        <w:bidi/>
        <w:spacing w:after="120" w:line="216" w:lineRule="auto"/>
        <w:ind w:firstLine="0"/>
        <w:contextualSpacing w:val="0"/>
        <w:jc w:val="both"/>
        <w:rPr>
          <w:rFonts w:cs="Simplified Arabic"/>
          <w:sz w:val="22"/>
          <w:lang w:val="en-US"/>
        </w:rPr>
      </w:pPr>
      <w:r w:rsidRPr="002D5E6E">
        <w:rPr>
          <w:rFonts w:cs="Simplified Arabic"/>
          <w:sz w:val="22"/>
          <w:rtl/>
          <w:lang w:val="en-US"/>
        </w:rPr>
        <w:t>وكُلفت اللجنة التوجيهية أيضا بمهمة الإشراف على عمليات الجهة المضيفة لصندوق كالي، وتوجيه عمليات أمانة الآلية المتعددة الأطراف التي أُنشئت حديثا، وتقديم تقرير ومشورة في صورة تقرير إلى مؤتمر الأطراف لكي ينظر فيهما في كل اجتماع من اجتماعاته.</w:t>
      </w:r>
    </w:p>
    <w:p w14:paraId="4390F99B" w14:textId="69473C4F" w:rsidR="00DC13DA" w:rsidRPr="00DC13DA" w:rsidRDefault="002D5E6E" w:rsidP="00DC13DA">
      <w:pPr>
        <w:pStyle w:val="ListParagraph"/>
        <w:numPr>
          <w:ilvl w:val="0"/>
          <w:numId w:val="4"/>
        </w:numPr>
        <w:bidi/>
        <w:spacing w:after="120" w:line="216" w:lineRule="auto"/>
        <w:ind w:firstLine="0"/>
        <w:contextualSpacing w:val="0"/>
        <w:jc w:val="both"/>
        <w:rPr>
          <w:rFonts w:cs="Simplified Arabic"/>
          <w:sz w:val="22"/>
          <w:lang w:val="en-US"/>
        </w:rPr>
      </w:pPr>
      <w:r w:rsidRPr="002D5E6E">
        <w:rPr>
          <w:rFonts w:cs="Simplified Arabic"/>
          <w:sz w:val="22"/>
          <w:rtl/>
          <w:lang w:val="en-US"/>
        </w:rPr>
        <w:t xml:space="preserve">وأنشأ مؤتمر الأطراف في مقرره </w:t>
      </w:r>
      <w:hyperlink r:id="rId64" w:history="1">
        <w:r w:rsidRPr="002D5E6E">
          <w:rPr>
            <w:rStyle w:val="Hyperlink"/>
            <w:rFonts w:cs="Simplified Arabic"/>
            <w:sz w:val="22"/>
            <w:rtl/>
            <w:lang w:val="en-US"/>
          </w:rPr>
          <w:t>16/2</w:t>
        </w:r>
      </w:hyperlink>
      <w:r w:rsidRPr="002D5E6E">
        <w:rPr>
          <w:rFonts w:cs="Simplified Arabic"/>
          <w:sz w:val="22"/>
          <w:rtl/>
          <w:lang w:val="en-US"/>
        </w:rPr>
        <w:t xml:space="preserve"> فريق الخبراء التقنيين المخصص </w:t>
      </w:r>
      <w:r w:rsidR="00333CE9">
        <w:rPr>
          <w:rFonts w:cs="Simplified Arabic" w:hint="cs"/>
          <w:sz w:val="22"/>
          <w:rtl/>
          <w:lang w:val="en-US"/>
        </w:rPr>
        <w:t>ل</w:t>
      </w:r>
      <w:r w:rsidRPr="002D5E6E">
        <w:rPr>
          <w:rFonts w:cs="Simplified Arabic"/>
          <w:sz w:val="22"/>
          <w:rtl/>
          <w:lang w:val="en-US"/>
        </w:rPr>
        <w:t xml:space="preserve">منهجية التخصيص، وكلفه </w:t>
      </w:r>
      <w:r w:rsidR="00333CE9">
        <w:rPr>
          <w:rFonts w:cs="Simplified Arabic" w:hint="cs"/>
          <w:sz w:val="22"/>
          <w:rtl/>
          <w:lang w:val="en-US"/>
        </w:rPr>
        <w:t xml:space="preserve">بإسداء </w:t>
      </w:r>
      <w:r w:rsidRPr="002D5E6E">
        <w:rPr>
          <w:rFonts w:cs="Simplified Arabic"/>
          <w:sz w:val="22"/>
          <w:rtl/>
          <w:lang w:val="en-US"/>
        </w:rPr>
        <w:t xml:space="preserve">المشورة التقنية والتوجيه بشأن </w:t>
      </w:r>
      <w:r w:rsidR="00333CE9">
        <w:rPr>
          <w:rFonts w:cs="Simplified Arabic" w:hint="cs"/>
          <w:sz w:val="22"/>
          <w:rtl/>
          <w:lang w:val="en-US"/>
        </w:rPr>
        <w:t>القضايا</w:t>
      </w:r>
      <w:r w:rsidRPr="002D5E6E">
        <w:rPr>
          <w:rFonts w:cs="Simplified Arabic"/>
          <w:sz w:val="22"/>
          <w:rtl/>
          <w:lang w:val="en-US"/>
        </w:rPr>
        <w:t xml:space="preserve"> المتبقية التي لم </w:t>
      </w:r>
      <w:r w:rsidR="00333CE9">
        <w:rPr>
          <w:rFonts w:cs="Simplified Arabic" w:hint="cs"/>
          <w:sz w:val="22"/>
          <w:rtl/>
          <w:lang w:val="en-US"/>
        </w:rPr>
        <w:t xml:space="preserve">يُبت فيها </w:t>
      </w:r>
      <w:r w:rsidRPr="002D5E6E">
        <w:rPr>
          <w:rFonts w:cs="Simplified Arabic"/>
          <w:sz w:val="22"/>
          <w:rtl/>
          <w:lang w:val="en-US"/>
        </w:rPr>
        <w:t>والمتعلقة بصرف الأموال، استنادا إلى الفقرة 20 من مرفق المقرر.</w:t>
      </w:r>
      <w:r w:rsidR="00333CE9" w:rsidRPr="00333CE9">
        <w:rPr>
          <w:rtl/>
        </w:rPr>
        <w:t xml:space="preserve"> </w:t>
      </w:r>
      <w:r w:rsidR="00333CE9" w:rsidRPr="00333CE9">
        <w:rPr>
          <w:rFonts w:cs="Simplified Arabic"/>
          <w:sz w:val="22"/>
          <w:rtl/>
          <w:lang w:val="en-US"/>
        </w:rPr>
        <w:t>وعلى وجه الخصوص، يتعين على الفريق وضع منهجية تخصيص لعمليات الصرف هذه.</w:t>
      </w:r>
      <w:r w:rsidR="00333CE9" w:rsidRPr="00333CE9">
        <w:rPr>
          <w:rtl/>
        </w:rPr>
        <w:t xml:space="preserve"> </w:t>
      </w:r>
      <w:r w:rsidR="00333CE9" w:rsidRPr="00333CE9">
        <w:rPr>
          <w:rFonts w:cs="Simplified Arabic"/>
          <w:sz w:val="22"/>
          <w:rtl/>
          <w:lang w:val="en-US"/>
        </w:rPr>
        <w:t>وسيُدعى مؤتمر الأطراف إلى النظر في نتائج أعمال الفريق من أجل تحديد صيغة تخصيص الأموال</w:t>
      </w:r>
      <w:r w:rsidR="005650F5">
        <w:rPr>
          <w:rFonts w:cs="Simplified Arabic" w:hint="cs"/>
          <w:sz w:val="22"/>
          <w:rtl/>
          <w:lang w:val="en-US"/>
        </w:rPr>
        <w:t>، على النحو الوارد في مذكرة الأمانة</w:t>
      </w:r>
      <w:r w:rsidR="00333CE9" w:rsidRPr="00333CE9">
        <w:rPr>
          <w:rFonts w:cs="Simplified Arabic"/>
          <w:sz w:val="22"/>
          <w:rtl/>
          <w:lang w:val="en-US"/>
        </w:rPr>
        <w:t>.</w:t>
      </w:r>
    </w:p>
    <w:p w14:paraId="1F71A46C" w14:textId="342B3E42" w:rsidR="00DC13DA" w:rsidRPr="00DC13DA" w:rsidRDefault="00333CE9" w:rsidP="00DC13DA">
      <w:pPr>
        <w:pStyle w:val="ListParagraph"/>
        <w:numPr>
          <w:ilvl w:val="0"/>
          <w:numId w:val="4"/>
        </w:numPr>
        <w:bidi/>
        <w:spacing w:after="120" w:line="216" w:lineRule="auto"/>
        <w:ind w:firstLine="0"/>
        <w:contextualSpacing w:val="0"/>
        <w:jc w:val="both"/>
        <w:rPr>
          <w:rFonts w:cs="Simplified Arabic"/>
          <w:sz w:val="22"/>
          <w:lang w:val="en-US"/>
        </w:rPr>
      </w:pPr>
      <w:r w:rsidRPr="00333CE9">
        <w:rPr>
          <w:rFonts w:cs="Simplified Arabic"/>
          <w:sz w:val="22"/>
          <w:rtl/>
          <w:lang w:val="en-US"/>
        </w:rPr>
        <w:lastRenderedPageBreak/>
        <w:t>وفي المقرر نفسه، طُلب إلى الأمينة التنفيذية إجراء دراستين إضافيتين، إحداهما حول معدلات المساهمة، بما في ذلك آثارها على توليد الإيرادات والقدرة التنافسية الاقتصادية؛ والأخرى حول المعايير الوطنية والدولية لتحديد الكيانات الصغيرة والمتوسطة والكبيرة التي تستخدم معلومات التسلسل الرقمي بشأن الموارد الجينية وتستوفي معايير معينة، لكي ينظر فيهما مؤتمر الأطراف ويحدد عتبات ومعدلات مساهمة لكيانات القطاع الخاص.</w:t>
      </w:r>
      <w:r w:rsidRPr="00333CE9">
        <w:rPr>
          <w:rtl/>
        </w:rPr>
        <w:t xml:space="preserve"> </w:t>
      </w:r>
      <w:r w:rsidRPr="00333CE9">
        <w:rPr>
          <w:rFonts w:cs="Simplified Arabic"/>
          <w:sz w:val="22"/>
          <w:rtl/>
          <w:lang w:val="en-US"/>
        </w:rPr>
        <w:t>ونظرا لمحدودية الموارد وبالنظر إلى أن المعايير الخاصة بالكيانات الصغيرة والمتوسطة والكبيرة ذات صلة بنمذجة تدفق المساهمات إلى صندوق كالي، فقد أُدرج موضوعا الدراستين في دراسة واحدة تتناول كلا العنصرين.</w:t>
      </w:r>
      <w:r w:rsidR="005650F5">
        <w:rPr>
          <w:rFonts w:cs="Simplified Arabic" w:hint="cs"/>
          <w:sz w:val="22"/>
          <w:rtl/>
          <w:lang w:val="en-US"/>
        </w:rPr>
        <w:t xml:space="preserve"> </w:t>
      </w:r>
    </w:p>
    <w:p w14:paraId="53FDA931" w14:textId="297B4FA0" w:rsidR="00DC13DA" w:rsidRPr="00DC13DA" w:rsidRDefault="00333CE9" w:rsidP="00DC13DA">
      <w:pPr>
        <w:pStyle w:val="ListParagraph"/>
        <w:numPr>
          <w:ilvl w:val="0"/>
          <w:numId w:val="4"/>
        </w:numPr>
        <w:bidi/>
        <w:spacing w:after="120" w:line="216" w:lineRule="auto"/>
        <w:ind w:firstLine="0"/>
        <w:contextualSpacing w:val="0"/>
        <w:jc w:val="both"/>
        <w:rPr>
          <w:rFonts w:cs="Simplified Arabic"/>
          <w:sz w:val="22"/>
          <w:lang w:val="en-US"/>
        </w:rPr>
      </w:pPr>
      <w:r w:rsidRPr="00333CE9">
        <w:rPr>
          <w:rFonts w:cs="Simplified Arabic"/>
          <w:sz w:val="22"/>
          <w:rtl/>
          <w:lang w:val="en-US"/>
        </w:rPr>
        <w:t>وسيُعرض على مؤتمر الأطراف ما يلي:</w:t>
      </w:r>
    </w:p>
    <w:p w14:paraId="3DC9DA3E" w14:textId="729F7520" w:rsidR="00DC13DA" w:rsidRDefault="00333CE9" w:rsidP="00DC13DA">
      <w:pPr>
        <w:pStyle w:val="ListParagraph"/>
        <w:numPr>
          <w:ilvl w:val="0"/>
          <w:numId w:val="11"/>
        </w:numPr>
        <w:bidi/>
        <w:spacing w:after="120" w:line="216" w:lineRule="auto"/>
        <w:ind w:firstLine="720"/>
        <w:contextualSpacing w:val="0"/>
        <w:jc w:val="both"/>
        <w:rPr>
          <w:rFonts w:cs="Simplified Arabic"/>
          <w:sz w:val="22"/>
          <w:lang w:val="en-US"/>
        </w:rPr>
      </w:pPr>
      <w:r w:rsidRPr="00333CE9">
        <w:rPr>
          <w:rFonts w:cs="Simplified Arabic"/>
          <w:sz w:val="22"/>
          <w:rtl/>
          <w:lang w:val="en-US"/>
        </w:rPr>
        <w:t>مذكرة من الأمانة بشأن الأعمال التي أُنجز</w:t>
      </w:r>
      <w:r w:rsidR="005650F5">
        <w:rPr>
          <w:rFonts w:cs="Simplified Arabic" w:hint="cs"/>
          <w:sz w:val="22"/>
          <w:rtl/>
          <w:lang w:val="en-US"/>
        </w:rPr>
        <w:t>ت</w:t>
      </w:r>
      <w:r w:rsidRPr="00333CE9">
        <w:rPr>
          <w:rFonts w:cs="Simplified Arabic"/>
          <w:sz w:val="22"/>
          <w:rtl/>
          <w:lang w:val="en-US"/>
        </w:rPr>
        <w:t xml:space="preserve"> عملا بالمقرر </w:t>
      </w:r>
      <w:hyperlink r:id="rId65" w:history="1">
        <w:r w:rsidRPr="00333CE9">
          <w:rPr>
            <w:rStyle w:val="Hyperlink"/>
            <w:rFonts w:cs="Simplified Arabic"/>
            <w:sz w:val="22"/>
            <w:rtl/>
            <w:lang w:val="en-US"/>
          </w:rPr>
          <w:t>16/2</w:t>
        </w:r>
      </w:hyperlink>
      <w:r w:rsidR="005650F5">
        <w:rPr>
          <w:rFonts w:hint="cs"/>
          <w:rtl/>
        </w:rPr>
        <w:t>، ستتضمن عناصر لمشروع مقرر؛</w:t>
      </w:r>
    </w:p>
    <w:p w14:paraId="645485E7" w14:textId="5A7A35BF" w:rsidR="00DC13DA" w:rsidRDefault="00333CE9" w:rsidP="00DC13DA">
      <w:pPr>
        <w:pStyle w:val="ListParagraph"/>
        <w:numPr>
          <w:ilvl w:val="0"/>
          <w:numId w:val="11"/>
        </w:numPr>
        <w:bidi/>
        <w:spacing w:after="120" w:line="216" w:lineRule="auto"/>
        <w:ind w:firstLine="720"/>
        <w:contextualSpacing w:val="0"/>
        <w:jc w:val="both"/>
        <w:rPr>
          <w:rFonts w:cs="Simplified Arabic"/>
          <w:sz w:val="22"/>
          <w:lang w:val="en-US"/>
        </w:rPr>
      </w:pPr>
      <w:r w:rsidRPr="00333CE9">
        <w:rPr>
          <w:rFonts w:cs="Simplified Arabic"/>
          <w:sz w:val="22"/>
          <w:rtl/>
          <w:lang w:val="en-US"/>
        </w:rPr>
        <w:t>مشروع</w:t>
      </w:r>
      <w:r w:rsidR="005650F5">
        <w:rPr>
          <w:rFonts w:cs="Simplified Arabic" w:hint="cs"/>
          <w:sz w:val="22"/>
          <w:rtl/>
          <w:lang w:val="en-US"/>
        </w:rPr>
        <w:t xml:space="preserve"> مقرر موحد يتألف من العناصر التي اعتمدتها </w:t>
      </w:r>
      <w:r w:rsidRPr="00333CE9">
        <w:rPr>
          <w:rFonts w:cs="Simplified Arabic"/>
          <w:sz w:val="22"/>
          <w:rtl/>
          <w:lang w:val="en-US"/>
        </w:rPr>
        <w:t>الهيئة الفرعية في اجتماعها السابع</w:t>
      </w:r>
      <w:r w:rsidR="005650F5">
        <w:rPr>
          <w:rFonts w:cs="Simplified Arabic" w:hint="cs"/>
          <w:sz w:val="22"/>
          <w:rtl/>
          <w:lang w:val="en-US"/>
        </w:rPr>
        <w:t xml:space="preserve"> والعناصر الواردة في مذكرة الأمانة المشار إليها أعلاه</w:t>
      </w:r>
      <w:r w:rsidRPr="00333CE9">
        <w:rPr>
          <w:rFonts w:cs="Simplified Arabic"/>
          <w:sz w:val="22"/>
          <w:rtl/>
          <w:lang w:val="en-US"/>
        </w:rPr>
        <w:t>، على النحو الوارد في تجميع مشاريع المقررات؛</w:t>
      </w:r>
    </w:p>
    <w:p w14:paraId="1EDDD22F" w14:textId="7A02FD9F" w:rsidR="00DC13DA" w:rsidRDefault="00333CE9" w:rsidP="00DC13DA">
      <w:pPr>
        <w:pStyle w:val="ListParagraph"/>
        <w:numPr>
          <w:ilvl w:val="0"/>
          <w:numId w:val="11"/>
        </w:numPr>
        <w:bidi/>
        <w:spacing w:after="120" w:line="216" w:lineRule="auto"/>
        <w:ind w:firstLine="720"/>
        <w:contextualSpacing w:val="0"/>
        <w:jc w:val="both"/>
        <w:rPr>
          <w:rFonts w:cs="Simplified Arabic"/>
          <w:sz w:val="22"/>
          <w:lang w:val="en-US"/>
        </w:rPr>
      </w:pPr>
      <w:r w:rsidRPr="00333CE9">
        <w:rPr>
          <w:rFonts w:cs="Simplified Arabic"/>
          <w:sz w:val="22"/>
          <w:rtl/>
          <w:lang w:val="en-US"/>
        </w:rPr>
        <w:t>تقرير ومشورة اللجنة التوجيهية؛</w:t>
      </w:r>
      <w:r w:rsidRPr="00C522C7">
        <w:rPr>
          <w:rStyle w:val="FootnoteReference"/>
          <w:rFonts w:cs="Simplified Arabic"/>
          <w:sz w:val="22"/>
          <w:rtl/>
          <w:lang w:val="en-US"/>
        </w:rPr>
        <w:footnoteReference w:id="23"/>
      </w:r>
    </w:p>
    <w:p w14:paraId="0E21886A" w14:textId="44F35C96" w:rsidR="00DC13DA" w:rsidRDefault="00333CE9" w:rsidP="00DC13DA">
      <w:pPr>
        <w:pStyle w:val="ListParagraph"/>
        <w:numPr>
          <w:ilvl w:val="0"/>
          <w:numId w:val="11"/>
        </w:numPr>
        <w:bidi/>
        <w:spacing w:after="120" w:line="216" w:lineRule="auto"/>
        <w:ind w:firstLine="720"/>
        <w:contextualSpacing w:val="0"/>
        <w:jc w:val="both"/>
        <w:rPr>
          <w:rFonts w:cs="Simplified Arabic"/>
          <w:sz w:val="22"/>
          <w:lang w:val="en-US"/>
        </w:rPr>
      </w:pPr>
      <w:r w:rsidRPr="00333CE9">
        <w:rPr>
          <w:rFonts w:cs="Simplified Arabic"/>
          <w:sz w:val="22"/>
          <w:rtl/>
          <w:lang w:val="en-US"/>
        </w:rPr>
        <w:t>نتائج أعمال فريق الخبراء التقنيين المخصص لمنهجية التخصيص فيما يتعلق بصرف الأموال من صندوق كالي</w:t>
      </w:r>
      <w:r>
        <w:rPr>
          <w:rFonts w:cs="Simplified Arabic" w:hint="cs"/>
          <w:sz w:val="22"/>
          <w:rtl/>
          <w:lang w:val="en-US"/>
        </w:rPr>
        <w:t>؛</w:t>
      </w:r>
      <w:r w:rsidRPr="00C522C7">
        <w:rPr>
          <w:rStyle w:val="FootnoteReference"/>
          <w:rFonts w:cs="Simplified Arabic"/>
          <w:sz w:val="22"/>
          <w:rtl/>
          <w:lang w:val="en-US"/>
        </w:rPr>
        <w:footnoteReference w:id="24"/>
      </w:r>
    </w:p>
    <w:p w14:paraId="0D75CEB2" w14:textId="0165744F" w:rsidR="00DC13DA" w:rsidRPr="00DC13DA" w:rsidRDefault="00333CE9" w:rsidP="00DC13DA">
      <w:pPr>
        <w:pStyle w:val="ListParagraph"/>
        <w:numPr>
          <w:ilvl w:val="0"/>
          <w:numId w:val="11"/>
        </w:numPr>
        <w:bidi/>
        <w:spacing w:after="120" w:line="216" w:lineRule="auto"/>
        <w:ind w:firstLine="720"/>
        <w:contextualSpacing w:val="0"/>
        <w:jc w:val="both"/>
        <w:rPr>
          <w:rFonts w:cs="Simplified Arabic"/>
          <w:sz w:val="22"/>
          <w:lang w:val="en-US"/>
        </w:rPr>
      </w:pPr>
      <w:r w:rsidRPr="00333CE9">
        <w:rPr>
          <w:rFonts w:cs="Simplified Arabic"/>
          <w:sz w:val="22"/>
          <w:rtl/>
          <w:lang w:val="en-US"/>
        </w:rPr>
        <w:t xml:space="preserve">الموجز التنفيذي للدراسة المذكورة في الفقرة </w:t>
      </w:r>
      <w:r w:rsidR="00290453">
        <w:rPr>
          <w:rFonts w:cs="Simplified Arabic" w:hint="cs"/>
          <w:sz w:val="22"/>
          <w:rtl/>
          <w:lang w:val="en-US"/>
        </w:rPr>
        <w:t>87</w:t>
      </w:r>
      <w:r w:rsidRPr="00333CE9">
        <w:rPr>
          <w:rFonts w:cs="Simplified Arabic"/>
          <w:sz w:val="22"/>
          <w:rtl/>
          <w:lang w:val="en-US"/>
        </w:rPr>
        <w:t xml:space="preserve"> أعلاه.</w:t>
      </w:r>
      <w:r w:rsidRPr="00C522C7">
        <w:rPr>
          <w:rStyle w:val="FootnoteReference"/>
          <w:rFonts w:cs="Simplified Arabic"/>
          <w:sz w:val="22"/>
          <w:rtl/>
          <w:lang w:val="en-US"/>
        </w:rPr>
        <w:footnoteReference w:id="25"/>
      </w:r>
    </w:p>
    <w:p w14:paraId="4A7DE4A1" w14:textId="56BD73FE" w:rsidR="00DC13DA" w:rsidRPr="00DC13DA" w:rsidRDefault="00333CE9" w:rsidP="00DC13DA">
      <w:pPr>
        <w:pStyle w:val="ListParagraph"/>
        <w:numPr>
          <w:ilvl w:val="0"/>
          <w:numId w:val="4"/>
        </w:numPr>
        <w:bidi/>
        <w:spacing w:after="120" w:line="216" w:lineRule="auto"/>
        <w:ind w:firstLine="0"/>
        <w:contextualSpacing w:val="0"/>
        <w:jc w:val="both"/>
        <w:rPr>
          <w:rFonts w:cs="Simplified Arabic"/>
          <w:sz w:val="22"/>
          <w:lang w:val="en-US"/>
        </w:rPr>
      </w:pPr>
      <w:r w:rsidRPr="00333CE9">
        <w:rPr>
          <w:rFonts w:cs="Simplified Arabic"/>
          <w:sz w:val="22"/>
          <w:rtl/>
          <w:lang w:val="en-US"/>
        </w:rPr>
        <w:t>وسيُدعى مؤتمر الأطراف إلى النظر في مشروع المقرر</w:t>
      </w:r>
      <w:r w:rsidR="005650F5">
        <w:rPr>
          <w:rFonts w:cs="Simplified Arabic" w:hint="cs"/>
          <w:sz w:val="22"/>
          <w:rtl/>
          <w:lang w:val="en-US"/>
        </w:rPr>
        <w:t xml:space="preserve"> الموحد</w:t>
      </w:r>
      <w:r w:rsidRPr="00333CE9">
        <w:rPr>
          <w:rFonts w:cs="Simplified Arabic"/>
          <w:sz w:val="22"/>
          <w:rtl/>
          <w:lang w:val="en-US"/>
        </w:rPr>
        <w:t>، بهدف اعتماده.</w:t>
      </w:r>
    </w:p>
    <w:p w14:paraId="32EDB298" w14:textId="2C8D96E7" w:rsidR="00274E18" w:rsidRPr="00617845" w:rsidRDefault="00274E18" w:rsidP="00B20718">
      <w:pPr>
        <w:pStyle w:val="ListParagraph"/>
        <w:keepNext/>
        <w:keepLines/>
        <w:bidi/>
        <w:spacing w:after="120" w:line="216" w:lineRule="auto"/>
        <w:ind w:left="6"/>
        <w:contextualSpacing w:val="0"/>
        <w:jc w:val="both"/>
        <w:rPr>
          <w:rFonts w:cs="Simplified Arabic"/>
          <w:b/>
          <w:bCs/>
          <w:sz w:val="22"/>
        </w:rPr>
      </w:pPr>
      <w:r w:rsidRPr="00617845">
        <w:rPr>
          <w:rFonts w:cs="Simplified Arabic"/>
          <w:b/>
          <w:bCs/>
          <w:sz w:val="22"/>
          <w:rtl/>
        </w:rPr>
        <w:t>البند</w:t>
      </w:r>
      <w:r w:rsidR="00CE695F" w:rsidRPr="00617845">
        <w:rPr>
          <w:rFonts w:cs="Simplified Arabic"/>
          <w:b/>
          <w:bCs/>
          <w:sz w:val="22"/>
          <w:rtl/>
        </w:rPr>
        <w:t xml:space="preserve"> </w:t>
      </w:r>
      <w:r w:rsidRPr="00617845">
        <w:rPr>
          <w:rFonts w:cs="Simplified Arabic" w:hint="cs"/>
          <w:b/>
          <w:bCs/>
          <w:sz w:val="22"/>
          <w:rtl/>
        </w:rPr>
        <w:t>12</w:t>
      </w:r>
    </w:p>
    <w:p w14:paraId="63E9376D" w14:textId="2E169CE5" w:rsidR="00274E18" w:rsidRDefault="00DC13DA" w:rsidP="00B20718">
      <w:pPr>
        <w:pStyle w:val="ListParagraph"/>
        <w:keepNext/>
        <w:keepLines/>
        <w:bidi/>
        <w:spacing w:after="120" w:line="216" w:lineRule="auto"/>
        <w:ind w:left="6"/>
        <w:contextualSpacing w:val="0"/>
        <w:jc w:val="both"/>
        <w:rPr>
          <w:rFonts w:cs="Simplified Arabic"/>
          <w:b/>
          <w:bCs/>
          <w:sz w:val="22"/>
          <w:rtl/>
        </w:rPr>
      </w:pPr>
      <w:r>
        <w:rPr>
          <w:rFonts w:cs="Simplified Arabic" w:hint="cs"/>
          <w:b/>
          <w:bCs/>
          <w:sz w:val="22"/>
          <w:rtl/>
        </w:rPr>
        <w:t xml:space="preserve">المسائل </w:t>
      </w:r>
      <w:r w:rsidRPr="00DC13DA">
        <w:rPr>
          <w:rFonts w:cs="Simplified Arabic"/>
          <w:b/>
          <w:bCs/>
          <w:sz w:val="22"/>
          <w:rtl/>
        </w:rPr>
        <w:t>المتعلقة بآليات الدعم لتنفيذ اتفاقية التنوع البيولوجي وإطار كونمينغ-مونتريال العالمي للتنوع البيولوجي والتوعية بهما</w:t>
      </w:r>
    </w:p>
    <w:p w14:paraId="348DD5AF" w14:textId="7E503578" w:rsidR="00DC13DA" w:rsidRPr="00617845" w:rsidRDefault="00DC13DA" w:rsidP="00DC13DA">
      <w:pPr>
        <w:pStyle w:val="ListParagraph"/>
        <w:keepNext/>
        <w:keepLines/>
        <w:bidi/>
        <w:spacing w:after="120" w:line="216" w:lineRule="auto"/>
        <w:ind w:hanging="720"/>
        <w:contextualSpacing w:val="0"/>
        <w:jc w:val="both"/>
        <w:rPr>
          <w:rFonts w:cs="Simplified Arabic"/>
          <w:b/>
          <w:bCs/>
          <w:sz w:val="22"/>
          <w:rtl/>
        </w:rPr>
      </w:pPr>
      <w:r>
        <w:rPr>
          <w:rFonts w:cs="Simplified Arabic" w:hint="cs"/>
          <w:b/>
          <w:bCs/>
          <w:sz w:val="22"/>
          <w:rtl/>
        </w:rPr>
        <w:t>(أ)</w:t>
      </w:r>
      <w:r>
        <w:rPr>
          <w:rFonts w:cs="Simplified Arabic"/>
          <w:b/>
          <w:bCs/>
          <w:sz w:val="22"/>
          <w:rtl/>
        </w:rPr>
        <w:tab/>
      </w:r>
      <w:r>
        <w:rPr>
          <w:rFonts w:cs="Simplified Arabic" w:hint="cs"/>
          <w:b/>
          <w:bCs/>
          <w:sz w:val="22"/>
          <w:rtl/>
        </w:rPr>
        <w:t xml:space="preserve">بناء </w:t>
      </w:r>
      <w:r w:rsidRPr="00DC13DA">
        <w:rPr>
          <w:rFonts w:cs="Simplified Arabic"/>
          <w:b/>
          <w:bCs/>
          <w:sz w:val="22"/>
          <w:rtl/>
        </w:rPr>
        <w:t>القدرات وتنميتها، والتعاون التقني والعلمي</w:t>
      </w:r>
    </w:p>
    <w:p w14:paraId="57FEB3BF" w14:textId="4EE2B213" w:rsidR="00274E18" w:rsidRDefault="00333CE9" w:rsidP="00DC13DA">
      <w:pPr>
        <w:pStyle w:val="ListParagraph"/>
        <w:numPr>
          <w:ilvl w:val="0"/>
          <w:numId w:val="4"/>
        </w:numPr>
        <w:bidi/>
        <w:spacing w:after="120" w:line="216" w:lineRule="auto"/>
        <w:ind w:firstLine="0"/>
        <w:contextualSpacing w:val="0"/>
        <w:jc w:val="both"/>
        <w:rPr>
          <w:rFonts w:cs="Simplified Arabic"/>
          <w:sz w:val="22"/>
          <w:lang w:val="en-US"/>
        </w:rPr>
      </w:pPr>
      <w:r w:rsidRPr="00333CE9">
        <w:rPr>
          <w:rFonts w:cs="Simplified Arabic"/>
          <w:sz w:val="22"/>
          <w:rtl/>
          <w:lang w:val="en-US"/>
        </w:rPr>
        <w:t xml:space="preserve">طلب مؤتمر الأطراف، في مقرره </w:t>
      </w:r>
      <w:hyperlink r:id="rId66" w:history="1">
        <w:r w:rsidRPr="00333CE9">
          <w:rPr>
            <w:rStyle w:val="Hyperlink"/>
            <w:rFonts w:cs="Simplified Arabic"/>
            <w:sz w:val="22"/>
            <w:rtl/>
            <w:lang w:val="en-US"/>
          </w:rPr>
          <w:t>15/8</w:t>
        </w:r>
      </w:hyperlink>
      <w:r w:rsidRPr="00333CE9">
        <w:rPr>
          <w:rFonts w:cs="Simplified Arabic"/>
          <w:sz w:val="22"/>
          <w:rtl/>
          <w:lang w:val="en-US"/>
        </w:rPr>
        <w:t xml:space="preserve">، إلى الأمينة التنفيذية </w:t>
      </w:r>
      <w:r w:rsidR="00F7333D">
        <w:rPr>
          <w:rFonts w:cs="Simplified Arabic" w:hint="cs"/>
          <w:sz w:val="22"/>
          <w:rtl/>
          <w:lang w:val="en-US"/>
        </w:rPr>
        <w:t>القيام، بالتعاون مع الاتفاقيات الأخرى المتعلقة بالتنوع البيولوجي والشركاء، بإجراء استعراض للإطار الاستراتيجي الطويل الأجل لبناء القدرات وتنميتها، بالاقتران مع الاستعراض العالمي لإطار كونمينغ-مونتريال العالمي للتنوع البيولوجي، بما في ذلك وسائل التنفيذ، لينظر فيها مؤتمر الأطراف في اجتماعه السابع عشر، لتقييم استخدامه من جانب الأطراف، والشعوب الأصلية والمجتمعات المحلية، ومنظمات النساء والشباب، وأصحاب المصلحة الآخرين ذوي الصلة؛ والقيام، إذا لزم الأمر، باقتراح تحديثات لضمان فعاليته لمساعدة الأطراف في تنفيذ الإطار.</w:t>
      </w:r>
    </w:p>
    <w:p w14:paraId="257AE6B5" w14:textId="077454EB" w:rsidR="00DC13DA" w:rsidRDefault="00F7333D" w:rsidP="00DC13DA">
      <w:pPr>
        <w:pStyle w:val="ListParagraph"/>
        <w:numPr>
          <w:ilvl w:val="0"/>
          <w:numId w:val="4"/>
        </w:numPr>
        <w:bidi/>
        <w:spacing w:after="120" w:line="216" w:lineRule="auto"/>
        <w:ind w:firstLine="0"/>
        <w:contextualSpacing w:val="0"/>
        <w:jc w:val="both"/>
        <w:rPr>
          <w:rFonts w:cs="Simplified Arabic"/>
          <w:sz w:val="22"/>
          <w:lang w:val="en-US"/>
        </w:rPr>
      </w:pPr>
      <w:r w:rsidRPr="00F7333D">
        <w:rPr>
          <w:rFonts w:cs="Simplified Arabic"/>
          <w:sz w:val="22"/>
          <w:rtl/>
          <w:lang w:val="en-US"/>
        </w:rPr>
        <w:t xml:space="preserve">وطلب مؤتمر الأطراف، في مقرره </w:t>
      </w:r>
      <w:hyperlink r:id="rId67" w:history="1">
        <w:r w:rsidRPr="00F7333D">
          <w:rPr>
            <w:rStyle w:val="Hyperlink"/>
            <w:rFonts w:cs="Simplified Arabic"/>
            <w:sz w:val="22"/>
            <w:rtl/>
            <w:lang w:val="en-US"/>
          </w:rPr>
          <w:t>16/3</w:t>
        </w:r>
      </w:hyperlink>
      <w:r w:rsidRPr="00F7333D">
        <w:rPr>
          <w:rFonts w:cs="Simplified Arabic"/>
          <w:sz w:val="22"/>
          <w:rtl/>
          <w:lang w:val="en-US"/>
        </w:rPr>
        <w:t>، إلى الفريق الاستشاري</w:t>
      </w:r>
      <w:r>
        <w:rPr>
          <w:rFonts w:cs="Simplified Arabic" w:hint="cs"/>
          <w:sz w:val="22"/>
          <w:rtl/>
          <w:lang w:val="en-US"/>
        </w:rPr>
        <w:t xml:space="preserve"> غير الرسمي المعني بالتعاون التقني والعلمي أن يحدد خيارات مناسبة لمواصلة سد الفجوات المحددة في القدرات التكنولوجية والتقنية والمؤسسية، ولا سيما التي حددتها الأطراف من البلدان النامية؛ وأن يعد اختصاصات للتقييم المستقل لأهمية وفعالية الإطار الاستراتيجي الطويل الأجل لبناء القدرات وتنميتها وآلية التعاون التقني والعلمي.</w:t>
      </w:r>
      <w:r w:rsidRPr="00F7333D">
        <w:rPr>
          <w:rtl/>
        </w:rPr>
        <w:t xml:space="preserve"> </w:t>
      </w:r>
      <w:r w:rsidRPr="00F7333D">
        <w:rPr>
          <w:rFonts w:cs="Simplified Arabic"/>
          <w:sz w:val="22"/>
          <w:rtl/>
          <w:lang w:val="en-US"/>
        </w:rPr>
        <w:t xml:space="preserve">وطلب أيضا </w:t>
      </w:r>
      <w:r>
        <w:rPr>
          <w:rFonts w:cs="Simplified Arabic" w:hint="cs"/>
          <w:sz w:val="22"/>
          <w:rtl/>
          <w:lang w:val="en-US"/>
        </w:rPr>
        <w:t>إلى</w:t>
      </w:r>
      <w:r w:rsidRPr="00F7333D">
        <w:rPr>
          <w:rFonts w:cs="Simplified Arabic"/>
          <w:sz w:val="22"/>
          <w:rtl/>
          <w:lang w:val="en-US"/>
        </w:rPr>
        <w:t xml:space="preserve"> </w:t>
      </w:r>
      <w:r>
        <w:rPr>
          <w:rFonts w:cs="Simplified Arabic" w:hint="cs"/>
          <w:sz w:val="22"/>
          <w:rtl/>
          <w:lang w:val="en-US"/>
        </w:rPr>
        <w:t>المراكز الإقليمية ودون الإقليمية ل</w:t>
      </w:r>
      <w:r w:rsidRPr="00F7333D">
        <w:rPr>
          <w:rFonts w:cs="Simplified Arabic"/>
          <w:sz w:val="22"/>
          <w:rtl/>
          <w:lang w:val="en-US"/>
        </w:rPr>
        <w:t xml:space="preserve">دعم </w:t>
      </w:r>
      <w:r w:rsidRPr="00F7333D">
        <w:rPr>
          <w:rFonts w:cs="Simplified Arabic"/>
          <w:sz w:val="22"/>
          <w:rtl/>
          <w:lang w:val="en-US"/>
        </w:rPr>
        <w:lastRenderedPageBreak/>
        <w:t>التعاون التقني والعلمي</w:t>
      </w:r>
      <w:r>
        <w:rPr>
          <w:rFonts w:cs="Simplified Arabic" w:hint="cs"/>
          <w:sz w:val="22"/>
          <w:rtl/>
          <w:lang w:val="en-US"/>
        </w:rPr>
        <w:t xml:space="preserve"> أن تقدم إلى كيان التنسيق العالمي تقارير عن أنشطتها لفترة السنتين 2025-2026 لكي تستعرضها الهيئة الفرعية للتنفيذ، حتى يتسنى تحديد الفجوات والحلول الممكنة لتحسين </w:t>
      </w:r>
      <w:r w:rsidR="00DB6BD6">
        <w:rPr>
          <w:rFonts w:cs="Simplified Arabic" w:hint="cs"/>
          <w:sz w:val="22"/>
          <w:rtl/>
          <w:lang w:val="en-US"/>
        </w:rPr>
        <w:t>تقديم</w:t>
      </w:r>
      <w:r>
        <w:rPr>
          <w:rFonts w:cs="Simplified Arabic" w:hint="cs"/>
          <w:sz w:val="22"/>
          <w:rtl/>
          <w:lang w:val="en-US"/>
        </w:rPr>
        <w:t xml:space="preserve"> التعاون التقني والعلمي، ولكي تعتمد توصية تتضمن مشروع </w:t>
      </w:r>
      <w:r w:rsidR="00DB6BD6">
        <w:rPr>
          <w:rFonts w:cs="Simplified Arabic" w:hint="cs"/>
          <w:sz w:val="22"/>
          <w:rtl/>
          <w:lang w:val="en-US"/>
        </w:rPr>
        <w:t>مقرر</w:t>
      </w:r>
      <w:r>
        <w:rPr>
          <w:rFonts w:cs="Simplified Arabic" w:hint="cs"/>
          <w:sz w:val="22"/>
          <w:rtl/>
          <w:lang w:val="en-US"/>
        </w:rPr>
        <w:t xml:space="preserve"> لكي ينظر فيه مؤتمر الأطراف.</w:t>
      </w:r>
    </w:p>
    <w:p w14:paraId="0219B2DC" w14:textId="55E76F30" w:rsidR="00DC13DA" w:rsidRDefault="00F7333D" w:rsidP="00DC13DA">
      <w:pPr>
        <w:pStyle w:val="ListParagraph"/>
        <w:numPr>
          <w:ilvl w:val="0"/>
          <w:numId w:val="4"/>
        </w:numPr>
        <w:bidi/>
        <w:spacing w:after="120" w:line="216" w:lineRule="auto"/>
        <w:ind w:firstLine="0"/>
        <w:contextualSpacing w:val="0"/>
        <w:jc w:val="both"/>
        <w:rPr>
          <w:rFonts w:cs="Simplified Arabic"/>
          <w:sz w:val="22"/>
          <w:lang w:val="en-US"/>
        </w:rPr>
      </w:pPr>
      <w:r w:rsidRPr="00F7333D">
        <w:rPr>
          <w:rFonts w:cs="Simplified Arabic"/>
          <w:sz w:val="22"/>
          <w:rtl/>
          <w:lang w:val="en-US"/>
        </w:rPr>
        <w:t>وفي المقرر نفسه، طلب مؤتمر الأطراف إلى الأمينة التنفيذية إعداد تقرير مرحلي عن آلية التعاون التقني والعلمي، لكي ينظر فيه كل من الهيئة الفرعية ومؤتمر الأطراف في اجتماعه السابع عشر.</w:t>
      </w:r>
    </w:p>
    <w:p w14:paraId="4DD11523" w14:textId="5D4EE5B0" w:rsidR="00DC13DA" w:rsidRDefault="00F7333D" w:rsidP="00DC13DA">
      <w:pPr>
        <w:pStyle w:val="ListParagraph"/>
        <w:numPr>
          <w:ilvl w:val="0"/>
          <w:numId w:val="4"/>
        </w:numPr>
        <w:bidi/>
        <w:spacing w:after="120" w:line="216" w:lineRule="auto"/>
        <w:ind w:firstLine="0"/>
        <w:contextualSpacing w:val="0"/>
        <w:jc w:val="both"/>
        <w:rPr>
          <w:rFonts w:cs="Simplified Arabic"/>
          <w:sz w:val="22"/>
          <w:lang w:val="en-US"/>
        </w:rPr>
      </w:pPr>
      <w:r w:rsidRPr="00F7333D">
        <w:rPr>
          <w:rFonts w:cs="Simplified Arabic"/>
          <w:sz w:val="22"/>
          <w:rtl/>
          <w:lang w:val="en-US"/>
        </w:rPr>
        <w:t xml:space="preserve">ووفقا للطلبات المذكورة أعلاه، نظرت الهيئة الفرعية في مسألة بناء القدرات وتنميتها والتعاون التقني والعلمي خلال اجتماعها السادس، واعتمدت التوصية </w:t>
      </w:r>
      <w:hyperlink r:id="rId68" w:history="1">
        <w:r w:rsidRPr="00F7333D">
          <w:rPr>
            <w:rStyle w:val="Hyperlink"/>
            <w:rFonts w:cs="Simplified Arabic"/>
            <w:sz w:val="22"/>
            <w:rtl/>
            <w:lang w:val="en-US"/>
          </w:rPr>
          <w:t>6/5</w:t>
        </w:r>
      </w:hyperlink>
      <w:r w:rsidRPr="00F7333D">
        <w:rPr>
          <w:rFonts w:cs="Simplified Arabic"/>
          <w:sz w:val="22"/>
          <w:rtl/>
          <w:lang w:val="en-US"/>
        </w:rPr>
        <w:t xml:space="preserve"> التي تتضمن عناصر لمشروع مقرر، بما في ذلك الاختصاصات المقترحة للتقييمات المستقلة لأهمية وفعالية الإطار وآلية التعاون التقني والعلمي.</w:t>
      </w:r>
      <w:r w:rsidR="00DB6BD6" w:rsidRPr="00DB6BD6">
        <w:rPr>
          <w:rtl/>
        </w:rPr>
        <w:t xml:space="preserve"> </w:t>
      </w:r>
      <w:r w:rsidR="00DB6BD6" w:rsidRPr="00DB6BD6">
        <w:rPr>
          <w:rFonts w:cs="Simplified Arabic"/>
          <w:sz w:val="22"/>
          <w:rtl/>
          <w:lang w:val="en-US"/>
        </w:rPr>
        <w:t>ومن المقرر أن تنظر الهيئة الفرعية، في اجتماعها السابع، في تقرير عن التقدم المحرز في تنفيذ الإطار الاستراتيجي الطويل الأجل، وتقرير مرحلي عن آلية التعاون التقني والعلمي.</w:t>
      </w:r>
      <w:r w:rsidR="00DB6BD6" w:rsidRPr="00DB6BD6">
        <w:rPr>
          <w:rtl/>
        </w:rPr>
        <w:t xml:space="preserve"> </w:t>
      </w:r>
      <w:r w:rsidR="00DB6BD6" w:rsidRPr="00DB6BD6">
        <w:rPr>
          <w:rFonts w:cs="Simplified Arabic"/>
          <w:sz w:val="22"/>
          <w:rtl/>
          <w:lang w:val="en-US"/>
        </w:rPr>
        <w:t>وستُدعى الهيئة الفرعية إلى اعتماد توصية تتضمن عناصر إضافية لمشروع مقرر بشأن تعزيز تبني واستخدام الإطار، وتحسين تقديم التعاون التقني والعلمي، على النحو المبين في تقارير أنشطة مراكز الدعم.</w:t>
      </w:r>
    </w:p>
    <w:p w14:paraId="7FA64ADA" w14:textId="285E05F8" w:rsidR="00DC13DA" w:rsidRDefault="00DB6BD6" w:rsidP="00DC13DA">
      <w:pPr>
        <w:pStyle w:val="ListParagraph"/>
        <w:numPr>
          <w:ilvl w:val="0"/>
          <w:numId w:val="4"/>
        </w:numPr>
        <w:bidi/>
        <w:spacing w:after="120" w:line="216" w:lineRule="auto"/>
        <w:ind w:firstLine="0"/>
        <w:contextualSpacing w:val="0"/>
        <w:jc w:val="both"/>
        <w:rPr>
          <w:rFonts w:cs="Simplified Arabic"/>
          <w:sz w:val="22"/>
          <w:lang w:val="en-US"/>
        </w:rPr>
      </w:pPr>
      <w:r w:rsidRPr="00DB6BD6">
        <w:rPr>
          <w:rFonts w:cs="Simplified Arabic"/>
          <w:sz w:val="22"/>
          <w:rtl/>
          <w:lang w:val="en-US"/>
        </w:rPr>
        <w:t xml:space="preserve">وسيُدمج مشروع المقرر الوارد في التوصية </w:t>
      </w:r>
      <w:hyperlink r:id="rId69" w:history="1">
        <w:r w:rsidRPr="00DB6BD6">
          <w:rPr>
            <w:rStyle w:val="Hyperlink"/>
            <w:rFonts w:cs="Simplified Arabic"/>
            <w:sz w:val="22"/>
            <w:rtl/>
            <w:lang w:val="en-US"/>
          </w:rPr>
          <w:t>6/5</w:t>
        </w:r>
      </w:hyperlink>
      <w:r w:rsidRPr="00DB6BD6">
        <w:rPr>
          <w:rFonts w:cs="Simplified Arabic"/>
          <w:sz w:val="22"/>
          <w:rtl/>
          <w:lang w:val="en-US"/>
        </w:rPr>
        <w:t xml:space="preserve"> والعناصر الإضافية لمشروع مقرر الواردة في التوصية المتعلقة بالإطار الاستراتيجي الطويل الأجل وآلية التعاون التقني والعلمي، المقرر اعتمادهما في الاجتماع السابع للهيئة الفرعية، في تجميع مشاريع المقررات، لكي ينظر فيها مؤتمر الأطراف ويعتمدها.</w:t>
      </w:r>
    </w:p>
    <w:p w14:paraId="7FFF764D" w14:textId="082BE2D7" w:rsidR="00DC13DA" w:rsidRPr="00DC13DA" w:rsidRDefault="00DC13DA" w:rsidP="00DC13DA">
      <w:pPr>
        <w:pStyle w:val="ListParagraph"/>
        <w:keepNext/>
        <w:keepLines/>
        <w:bidi/>
        <w:spacing w:after="120" w:line="216" w:lineRule="auto"/>
        <w:ind w:hanging="720"/>
        <w:contextualSpacing w:val="0"/>
        <w:jc w:val="both"/>
        <w:rPr>
          <w:rFonts w:cs="Simplified Arabic"/>
          <w:b/>
          <w:bCs/>
          <w:sz w:val="22"/>
        </w:rPr>
      </w:pPr>
      <w:r w:rsidRPr="00DC13DA">
        <w:rPr>
          <w:rFonts w:cs="Simplified Arabic" w:hint="cs"/>
          <w:b/>
          <w:bCs/>
          <w:sz w:val="22"/>
          <w:rtl/>
        </w:rPr>
        <w:t>(ب)</w:t>
      </w:r>
      <w:r w:rsidRPr="00DC13DA">
        <w:rPr>
          <w:rFonts w:cs="Simplified Arabic"/>
          <w:b/>
          <w:bCs/>
          <w:sz w:val="22"/>
          <w:rtl/>
        </w:rPr>
        <w:tab/>
      </w:r>
      <w:r>
        <w:rPr>
          <w:rFonts w:cs="Simplified Arabic" w:hint="cs"/>
          <w:b/>
          <w:bCs/>
          <w:sz w:val="22"/>
          <w:rtl/>
        </w:rPr>
        <w:t xml:space="preserve">آلية </w:t>
      </w:r>
      <w:r w:rsidRPr="00DC13DA">
        <w:rPr>
          <w:rFonts w:cs="Simplified Arabic"/>
          <w:b/>
          <w:bCs/>
          <w:sz w:val="22"/>
          <w:rtl/>
        </w:rPr>
        <w:t>غرفة تبادل المعلومات وإدارة المعارف</w:t>
      </w:r>
    </w:p>
    <w:p w14:paraId="39EB3700" w14:textId="56B15B9E" w:rsidR="00DC13DA" w:rsidRDefault="00DB6BD6" w:rsidP="00DC13DA">
      <w:pPr>
        <w:pStyle w:val="ListParagraph"/>
        <w:numPr>
          <w:ilvl w:val="0"/>
          <w:numId w:val="4"/>
        </w:numPr>
        <w:bidi/>
        <w:spacing w:after="120" w:line="216" w:lineRule="auto"/>
        <w:ind w:firstLine="0"/>
        <w:contextualSpacing w:val="0"/>
        <w:jc w:val="both"/>
        <w:rPr>
          <w:rFonts w:cs="Simplified Arabic"/>
          <w:sz w:val="22"/>
          <w:lang w:val="en-US"/>
        </w:rPr>
      </w:pPr>
      <w:r w:rsidRPr="00DB6BD6">
        <w:rPr>
          <w:rFonts w:cs="Simplified Arabic"/>
          <w:sz w:val="22"/>
          <w:rtl/>
          <w:lang w:val="en-US"/>
        </w:rPr>
        <w:t xml:space="preserve">اعتمد مؤتمر الأطراف، بموجب مقرريه </w:t>
      </w:r>
      <w:hyperlink r:id="rId70" w:history="1">
        <w:r w:rsidRPr="00EE0550">
          <w:rPr>
            <w:rStyle w:val="Hyperlink"/>
            <w:rFonts w:cs="Simplified Arabic"/>
            <w:sz w:val="22"/>
            <w:rtl/>
            <w:lang w:val="en-US"/>
          </w:rPr>
          <w:t>16/9 ألف وباء</w:t>
        </w:r>
      </w:hyperlink>
      <w:r w:rsidRPr="00DB6BD6">
        <w:rPr>
          <w:rFonts w:cs="Simplified Arabic"/>
          <w:sz w:val="22"/>
          <w:rtl/>
          <w:lang w:val="en-US"/>
        </w:rPr>
        <w:t>، برنامج عمل آلية غرفة تبادل المعلومات للفترة 2024-2030 واستراتيجية إدارة المعارف لدعم تنفيذ إطار كونمينغ-مونتريال العالمي للتنوع البيولوجي، على التوالي.</w:t>
      </w:r>
    </w:p>
    <w:p w14:paraId="547D2EE8" w14:textId="79FF0CCA" w:rsidR="00DC13DA" w:rsidRDefault="00DB6BD6" w:rsidP="00DC13DA">
      <w:pPr>
        <w:pStyle w:val="ListParagraph"/>
        <w:numPr>
          <w:ilvl w:val="0"/>
          <w:numId w:val="4"/>
        </w:numPr>
        <w:bidi/>
        <w:spacing w:after="120" w:line="216" w:lineRule="auto"/>
        <w:ind w:firstLine="0"/>
        <w:contextualSpacing w:val="0"/>
        <w:jc w:val="both"/>
        <w:rPr>
          <w:rFonts w:cs="Simplified Arabic"/>
          <w:sz w:val="22"/>
          <w:lang w:val="en-US"/>
        </w:rPr>
      </w:pPr>
      <w:r w:rsidRPr="00DB6BD6">
        <w:rPr>
          <w:rFonts w:cs="Simplified Arabic"/>
          <w:sz w:val="22"/>
          <w:rtl/>
          <w:lang w:val="en-US"/>
        </w:rPr>
        <w:t>ووفقا للطلبات المذكورة أعلاه، من المقرر أن تنظر الهيئة الفرعية، في اجتماعها السابع، في تقرير مرحلي عن تنفيذ الأنشطة التي أُجريت في إطار برنامج عمل آلية غرفة تبادل المعلومات واستراتيجية إدارة المعارف؛ وأن تُعد توصية تتضمن مشروع مقرر لكي ينظر فيه مؤتمر الأطراف في هذا الاجتماع ويصدر بشأنه توجيهات إضافية.</w:t>
      </w:r>
    </w:p>
    <w:p w14:paraId="6B488574" w14:textId="728F8758" w:rsidR="00DC13DA" w:rsidRDefault="00DB6BD6" w:rsidP="00DC13DA">
      <w:pPr>
        <w:pStyle w:val="ListParagraph"/>
        <w:numPr>
          <w:ilvl w:val="0"/>
          <w:numId w:val="4"/>
        </w:numPr>
        <w:bidi/>
        <w:spacing w:after="120" w:line="216" w:lineRule="auto"/>
        <w:ind w:firstLine="0"/>
        <w:contextualSpacing w:val="0"/>
        <w:jc w:val="both"/>
        <w:rPr>
          <w:rFonts w:cs="Simplified Arabic"/>
          <w:sz w:val="22"/>
          <w:lang w:val="en-US"/>
        </w:rPr>
      </w:pPr>
      <w:r w:rsidRPr="00DB6BD6">
        <w:rPr>
          <w:rFonts w:cs="Simplified Arabic"/>
          <w:sz w:val="22"/>
          <w:rtl/>
          <w:lang w:val="en-US"/>
        </w:rPr>
        <w:t>وسيُدعى مؤتمر الأطراف إلى اعتماد مشروع مقرر على أساس توصية الهيئة الفرعية، على النحو الوارد في تجميع مشاريع المقررات، بهدف اعتماده.</w:t>
      </w:r>
    </w:p>
    <w:p w14:paraId="15F7FC08" w14:textId="7345EEB9" w:rsidR="00DC13DA" w:rsidRPr="00DC13DA" w:rsidRDefault="00DC13DA" w:rsidP="00DC13DA">
      <w:pPr>
        <w:pStyle w:val="ListParagraph"/>
        <w:keepNext/>
        <w:keepLines/>
        <w:bidi/>
        <w:spacing w:after="120" w:line="216" w:lineRule="auto"/>
        <w:ind w:hanging="720"/>
        <w:contextualSpacing w:val="0"/>
        <w:jc w:val="both"/>
        <w:rPr>
          <w:rFonts w:cs="Simplified Arabic"/>
          <w:b/>
          <w:bCs/>
          <w:sz w:val="22"/>
        </w:rPr>
      </w:pPr>
      <w:r w:rsidRPr="00DC13DA">
        <w:rPr>
          <w:rFonts w:cs="Simplified Arabic" w:hint="cs"/>
          <w:b/>
          <w:bCs/>
          <w:sz w:val="22"/>
          <w:rtl/>
        </w:rPr>
        <w:t>(ج)</w:t>
      </w:r>
      <w:r w:rsidRPr="00DC13DA">
        <w:rPr>
          <w:rFonts w:cs="Simplified Arabic"/>
          <w:b/>
          <w:bCs/>
          <w:sz w:val="22"/>
          <w:rtl/>
        </w:rPr>
        <w:tab/>
      </w:r>
      <w:r>
        <w:rPr>
          <w:rFonts w:cs="Simplified Arabic" w:hint="cs"/>
          <w:b/>
          <w:bCs/>
          <w:sz w:val="22"/>
          <w:rtl/>
        </w:rPr>
        <w:t xml:space="preserve">الاتصال </w:t>
      </w:r>
      <w:r w:rsidRPr="00DC13DA">
        <w:rPr>
          <w:rFonts w:cs="Simplified Arabic"/>
          <w:b/>
          <w:bCs/>
          <w:sz w:val="22"/>
          <w:rtl/>
        </w:rPr>
        <w:t>والتثقيف والتوعية العامة</w:t>
      </w:r>
    </w:p>
    <w:p w14:paraId="2F2703C5" w14:textId="67C9FA8C" w:rsidR="00DC13DA" w:rsidRDefault="00DB6BD6" w:rsidP="00DC13DA">
      <w:pPr>
        <w:pStyle w:val="ListParagraph"/>
        <w:numPr>
          <w:ilvl w:val="0"/>
          <w:numId w:val="4"/>
        </w:numPr>
        <w:bidi/>
        <w:spacing w:after="120" w:line="216" w:lineRule="auto"/>
        <w:ind w:firstLine="0"/>
        <w:contextualSpacing w:val="0"/>
        <w:jc w:val="both"/>
        <w:rPr>
          <w:rFonts w:cs="Simplified Arabic"/>
          <w:sz w:val="22"/>
          <w:lang w:val="en-US"/>
        </w:rPr>
      </w:pPr>
      <w:r w:rsidRPr="00DB6BD6">
        <w:rPr>
          <w:rFonts w:cs="Simplified Arabic"/>
          <w:sz w:val="22"/>
          <w:rtl/>
          <w:lang w:val="en-US"/>
        </w:rPr>
        <w:t xml:space="preserve">في الفقرة 6 من المقرر </w:t>
      </w:r>
      <w:hyperlink r:id="rId71" w:history="1">
        <w:r w:rsidRPr="00DB6BD6">
          <w:rPr>
            <w:rStyle w:val="Hyperlink"/>
            <w:rFonts w:cs="Simplified Arabic"/>
            <w:sz w:val="22"/>
            <w:rtl/>
            <w:lang w:val="en-US"/>
          </w:rPr>
          <w:t>16/10</w:t>
        </w:r>
      </w:hyperlink>
      <w:r w:rsidRPr="00DB6BD6">
        <w:rPr>
          <w:rFonts w:cs="Simplified Arabic"/>
          <w:sz w:val="22"/>
          <w:rtl/>
          <w:lang w:val="en-US"/>
        </w:rPr>
        <w:t>، طلب مؤتمر الأطراف إلى الأمينة التنفيذية ما يلي:</w:t>
      </w:r>
      <w:r>
        <w:rPr>
          <w:rFonts w:cs="Simplified Arabic" w:hint="cs"/>
          <w:sz w:val="22"/>
          <w:rtl/>
          <w:lang w:val="en-US"/>
        </w:rPr>
        <w:t xml:space="preserve"> (أ) أن تضع خطة عمل عالمية </w:t>
      </w:r>
      <w:r w:rsidR="00EE0550">
        <w:rPr>
          <w:rFonts w:cs="Simplified Arabic" w:hint="cs"/>
          <w:sz w:val="22"/>
          <w:rtl/>
          <w:lang w:val="en-US"/>
        </w:rPr>
        <w:t>للتثقيف</w:t>
      </w:r>
      <w:r>
        <w:rPr>
          <w:rFonts w:cs="Simplified Arabic" w:hint="cs"/>
          <w:sz w:val="22"/>
          <w:rtl/>
          <w:lang w:val="en-US"/>
        </w:rPr>
        <w:t xml:space="preserve"> في مجال التنوع البيولوجي، تشمل التعليم الرسمي وغير الرسمي، وأن تقدم هذه الخطر لكي ينظر فيها كل من الهيئة الفرعية للتنفيذ في اجتماع يُعقد قبل الاجتماع السابع عشر لمؤتمر الأطراف، ومؤتمر الأطراف في هذا الاجتماع؛ (ب) أن تنفيذ، بالتشاور مع اللجنة الاستشارية غير الرسمية المعنية بالاتصال والتثقيف والتوعية العامة، الإجراءات المقترحة الرامية إلى مواءمة برنامج العمل بشأن الاتصال والتثقيف والتوعية العامة مع الإطار، على النحو الوارد في مرفق هذا المقرر؛ (ج) أن تقدم تقريرا مرحليا عن تنفيذ الإجراءات المقترحة الرامية إلى مواءمة برنامج العمل مع الإطار، لكي تنظر فيه الهيئة</w:t>
      </w:r>
      <w:r w:rsidR="00EE0550">
        <w:rPr>
          <w:rFonts w:cs="Simplified Arabic" w:hint="cs"/>
          <w:sz w:val="22"/>
          <w:rtl/>
          <w:lang w:val="en-US"/>
        </w:rPr>
        <w:t xml:space="preserve"> الفرعية؛ (د) أن تواصل تنفيذ استراتيجية الاتصالات لدعم تنفيذ الإطار وتيسير حشد الموارد المطلوبة.</w:t>
      </w:r>
    </w:p>
    <w:p w14:paraId="4ECB7F53" w14:textId="7D9581DF" w:rsidR="00DC13DA" w:rsidRDefault="00EE0550" w:rsidP="00DC13DA">
      <w:pPr>
        <w:pStyle w:val="ListParagraph"/>
        <w:numPr>
          <w:ilvl w:val="0"/>
          <w:numId w:val="4"/>
        </w:numPr>
        <w:bidi/>
        <w:spacing w:after="120" w:line="216" w:lineRule="auto"/>
        <w:ind w:firstLine="0"/>
        <w:contextualSpacing w:val="0"/>
        <w:jc w:val="both"/>
        <w:rPr>
          <w:rFonts w:cs="Simplified Arabic"/>
          <w:sz w:val="22"/>
          <w:lang w:val="en-US"/>
        </w:rPr>
      </w:pPr>
      <w:r w:rsidRPr="00EE0550">
        <w:rPr>
          <w:rFonts w:cs="Simplified Arabic"/>
          <w:sz w:val="22"/>
          <w:rtl/>
          <w:lang w:val="en-US"/>
        </w:rPr>
        <w:t>ومن المقرر أن تنظر الهيئة الفرعية، في اجتماعها السابع، في مشروع خطة العمل العالمية للتثقيف في مجال التنوع البيولوجي والتقرير المرحلي عن تنفيذ الإجراءات المقترحة المذكورين أعلاه، بهدف اعتماد توصية تتضمن مشروع مقرر.</w:t>
      </w:r>
    </w:p>
    <w:p w14:paraId="42F9FE2F" w14:textId="71C68DA5" w:rsidR="00DC13DA" w:rsidRPr="00617845" w:rsidRDefault="00EE0550" w:rsidP="00DC13DA">
      <w:pPr>
        <w:pStyle w:val="ListParagraph"/>
        <w:numPr>
          <w:ilvl w:val="0"/>
          <w:numId w:val="4"/>
        </w:numPr>
        <w:bidi/>
        <w:spacing w:after="120" w:line="216" w:lineRule="auto"/>
        <w:ind w:firstLine="0"/>
        <w:contextualSpacing w:val="0"/>
        <w:jc w:val="both"/>
        <w:rPr>
          <w:rFonts w:cs="Simplified Arabic"/>
          <w:sz w:val="22"/>
          <w:lang w:val="en-US"/>
        </w:rPr>
      </w:pPr>
      <w:r w:rsidRPr="00EE0550">
        <w:rPr>
          <w:rFonts w:cs="Simplified Arabic"/>
          <w:sz w:val="22"/>
          <w:rtl/>
          <w:lang w:val="en-US"/>
        </w:rPr>
        <w:lastRenderedPageBreak/>
        <w:t>وسيُدعى مؤتمر الأطراف إلى النظر في مشروع المقرر الوارد في توصية الهيئة الفرعية، على النحو الوارد في تجميع مشاريع المقررات، بهدف اعتماده.</w:t>
      </w:r>
    </w:p>
    <w:p w14:paraId="643F998B" w14:textId="3972DE20" w:rsidR="007B2540" w:rsidRPr="00617845" w:rsidRDefault="007B2540" w:rsidP="00B20718">
      <w:pPr>
        <w:pStyle w:val="ListParagraph"/>
        <w:keepNext/>
        <w:keepLines/>
        <w:bidi/>
        <w:spacing w:after="120" w:line="216" w:lineRule="auto"/>
        <w:ind w:left="6"/>
        <w:contextualSpacing w:val="0"/>
        <w:jc w:val="both"/>
        <w:rPr>
          <w:rFonts w:cs="Simplified Arabic"/>
          <w:b/>
          <w:bCs/>
          <w:sz w:val="22"/>
        </w:rPr>
      </w:pPr>
      <w:r w:rsidRPr="00617845">
        <w:rPr>
          <w:rFonts w:cs="Simplified Arabic"/>
          <w:b/>
          <w:bCs/>
          <w:sz w:val="22"/>
          <w:rtl/>
        </w:rPr>
        <w:t>البند</w:t>
      </w:r>
      <w:r w:rsidR="00CE695F" w:rsidRPr="00617845">
        <w:rPr>
          <w:rFonts w:cs="Simplified Arabic"/>
          <w:b/>
          <w:bCs/>
          <w:sz w:val="22"/>
          <w:rtl/>
        </w:rPr>
        <w:t xml:space="preserve"> </w:t>
      </w:r>
      <w:r w:rsidRPr="00617845">
        <w:rPr>
          <w:rFonts w:cs="Simplified Arabic" w:hint="cs"/>
          <w:b/>
          <w:bCs/>
          <w:sz w:val="22"/>
          <w:rtl/>
        </w:rPr>
        <w:t>13</w:t>
      </w:r>
    </w:p>
    <w:p w14:paraId="474A2CD1" w14:textId="494ED82D" w:rsidR="007B2540" w:rsidRPr="00617845" w:rsidRDefault="00B20718" w:rsidP="00B20718">
      <w:pPr>
        <w:pStyle w:val="ListParagraph"/>
        <w:keepNext/>
        <w:keepLines/>
        <w:bidi/>
        <w:spacing w:after="120" w:line="216" w:lineRule="auto"/>
        <w:ind w:left="6"/>
        <w:contextualSpacing w:val="0"/>
        <w:jc w:val="both"/>
        <w:rPr>
          <w:rFonts w:cs="Simplified Arabic"/>
          <w:b/>
          <w:bCs/>
          <w:sz w:val="22"/>
          <w:rtl/>
        </w:rPr>
      </w:pPr>
      <w:r w:rsidRPr="00617845">
        <w:rPr>
          <w:rFonts w:cs="Simplified Arabic"/>
          <w:b/>
          <w:bCs/>
          <w:sz w:val="22"/>
          <w:rtl/>
        </w:rPr>
        <w:t>التعاون مع المنظمات الدولية والهيئات المنشأة بموجب الاتفاقيات الأخرى</w:t>
      </w:r>
    </w:p>
    <w:p w14:paraId="76F25BE9" w14:textId="46D94C5A" w:rsidR="007B2540" w:rsidRPr="00EE0550" w:rsidRDefault="00EE0550" w:rsidP="00DC13DA">
      <w:pPr>
        <w:pStyle w:val="ListParagraph"/>
        <w:numPr>
          <w:ilvl w:val="0"/>
          <w:numId w:val="4"/>
        </w:numPr>
        <w:bidi/>
        <w:spacing w:after="120" w:line="216" w:lineRule="auto"/>
        <w:ind w:firstLine="0"/>
        <w:contextualSpacing w:val="0"/>
        <w:jc w:val="both"/>
        <w:rPr>
          <w:rFonts w:cs="Simplified Arabic"/>
          <w:sz w:val="22"/>
          <w:lang w:val="en-US"/>
        </w:rPr>
      </w:pPr>
      <w:r w:rsidRPr="00EE0550">
        <w:rPr>
          <w:rFonts w:cs="Simplified Arabic"/>
          <w:sz w:val="22"/>
          <w:rtl/>
          <w:lang w:val="en-US"/>
        </w:rPr>
        <w:t xml:space="preserve">دعا مؤتمر الأطراف، في مقرره </w:t>
      </w:r>
      <w:hyperlink r:id="rId72" w:history="1">
        <w:r w:rsidRPr="00EE0550">
          <w:rPr>
            <w:rStyle w:val="Hyperlink"/>
            <w:rFonts w:cs="Simplified Arabic"/>
            <w:sz w:val="22"/>
            <w:rtl/>
            <w:lang w:val="en-US"/>
          </w:rPr>
          <w:t>16/35</w:t>
        </w:r>
      </w:hyperlink>
      <w:r w:rsidRPr="00EE0550">
        <w:rPr>
          <w:rFonts w:cs="Simplified Arabic"/>
          <w:sz w:val="22"/>
          <w:rtl/>
          <w:lang w:val="en-US"/>
        </w:rPr>
        <w:t>، الأطراف والحكومات الأخرى والهيئات الإدارية للاتفاقيات الأخرى والكيانات الأخرى إلى الاضطلاع بأنشطة تعاونية لدعم تنفيذ اتفاقيات ريو، وكذلك بين الاتفاقيات المتعلقة بالتنوع البيولوجي والاتفاقيات البيئية المتعددة الأطراف الأخرى ذات الصلة.</w:t>
      </w:r>
      <w:r w:rsidRPr="00EE0550">
        <w:rPr>
          <w:rtl/>
        </w:rPr>
        <w:t xml:space="preserve"> </w:t>
      </w:r>
      <w:r w:rsidRPr="00EE0550">
        <w:rPr>
          <w:rFonts w:cs="Simplified Arabic"/>
          <w:sz w:val="22"/>
          <w:rtl/>
          <w:lang w:val="en-US"/>
        </w:rPr>
        <w:t>ونظرت الهيئة الفرعية للتنفيذ، في اجتماعها السابع، في تقرير مرحلي قدمته الأمانة بشأن أنشطة التعاون مع الاتفاقيات والمنظمات الدولية الأخرى ذات الصلة بالمقرر</w:t>
      </w:r>
      <w:r>
        <w:rPr>
          <w:rFonts w:cs="Simplified Arabic" w:hint="cs"/>
          <w:sz w:val="22"/>
          <w:rtl/>
          <w:lang w:val="en-US"/>
        </w:rPr>
        <w:t> </w:t>
      </w:r>
      <w:hyperlink r:id="rId73" w:history="1">
        <w:r w:rsidRPr="00EE0550">
          <w:rPr>
            <w:rStyle w:val="Hyperlink"/>
            <w:rFonts w:cs="Simplified Arabic"/>
            <w:sz w:val="22"/>
            <w:rtl/>
            <w:lang w:val="en-US"/>
          </w:rPr>
          <w:t>16/35</w:t>
        </w:r>
      </w:hyperlink>
      <w:r w:rsidRPr="00EE0550">
        <w:rPr>
          <w:rFonts w:cs="Simplified Arabic"/>
          <w:sz w:val="22"/>
          <w:rtl/>
          <w:lang w:val="en-US"/>
        </w:rPr>
        <w:t xml:space="preserve">، واعتمدت التوصية </w:t>
      </w:r>
      <w:hyperlink r:id="rId74" w:history="1">
        <w:r w:rsidRPr="00EE0550">
          <w:rPr>
            <w:rStyle w:val="Hyperlink"/>
            <w:rFonts w:cs="Simplified Arabic"/>
            <w:sz w:val="22"/>
            <w:rtl/>
            <w:lang w:val="en-US"/>
          </w:rPr>
          <w:t>6/6</w:t>
        </w:r>
      </w:hyperlink>
      <w:r w:rsidRPr="00EE0550">
        <w:rPr>
          <w:rFonts w:cs="Simplified Arabic"/>
          <w:sz w:val="22"/>
          <w:rtl/>
          <w:lang w:val="en-US"/>
        </w:rPr>
        <w:t>.</w:t>
      </w:r>
    </w:p>
    <w:p w14:paraId="39DB3B0E" w14:textId="353CD8EC" w:rsidR="00DC13DA" w:rsidRPr="00EE0550" w:rsidRDefault="00EE0550" w:rsidP="00DC13DA">
      <w:pPr>
        <w:pStyle w:val="ListParagraph"/>
        <w:numPr>
          <w:ilvl w:val="0"/>
          <w:numId w:val="4"/>
        </w:numPr>
        <w:bidi/>
        <w:spacing w:after="120" w:line="216" w:lineRule="auto"/>
        <w:ind w:firstLine="0"/>
        <w:contextualSpacing w:val="0"/>
        <w:jc w:val="both"/>
        <w:rPr>
          <w:rFonts w:cs="Simplified Arabic"/>
          <w:sz w:val="22"/>
          <w:lang w:val="en-US"/>
        </w:rPr>
      </w:pPr>
      <w:r w:rsidRPr="00EE0550">
        <w:rPr>
          <w:rFonts w:cs="Simplified Arabic"/>
          <w:sz w:val="22"/>
          <w:rtl/>
          <w:lang w:val="en-US"/>
        </w:rPr>
        <w:t xml:space="preserve">وسيُدعى مؤتمر الأطراف إلى النظر في تحديث موجز للتقرير المرحلي المذكور أعلاه، وإلى اعتماد مقرر على أساس التوصية </w:t>
      </w:r>
      <w:hyperlink r:id="rId75" w:history="1">
        <w:r w:rsidRPr="00EE0550">
          <w:rPr>
            <w:rStyle w:val="Hyperlink"/>
            <w:rFonts w:cs="Simplified Arabic"/>
            <w:sz w:val="22"/>
            <w:rtl/>
            <w:lang w:val="en-US"/>
          </w:rPr>
          <w:t>6/6</w:t>
        </w:r>
      </w:hyperlink>
      <w:r w:rsidRPr="00EE0550">
        <w:rPr>
          <w:rFonts w:cs="Simplified Arabic"/>
          <w:sz w:val="22"/>
          <w:rtl/>
          <w:lang w:val="en-US"/>
        </w:rPr>
        <w:t xml:space="preserve"> الصادرة عن الهيئة الفرعية، على النحو الوارد في تجميع مشاريع المقررات، بهدف اعتماده.</w:t>
      </w:r>
    </w:p>
    <w:p w14:paraId="58FD2B04" w14:textId="1FE0A612" w:rsidR="007B2540" w:rsidRPr="00617845" w:rsidRDefault="007B2540" w:rsidP="00B20718">
      <w:pPr>
        <w:pStyle w:val="ListParagraph"/>
        <w:keepNext/>
        <w:keepLines/>
        <w:bidi/>
        <w:spacing w:after="120" w:line="216" w:lineRule="auto"/>
        <w:ind w:left="6"/>
        <w:contextualSpacing w:val="0"/>
        <w:jc w:val="both"/>
        <w:rPr>
          <w:rFonts w:cs="Simplified Arabic"/>
          <w:b/>
          <w:bCs/>
          <w:sz w:val="22"/>
        </w:rPr>
      </w:pPr>
      <w:r w:rsidRPr="00617845">
        <w:rPr>
          <w:rFonts w:cs="Simplified Arabic"/>
          <w:b/>
          <w:bCs/>
          <w:sz w:val="22"/>
          <w:rtl/>
        </w:rPr>
        <w:t>البند</w:t>
      </w:r>
      <w:r w:rsidR="00CE695F" w:rsidRPr="00617845">
        <w:rPr>
          <w:rFonts w:cs="Simplified Arabic"/>
          <w:b/>
          <w:bCs/>
          <w:sz w:val="22"/>
          <w:rtl/>
        </w:rPr>
        <w:t xml:space="preserve"> </w:t>
      </w:r>
      <w:r w:rsidRPr="00617845">
        <w:rPr>
          <w:rFonts w:cs="Simplified Arabic" w:hint="cs"/>
          <w:b/>
          <w:bCs/>
          <w:sz w:val="22"/>
          <w:rtl/>
        </w:rPr>
        <w:t>14</w:t>
      </w:r>
    </w:p>
    <w:p w14:paraId="03681FA2" w14:textId="66C07918" w:rsidR="007B2540" w:rsidRDefault="00413AFA" w:rsidP="00B20718">
      <w:pPr>
        <w:pStyle w:val="ListParagraph"/>
        <w:keepNext/>
        <w:keepLines/>
        <w:bidi/>
        <w:spacing w:after="120" w:line="216" w:lineRule="auto"/>
        <w:ind w:left="6"/>
        <w:contextualSpacing w:val="0"/>
        <w:jc w:val="both"/>
        <w:rPr>
          <w:rFonts w:cs="Simplified Arabic"/>
          <w:b/>
          <w:bCs/>
          <w:sz w:val="22"/>
          <w:rtl/>
        </w:rPr>
      </w:pPr>
      <w:r>
        <w:rPr>
          <w:rFonts w:cs="Simplified Arabic" w:hint="cs"/>
          <w:b/>
          <w:bCs/>
          <w:sz w:val="22"/>
          <w:rtl/>
        </w:rPr>
        <w:t xml:space="preserve">تعميم </w:t>
      </w:r>
      <w:r w:rsidRPr="00413AFA">
        <w:rPr>
          <w:rFonts w:cs="Simplified Arabic"/>
          <w:b/>
          <w:bCs/>
          <w:sz w:val="22"/>
          <w:rtl/>
        </w:rPr>
        <w:t>التنوع البيولوجي والتعاون مع الحكومات دون الوطنية</w:t>
      </w:r>
    </w:p>
    <w:p w14:paraId="00F268FC" w14:textId="4DB8CC2B" w:rsidR="00413AFA" w:rsidRPr="00617845" w:rsidRDefault="00413AFA" w:rsidP="00413AFA">
      <w:pPr>
        <w:pStyle w:val="ListParagraph"/>
        <w:keepNext/>
        <w:keepLines/>
        <w:bidi/>
        <w:spacing w:after="120" w:line="216" w:lineRule="auto"/>
        <w:ind w:hanging="720"/>
        <w:contextualSpacing w:val="0"/>
        <w:jc w:val="both"/>
        <w:rPr>
          <w:rFonts w:cs="Simplified Arabic"/>
          <w:b/>
          <w:bCs/>
          <w:sz w:val="22"/>
          <w:rtl/>
        </w:rPr>
      </w:pPr>
      <w:r>
        <w:rPr>
          <w:rFonts w:cs="Simplified Arabic" w:hint="cs"/>
          <w:b/>
          <w:bCs/>
          <w:sz w:val="22"/>
          <w:rtl/>
        </w:rPr>
        <w:t>(أ)</w:t>
      </w:r>
      <w:r>
        <w:rPr>
          <w:rFonts w:cs="Simplified Arabic"/>
          <w:b/>
          <w:bCs/>
          <w:sz w:val="22"/>
          <w:rtl/>
        </w:rPr>
        <w:tab/>
      </w:r>
      <w:r>
        <w:rPr>
          <w:rFonts w:cs="Simplified Arabic" w:hint="cs"/>
          <w:b/>
          <w:bCs/>
          <w:sz w:val="22"/>
          <w:rtl/>
        </w:rPr>
        <w:t xml:space="preserve">تعميم </w:t>
      </w:r>
      <w:r w:rsidRPr="00413AFA">
        <w:rPr>
          <w:rFonts w:cs="Simplified Arabic"/>
          <w:b/>
          <w:bCs/>
          <w:sz w:val="22"/>
          <w:rtl/>
        </w:rPr>
        <w:t>التنوع البيولوجي في القطاعات وعبرها</w:t>
      </w:r>
    </w:p>
    <w:p w14:paraId="3FC27AE0" w14:textId="5AE69B60" w:rsidR="007B2540" w:rsidRPr="00413AFA" w:rsidRDefault="000B1A4A" w:rsidP="00413AFA">
      <w:pPr>
        <w:pStyle w:val="ListParagraph"/>
        <w:numPr>
          <w:ilvl w:val="0"/>
          <w:numId w:val="4"/>
        </w:numPr>
        <w:bidi/>
        <w:spacing w:after="120" w:line="216" w:lineRule="auto"/>
        <w:ind w:firstLine="0"/>
        <w:contextualSpacing w:val="0"/>
        <w:jc w:val="both"/>
        <w:rPr>
          <w:rFonts w:cs="Simplified Arabic"/>
          <w:sz w:val="22"/>
          <w:lang w:val="en-GB"/>
        </w:rPr>
      </w:pPr>
      <w:r w:rsidRPr="000B1A4A">
        <w:rPr>
          <w:rFonts w:cs="Simplified Arabic"/>
          <w:sz w:val="22"/>
          <w:rtl/>
          <w:lang w:val="en-GB"/>
        </w:rPr>
        <w:t xml:space="preserve">في الفقرة 6 من المقرر </w:t>
      </w:r>
      <w:hyperlink r:id="rId76" w:history="1">
        <w:r w:rsidRPr="000B1A4A">
          <w:rPr>
            <w:rStyle w:val="Hyperlink"/>
            <w:rFonts w:cs="Simplified Arabic"/>
            <w:sz w:val="22"/>
            <w:rtl/>
            <w:lang w:val="en-GB"/>
          </w:rPr>
          <w:t>16/13</w:t>
        </w:r>
      </w:hyperlink>
      <w:r w:rsidRPr="000B1A4A">
        <w:rPr>
          <w:rFonts w:cs="Simplified Arabic"/>
          <w:sz w:val="22"/>
          <w:rtl/>
          <w:lang w:val="en-GB"/>
        </w:rPr>
        <w:t>، طلب مؤتمر الأطراف إلى الأمينة التنفيذية القيام بالأنشطة التالية من أجل المضي قدما في تعميم مراعاة التنوع البيولوجي دعما لتنفيذ إطار كونمينغ-مونتريال العالمي للتنوع البيولوجي:</w:t>
      </w:r>
      <w:r>
        <w:rPr>
          <w:rFonts w:cs="Simplified Arabic" w:hint="cs"/>
          <w:sz w:val="22"/>
          <w:rtl/>
          <w:lang w:val="en-GB"/>
        </w:rPr>
        <w:t xml:space="preserve"> تقديم نظرة عامة منظمة عن الممارسات الجيدة والأدوات والآليات والإرشادات والحلول المناسبة المتاحة لدعم تعميم التنوع البيولوجي داخل القطاعات وعبرها، في إطار كل من الاتفاقية أو العمليات الأخرى؛ وتعزيز مجتمعات الممارسين الخاصة بالقطاعات من أجل تبادل الدروس المستفادة، والتي تجمع بين شركاء وخبراء من خلفيات متنوعة لتبادل أفضل الممارسات والأدوات القائمة والحلول والإرشادات والممارسات المبتكرة التي يمكن أن تدعم التنفيذ داخل القطاعات وعبرها.</w:t>
      </w:r>
      <w:r w:rsidRPr="000B1A4A">
        <w:rPr>
          <w:rtl/>
        </w:rPr>
        <w:t xml:space="preserve"> </w:t>
      </w:r>
      <w:r w:rsidRPr="000B1A4A">
        <w:rPr>
          <w:rFonts w:cs="Simplified Arabic"/>
          <w:sz w:val="22"/>
          <w:rtl/>
          <w:lang w:val="en-GB"/>
        </w:rPr>
        <w:t>وطلب إلى الأمينة التنفيذية أيضا إعداد تقرير مرحلي عن تلك الأنشطة، لكي تنظر فيه الهيئة الفرعية للتنفيذ.</w:t>
      </w:r>
    </w:p>
    <w:p w14:paraId="67ED0DD3" w14:textId="22527CCD" w:rsidR="00413AFA" w:rsidRPr="00413AFA" w:rsidRDefault="000B1A4A" w:rsidP="00413AFA">
      <w:pPr>
        <w:pStyle w:val="ListParagraph"/>
        <w:numPr>
          <w:ilvl w:val="0"/>
          <w:numId w:val="4"/>
        </w:numPr>
        <w:bidi/>
        <w:spacing w:after="120" w:line="216" w:lineRule="auto"/>
        <w:ind w:firstLine="0"/>
        <w:contextualSpacing w:val="0"/>
        <w:jc w:val="both"/>
        <w:rPr>
          <w:rFonts w:cs="Simplified Arabic"/>
          <w:sz w:val="22"/>
          <w:lang w:val="en-GB"/>
        </w:rPr>
      </w:pPr>
      <w:r w:rsidRPr="000B1A4A">
        <w:rPr>
          <w:rFonts w:cs="Simplified Arabic"/>
          <w:sz w:val="22"/>
          <w:rtl/>
          <w:lang w:val="en-GB"/>
        </w:rPr>
        <w:t>ومن المقرر أن تنظر الهيئة الفرعية في التقرير المرحلي المذكور أعلاه خلال اجتماعها السابع، بهدف تقديم مشروع مقرر لكي ينظر فيه مؤتمر الأطراف.</w:t>
      </w:r>
    </w:p>
    <w:p w14:paraId="19F9C407" w14:textId="0A364CE5" w:rsidR="00413AFA" w:rsidRPr="00413AFA" w:rsidRDefault="000B1A4A" w:rsidP="00413AFA">
      <w:pPr>
        <w:pStyle w:val="ListParagraph"/>
        <w:numPr>
          <w:ilvl w:val="0"/>
          <w:numId w:val="4"/>
        </w:numPr>
        <w:bidi/>
        <w:spacing w:after="120" w:line="216" w:lineRule="auto"/>
        <w:ind w:firstLine="0"/>
        <w:contextualSpacing w:val="0"/>
        <w:jc w:val="both"/>
        <w:rPr>
          <w:rFonts w:cs="Simplified Arabic"/>
          <w:sz w:val="22"/>
          <w:lang w:val="en-GB"/>
        </w:rPr>
      </w:pPr>
      <w:r w:rsidRPr="000B1A4A">
        <w:rPr>
          <w:rFonts w:cs="Simplified Arabic"/>
          <w:sz w:val="22"/>
          <w:rtl/>
          <w:lang w:val="en-GB"/>
        </w:rPr>
        <w:t>وسيُدعى مؤتمر الأطراف إلى النظر في مشروع المقرر الوارد في توصية الهيئة الفرعية، على النحو الوارد في تجميع مشاريع المقررات، بهدف اعتماده.</w:t>
      </w:r>
    </w:p>
    <w:p w14:paraId="5B28CF56" w14:textId="1218592A" w:rsidR="00413AFA" w:rsidRPr="00413AFA" w:rsidRDefault="00413AFA" w:rsidP="00413AFA">
      <w:pPr>
        <w:pStyle w:val="ListParagraph"/>
        <w:keepNext/>
        <w:keepLines/>
        <w:bidi/>
        <w:spacing w:after="120" w:line="216" w:lineRule="auto"/>
        <w:ind w:hanging="720"/>
        <w:contextualSpacing w:val="0"/>
        <w:jc w:val="both"/>
        <w:rPr>
          <w:rFonts w:cs="Simplified Arabic"/>
          <w:b/>
          <w:bCs/>
          <w:sz w:val="22"/>
        </w:rPr>
      </w:pPr>
      <w:r w:rsidRPr="00413AFA">
        <w:rPr>
          <w:rFonts w:cs="Simplified Arabic" w:hint="cs"/>
          <w:b/>
          <w:bCs/>
          <w:sz w:val="22"/>
          <w:rtl/>
        </w:rPr>
        <w:t>(ب)</w:t>
      </w:r>
      <w:r w:rsidRPr="00413AFA">
        <w:rPr>
          <w:rFonts w:cs="Simplified Arabic"/>
          <w:b/>
          <w:bCs/>
          <w:sz w:val="22"/>
          <w:rtl/>
        </w:rPr>
        <w:tab/>
      </w:r>
      <w:r>
        <w:rPr>
          <w:rFonts w:cs="Simplified Arabic" w:hint="cs"/>
          <w:b/>
          <w:bCs/>
          <w:sz w:val="22"/>
          <w:rtl/>
        </w:rPr>
        <w:t xml:space="preserve">التعاون </w:t>
      </w:r>
      <w:r w:rsidRPr="00413AFA">
        <w:rPr>
          <w:rFonts w:cs="Simplified Arabic"/>
          <w:b/>
          <w:bCs/>
          <w:sz w:val="22"/>
          <w:rtl/>
        </w:rPr>
        <w:t>مع الحكومات دون الوطنية والمدن والسلطات المحلية الأخرى لتعزيز تنفيذ إطار كونمينغ مونتريال العالمي للتنوع البيولوجي</w:t>
      </w:r>
    </w:p>
    <w:p w14:paraId="148C7536" w14:textId="31075FED" w:rsidR="00413AFA" w:rsidRPr="00413AFA" w:rsidRDefault="00E93B47" w:rsidP="00413AFA">
      <w:pPr>
        <w:pStyle w:val="ListParagraph"/>
        <w:numPr>
          <w:ilvl w:val="0"/>
          <w:numId w:val="4"/>
        </w:numPr>
        <w:bidi/>
        <w:spacing w:after="120" w:line="216" w:lineRule="auto"/>
        <w:ind w:firstLine="0"/>
        <w:contextualSpacing w:val="0"/>
        <w:jc w:val="both"/>
        <w:rPr>
          <w:rFonts w:cs="Simplified Arabic"/>
          <w:sz w:val="22"/>
          <w:lang w:val="en-GB"/>
        </w:rPr>
      </w:pPr>
      <w:r w:rsidRPr="00E93B47">
        <w:rPr>
          <w:rFonts w:cs="Simplified Arabic"/>
          <w:sz w:val="22"/>
          <w:rtl/>
          <w:lang w:val="en-GB"/>
        </w:rPr>
        <w:t xml:space="preserve">في مقرره </w:t>
      </w:r>
      <w:hyperlink r:id="rId77" w:history="1">
        <w:r w:rsidRPr="00E93B47">
          <w:rPr>
            <w:rStyle w:val="Hyperlink"/>
            <w:rFonts w:cs="Simplified Arabic"/>
            <w:sz w:val="22"/>
            <w:rtl/>
            <w:lang w:val="en-GB"/>
          </w:rPr>
          <w:t>15/12</w:t>
        </w:r>
      </w:hyperlink>
      <w:r w:rsidRPr="00E93B47">
        <w:rPr>
          <w:rFonts w:cs="Simplified Arabic"/>
          <w:sz w:val="22"/>
          <w:rtl/>
          <w:lang w:val="en-GB"/>
        </w:rPr>
        <w:t>، طلب مؤتمر الأطراف إلى الأمينة التنفيذية أن تجري استعراضا لدور الحكومات دون الوطنية والمدن والسلطات المحلية الأخرى في تنفيذ أهداف الاتفاقية وبروتوكوليها وإطار كونمينغ-مونتريال العالمي للتنوع البيولوجي، وأن تقدم تقريرا إلى الهيئة الفرعية للتنفيذ قبل انعقاد هذا الاجتماع.</w:t>
      </w:r>
    </w:p>
    <w:p w14:paraId="2E96EC7B" w14:textId="05EF44AD" w:rsidR="00413AFA" w:rsidRPr="00413AFA" w:rsidRDefault="002C75F1" w:rsidP="00413AFA">
      <w:pPr>
        <w:pStyle w:val="ListParagraph"/>
        <w:numPr>
          <w:ilvl w:val="0"/>
          <w:numId w:val="4"/>
        </w:numPr>
        <w:bidi/>
        <w:spacing w:after="120" w:line="216" w:lineRule="auto"/>
        <w:ind w:firstLine="0"/>
        <w:contextualSpacing w:val="0"/>
        <w:jc w:val="both"/>
        <w:rPr>
          <w:rFonts w:cs="Simplified Arabic"/>
          <w:sz w:val="22"/>
          <w:lang w:val="en-GB"/>
        </w:rPr>
      </w:pPr>
      <w:r w:rsidRPr="002C75F1">
        <w:rPr>
          <w:rFonts w:cs="Simplified Arabic"/>
          <w:sz w:val="22"/>
          <w:rtl/>
          <w:lang w:val="en-GB"/>
        </w:rPr>
        <w:t xml:space="preserve">ومن المقرر أن تنظر الهيئة الفرعية في </w:t>
      </w:r>
      <w:r>
        <w:rPr>
          <w:rFonts w:cs="Simplified Arabic" w:hint="cs"/>
          <w:sz w:val="22"/>
          <w:rtl/>
          <w:lang w:val="en-GB"/>
        </w:rPr>
        <w:t>الاستعراض</w:t>
      </w:r>
      <w:r w:rsidRPr="002C75F1">
        <w:rPr>
          <w:rFonts w:cs="Simplified Arabic"/>
          <w:sz w:val="22"/>
          <w:rtl/>
          <w:lang w:val="en-GB"/>
        </w:rPr>
        <w:t xml:space="preserve"> المذكور أعلاه خلال اجتماعها السابع، بهدف</w:t>
      </w:r>
      <w:r>
        <w:rPr>
          <w:rFonts w:cs="Simplified Arabic" w:hint="cs"/>
          <w:sz w:val="22"/>
          <w:rtl/>
          <w:lang w:val="en-GB"/>
        </w:rPr>
        <w:t xml:space="preserve"> </w:t>
      </w:r>
      <w:r w:rsidRPr="002C75F1">
        <w:rPr>
          <w:rFonts w:cs="Simplified Arabic"/>
          <w:sz w:val="22"/>
          <w:rtl/>
          <w:lang w:val="en-GB"/>
        </w:rPr>
        <w:t>اعتماد توصية تتضمن مشروع مقرر لكي ينظر فيه مؤتمر الأطراف.</w:t>
      </w:r>
    </w:p>
    <w:p w14:paraId="2FBAD3DE" w14:textId="67376BF0" w:rsidR="00413AFA" w:rsidRPr="00617845" w:rsidRDefault="002C75F1" w:rsidP="00413AFA">
      <w:pPr>
        <w:pStyle w:val="ListParagraph"/>
        <w:numPr>
          <w:ilvl w:val="0"/>
          <w:numId w:val="4"/>
        </w:numPr>
        <w:bidi/>
        <w:spacing w:after="120" w:line="216" w:lineRule="auto"/>
        <w:ind w:firstLine="0"/>
        <w:contextualSpacing w:val="0"/>
        <w:jc w:val="both"/>
        <w:rPr>
          <w:rFonts w:cs="Simplified Arabic"/>
          <w:sz w:val="22"/>
          <w:lang w:val="en-GB"/>
        </w:rPr>
      </w:pPr>
      <w:r w:rsidRPr="002C75F1">
        <w:rPr>
          <w:rFonts w:cs="Simplified Arabic"/>
          <w:sz w:val="22"/>
          <w:rtl/>
          <w:lang w:val="en-GB"/>
        </w:rPr>
        <w:lastRenderedPageBreak/>
        <w:t>وسيُدعى مؤتمر الأطراف إلى النظر في مشروع المقرر الوارد في توصية الهيئة الفرعية، على النحو الوارد في تجميع مشاريع المقررات، بهدف اعتماده.</w:t>
      </w:r>
    </w:p>
    <w:p w14:paraId="543A0037" w14:textId="1615BABD" w:rsidR="008A24E4" w:rsidRPr="00617845" w:rsidRDefault="008A24E4" w:rsidP="00B20718">
      <w:pPr>
        <w:pStyle w:val="ListParagraph"/>
        <w:keepNext/>
        <w:keepLines/>
        <w:bidi/>
        <w:spacing w:after="120" w:line="216" w:lineRule="auto"/>
        <w:ind w:left="6"/>
        <w:contextualSpacing w:val="0"/>
        <w:jc w:val="both"/>
        <w:rPr>
          <w:rFonts w:cs="Simplified Arabic"/>
          <w:b/>
          <w:bCs/>
          <w:sz w:val="22"/>
        </w:rPr>
      </w:pPr>
      <w:r w:rsidRPr="00617845">
        <w:rPr>
          <w:rFonts w:cs="Simplified Arabic"/>
          <w:b/>
          <w:bCs/>
          <w:sz w:val="22"/>
          <w:rtl/>
        </w:rPr>
        <w:t>البند</w:t>
      </w:r>
      <w:r w:rsidR="00CE695F" w:rsidRPr="00617845">
        <w:rPr>
          <w:rFonts w:cs="Simplified Arabic"/>
          <w:b/>
          <w:bCs/>
          <w:sz w:val="22"/>
          <w:rtl/>
        </w:rPr>
        <w:t xml:space="preserve"> </w:t>
      </w:r>
      <w:r w:rsidRPr="00617845">
        <w:rPr>
          <w:rFonts w:cs="Simplified Arabic" w:hint="cs"/>
          <w:b/>
          <w:bCs/>
          <w:sz w:val="22"/>
          <w:rtl/>
        </w:rPr>
        <w:t>15</w:t>
      </w:r>
    </w:p>
    <w:p w14:paraId="5027229C" w14:textId="2F9E7BE9" w:rsidR="008A24E4" w:rsidRPr="00617845" w:rsidRDefault="00413AFA" w:rsidP="00B20718">
      <w:pPr>
        <w:pStyle w:val="ListParagraph"/>
        <w:keepNext/>
        <w:keepLines/>
        <w:bidi/>
        <w:spacing w:after="120" w:line="216" w:lineRule="auto"/>
        <w:ind w:left="6"/>
        <w:contextualSpacing w:val="0"/>
        <w:jc w:val="both"/>
        <w:rPr>
          <w:rFonts w:cs="Simplified Arabic"/>
          <w:b/>
          <w:bCs/>
          <w:sz w:val="22"/>
          <w:rtl/>
        </w:rPr>
      </w:pPr>
      <w:r>
        <w:rPr>
          <w:rFonts w:cs="Simplified Arabic" w:hint="cs"/>
          <w:b/>
          <w:bCs/>
          <w:sz w:val="22"/>
          <w:rtl/>
        </w:rPr>
        <w:t>خطة العمل الجنسانية</w:t>
      </w:r>
    </w:p>
    <w:p w14:paraId="5D6B0E1E" w14:textId="6767818B" w:rsidR="00237AFD" w:rsidRDefault="007C2F13" w:rsidP="00413AFA">
      <w:pPr>
        <w:pStyle w:val="ListParagraph"/>
        <w:numPr>
          <w:ilvl w:val="0"/>
          <w:numId w:val="4"/>
        </w:numPr>
        <w:bidi/>
        <w:spacing w:after="120" w:line="216" w:lineRule="auto"/>
        <w:ind w:firstLine="0"/>
        <w:contextualSpacing w:val="0"/>
        <w:jc w:val="both"/>
        <w:rPr>
          <w:rFonts w:cs="Simplified Arabic"/>
          <w:sz w:val="22"/>
        </w:rPr>
      </w:pPr>
      <w:r w:rsidRPr="007C2F13">
        <w:rPr>
          <w:rFonts w:cs="Simplified Arabic"/>
          <w:sz w:val="22"/>
          <w:rtl/>
        </w:rPr>
        <w:t xml:space="preserve">اعتمد مؤتمر الأطراف، بموجب مقرره </w:t>
      </w:r>
      <w:hyperlink r:id="rId78" w:history="1">
        <w:r w:rsidRPr="007C2F13">
          <w:rPr>
            <w:rStyle w:val="Hyperlink"/>
            <w:rFonts w:cs="Simplified Arabic"/>
            <w:sz w:val="22"/>
            <w:rtl/>
          </w:rPr>
          <w:t>15/11</w:t>
        </w:r>
      </w:hyperlink>
      <w:r w:rsidRPr="007C2F13">
        <w:rPr>
          <w:rFonts w:cs="Simplified Arabic"/>
          <w:sz w:val="22"/>
          <w:rtl/>
        </w:rPr>
        <w:t xml:space="preserve">، خطة عمل </w:t>
      </w:r>
      <w:r>
        <w:rPr>
          <w:rFonts w:cs="Simplified Arabic" w:hint="cs"/>
          <w:sz w:val="22"/>
          <w:rtl/>
        </w:rPr>
        <w:t xml:space="preserve">الاعتبارات </w:t>
      </w:r>
      <w:r w:rsidRPr="007C2F13">
        <w:rPr>
          <w:rFonts w:cs="Simplified Arabic"/>
          <w:sz w:val="22"/>
          <w:rtl/>
        </w:rPr>
        <w:t>الجنسانية (2023-2030)، التي تهدف إلى دعم وتعزيز التنفيذ المراعي للمنظور الجنساني لإطار كونمينغ-مونتريال العالمي للتنوع البيولوجي.</w:t>
      </w:r>
      <w:r w:rsidRPr="007C2F13">
        <w:rPr>
          <w:rtl/>
        </w:rPr>
        <w:t xml:space="preserve"> </w:t>
      </w:r>
      <w:r w:rsidRPr="007C2F13">
        <w:rPr>
          <w:rFonts w:cs="Simplified Arabic"/>
          <w:sz w:val="22"/>
          <w:rtl/>
        </w:rPr>
        <w:t xml:space="preserve">وفي المقرر نفسه، طلب مؤتمر الأطراف إلى الأمينة التنفيذية </w:t>
      </w:r>
      <w:r>
        <w:rPr>
          <w:rFonts w:cs="Simplified Arabic" w:hint="cs"/>
          <w:sz w:val="22"/>
          <w:rtl/>
        </w:rPr>
        <w:t>أن تجري</w:t>
      </w:r>
      <w:r w:rsidRPr="007C2F13">
        <w:rPr>
          <w:rFonts w:cs="Simplified Arabic"/>
          <w:sz w:val="22"/>
          <w:rtl/>
        </w:rPr>
        <w:t xml:space="preserve"> استعراض منتصف المدة لتنفيذ خطة عمل </w:t>
      </w:r>
      <w:r>
        <w:rPr>
          <w:rFonts w:cs="Simplified Arabic" w:hint="cs"/>
          <w:sz w:val="22"/>
          <w:rtl/>
        </w:rPr>
        <w:t xml:space="preserve">الاعتبارات </w:t>
      </w:r>
      <w:r w:rsidRPr="007C2F13">
        <w:rPr>
          <w:rFonts w:cs="Simplified Arabic"/>
          <w:sz w:val="22"/>
          <w:rtl/>
        </w:rPr>
        <w:t xml:space="preserve">الجنسانية، </w:t>
      </w:r>
      <w:r>
        <w:rPr>
          <w:rFonts w:cs="Simplified Arabic" w:hint="cs"/>
          <w:sz w:val="22"/>
          <w:rtl/>
        </w:rPr>
        <w:t>و</w:t>
      </w:r>
      <w:r w:rsidRPr="007C2F13">
        <w:rPr>
          <w:rFonts w:cs="Simplified Arabic"/>
          <w:sz w:val="22"/>
          <w:rtl/>
        </w:rPr>
        <w:t xml:space="preserve">تحديد التقدم المحرز والدروس المستفادة </w:t>
      </w:r>
      <w:r>
        <w:rPr>
          <w:rFonts w:cs="Simplified Arabic" w:hint="cs"/>
          <w:sz w:val="22"/>
          <w:rtl/>
        </w:rPr>
        <w:t>والعمل الإضافي الذي يتعين الاضطلاع به</w:t>
      </w:r>
      <w:r w:rsidRPr="007C2F13">
        <w:rPr>
          <w:rFonts w:cs="Simplified Arabic"/>
          <w:sz w:val="22"/>
          <w:rtl/>
        </w:rPr>
        <w:t>، لكي تنظر فيه الهيئة الفرعية للتنفيذ في اجتماع يُعقد قبل هذا الاجتماع.</w:t>
      </w:r>
    </w:p>
    <w:p w14:paraId="782452AC" w14:textId="647A7645" w:rsidR="00413AFA" w:rsidRDefault="007C2F13" w:rsidP="00413AFA">
      <w:pPr>
        <w:pStyle w:val="ListParagraph"/>
        <w:numPr>
          <w:ilvl w:val="0"/>
          <w:numId w:val="4"/>
        </w:numPr>
        <w:bidi/>
        <w:spacing w:after="120" w:line="216" w:lineRule="auto"/>
        <w:ind w:firstLine="0"/>
        <w:contextualSpacing w:val="0"/>
        <w:jc w:val="both"/>
        <w:rPr>
          <w:rFonts w:cs="Simplified Arabic"/>
          <w:sz w:val="22"/>
        </w:rPr>
      </w:pPr>
      <w:r w:rsidRPr="007C2F13">
        <w:rPr>
          <w:rFonts w:cs="Simplified Arabic"/>
          <w:sz w:val="22"/>
          <w:rtl/>
        </w:rPr>
        <w:t xml:space="preserve">ونظرت اللجنة الفرعية للتنفيذ في اجتماعها السادس في استعراض منتصف المدة واعتمدت التوصية </w:t>
      </w:r>
      <w:hyperlink r:id="rId79" w:history="1">
        <w:r w:rsidRPr="007C2F13">
          <w:rPr>
            <w:rStyle w:val="Hyperlink"/>
            <w:rFonts w:cs="Simplified Arabic"/>
            <w:sz w:val="22"/>
            <w:rtl/>
          </w:rPr>
          <w:t>6/4</w:t>
        </w:r>
      </w:hyperlink>
      <w:r w:rsidRPr="007C2F13">
        <w:rPr>
          <w:rFonts w:cs="Simplified Arabic"/>
          <w:sz w:val="22"/>
          <w:rtl/>
        </w:rPr>
        <w:t>.</w:t>
      </w:r>
    </w:p>
    <w:p w14:paraId="10366C63" w14:textId="5EE2BFFD" w:rsidR="00413AFA" w:rsidRPr="00617845" w:rsidRDefault="007C2F13" w:rsidP="00413AFA">
      <w:pPr>
        <w:pStyle w:val="ListParagraph"/>
        <w:numPr>
          <w:ilvl w:val="0"/>
          <w:numId w:val="4"/>
        </w:numPr>
        <w:bidi/>
        <w:spacing w:after="120" w:line="216" w:lineRule="auto"/>
        <w:ind w:firstLine="0"/>
        <w:contextualSpacing w:val="0"/>
        <w:jc w:val="both"/>
        <w:rPr>
          <w:rFonts w:cs="Simplified Arabic"/>
          <w:sz w:val="22"/>
        </w:rPr>
      </w:pPr>
      <w:r w:rsidRPr="007C2F13">
        <w:rPr>
          <w:rFonts w:cs="Simplified Arabic"/>
          <w:sz w:val="22"/>
          <w:rtl/>
        </w:rPr>
        <w:t xml:space="preserve">وسيُدعى مؤتمر الأطراف إلى النظر في مشروع المقرر الوارد في التوصية </w:t>
      </w:r>
      <w:hyperlink r:id="rId80" w:history="1">
        <w:r w:rsidRPr="007C2F13">
          <w:rPr>
            <w:rStyle w:val="Hyperlink"/>
            <w:rFonts w:cs="Simplified Arabic"/>
            <w:sz w:val="22"/>
            <w:rtl/>
          </w:rPr>
          <w:t>6/4</w:t>
        </w:r>
      </w:hyperlink>
      <w:r w:rsidRPr="007C2F13">
        <w:rPr>
          <w:rFonts w:cs="Simplified Arabic"/>
          <w:sz w:val="22"/>
          <w:rtl/>
        </w:rPr>
        <w:t>، على النحو الوارد في تجميع مشاريع المقررات، بهدف اعتماده.</w:t>
      </w:r>
    </w:p>
    <w:p w14:paraId="170CF852" w14:textId="090F5E0F" w:rsidR="00237AFD" w:rsidRPr="00617845" w:rsidRDefault="00237AFD" w:rsidP="00B20718">
      <w:pPr>
        <w:pStyle w:val="ListParagraph"/>
        <w:keepNext/>
        <w:keepLines/>
        <w:bidi/>
        <w:spacing w:after="120" w:line="216" w:lineRule="auto"/>
        <w:ind w:left="6"/>
        <w:contextualSpacing w:val="0"/>
        <w:jc w:val="both"/>
        <w:rPr>
          <w:rFonts w:cs="Simplified Arabic"/>
          <w:b/>
          <w:bCs/>
          <w:sz w:val="22"/>
        </w:rPr>
      </w:pPr>
      <w:r w:rsidRPr="00617845">
        <w:rPr>
          <w:rFonts w:cs="Simplified Arabic"/>
          <w:b/>
          <w:bCs/>
          <w:sz w:val="22"/>
          <w:rtl/>
        </w:rPr>
        <w:t>البند</w:t>
      </w:r>
      <w:r w:rsidR="00CE695F" w:rsidRPr="00617845">
        <w:rPr>
          <w:rFonts w:cs="Simplified Arabic"/>
          <w:b/>
          <w:bCs/>
          <w:sz w:val="22"/>
          <w:rtl/>
        </w:rPr>
        <w:t xml:space="preserve"> </w:t>
      </w:r>
      <w:r w:rsidRPr="00617845">
        <w:rPr>
          <w:rFonts w:cs="Simplified Arabic" w:hint="cs"/>
          <w:b/>
          <w:bCs/>
          <w:sz w:val="22"/>
          <w:rtl/>
        </w:rPr>
        <w:t>16</w:t>
      </w:r>
    </w:p>
    <w:p w14:paraId="7BCC51B2" w14:textId="6315B1B6" w:rsidR="00237AFD" w:rsidRPr="00617845" w:rsidRDefault="00413AFA" w:rsidP="00B20718">
      <w:pPr>
        <w:pStyle w:val="ListParagraph"/>
        <w:keepNext/>
        <w:keepLines/>
        <w:bidi/>
        <w:spacing w:after="120" w:line="216" w:lineRule="auto"/>
        <w:ind w:left="6"/>
        <w:contextualSpacing w:val="0"/>
        <w:jc w:val="both"/>
        <w:rPr>
          <w:rFonts w:cs="Simplified Arabic"/>
          <w:b/>
          <w:bCs/>
          <w:sz w:val="22"/>
          <w:rtl/>
        </w:rPr>
      </w:pPr>
      <w:r>
        <w:rPr>
          <w:rFonts w:cs="Simplified Arabic" w:hint="cs"/>
          <w:b/>
          <w:bCs/>
          <w:sz w:val="22"/>
          <w:rtl/>
        </w:rPr>
        <w:t>البيولوجيا التركيبية</w:t>
      </w:r>
    </w:p>
    <w:p w14:paraId="2760B233" w14:textId="2D84DF9E" w:rsidR="003E0958" w:rsidRDefault="00AD6DF8" w:rsidP="00413AFA">
      <w:pPr>
        <w:pStyle w:val="ListParagraph"/>
        <w:numPr>
          <w:ilvl w:val="0"/>
          <w:numId w:val="4"/>
        </w:numPr>
        <w:bidi/>
        <w:spacing w:after="120" w:line="216" w:lineRule="auto"/>
        <w:ind w:firstLine="0"/>
        <w:contextualSpacing w:val="0"/>
        <w:jc w:val="both"/>
        <w:rPr>
          <w:rFonts w:cs="Simplified Arabic"/>
          <w:sz w:val="22"/>
        </w:rPr>
      </w:pPr>
      <w:r w:rsidRPr="00AD6DF8">
        <w:rPr>
          <w:rFonts w:cs="Simplified Arabic"/>
          <w:sz w:val="22"/>
          <w:rtl/>
        </w:rPr>
        <w:t xml:space="preserve">قرر مؤتمر الأطراف، في مقرره </w:t>
      </w:r>
      <w:hyperlink r:id="rId81" w:history="1">
        <w:r w:rsidRPr="00AD6DF8">
          <w:rPr>
            <w:rStyle w:val="Hyperlink"/>
            <w:rFonts w:cs="Simplified Arabic"/>
            <w:sz w:val="22"/>
            <w:rtl/>
          </w:rPr>
          <w:t>16/21</w:t>
        </w:r>
      </w:hyperlink>
      <w:r w:rsidRPr="00AD6DF8">
        <w:rPr>
          <w:rFonts w:cs="Simplified Arabic"/>
          <w:sz w:val="22"/>
          <w:rtl/>
        </w:rPr>
        <w:t>، وضع خطة عمل مواضيعية لدعم بناء القدرات وتنميتها، والوصول إلى التكنولوجيا ونقلها وتبادل المعارف في سياق البيولوجيا التركيبية من أجل تنفيذ الأهداف الثلاثة للاتفاقية وإطار كونمينغ-مونتريال العالمي للتنوع البيولوجي، بما يتماشى مع الإطار الاستراتيجي الطويل الأجل لبناء القدرات وتنميتها.</w:t>
      </w:r>
    </w:p>
    <w:p w14:paraId="7AB43033" w14:textId="390EE96A" w:rsidR="00413AFA" w:rsidRDefault="00AD6DF8" w:rsidP="00413AFA">
      <w:pPr>
        <w:pStyle w:val="ListParagraph"/>
        <w:numPr>
          <w:ilvl w:val="0"/>
          <w:numId w:val="4"/>
        </w:numPr>
        <w:bidi/>
        <w:spacing w:after="120" w:line="216" w:lineRule="auto"/>
        <w:ind w:firstLine="0"/>
        <w:contextualSpacing w:val="0"/>
        <w:jc w:val="both"/>
        <w:rPr>
          <w:rFonts w:cs="Simplified Arabic"/>
          <w:sz w:val="22"/>
        </w:rPr>
      </w:pPr>
      <w:r w:rsidRPr="00AD6DF8">
        <w:rPr>
          <w:rFonts w:cs="Simplified Arabic"/>
          <w:sz w:val="22"/>
          <w:rtl/>
        </w:rPr>
        <w:t>وفي المقرر نفسه، أنشأ مؤتمر الأطراف فريق</w:t>
      </w:r>
      <w:r>
        <w:rPr>
          <w:rFonts w:cs="Simplified Arabic" w:hint="cs"/>
          <w:sz w:val="22"/>
          <w:rtl/>
        </w:rPr>
        <w:t>ا جديدا مخصصا من الخبراء التقنيين مكلفا بجملة أمور منها تحديد المنافع الحالية والمحتملة للبيولوجيا التركيبية والآثار الإيجابية والسلبية المحتملة لأحدث التطورات التكنولوجية في مجال البيولوجيا التركيبية، وتقديم المشورة بشأن كيفية مراعاة بناء القدرات وتنميتها، والوصول إلى التكنولوجيا ونقلها وتبادل المعارف في مجال البيولوجيا التركيبية فيما يتصل بمشروع خطة العمل المواضيعية، في ضوء التطورات المستقبلية في مجال البيولوجي التركيبية وتنفيذ أهداف الاتفاقيات والإطار.</w:t>
      </w:r>
    </w:p>
    <w:p w14:paraId="692372C7" w14:textId="3D85B456" w:rsidR="00413AFA" w:rsidRDefault="00AD6DF8" w:rsidP="00413AFA">
      <w:pPr>
        <w:pStyle w:val="ListParagraph"/>
        <w:numPr>
          <w:ilvl w:val="0"/>
          <w:numId w:val="4"/>
        </w:numPr>
        <w:bidi/>
        <w:spacing w:after="120" w:line="216" w:lineRule="auto"/>
        <w:ind w:firstLine="0"/>
        <w:contextualSpacing w:val="0"/>
        <w:jc w:val="both"/>
        <w:rPr>
          <w:rFonts w:cs="Simplified Arabic"/>
          <w:sz w:val="22"/>
        </w:rPr>
      </w:pPr>
      <w:r w:rsidRPr="00AD6DF8">
        <w:rPr>
          <w:rFonts w:cs="Simplified Arabic"/>
          <w:sz w:val="22"/>
          <w:rtl/>
        </w:rPr>
        <w:t xml:space="preserve">من المقرر أن تقوم الهيئة الفرعية </w:t>
      </w:r>
      <w:r>
        <w:rPr>
          <w:rFonts w:cs="Simplified Arabic" w:hint="cs"/>
          <w:sz w:val="22"/>
          <w:rtl/>
        </w:rPr>
        <w:t>ل</w:t>
      </w:r>
      <w:r w:rsidRPr="00AD6DF8">
        <w:rPr>
          <w:rFonts w:cs="Simplified Arabic"/>
          <w:sz w:val="22"/>
          <w:rtl/>
        </w:rPr>
        <w:t>لمشورة العلمية والتقنية والتكنولوجية، في اجتماعها الثامن</w:t>
      </w:r>
      <w:r>
        <w:rPr>
          <w:rFonts w:cs="Simplified Arabic" w:hint="cs"/>
          <w:sz w:val="22"/>
          <w:rtl/>
        </w:rPr>
        <w:t> </w:t>
      </w:r>
      <w:r w:rsidRPr="00AD6DF8">
        <w:rPr>
          <w:rFonts w:cs="Simplified Arabic"/>
          <w:sz w:val="22"/>
          <w:rtl/>
        </w:rPr>
        <w:t>والعشرين، باستعراض نتائج فريق الخبراء التقنيين المخصص المعني بالبيولوجيا التركيبية ومسودة خطة العمل المواضيعية، بهدف اعتماد توصية تتضمن عناصر مشروع مقرر، لكي ينظر فيها مؤتمر الأطراف.</w:t>
      </w:r>
    </w:p>
    <w:p w14:paraId="3E5AE215" w14:textId="21F382B8" w:rsidR="00413AFA" w:rsidRDefault="00AD6DF8" w:rsidP="00413AFA">
      <w:pPr>
        <w:pStyle w:val="ListParagraph"/>
        <w:numPr>
          <w:ilvl w:val="0"/>
          <w:numId w:val="4"/>
        </w:numPr>
        <w:bidi/>
        <w:spacing w:after="120" w:line="216" w:lineRule="auto"/>
        <w:ind w:firstLine="0"/>
        <w:contextualSpacing w:val="0"/>
        <w:jc w:val="both"/>
        <w:rPr>
          <w:rFonts w:cs="Simplified Arabic"/>
          <w:sz w:val="22"/>
        </w:rPr>
      </w:pPr>
      <w:r w:rsidRPr="00AD6DF8">
        <w:rPr>
          <w:rFonts w:cs="Simplified Arabic"/>
          <w:sz w:val="22"/>
          <w:rtl/>
        </w:rPr>
        <w:t>ومن المقرر أن تقوم الهيئة الفرعية للتنفيذ، في اجتماعها السابع، باستعراض الجوانب المتعلقة بالتنفيذ في خطة العمل المواضيعية، بهدف اعتماد توصية تتضمن عناصر مشروع مقرر، لكي ينظر فيها مؤتمر الأطراف.</w:t>
      </w:r>
    </w:p>
    <w:p w14:paraId="6E247E9B" w14:textId="0F51DA89" w:rsidR="00413AFA" w:rsidRDefault="00AD6DF8" w:rsidP="00413AFA">
      <w:pPr>
        <w:pStyle w:val="ListParagraph"/>
        <w:numPr>
          <w:ilvl w:val="0"/>
          <w:numId w:val="4"/>
        </w:numPr>
        <w:bidi/>
        <w:spacing w:after="120" w:line="216" w:lineRule="auto"/>
        <w:ind w:firstLine="0"/>
        <w:contextualSpacing w:val="0"/>
        <w:jc w:val="both"/>
        <w:rPr>
          <w:rFonts w:cs="Simplified Arabic"/>
          <w:sz w:val="22"/>
        </w:rPr>
      </w:pPr>
      <w:r w:rsidRPr="00AD6DF8">
        <w:rPr>
          <w:rFonts w:cs="Simplified Arabic"/>
          <w:sz w:val="22"/>
          <w:rtl/>
        </w:rPr>
        <w:t>وسيُدعى مؤتمر الأطراف إلى النظر في مشروع مقرر يتضمن المدخلات الموحدة من الهيئتين الفرعيتين، على النحو الوارد في تجميع مشاريع المقررات، بهدف اعتماده.</w:t>
      </w:r>
    </w:p>
    <w:p w14:paraId="4A5E1988" w14:textId="258697FD" w:rsidR="00225068" w:rsidRPr="00617845" w:rsidRDefault="00225068" w:rsidP="00B20718">
      <w:pPr>
        <w:pStyle w:val="ListParagraph"/>
        <w:keepNext/>
        <w:keepLines/>
        <w:bidi/>
        <w:spacing w:after="120" w:line="216" w:lineRule="auto"/>
        <w:ind w:left="6"/>
        <w:contextualSpacing w:val="0"/>
        <w:jc w:val="both"/>
        <w:rPr>
          <w:rFonts w:cs="Simplified Arabic"/>
          <w:b/>
          <w:bCs/>
          <w:sz w:val="22"/>
        </w:rPr>
      </w:pPr>
      <w:r w:rsidRPr="00617845">
        <w:rPr>
          <w:rFonts w:cs="Simplified Arabic"/>
          <w:b/>
          <w:bCs/>
          <w:sz w:val="22"/>
          <w:rtl/>
        </w:rPr>
        <w:lastRenderedPageBreak/>
        <w:t>البند</w:t>
      </w:r>
      <w:r w:rsidR="00CE695F" w:rsidRPr="00617845">
        <w:rPr>
          <w:rFonts w:cs="Simplified Arabic"/>
          <w:b/>
          <w:bCs/>
          <w:sz w:val="22"/>
          <w:rtl/>
        </w:rPr>
        <w:t xml:space="preserve"> </w:t>
      </w:r>
      <w:r w:rsidRPr="00617845">
        <w:rPr>
          <w:rFonts w:cs="Simplified Arabic" w:hint="cs"/>
          <w:b/>
          <w:bCs/>
          <w:sz w:val="22"/>
          <w:rtl/>
        </w:rPr>
        <w:t>17</w:t>
      </w:r>
    </w:p>
    <w:p w14:paraId="17064F20" w14:textId="742458AE" w:rsidR="00225068" w:rsidRDefault="00413AFA" w:rsidP="00B20718">
      <w:pPr>
        <w:pStyle w:val="ListParagraph"/>
        <w:keepNext/>
        <w:keepLines/>
        <w:bidi/>
        <w:spacing w:after="120" w:line="216" w:lineRule="auto"/>
        <w:ind w:left="6"/>
        <w:contextualSpacing w:val="0"/>
        <w:jc w:val="both"/>
        <w:rPr>
          <w:rFonts w:cs="Simplified Arabic"/>
          <w:b/>
          <w:bCs/>
          <w:sz w:val="22"/>
          <w:rtl/>
        </w:rPr>
      </w:pPr>
      <w:r>
        <w:rPr>
          <w:rFonts w:cs="Simplified Arabic" w:hint="cs"/>
          <w:b/>
          <w:bCs/>
          <w:sz w:val="22"/>
          <w:rtl/>
        </w:rPr>
        <w:t xml:space="preserve">الاحتياجات </w:t>
      </w:r>
      <w:r w:rsidRPr="00413AFA">
        <w:rPr>
          <w:rFonts w:cs="Simplified Arabic"/>
          <w:b/>
          <w:bCs/>
          <w:sz w:val="22"/>
          <w:rtl/>
        </w:rPr>
        <w:t>العلمية والتقنية لدعم تنفيذ إطار كونمينغ-مونتريال العالمي للتنوع البيولوجي والمسائل المتصلة ببرنامج عمل المنبر الحكومي الدولي للعلوم والسياسات المعني بالتنوع البيولوجي وخدمات النظم الإيكولوجية</w:t>
      </w:r>
    </w:p>
    <w:p w14:paraId="316B0EB6" w14:textId="5CEB798F" w:rsidR="00413AFA" w:rsidRPr="00617845" w:rsidRDefault="00413AFA" w:rsidP="00413AFA">
      <w:pPr>
        <w:pStyle w:val="ListParagraph"/>
        <w:keepNext/>
        <w:keepLines/>
        <w:bidi/>
        <w:spacing w:after="120" w:line="216" w:lineRule="auto"/>
        <w:ind w:hanging="720"/>
        <w:contextualSpacing w:val="0"/>
        <w:jc w:val="both"/>
        <w:rPr>
          <w:rFonts w:cs="Simplified Arabic"/>
          <w:b/>
          <w:bCs/>
          <w:sz w:val="22"/>
          <w:rtl/>
        </w:rPr>
      </w:pPr>
      <w:r>
        <w:rPr>
          <w:rFonts w:cs="Simplified Arabic" w:hint="cs"/>
          <w:b/>
          <w:bCs/>
          <w:sz w:val="22"/>
          <w:rtl/>
        </w:rPr>
        <w:t>(أ)</w:t>
      </w:r>
      <w:r>
        <w:rPr>
          <w:rFonts w:cs="Simplified Arabic"/>
          <w:b/>
          <w:bCs/>
          <w:sz w:val="22"/>
          <w:rtl/>
        </w:rPr>
        <w:tab/>
      </w:r>
      <w:r>
        <w:rPr>
          <w:rFonts w:cs="Simplified Arabic" w:hint="cs"/>
          <w:b/>
          <w:bCs/>
          <w:sz w:val="22"/>
          <w:rtl/>
        </w:rPr>
        <w:t xml:space="preserve">الاستعراض </w:t>
      </w:r>
      <w:r w:rsidRPr="00413AFA">
        <w:rPr>
          <w:rFonts w:cs="Simplified Arabic"/>
          <w:b/>
          <w:bCs/>
          <w:sz w:val="22"/>
          <w:rtl/>
        </w:rPr>
        <w:t>والتحليل الاستراتيجيان لبرامج العمل بموجب اتفاقية التنوع البيولوجي في سياق الإطار، ومجالات العمل الإضافي المحتمل</w:t>
      </w:r>
    </w:p>
    <w:p w14:paraId="58029B1F" w14:textId="07767ED8" w:rsidR="00225068" w:rsidRDefault="00AD6DF8" w:rsidP="00413AFA">
      <w:pPr>
        <w:pStyle w:val="ListParagraph"/>
        <w:numPr>
          <w:ilvl w:val="0"/>
          <w:numId w:val="4"/>
        </w:numPr>
        <w:bidi/>
        <w:spacing w:after="120" w:line="216" w:lineRule="auto"/>
        <w:ind w:firstLine="0"/>
        <w:contextualSpacing w:val="0"/>
        <w:jc w:val="both"/>
        <w:rPr>
          <w:rFonts w:cs="Simplified Arabic"/>
          <w:sz w:val="22"/>
          <w:lang w:val="en-GB"/>
        </w:rPr>
      </w:pPr>
      <w:r w:rsidRPr="00AD6DF8">
        <w:rPr>
          <w:rFonts w:cs="Simplified Arabic"/>
          <w:sz w:val="22"/>
          <w:rtl/>
          <w:lang w:val="en-GB"/>
        </w:rPr>
        <w:t xml:space="preserve">نظرت الهيئة الفرعية للمشورة العلمية والتقنية والتكنولوجية، في اجتماعها السابع والعشرين، في استعراض وتحليل استراتيجيين لبرامج العمل في سياق إطار كونمينغ-مونتريال العالمي للتنوع البيولوجي، أعدتهما الأمانة عملا بالمقررين </w:t>
      </w:r>
      <w:hyperlink r:id="rId82" w:history="1">
        <w:r w:rsidRPr="00807168">
          <w:rPr>
            <w:rStyle w:val="Hyperlink"/>
            <w:rFonts w:cs="Simplified Arabic"/>
            <w:sz w:val="22"/>
            <w:rtl/>
            <w:lang w:val="en-GB"/>
          </w:rPr>
          <w:t>15/4</w:t>
        </w:r>
      </w:hyperlink>
      <w:r w:rsidRPr="00AD6DF8">
        <w:rPr>
          <w:rFonts w:cs="Simplified Arabic"/>
          <w:sz w:val="22"/>
          <w:rtl/>
          <w:lang w:val="en-GB"/>
        </w:rPr>
        <w:t xml:space="preserve"> و</w:t>
      </w:r>
      <w:hyperlink r:id="rId83" w:history="1">
        <w:r w:rsidRPr="00807168">
          <w:rPr>
            <w:rStyle w:val="Hyperlink"/>
            <w:rFonts w:cs="Simplified Arabic"/>
            <w:sz w:val="22"/>
            <w:rtl/>
            <w:lang w:val="en-GB"/>
          </w:rPr>
          <w:t>16/12</w:t>
        </w:r>
      </w:hyperlink>
      <w:r w:rsidRPr="00AD6DF8">
        <w:rPr>
          <w:rFonts w:cs="Simplified Arabic"/>
          <w:sz w:val="22"/>
          <w:rtl/>
          <w:lang w:val="en-GB"/>
        </w:rPr>
        <w:t xml:space="preserve">؛ واعتمدت التوصية </w:t>
      </w:r>
      <w:hyperlink r:id="rId84" w:history="1">
        <w:r w:rsidRPr="00807168">
          <w:rPr>
            <w:rStyle w:val="Hyperlink"/>
            <w:rFonts w:cs="Simplified Arabic"/>
            <w:sz w:val="22"/>
            <w:rtl/>
            <w:lang w:val="en-GB"/>
          </w:rPr>
          <w:t>27/4</w:t>
        </w:r>
      </w:hyperlink>
      <w:r w:rsidRPr="00AD6DF8">
        <w:rPr>
          <w:rFonts w:cs="Simplified Arabic"/>
          <w:sz w:val="22"/>
          <w:rtl/>
          <w:lang w:val="en-GB"/>
        </w:rPr>
        <w:t>، التي طلبت فيها إلى الأمينة التنفيذية أن تقترح</w:t>
      </w:r>
      <w:r>
        <w:rPr>
          <w:rFonts w:cs="Simplified Arabic" w:hint="cs"/>
          <w:sz w:val="22"/>
          <w:rtl/>
          <w:lang w:val="en-GB"/>
        </w:rPr>
        <w:t xml:space="preserve"> نهجا ممنهجا وخطا زمنيا وجدولا زمنيا للاستعراض والتحديث المحتمل لبرامج العمل بموجب الاتفاقية، مع بيان مواءمتها مع الإطار، وتحديد مجالات الكفاءة وتحسين الاتساق في تنفيذها، باستخدام منهجية تقييم متسقة، وذلك إلى</w:t>
      </w:r>
      <w:r w:rsidR="00807168">
        <w:rPr>
          <w:rFonts w:cs="Simplified Arabic" w:hint="cs"/>
          <w:sz w:val="22"/>
          <w:rtl/>
          <w:lang w:val="en-GB"/>
        </w:rPr>
        <w:t xml:space="preserve"> مكتب مؤتمر الأطراف للنظر فيها، بغية معالجة المسألة في الاجتماع السابع للهيئة الفرعية للتنفيذ، في سياق برنامج العمل المتعدد السنوات.</w:t>
      </w:r>
      <w:r w:rsidR="00807168" w:rsidRPr="00807168">
        <w:rPr>
          <w:rtl/>
        </w:rPr>
        <w:t xml:space="preserve"> </w:t>
      </w:r>
      <w:r w:rsidR="00807168" w:rsidRPr="00807168">
        <w:rPr>
          <w:rFonts w:cs="Simplified Arabic"/>
          <w:sz w:val="22"/>
          <w:rtl/>
          <w:lang w:val="en-GB"/>
        </w:rPr>
        <w:t xml:space="preserve">وتتضمن </w:t>
      </w:r>
      <w:r w:rsidR="00807168" w:rsidRPr="00AD6DF8">
        <w:rPr>
          <w:rFonts w:cs="Simplified Arabic"/>
          <w:sz w:val="22"/>
          <w:rtl/>
          <w:lang w:val="en-GB"/>
        </w:rPr>
        <w:t xml:space="preserve">التوصية </w:t>
      </w:r>
      <w:hyperlink r:id="rId85" w:history="1">
        <w:r w:rsidR="00807168" w:rsidRPr="00807168">
          <w:rPr>
            <w:rStyle w:val="Hyperlink"/>
            <w:rFonts w:cs="Simplified Arabic"/>
            <w:sz w:val="22"/>
            <w:rtl/>
            <w:lang w:val="en-GB"/>
          </w:rPr>
          <w:t>27/4</w:t>
        </w:r>
      </w:hyperlink>
      <w:r w:rsidR="00807168" w:rsidRPr="00AD6DF8">
        <w:rPr>
          <w:rFonts w:cs="Simplified Arabic"/>
          <w:sz w:val="22"/>
          <w:rtl/>
          <w:lang w:val="en-GB"/>
        </w:rPr>
        <w:t xml:space="preserve"> </w:t>
      </w:r>
      <w:r w:rsidR="00807168" w:rsidRPr="00807168">
        <w:rPr>
          <w:rFonts w:cs="Simplified Arabic"/>
          <w:sz w:val="22"/>
          <w:rtl/>
          <w:lang w:val="en-GB"/>
        </w:rPr>
        <w:t>أيضا مشروع مقرر لكي ينظر فيه مؤتمر الأطراف.</w:t>
      </w:r>
    </w:p>
    <w:p w14:paraId="4E39E9F5" w14:textId="7B739DAA" w:rsidR="00413AFA" w:rsidRDefault="00807168" w:rsidP="00413AFA">
      <w:pPr>
        <w:pStyle w:val="ListParagraph"/>
        <w:numPr>
          <w:ilvl w:val="0"/>
          <w:numId w:val="4"/>
        </w:numPr>
        <w:bidi/>
        <w:spacing w:after="120" w:line="216" w:lineRule="auto"/>
        <w:ind w:firstLine="0"/>
        <w:contextualSpacing w:val="0"/>
        <w:jc w:val="both"/>
        <w:rPr>
          <w:rFonts w:cs="Simplified Arabic"/>
          <w:sz w:val="22"/>
          <w:lang w:val="en-GB"/>
        </w:rPr>
      </w:pPr>
      <w:r w:rsidRPr="00807168">
        <w:rPr>
          <w:rFonts w:cs="Simplified Arabic"/>
          <w:sz w:val="22"/>
          <w:rtl/>
          <w:lang w:val="en-GB"/>
        </w:rPr>
        <w:t xml:space="preserve">وسيُدعى مؤتمر الأطراف إلى النظر في مشروع المقرر الوارد في </w:t>
      </w:r>
      <w:r w:rsidRPr="00AD6DF8">
        <w:rPr>
          <w:rFonts w:cs="Simplified Arabic"/>
          <w:sz w:val="22"/>
          <w:rtl/>
          <w:lang w:val="en-GB"/>
        </w:rPr>
        <w:t xml:space="preserve">التوصية </w:t>
      </w:r>
      <w:hyperlink r:id="rId86" w:history="1">
        <w:r w:rsidRPr="00807168">
          <w:rPr>
            <w:rStyle w:val="Hyperlink"/>
            <w:rFonts w:cs="Simplified Arabic"/>
            <w:sz w:val="22"/>
            <w:rtl/>
            <w:lang w:val="en-GB"/>
          </w:rPr>
          <w:t>27/4</w:t>
        </w:r>
      </w:hyperlink>
      <w:r>
        <w:rPr>
          <w:rFonts w:cs="Simplified Arabic" w:hint="cs"/>
          <w:sz w:val="22"/>
          <w:rtl/>
          <w:lang w:val="en-GB"/>
        </w:rPr>
        <w:t xml:space="preserve">، </w:t>
      </w:r>
      <w:r w:rsidRPr="00807168">
        <w:rPr>
          <w:rFonts w:cs="Simplified Arabic"/>
          <w:sz w:val="22"/>
          <w:rtl/>
          <w:lang w:val="en-GB"/>
        </w:rPr>
        <w:t>على النحو الوارد في تجميع مشاريع المقررات، فضلا عن أي نتائج تتعلق بهذا الشأن قد تنبثق عن مداولات مكتب مؤتمر الأطراف.</w:t>
      </w:r>
    </w:p>
    <w:p w14:paraId="4AA9E908" w14:textId="41D84A2C" w:rsidR="00413AFA" w:rsidRPr="00413AFA" w:rsidRDefault="00413AFA" w:rsidP="00413AFA">
      <w:pPr>
        <w:pStyle w:val="ListParagraph"/>
        <w:keepNext/>
        <w:keepLines/>
        <w:bidi/>
        <w:spacing w:after="120" w:line="216" w:lineRule="auto"/>
        <w:ind w:hanging="720"/>
        <w:contextualSpacing w:val="0"/>
        <w:jc w:val="both"/>
        <w:rPr>
          <w:rFonts w:cs="Simplified Arabic"/>
          <w:b/>
          <w:bCs/>
          <w:sz w:val="22"/>
        </w:rPr>
      </w:pPr>
      <w:r w:rsidRPr="00413AFA">
        <w:rPr>
          <w:rFonts w:cs="Simplified Arabic" w:hint="cs"/>
          <w:b/>
          <w:bCs/>
          <w:sz w:val="22"/>
          <w:rtl/>
        </w:rPr>
        <w:t>(ب)</w:t>
      </w:r>
      <w:r w:rsidRPr="00413AFA">
        <w:rPr>
          <w:rFonts w:cs="Simplified Arabic"/>
          <w:b/>
          <w:bCs/>
          <w:sz w:val="22"/>
          <w:rtl/>
        </w:rPr>
        <w:tab/>
      </w:r>
      <w:r>
        <w:rPr>
          <w:rFonts w:cs="Simplified Arabic" w:hint="cs"/>
          <w:b/>
          <w:bCs/>
          <w:sz w:val="22"/>
          <w:rtl/>
        </w:rPr>
        <w:t xml:space="preserve">الاستعراض </w:t>
      </w:r>
      <w:r w:rsidRPr="00413AFA">
        <w:rPr>
          <w:rFonts w:cs="Simplified Arabic"/>
          <w:b/>
          <w:bCs/>
          <w:sz w:val="22"/>
          <w:rtl/>
        </w:rPr>
        <w:t>الاستراتيجي لبرنامج العمل الموسع بشأن التنوع البيولوجي للغابات وتحديثاته</w:t>
      </w:r>
    </w:p>
    <w:p w14:paraId="4B2C1CF9" w14:textId="362385C9" w:rsidR="00413AFA" w:rsidRDefault="00807168" w:rsidP="00413AFA">
      <w:pPr>
        <w:pStyle w:val="ListParagraph"/>
        <w:numPr>
          <w:ilvl w:val="0"/>
          <w:numId w:val="4"/>
        </w:numPr>
        <w:bidi/>
        <w:spacing w:after="120" w:line="216" w:lineRule="auto"/>
        <w:ind w:firstLine="0"/>
        <w:contextualSpacing w:val="0"/>
        <w:jc w:val="both"/>
        <w:rPr>
          <w:rFonts w:cs="Simplified Arabic"/>
          <w:sz w:val="22"/>
          <w:lang w:val="en-GB"/>
        </w:rPr>
      </w:pPr>
      <w:r w:rsidRPr="00807168">
        <w:rPr>
          <w:rFonts w:cs="Simplified Arabic"/>
          <w:sz w:val="22"/>
          <w:rtl/>
          <w:lang w:val="en-GB"/>
        </w:rPr>
        <w:t xml:space="preserve">نظرت الهيئة الفرعية للمشورة العلمية والتقنية والتكنولوجية في اجتماعها السابع والعشرين في استعراض استراتيجي لبرنامج العمل الموسع بشأن التنوع البيولوجي للغابات وتحديثاته في سياق إطار كونمينغ-مونتريال العالمي للتنوع البيولوجي، الذي أعدته الأمانة عملا </w:t>
      </w:r>
      <w:r w:rsidRPr="00AD6DF8">
        <w:rPr>
          <w:rFonts w:cs="Simplified Arabic"/>
          <w:sz w:val="22"/>
          <w:rtl/>
          <w:lang w:val="en-GB"/>
        </w:rPr>
        <w:t xml:space="preserve">بالمقررين </w:t>
      </w:r>
      <w:hyperlink r:id="rId87" w:history="1">
        <w:r w:rsidRPr="00807168">
          <w:rPr>
            <w:rStyle w:val="Hyperlink"/>
            <w:rFonts w:cs="Simplified Arabic"/>
            <w:sz w:val="22"/>
            <w:rtl/>
            <w:lang w:val="en-GB"/>
          </w:rPr>
          <w:t>15/4</w:t>
        </w:r>
      </w:hyperlink>
      <w:r w:rsidRPr="00AD6DF8">
        <w:rPr>
          <w:rFonts w:cs="Simplified Arabic"/>
          <w:sz w:val="22"/>
          <w:rtl/>
          <w:lang w:val="en-GB"/>
        </w:rPr>
        <w:t xml:space="preserve"> و</w:t>
      </w:r>
      <w:hyperlink r:id="rId88" w:history="1">
        <w:r w:rsidRPr="00807168">
          <w:rPr>
            <w:rStyle w:val="Hyperlink"/>
            <w:rFonts w:cs="Simplified Arabic"/>
            <w:sz w:val="22"/>
            <w:rtl/>
            <w:lang w:val="en-GB"/>
          </w:rPr>
          <w:t>16/12</w:t>
        </w:r>
      </w:hyperlink>
      <w:r w:rsidRPr="00AD6DF8">
        <w:rPr>
          <w:rFonts w:cs="Simplified Arabic"/>
          <w:sz w:val="22"/>
          <w:rtl/>
          <w:lang w:val="en-GB"/>
        </w:rPr>
        <w:t xml:space="preserve">؛ </w:t>
      </w:r>
      <w:r w:rsidRPr="00807168">
        <w:rPr>
          <w:rFonts w:cs="Simplified Arabic"/>
          <w:sz w:val="22"/>
          <w:rtl/>
          <w:lang w:val="en-GB"/>
        </w:rPr>
        <w:t xml:space="preserve">واعتمدت التوصية </w:t>
      </w:r>
      <w:hyperlink r:id="rId89" w:history="1">
        <w:r w:rsidRPr="00807168">
          <w:rPr>
            <w:rStyle w:val="Hyperlink"/>
            <w:rFonts w:cs="Simplified Arabic"/>
            <w:sz w:val="22"/>
            <w:rtl/>
            <w:lang w:val="en-GB"/>
          </w:rPr>
          <w:t>27/5</w:t>
        </w:r>
      </w:hyperlink>
      <w:r w:rsidRPr="00807168">
        <w:rPr>
          <w:rFonts w:cs="Simplified Arabic"/>
          <w:sz w:val="22"/>
          <w:rtl/>
          <w:lang w:val="en-GB"/>
        </w:rPr>
        <w:t>، التي تتضمن مشروع مقرر مع ملحق لبرنامج العمل الموسع.</w:t>
      </w:r>
    </w:p>
    <w:p w14:paraId="70D1A72A" w14:textId="0B1AE2B7" w:rsidR="00413AFA" w:rsidRDefault="00807168" w:rsidP="00413AFA">
      <w:pPr>
        <w:pStyle w:val="ListParagraph"/>
        <w:numPr>
          <w:ilvl w:val="0"/>
          <w:numId w:val="4"/>
        </w:numPr>
        <w:bidi/>
        <w:spacing w:after="120" w:line="216" w:lineRule="auto"/>
        <w:ind w:firstLine="0"/>
        <w:contextualSpacing w:val="0"/>
        <w:jc w:val="both"/>
        <w:rPr>
          <w:rFonts w:cs="Simplified Arabic"/>
          <w:sz w:val="22"/>
          <w:lang w:val="en-GB"/>
        </w:rPr>
      </w:pPr>
      <w:r w:rsidRPr="00807168">
        <w:rPr>
          <w:rFonts w:cs="Simplified Arabic"/>
          <w:sz w:val="22"/>
          <w:rtl/>
          <w:lang w:val="en-GB"/>
        </w:rPr>
        <w:t xml:space="preserve">وسيُدعى مؤتمر الأطراف إلى النظر في مشروع المقرر الوارد في التوصية </w:t>
      </w:r>
      <w:hyperlink r:id="rId90" w:history="1">
        <w:r w:rsidRPr="00807168">
          <w:rPr>
            <w:rStyle w:val="Hyperlink"/>
            <w:rFonts w:cs="Simplified Arabic"/>
            <w:sz w:val="22"/>
            <w:rtl/>
            <w:lang w:val="en-GB"/>
          </w:rPr>
          <w:t>27/5</w:t>
        </w:r>
      </w:hyperlink>
      <w:r w:rsidRPr="00807168">
        <w:rPr>
          <w:rFonts w:cs="Simplified Arabic"/>
          <w:sz w:val="22"/>
          <w:rtl/>
          <w:lang w:val="en-GB"/>
        </w:rPr>
        <w:t>،</w:t>
      </w:r>
      <w:r>
        <w:rPr>
          <w:rFonts w:cs="Simplified Arabic" w:hint="cs"/>
          <w:sz w:val="22"/>
          <w:rtl/>
          <w:lang w:val="en-GB"/>
        </w:rPr>
        <w:t xml:space="preserve"> </w:t>
      </w:r>
      <w:r w:rsidRPr="00807168">
        <w:rPr>
          <w:rFonts w:cs="Simplified Arabic"/>
          <w:sz w:val="22"/>
          <w:rtl/>
          <w:lang w:val="en-GB"/>
        </w:rPr>
        <w:t>على النحو الوارد في تجميع مشاريع المقررات، بهدف اعتماده.</w:t>
      </w:r>
    </w:p>
    <w:p w14:paraId="6D11A4D4" w14:textId="6661180F" w:rsidR="00413AFA" w:rsidRPr="00413AFA" w:rsidRDefault="00413AFA" w:rsidP="00413AFA">
      <w:pPr>
        <w:pStyle w:val="ListParagraph"/>
        <w:keepNext/>
        <w:keepLines/>
        <w:bidi/>
        <w:spacing w:after="120" w:line="216" w:lineRule="auto"/>
        <w:ind w:hanging="720"/>
        <w:contextualSpacing w:val="0"/>
        <w:jc w:val="both"/>
        <w:rPr>
          <w:rFonts w:cs="Simplified Arabic"/>
          <w:b/>
          <w:bCs/>
          <w:sz w:val="22"/>
        </w:rPr>
      </w:pPr>
      <w:r w:rsidRPr="00413AFA">
        <w:rPr>
          <w:rFonts w:cs="Simplified Arabic" w:hint="cs"/>
          <w:b/>
          <w:bCs/>
          <w:sz w:val="22"/>
          <w:rtl/>
        </w:rPr>
        <w:t>(ج)</w:t>
      </w:r>
      <w:r w:rsidRPr="00413AFA">
        <w:rPr>
          <w:rFonts w:cs="Simplified Arabic"/>
          <w:b/>
          <w:bCs/>
          <w:sz w:val="22"/>
          <w:rtl/>
        </w:rPr>
        <w:tab/>
      </w:r>
      <w:r>
        <w:rPr>
          <w:rFonts w:cs="Simplified Arabic" w:hint="cs"/>
          <w:b/>
          <w:bCs/>
          <w:sz w:val="22"/>
          <w:rtl/>
        </w:rPr>
        <w:t xml:space="preserve">الاستعراض </w:t>
      </w:r>
      <w:r w:rsidRPr="00413AFA">
        <w:rPr>
          <w:rFonts w:cs="Simplified Arabic"/>
          <w:b/>
          <w:bCs/>
          <w:sz w:val="22"/>
          <w:rtl/>
        </w:rPr>
        <w:t>الاستراتيجي لبرنامج العمل بشأن المناطق المحمية وتحديثاته</w:t>
      </w:r>
    </w:p>
    <w:p w14:paraId="33BBE2F7" w14:textId="064013A3" w:rsidR="00413AFA" w:rsidRDefault="00807168" w:rsidP="00413AFA">
      <w:pPr>
        <w:pStyle w:val="ListParagraph"/>
        <w:numPr>
          <w:ilvl w:val="0"/>
          <w:numId w:val="4"/>
        </w:numPr>
        <w:bidi/>
        <w:spacing w:after="120" w:line="216" w:lineRule="auto"/>
        <w:ind w:firstLine="0"/>
        <w:contextualSpacing w:val="0"/>
        <w:jc w:val="both"/>
        <w:rPr>
          <w:rFonts w:cs="Simplified Arabic"/>
          <w:sz w:val="22"/>
          <w:lang w:val="en-GB"/>
        </w:rPr>
      </w:pPr>
      <w:r w:rsidRPr="00807168">
        <w:rPr>
          <w:rFonts w:cs="Simplified Arabic"/>
          <w:sz w:val="22"/>
          <w:rtl/>
          <w:lang w:val="en-GB"/>
        </w:rPr>
        <w:t xml:space="preserve">ستنظر الهيئة الفرعية للمشورة العلمية والتقنية والتكنولوجية في اجتماعها الثامن والعشرين في تحليل واستعراض ومسودة تحديث لبرنامج العمل بشأن المناطق المحمية أعدتها الأمانة عملا </w:t>
      </w:r>
      <w:r w:rsidRPr="00AD6DF8">
        <w:rPr>
          <w:rFonts w:cs="Simplified Arabic"/>
          <w:sz w:val="22"/>
          <w:rtl/>
          <w:lang w:val="en-GB"/>
        </w:rPr>
        <w:t xml:space="preserve">بالمقررين </w:t>
      </w:r>
      <w:hyperlink r:id="rId91" w:history="1">
        <w:r w:rsidRPr="00807168">
          <w:rPr>
            <w:rStyle w:val="Hyperlink"/>
            <w:rFonts w:cs="Simplified Arabic"/>
            <w:sz w:val="22"/>
            <w:rtl/>
            <w:lang w:val="en-GB"/>
          </w:rPr>
          <w:t>15/4</w:t>
        </w:r>
      </w:hyperlink>
      <w:r w:rsidRPr="00AD6DF8">
        <w:rPr>
          <w:rFonts w:cs="Simplified Arabic"/>
          <w:sz w:val="22"/>
          <w:rtl/>
          <w:lang w:val="en-GB"/>
        </w:rPr>
        <w:t xml:space="preserve"> و</w:t>
      </w:r>
      <w:hyperlink r:id="rId92" w:history="1">
        <w:r w:rsidRPr="00807168">
          <w:rPr>
            <w:rStyle w:val="Hyperlink"/>
            <w:rFonts w:cs="Simplified Arabic"/>
            <w:sz w:val="22"/>
            <w:rtl/>
            <w:lang w:val="en-GB"/>
          </w:rPr>
          <w:t>16/12</w:t>
        </w:r>
      </w:hyperlink>
      <w:r>
        <w:rPr>
          <w:rFonts w:cs="Simplified Arabic" w:hint="cs"/>
          <w:sz w:val="22"/>
          <w:rtl/>
          <w:lang w:val="en-GB"/>
        </w:rPr>
        <w:t>،</w:t>
      </w:r>
      <w:r w:rsidRPr="00AD6DF8">
        <w:rPr>
          <w:rFonts w:cs="Simplified Arabic"/>
          <w:sz w:val="22"/>
          <w:rtl/>
          <w:lang w:val="en-GB"/>
        </w:rPr>
        <w:t xml:space="preserve"> </w:t>
      </w:r>
      <w:r w:rsidRPr="00807168">
        <w:rPr>
          <w:rFonts w:cs="Simplified Arabic"/>
          <w:sz w:val="22"/>
          <w:rtl/>
          <w:lang w:val="en-GB"/>
        </w:rPr>
        <w:t>بهدف تقديم مشروع مقرر لكي ينظر فيه مؤتمر الأطراف.</w:t>
      </w:r>
    </w:p>
    <w:p w14:paraId="76FFB3F3" w14:textId="686C8E30" w:rsidR="00413AFA" w:rsidRDefault="009D2FE4" w:rsidP="00413AFA">
      <w:pPr>
        <w:pStyle w:val="ListParagraph"/>
        <w:numPr>
          <w:ilvl w:val="0"/>
          <w:numId w:val="4"/>
        </w:numPr>
        <w:bidi/>
        <w:spacing w:after="120" w:line="216" w:lineRule="auto"/>
        <w:ind w:firstLine="0"/>
        <w:contextualSpacing w:val="0"/>
        <w:jc w:val="both"/>
        <w:rPr>
          <w:rFonts w:cs="Simplified Arabic"/>
          <w:sz w:val="22"/>
          <w:lang w:val="en-GB"/>
        </w:rPr>
      </w:pPr>
      <w:r w:rsidRPr="009D2FE4">
        <w:rPr>
          <w:rFonts w:cs="Simplified Arabic"/>
          <w:sz w:val="22"/>
          <w:rtl/>
          <w:lang w:val="en-GB"/>
        </w:rPr>
        <w:t>وسيُدعى مؤتمر الأطراف إلى النظر في مشروع المقرر الوارد في توصية الهيئة الفرعية، على النحو الوارد في تجميع مشاريع المقررات، بهدف اعتماده.</w:t>
      </w:r>
    </w:p>
    <w:p w14:paraId="2763085E" w14:textId="62BF8919" w:rsidR="00413AFA" w:rsidRPr="00413AFA" w:rsidRDefault="00413AFA" w:rsidP="00413AFA">
      <w:pPr>
        <w:pStyle w:val="ListParagraph"/>
        <w:keepNext/>
        <w:keepLines/>
        <w:bidi/>
        <w:spacing w:after="120" w:line="216" w:lineRule="auto"/>
        <w:ind w:hanging="720"/>
        <w:contextualSpacing w:val="0"/>
        <w:jc w:val="both"/>
        <w:rPr>
          <w:rFonts w:cs="Simplified Arabic"/>
          <w:b/>
          <w:bCs/>
          <w:sz w:val="22"/>
        </w:rPr>
      </w:pPr>
      <w:r w:rsidRPr="00413AFA">
        <w:rPr>
          <w:rFonts w:cs="Simplified Arabic" w:hint="cs"/>
          <w:b/>
          <w:bCs/>
          <w:sz w:val="22"/>
          <w:rtl/>
        </w:rPr>
        <w:t>(د)</w:t>
      </w:r>
      <w:r w:rsidRPr="00413AFA">
        <w:rPr>
          <w:rFonts w:cs="Simplified Arabic"/>
          <w:b/>
          <w:bCs/>
          <w:sz w:val="22"/>
          <w:rtl/>
        </w:rPr>
        <w:tab/>
      </w:r>
      <w:r>
        <w:rPr>
          <w:rFonts w:cs="Simplified Arabic" w:hint="cs"/>
          <w:b/>
          <w:bCs/>
          <w:sz w:val="22"/>
          <w:rtl/>
        </w:rPr>
        <w:t xml:space="preserve">مجالات </w:t>
      </w:r>
      <w:r w:rsidRPr="00413AFA">
        <w:rPr>
          <w:rFonts w:cs="Simplified Arabic"/>
          <w:b/>
          <w:bCs/>
          <w:sz w:val="22"/>
          <w:rtl/>
        </w:rPr>
        <w:t>العمل الإضافي المحتمل في سياق الإطار</w:t>
      </w:r>
    </w:p>
    <w:p w14:paraId="16F1081A" w14:textId="2A12D31D" w:rsidR="00413AFA" w:rsidRDefault="009D2FE4" w:rsidP="00413AFA">
      <w:pPr>
        <w:pStyle w:val="ListParagraph"/>
        <w:numPr>
          <w:ilvl w:val="0"/>
          <w:numId w:val="4"/>
        </w:numPr>
        <w:bidi/>
        <w:spacing w:after="120" w:line="216" w:lineRule="auto"/>
        <w:ind w:firstLine="0"/>
        <w:contextualSpacing w:val="0"/>
        <w:jc w:val="both"/>
        <w:rPr>
          <w:rFonts w:cs="Simplified Arabic"/>
          <w:sz w:val="22"/>
          <w:lang w:val="en-GB"/>
        </w:rPr>
      </w:pPr>
      <w:r w:rsidRPr="009D2FE4">
        <w:rPr>
          <w:rFonts w:cs="Simplified Arabic"/>
          <w:sz w:val="22"/>
          <w:rtl/>
          <w:lang w:val="en-GB"/>
        </w:rPr>
        <w:t xml:space="preserve">استجابة لطلب مؤتمر الأطراف الوارد في مقرره </w:t>
      </w:r>
      <w:hyperlink r:id="rId93" w:history="1">
        <w:r w:rsidRPr="009D2FE4">
          <w:rPr>
            <w:rStyle w:val="Hyperlink"/>
            <w:rFonts w:cs="Simplified Arabic"/>
            <w:sz w:val="22"/>
            <w:rtl/>
            <w:lang w:val="en-GB"/>
          </w:rPr>
          <w:t>16/12</w:t>
        </w:r>
      </w:hyperlink>
      <w:r w:rsidRPr="009D2FE4">
        <w:rPr>
          <w:rFonts w:cs="Simplified Arabic"/>
          <w:sz w:val="22"/>
          <w:rtl/>
          <w:lang w:val="en-GB"/>
        </w:rPr>
        <w:t xml:space="preserve">، أعدت الأمانة الوثيقة </w:t>
      </w:r>
      <w:hyperlink r:id="rId94" w:history="1">
        <w:r w:rsidRPr="009D2FE4">
          <w:rPr>
            <w:rStyle w:val="Hyperlink"/>
            <w:rFonts w:cs="Simplified Arabic"/>
            <w:sz w:val="22"/>
            <w:lang w:val="en-GB"/>
          </w:rPr>
          <w:t>CBD/SBSTTA/27/5/Add.3</w:t>
        </w:r>
      </w:hyperlink>
      <w:r w:rsidRPr="009D2FE4">
        <w:rPr>
          <w:rFonts w:cs="Simplified Arabic"/>
          <w:sz w:val="22"/>
          <w:rtl/>
          <w:lang w:val="en-GB"/>
        </w:rPr>
        <w:t xml:space="preserve">، التي تتضمن مقترحات بشأن العمل الإضافي المحتمل المتعلق بما يلي: (أ) التخطيط المكاني </w:t>
      </w:r>
      <w:r w:rsidR="00106D62">
        <w:rPr>
          <w:rFonts w:cs="Simplified Arabic" w:hint="cs"/>
          <w:sz w:val="22"/>
          <w:rtl/>
          <w:lang w:val="en-GB"/>
        </w:rPr>
        <w:t>الشامل</w:t>
      </w:r>
      <w:r w:rsidRPr="009D2FE4">
        <w:rPr>
          <w:rFonts w:cs="Simplified Arabic"/>
          <w:sz w:val="22"/>
          <w:rtl/>
          <w:lang w:val="en-GB"/>
        </w:rPr>
        <w:t xml:space="preserve"> </w:t>
      </w:r>
      <w:r w:rsidR="00106D62">
        <w:rPr>
          <w:rFonts w:cs="Simplified Arabic" w:hint="cs"/>
          <w:sz w:val="22"/>
          <w:rtl/>
          <w:lang w:val="en-GB"/>
        </w:rPr>
        <w:t>ل</w:t>
      </w:r>
      <w:r w:rsidRPr="009D2FE4">
        <w:rPr>
          <w:rFonts w:cs="Simplified Arabic"/>
          <w:sz w:val="22"/>
          <w:rtl/>
          <w:lang w:val="en-GB"/>
        </w:rPr>
        <w:t>لتنوع البيولوجي؛</w:t>
      </w:r>
      <w:r w:rsidR="00106D62">
        <w:rPr>
          <w:rFonts w:cs="Simplified Arabic" w:hint="cs"/>
          <w:sz w:val="22"/>
          <w:rtl/>
          <w:lang w:val="en-GB"/>
        </w:rPr>
        <w:t xml:space="preserve"> (ب) التلوث والتنوع البيولوجي؛ (ج) الأنشطة والمنتجات والخدمات المستدامة القائمة على التنوع البيولوجي والتي تعزز التنوع البيولوجي؛ (د) الإنصاف والمساواة بين الجنسين والنهج القائم على حقوق الإنسان فيما يتعلق بحفظ التنوع البيولوجي واستخدامه المستدام والتقاسم العادل والمنصف للمنافع الناشئة عن استخدام الموارد الجينية؛ (ه) نظم مختلفة للقيمة على النحو الوارد في الفقرة 7 (ب) من القسم جيم من الإطار.</w:t>
      </w:r>
      <w:r w:rsidR="00106D62" w:rsidRPr="00106D62">
        <w:rPr>
          <w:rtl/>
        </w:rPr>
        <w:t xml:space="preserve"> </w:t>
      </w:r>
      <w:r w:rsidR="00106D62" w:rsidRPr="00106D62">
        <w:rPr>
          <w:rFonts w:cs="Simplified Arabic"/>
          <w:sz w:val="22"/>
          <w:rtl/>
          <w:lang w:val="en-GB"/>
        </w:rPr>
        <w:t xml:space="preserve">ونظرت الهيئة </w:t>
      </w:r>
      <w:r w:rsidR="00106D62" w:rsidRPr="00106D62">
        <w:rPr>
          <w:rFonts w:cs="Simplified Arabic"/>
          <w:sz w:val="22"/>
          <w:rtl/>
          <w:lang w:val="en-GB"/>
        </w:rPr>
        <w:lastRenderedPageBreak/>
        <w:t xml:space="preserve">الفرعية للمشورة العلمية والتقنية والتكنولوجية في هذه الوثيقة خلال اجتماعها السابع والعشرين واعتمدت التوصية </w:t>
      </w:r>
      <w:hyperlink r:id="rId95" w:history="1">
        <w:r w:rsidR="00106D62" w:rsidRPr="00106D62">
          <w:rPr>
            <w:rStyle w:val="Hyperlink"/>
            <w:rFonts w:cs="Simplified Arabic"/>
            <w:sz w:val="22"/>
            <w:rtl/>
            <w:lang w:val="en-GB"/>
          </w:rPr>
          <w:t>27/6</w:t>
        </w:r>
      </w:hyperlink>
      <w:r w:rsidR="00106D62" w:rsidRPr="00106D62">
        <w:rPr>
          <w:rFonts w:cs="Simplified Arabic"/>
          <w:sz w:val="22"/>
          <w:rtl/>
          <w:lang w:val="en-GB"/>
        </w:rPr>
        <w:t>، التي طلبت فيها من الأمينة التنفيذية أن تتيح للهيئة الفرعية خلال اجتماعها الثامن والعشرين، ولمؤتمر الأطراف خلال اجتماعه السابع عشر، المعلومات المقدمة من عدد من الاتفاقات البيئية المتعددة الأطراف والكيانات بشأن أنشطتها المتعلقة بتفاعل المواد الكيميائية والنفايات، بما في ذلك النفايات البلاستيكية، مع التنوع البيولوجي وخدمات النظم الإيكولوجية، وفقا للهدف 7 من الإطار.</w:t>
      </w:r>
      <w:r w:rsidR="00106D62" w:rsidRPr="00106D62">
        <w:rPr>
          <w:rtl/>
        </w:rPr>
        <w:t xml:space="preserve"> </w:t>
      </w:r>
      <w:r w:rsidR="00106D62" w:rsidRPr="00106D62">
        <w:rPr>
          <w:rFonts w:cs="Simplified Arabic"/>
          <w:sz w:val="22"/>
          <w:rtl/>
          <w:lang w:val="en-GB"/>
        </w:rPr>
        <w:t xml:space="preserve">وتتضمن التوصية </w:t>
      </w:r>
      <w:hyperlink r:id="rId96" w:history="1">
        <w:r w:rsidR="00106D62" w:rsidRPr="00106D62">
          <w:rPr>
            <w:rStyle w:val="Hyperlink"/>
            <w:rFonts w:cs="Simplified Arabic"/>
            <w:sz w:val="22"/>
            <w:rtl/>
            <w:lang w:val="en-GB"/>
          </w:rPr>
          <w:t>27/6</w:t>
        </w:r>
      </w:hyperlink>
      <w:r w:rsidR="00106D62" w:rsidRPr="00106D62">
        <w:rPr>
          <w:rFonts w:cs="Simplified Arabic"/>
          <w:sz w:val="22"/>
          <w:rtl/>
          <w:lang w:val="en-GB"/>
        </w:rPr>
        <w:t xml:space="preserve"> أيضا مشروع مقرر بشأن مجالات العمل الإضافي المحتمل في المجالات الخمسة المذكورة أعلاه، لكي ينظر فيه مؤتمر الأطراف.</w:t>
      </w:r>
    </w:p>
    <w:p w14:paraId="382A8D89" w14:textId="4AB477BF" w:rsidR="00413AFA" w:rsidRDefault="00106D62" w:rsidP="00413AFA">
      <w:pPr>
        <w:pStyle w:val="ListParagraph"/>
        <w:numPr>
          <w:ilvl w:val="0"/>
          <w:numId w:val="4"/>
        </w:numPr>
        <w:bidi/>
        <w:spacing w:after="120" w:line="216" w:lineRule="auto"/>
        <w:ind w:firstLine="0"/>
        <w:contextualSpacing w:val="0"/>
        <w:jc w:val="both"/>
        <w:rPr>
          <w:rFonts w:cs="Simplified Arabic"/>
          <w:sz w:val="22"/>
          <w:lang w:val="en-GB"/>
        </w:rPr>
      </w:pPr>
      <w:r w:rsidRPr="00106D62">
        <w:rPr>
          <w:rFonts w:cs="Simplified Arabic"/>
          <w:sz w:val="22"/>
          <w:rtl/>
          <w:lang w:val="en-GB"/>
        </w:rPr>
        <w:t xml:space="preserve">وسيُدعى مؤتمر الأطراف إلى النظر في مشروع المقرر الوارد في التوصية </w:t>
      </w:r>
      <w:hyperlink r:id="rId97" w:history="1">
        <w:r w:rsidRPr="00106D62">
          <w:rPr>
            <w:rStyle w:val="Hyperlink"/>
            <w:rFonts w:cs="Simplified Arabic"/>
            <w:sz w:val="22"/>
            <w:rtl/>
            <w:lang w:val="en-GB"/>
          </w:rPr>
          <w:t>27/6</w:t>
        </w:r>
      </w:hyperlink>
      <w:r w:rsidRPr="00106D62">
        <w:rPr>
          <w:rFonts w:cs="Simplified Arabic"/>
          <w:sz w:val="22"/>
          <w:rtl/>
          <w:lang w:val="en-GB"/>
        </w:rPr>
        <w:t>، على النحو الوارد في تجميع مشاريع المقررات، بهدف اعتماده.</w:t>
      </w:r>
    </w:p>
    <w:p w14:paraId="1276888F" w14:textId="0611DC28" w:rsidR="00413AFA" w:rsidRPr="00413AFA" w:rsidRDefault="00413AFA" w:rsidP="00413AFA">
      <w:pPr>
        <w:pStyle w:val="ListParagraph"/>
        <w:keepNext/>
        <w:keepLines/>
        <w:bidi/>
        <w:spacing w:after="120" w:line="216" w:lineRule="auto"/>
        <w:ind w:hanging="720"/>
        <w:contextualSpacing w:val="0"/>
        <w:jc w:val="both"/>
        <w:rPr>
          <w:rFonts w:cs="Simplified Arabic"/>
          <w:b/>
          <w:bCs/>
          <w:sz w:val="22"/>
        </w:rPr>
      </w:pPr>
      <w:r w:rsidRPr="00413AFA">
        <w:rPr>
          <w:rFonts w:cs="Simplified Arabic" w:hint="cs"/>
          <w:b/>
          <w:bCs/>
          <w:sz w:val="22"/>
          <w:rtl/>
        </w:rPr>
        <w:t>(ه)</w:t>
      </w:r>
      <w:r w:rsidRPr="00413AFA">
        <w:rPr>
          <w:rFonts w:cs="Simplified Arabic"/>
          <w:b/>
          <w:bCs/>
          <w:sz w:val="22"/>
          <w:rtl/>
        </w:rPr>
        <w:tab/>
      </w:r>
      <w:r>
        <w:rPr>
          <w:rFonts w:cs="Simplified Arabic" w:hint="cs"/>
          <w:b/>
          <w:bCs/>
          <w:sz w:val="22"/>
          <w:rtl/>
        </w:rPr>
        <w:t xml:space="preserve">المسائل </w:t>
      </w:r>
      <w:r w:rsidRPr="00413AFA">
        <w:rPr>
          <w:rFonts w:cs="Simplified Arabic"/>
          <w:b/>
          <w:bCs/>
          <w:sz w:val="22"/>
          <w:rtl/>
        </w:rPr>
        <w:t>المتعلقة ببرنامج عمل المنبر</w:t>
      </w:r>
    </w:p>
    <w:p w14:paraId="6848C471" w14:textId="61070996" w:rsidR="00413AFA" w:rsidRDefault="00106D62" w:rsidP="00413AFA">
      <w:pPr>
        <w:pStyle w:val="ListParagraph"/>
        <w:numPr>
          <w:ilvl w:val="0"/>
          <w:numId w:val="4"/>
        </w:numPr>
        <w:bidi/>
        <w:spacing w:after="120" w:line="216" w:lineRule="auto"/>
        <w:ind w:firstLine="0"/>
        <w:contextualSpacing w:val="0"/>
        <w:jc w:val="both"/>
        <w:rPr>
          <w:rFonts w:cs="Simplified Arabic"/>
          <w:sz w:val="22"/>
          <w:lang w:val="en-GB"/>
        </w:rPr>
      </w:pPr>
      <w:r w:rsidRPr="00106D62">
        <w:rPr>
          <w:rFonts w:cs="Simplified Arabic"/>
          <w:sz w:val="22"/>
          <w:rtl/>
          <w:lang w:val="en-GB"/>
        </w:rPr>
        <w:t xml:space="preserve">اقترح مؤتمر الأطراف، في مقرره </w:t>
      </w:r>
      <w:hyperlink r:id="rId98" w:history="1">
        <w:r w:rsidRPr="00106D62">
          <w:rPr>
            <w:rStyle w:val="Hyperlink"/>
            <w:rFonts w:cs="Simplified Arabic"/>
            <w:sz w:val="22"/>
            <w:rtl/>
            <w:lang w:val="en-GB"/>
          </w:rPr>
          <w:t>16/11</w:t>
        </w:r>
      </w:hyperlink>
      <w:r w:rsidRPr="00106D62">
        <w:rPr>
          <w:rFonts w:cs="Simplified Arabic"/>
          <w:sz w:val="22"/>
          <w:rtl/>
          <w:lang w:val="en-GB"/>
        </w:rPr>
        <w:t>، موضوعات متنوعة لكي ينظر فيها المنبر باعتبارها تقييمات إضافية محتملة في إطار برنامج عمله المتجدد.</w:t>
      </w:r>
    </w:p>
    <w:p w14:paraId="71C82E67" w14:textId="307AFE01" w:rsidR="00413AFA" w:rsidRDefault="00106D62" w:rsidP="00413AFA">
      <w:pPr>
        <w:pStyle w:val="ListParagraph"/>
        <w:numPr>
          <w:ilvl w:val="0"/>
          <w:numId w:val="4"/>
        </w:numPr>
        <w:bidi/>
        <w:spacing w:after="120" w:line="216" w:lineRule="auto"/>
        <w:ind w:firstLine="0"/>
        <w:contextualSpacing w:val="0"/>
        <w:jc w:val="both"/>
        <w:rPr>
          <w:rFonts w:cs="Simplified Arabic"/>
          <w:sz w:val="22"/>
          <w:lang w:val="en-GB"/>
        </w:rPr>
      </w:pPr>
      <w:r w:rsidRPr="00106D62">
        <w:rPr>
          <w:rFonts w:cs="Simplified Arabic"/>
          <w:sz w:val="22"/>
          <w:rtl/>
          <w:lang w:val="en-GB"/>
        </w:rPr>
        <w:t>وفي المقرر نفسه، أحاط مؤتمر الأطراف علما بالمعلومات الواردة</w:t>
      </w:r>
      <w:r>
        <w:rPr>
          <w:rFonts w:cs="Simplified Arabic" w:hint="cs"/>
          <w:sz w:val="22"/>
          <w:rtl/>
          <w:lang w:val="en-US"/>
        </w:rPr>
        <w:t xml:space="preserve"> في النظرة العامة على التقييمات، وحسب الاقتضاء، النواتج الأخرى للمنبر؛ وطلب إلى الأمينة التنفيذية، في جملة أمورة، تحديث النظرة العامة على النواتج السابقة والمستقبلية للمنبر وأهميتها لعملية صنع القرار بموجب الاتفاقية.</w:t>
      </w:r>
      <w:r w:rsidR="00290453">
        <w:rPr>
          <w:rFonts w:cs="Simplified Arabic" w:hint="cs"/>
          <w:sz w:val="22"/>
          <w:rtl/>
          <w:lang w:val="en-US"/>
        </w:rPr>
        <w:t xml:space="preserve"> </w:t>
      </w:r>
      <w:r w:rsidR="00290453" w:rsidRPr="00290453">
        <w:rPr>
          <w:rFonts w:cs="Simplified Arabic"/>
          <w:sz w:val="22"/>
          <w:rtl/>
          <w:lang w:val="en-US"/>
        </w:rPr>
        <w:t xml:space="preserve">وفي دورته الحادية عشرة التي عُقدت في ديسمبر/كانون الأول 2024، وافق الاجتماع العام للمنبر على </w:t>
      </w:r>
      <w:r w:rsidR="00603897">
        <w:rPr>
          <w:rFonts w:cs="Simplified Arabic" w:hint="cs"/>
          <w:sz w:val="22"/>
          <w:rtl/>
          <w:lang w:val="en-US"/>
        </w:rPr>
        <w:t>موجز</w:t>
      </w:r>
      <w:r w:rsidR="00290453" w:rsidRPr="00290453">
        <w:rPr>
          <w:rFonts w:cs="Simplified Arabic"/>
          <w:sz w:val="22"/>
          <w:rtl/>
          <w:lang w:val="en-US"/>
        </w:rPr>
        <w:t xml:space="preserve"> </w:t>
      </w:r>
      <w:r w:rsidR="00603897">
        <w:rPr>
          <w:rFonts w:cs="Simplified Arabic" w:hint="cs"/>
          <w:sz w:val="22"/>
          <w:rtl/>
          <w:lang w:val="en-US"/>
        </w:rPr>
        <w:t>ا</w:t>
      </w:r>
      <w:r w:rsidR="00290453" w:rsidRPr="00290453">
        <w:rPr>
          <w:rFonts w:cs="Simplified Arabic"/>
          <w:sz w:val="22"/>
          <w:rtl/>
          <w:lang w:val="en-US"/>
        </w:rPr>
        <w:t>لتقييم المواضيعي للروابط</w:t>
      </w:r>
      <w:r w:rsidR="00603897">
        <w:rPr>
          <w:rFonts w:cs="Simplified Arabic" w:hint="cs"/>
          <w:sz w:val="22"/>
          <w:rtl/>
          <w:lang w:val="en-US"/>
        </w:rPr>
        <w:t xml:space="preserve"> المتبادلة</w:t>
      </w:r>
      <w:r w:rsidR="00290453" w:rsidRPr="00290453">
        <w:rPr>
          <w:rFonts w:cs="Simplified Arabic"/>
          <w:sz w:val="22"/>
          <w:rtl/>
          <w:lang w:val="en-US"/>
        </w:rPr>
        <w:t xml:space="preserve"> بين التنوع البيولوجي والمياه والغذاء والصحة ("تقييم الترابط")</w:t>
      </w:r>
      <w:r w:rsidR="00603897">
        <w:rPr>
          <w:rFonts w:cs="Simplified Arabic" w:hint="cs"/>
          <w:sz w:val="22"/>
          <w:rtl/>
          <w:lang w:val="en-US"/>
        </w:rPr>
        <w:t xml:space="preserve"> الخاص بمقرري السياسات</w:t>
      </w:r>
      <w:r w:rsidR="00290453" w:rsidRPr="00290453">
        <w:rPr>
          <w:rFonts w:cs="Simplified Arabic"/>
          <w:sz w:val="22"/>
          <w:rtl/>
          <w:lang w:val="en-US"/>
        </w:rPr>
        <w:t>، و</w:t>
      </w:r>
      <w:r w:rsidR="00603897">
        <w:rPr>
          <w:rFonts w:cs="Simplified Arabic" w:hint="cs"/>
          <w:sz w:val="22"/>
          <w:rtl/>
          <w:lang w:val="en-US"/>
        </w:rPr>
        <w:t xml:space="preserve">موجز </w:t>
      </w:r>
      <w:r w:rsidR="00290453">
        <w:rPr>
          <w:rFonts w:cs="Simplified Arabic" w:hint="cs"/>
          <w:sz w:val="22"/>
          <w:rtl/>
          <w:lang w:val="en-US"/>
        </w:rPr>
        <w:t xml:space="preserve">التقييم المواضيعي </w:t>
      </w:r>
      <w:r w:rsidR="00603897">
        <w:rPr>
          <w:rFonts w:cs="Simplified Arabic" w:hint="cs"/>
          <w:sz w:val="22"/>
          <w:rtl/>
          <w:lang w:val="en-US"/>
        </w:rPr>
        <w:t>بشأن ا</w:t>
      </w:r>
      <w:r w:rsidR="00290453" w:rsidRPr="00290453">
        <w:rPr>
          <w:rFonts w:cs="Simplified Arabic"/>
          <w:sz w:val="22"/>
          <w:rtl/>
          <w:lang w:val="en-US"/>
        </w:rPr>
        <w:t xml:space="preserve">لأسباب الكامنة وراء فقدان التنوع البيولوجي، ومحددات التغيير التحويلي، والخيارات المتاحة لتحقيق رؤية عام 2050 للتنوع البيولوجي ("تقييم التغيير التحويلي") </w:t>
      </w:r>
      <w:r w:rsidR="00603897">
        <w:rPr>
          <w:rFonts w:cs="Simplified Arabic" w:hint="cs"/>
          <w:sz w:val="22"/>
          <w:rtl/>
          <w:lang w:val="en-US"/>
        </w:rPr>
        <w:t>الخاص بمقرري السياسات</w:t>
      </w:r>
      <w:r w:rsidR="00290453" w:rsidRPr="00290453">
        <w:rPr>
          <w:rFonts w:cs="Simplified Arabic"/>
          <w:sz w:val="22"/>
          <w:rtl/>
          <w:lang w:val="en-US"/>
        </w:rPr>
        <w:t xml:space="preserve">، </w:t>
      </w:r>
      <w:r w:rsidR="00603897">
        <w:rPr>
          <w:rFonts w:cs="Simplified Arabic" w:hint="cs"/>
          <w:sz w:val="22"/>
          <w:rtl/>
          <w:lang w:val="en-US"/>
        </w:rPr>
        <w:t>ووافق كذلك على</w:t>
      </w:r>
      <w:r w:rsidR="00290453" w:rsidRPr="00290453">
        <w:rPr>
          <w:rFonts w:cs="Simplified Arabic"/>
          <w:sz w:val="22"/>
          <w:rtl/>
          <w:lang w:val="en-US"/>
        </w:rPr>
        <w:t xml:space="preserve"> إجراء تقييم عالمي ثانٍ للتنوع البيولوجي وخدمات النظم الإيكولوجية، على النحو المبين في تقرير تحديد نطاق التقييم.</w:t>
      </w:r>
      <w:r w:rsidR="00290453" w:rsidRPr="00290453">
        <w:rPr>
          <w:rtl/>
        </w:rPr>
        <w:t xml:space="preserve"> </w:t>
      </w:r>
      <w:r w:rsidR="00290453" w:rsidRPr="00290453">
        <w:rPr>
          <w:rFonts w:cs="Simplified Arabic"/>
          <w:sz w:val="22"/>
          <w:rtl/>
          <w:lang w:val="en-US"/>
        </w:rPr>
        <w:t>وفي دورته الثانية عشرة التي عُقدت في فبراير/شباط 2026، وافق الاجتماع العام للمنبر على موجز التقييم المنهجي لأثر الأعمال التجارية</w:t>
      </w:r>
      <w:r w:rsidR="00290453">
        <w:rPr>
          <w:rFonts w:cs="Simplified Arabic" w:hint="cs"/>
          <w:sz w:val="22"/>
          <w:rtl/>
          <w:lang w:val="en-US"/>
        </w:rPr>
        <w:t xml:space="preserve"> واعتمادها على التنوع البيولوجي والمساهمات التي تقدمها الطبيعة إلى النا</w:t>
      </w:r>
      <w:r w:rsidR="00D3470F">
        <w:rPr>
          <w:rFonts w:cs="Simplified Arabic" w:hint="cs"/>
          <w:sz w:val="22"/>
          <w:rtl/>
          <w:lang w:val="en-US"/>
        </w:rPr>
        <w:t>س</w:t>
      </w:r>
      <w:r w:rsidR="00290453">
        <w:rPr>
          <w:rFonts w:cs="Simplified Arabic" w:hint="cs"/>
          <w:sz w:val="22"/>
          <w:rtl/>
          <w:lang w:val="en-US"/>
        </w:rPr>
        <w:t xml:space="preserve"> ("تقييم الأعمال التجارية والتنوع البيولوجي")</w:t>
      </w:r>
      <w:r w:rsidR="00D3470F">
        <w:rPr>
          <w:rFonts w:cs="Simplified Arabic" w:hint="cs"/>
          <w:sz w:val="22"/>
          <w:rtl/>
          <w:lang w:val="en-US"/>
        </w:rPr>
        <w:t xml:space="preserve"> الخاص بمقرري السياسات</w:t>
      </w:r>
      <w:r w:rsidR="00290453">
        <w:rPr>
          <w:rFonts w:cs="Simplified Arabic" w:hint="cs"/>
          <w:sz w:val="22"/>
          <w:rtl/>
          <w:lang w:val="en-US"/>
        </w:rPr>
        <w:t>.</w:t>
      </w:r>
      <w:r w:rsidR="00B670C1">
        <w:rPr>
          <w:rFonts w:cs="Simplified Arabic" w:hint="cs"/>
          <w:sz w:val="22"/>
          <w:rtl/>
          <w:lang w:val="en-US"/>
        </w:rPr>
        <w:t xml:space="preserve"> </w:t>
      </w:r>
    </w:p>
    <w:p w14:paraId="698510D3" w14:textId="55C1D9AD" w:rsidR="00413AFA" w:rsidRDefault="00023BA5" w:rsidP="00413AFA">
      <w:pPr>
        <w:pStyle w:val="ListParagraph"/>
        <w:numPr>
          <w:ilvl w:val="0"/>
          <w:numId w:val="4"/>
        </w:numPr>
        <w:bidi/>
        <w:spacing w:after="120" w:line="216" w:lineRule="auto"/>
        <w:ind w:firstLine="0"/>
        <w:contextualSpacing w:val="0"/>
        <w:jc w:val="both"/>
        <w:rPr>
          <w:rFonts w:cs="Simplified Arabic"/>
          <w:sz w:val="22"/>
          <w:lang w:val="en-GB"/>
        </w:rPr>
      </w:pPr>
      <w:r w:rsidRPr="00023BA5">
        <w:rPr>
          <w:rFonts w:cs="Simplified Arabic"/>
          <w:sz w:val="22"/>
          <w:rtl/>
          <w:lang w:val="en-GB"/>
        </w:rPr>
        <w:t>وفي نفس المقرر أيضا، طلب مؤتمر الأطراف إلى الهيئة الفرعية للمشورة العلمية والتقنية والتكنولوجية النظر في مخرجات المنبر وفقا للجدول الزمني الوارد في مرفق المقرر.</w:t>
      </w:r>
      <w:r w:rsidRPr="00023BA5">
        <w:rPr>
          <w:rtl/>
        </w:rPr>
        <w:t xml:space="preserve"> </w:t>
      </w:r>
      <w:r w:rsidRPr="00023BA5">
        <w:rPr>
          <w:rFonts w:cs="Simplified Arabic"/>
          <w:sz w:val="22"/>
          <w:rtl/>
          <w:lang w:val="en-GB"/>
        </w:rPr>
        <w:t xml:space="preserve">ونظرت الهيئة الفرعية، في اجتماعها السابع والعشرين، في تقييم الترابط وتقييم التغيير التحويلي، فضلا عن تقرير تحديد نطاق التقييم العالمي الثاني للتنوع البيولوجي وخدمات النظم الإيكولوجية، واعتمدت التوصية </w:t>
      </w:r>
      <w:hyperlink r:id="rId99" w:history="1">
        <w:r w:rsidRPr="00023BA5">
          <w:rPr>
            <w:rStyle w:val="Hyperlink"/>
            <w:rFonts w:cs="Simplified Arabic"/>
            <w:sz w:val="22"/>
            <w:rtl/>
            <w:lang w:val="en-GB"/>
          </w:rPr>
          <w:t>27/2</w:t>
        </w:r>
      </w:hyperlink>
      <w:r w:rsidRPr="00023BA5">
        <w:rPr>
          <w:rFonts w:cs="Simplified Arabic"/>
          <w:sz w:val="22"/>
          <w:rtl/>
          <w:lang w:val="en-GB"/>
        </w:rPr>
        <w:t xml:space="preserve"> التي تتضمن مشروع مقرر.</w:t>
      </w:r>
    </w:p>
    <w:p w14:paraId="4DE7DB8C" w14:textId="058DE391" w:rsidR="00413AFA" w:rsidRDefault="00023BA5" w:rsidP="00413AFA">
      <w:pPr>
        <w:pStyle w:val="ListParagraph"/>
        <w:numPr>
          <w:ilvl w:val="0"/>
          <w:numId w:val="4"/>
        </w:numPr>
        <w:bidi/>
        <w:spacing w:after="120" w:line="216" w:lineRule="auto"/>
        <w:ind w:firstLine="0"/>
        <w:contextualSpacing w:val="0"/>
        <w:jc w:val="both"/>
        <w:rPr>
          <w:rFonts w:cs="Simplified Arabic"/>
          <w:sz w:val="22"/>
          <w:lang w:val="en-GB"/>
        </w:rPr>
      </w:pPr>
      <w:r w:rsidRPr="00023BA5">
        <w:rPr>
          <w:rFonts w:cs="Simplified Arabic"/>
          <w:sz w:val="22"/>
          <w:rtl/>
          <w:lang w:val="en-GB"/>
        </w:rPr>
        <w:t>ومن المقرر أن تنظر الهيئة الفرعية خلال اجتماعها الثامن والعشرين في تقييم الأعمال التجارية والتنوع البيولوجي، بهدف اعتماد توصية تتضمن عناصر إضافية لمشروع مقرر لكي ينظر فيه مؤتمر الأطراف.</w:t>
      </w:r>
    </w:p>
    <w:p w14:paraId="54746FC7" w14:textId="20C23BC2" w:rsidR="00413AFA" w:rsidRPr="00617845" w:rsidRDefault="00023BA5" w:rsidP="00413AFA">
      <w:pPr>
        <w:pStyle w:val="ListParagraph"/>
        <w:numPr>
          <w:ilvl w:val="0"/>
          <w:numId w:val="4"/>
        </w:numPr>
        <w:bidi/>
        <w:spacing w:after="120" w:line="216" w:lineRule="auto"/>
        <w:ind w:firstLine="0"/>
        <w:contextualSpacing w:val="0"/>
        <w:jc w:val="both"/>
        <w:rPr>
          <w:rFonts w:cs="Simplified Arabic"/>
          <w:sz w:val="22"/>
          <w:lang w:val="en-GB"/>
        </w:rPr>
      </w:pPr>
      <w:r w:rsidRPr="00023BA5">
        <w:rPr>
          <w:rFonts w:cs="Simplified Arabic"/>
          <w:sz w:val="22"/>
          <w:rtl/>
          <w:lang w:val="en-GB"/>
        </w:rPr>
        <w:t>وسيُدعى مؤتمر الأطراف إلى النظر في مشروع مقرر يتضمن المدخلات الموحدة من كلا اجتماعي الهيئة الفرعية، على النحو الوارد في تجميع مشاريع المقررات، بهدف اعتماده.</w:t>
      </w:r>
    </w:p>
    <w:p w14:paraId="6E31AE75" w14:textId="082847F5" w:rsidR="002F3B5A" w:rsidRPr="00617845" w:rsidRDefault="002F3B5A" w:rsidP="00B20718">
      <w:pPr>
        <w:pStyle w:val="ListParagraph"/>
        <w:keepNext/>
        <w:keepLines/>
        <w:bidi/>
        <w:spacing w:after="120" w:line="216" w:lineRule="auto"/>
        <w:ind w:left="6"/>
        <w:contextualSpacing w:val="0"/>
        <w:jc w:val="both"/>
        <w:rPr>
          <w:rFonts w:cs="Simplified Arabic"/>
          <w:b/>
          <w:bCs/>
          <w:sz w:val="22"/>
        </w:rPr>
      </w:pPr>
      <w:r w:rsidRPr="00617845">
        <w:rPr>
          <w:rFonts w:cs="Simplified Arabic"/>
          <w:b/>
          <w:bCs/>
          <w:sz w:val="22"/>
          <w:rtl/>
        </w:rPr>
        <w:lastRenderedPageBreak/>
        <w:t>البند</w:t>
      </w:r>
      <w:r w:rsidR="00CE695F" w:rsidRPr="00617845">
        <w:rPr>
          <w:rFonts w:cs="Simplified Arabic"/>
          <w:b/>
          <w:bCs/>
          <w:sz w:val="22"/>
          <w:rtl/>
        </w:rPr>
        <w:t xml:space="preserve"> </w:t>
      </w:r>
      <w:r w:rsidRPr="00617845">
        <w:rPr>
          <w:rFonts w:cs="Simplified Arabic" w:hint="cs"/>
          <w:b/>
          <w:bCs/>
          <w:sz w:val="22"/>
          <w:rtl/>
        </w:rPr>
        <w:t>18</w:t>
      </w:r>
    </w:p>
    <w:p w14:paraId="02FEB15F" w14:textId="6687C410" w:rsidR="002F3B5A" w:rsidRDefault="00413AFA" w:rsidP="00B20718">
      <w:pPr>
        <w:pStyle w:val="ListParagraph"/>
        <w:keepNext/>
        <w:keepLines/>
        <w:bidi/>
        <w:spacing w:after="120" w:line="216" w:lineRule="auto"/>
        <w:ind w:left="6"/>
        <w:contextualSpacing w:val="0"/>
        <w:jc w:val="both"/>
        <w:rPr>
          <w:rFonts w:cs="Simplified Arabic"/>
          <w:b/>
          <w:bCs/>
          <w:sz w:val="22"/>
          <w:rtl/>
        </w:rPr>
      </w:pPr>
      <w:r>
        <w:rPr>
          <w:rFonts w:cs="Simplified Arabic" w:hint="cs"/>
          <w:b/>
          <w:bCs/>
          <w:sz w:val="22"/>
          <w:rtl/>
        </w:rPr>
        <w:t xml:space="preserve">المسائل </w:t>
      </w:r>
      <w:r w:rsidRPr="00413AFA">
        <w:rPr>
          <w:rFonts w:cs="Simplified Arabic"/>
          <w:b/>
          <w:bCs/>
          <w:sz w:val="22"/>
          <w:rtl/>
        </w:rPr>
        <w:t>العلمية والتقنية الأخرى المتصلة بتنفيذ إطار كونمينغ-مونتريال العالمي للتنوع البيولوجي</w:t>
      </w:r>
    </w:p>
    <w:p w14:paraId="0179856A" w14:textId="6E61F243" w:rsidR="00413AFA" w:rsidRPr="00617845" w:rsidRDefault="00413AFA" w:rsidP="00413AFA">
      <w:pPr>
        <w:pStyle w:val="ListParagraph"/>
        <w:keepNext/>
        <w:keepLines/>
        <w:bidi/>
        <w:spacing w:after="120" w:line="216" w:lineRule="auto"/>
        <w:ind w:hanging="720"/>
        <w:contextualSpacing w:val="0"/>
        <w:jc w:val="both"/>
        <w:rPr>
          <w:rFonts w:cs="Simplified Arabic"/>
          <w:b/>
          <w:bCs/>
          <w:sz w:val="22"/>
          <w:rtl/>
        </w:rPr>
      </w:pPr>
      <w:r w:rsidRPr="00C278A3">
        <w:rPr>
          <w:rFonts w:cs="Simplified Arabic" w:hint="cs"/>
          <w:b/>
          <w:bCs/>
          <w:sz w:val="22"/>
          <w:rtl/>
        </w:rPr>
        <w:t>(أ)</w:t>
      </w:r>
      <w:r w:rsidRPr="00C278A3">
        <w:rPr>
          <w:rFonts w:cs="Simplified Arabic"/>
          <w:b/>
          <w:bCs/>
          <w:sz w:val="22"/>
          <w:rtl/>
        </w:rPr>
        <w:tab/>
      </w:r>
      <w:r w:rsidRPr="00C278A3">
        <w:rPr>
          <w:rFonts w:cs="Simplified Arabic" w:hint="cs"/>
          <w:b/>
          <w:bCs/>
          <w:sz w:val="22"/>
          <w:rtl/>
        </w:rPr>
        <w:t xml:space="preserve">التنوع </w:t>
      </w:r>
      <w:r w:rsidRPr="00C278A3">
        <w:rPr>
          <w:rFonts w:cs="Simplified Arabic"/>
          <w:b/>
          <w:bCs/>
          <w:sz w:val="22"/>
          <w:rtl/>
        </w:rPr>
        <w:t>البيولوجي وتغير المناخ</w:t>
      </w:r>
    </w:p>
    <w:p w14:paraId="2D2A9CFA" w14:textId="4361532C" w:rsidR="002F3B5A" w:rsidRDefault="00C278A3" w:rsidP="00413AFA">
      <w:pPr>
        <w:pStyle w:val="ListParagraph"/>
        <w:numPr>
          <w:ilvl w:val="0"/>
          <w:numId w:val="4"/>
        </w:numPr>
        <w:bidi/>
        <w:spacing w:after="120" w:line="216" w:lineRule="auto"/>
        <w:ind w:firstLine="0"/>
        <w:contextualSpacing w:val="0"/>
        <w:jc w:val="both"/>
        <w:rPr>
          <w:rFonts w:cs="Simplified Arabic"/>
          <w:sz w:val="22"/>
        </w:rPr>
      </w:pPr>
      <w:r w:rsidRPr="00C278A3">
        <w:rPr>
          <w:rFonts w:cs="Simplified Arabic"/>
          <w:sz w:val="22"/>
          <w:rtl/>
        </w:rPr>
        <w:t xml:space="preserve">نظرت الهيئة الفرعية للمشورة العلمية والتقنية والتكنولوجية في اجتماعها السابع والعشرين في تقرير أعدته الأمانة بشأن الأنشطة التي تم الاضطلاع بها عملا بالمقرر </w:t>
      </w:r>
      <w:hyperlink r:id="rId100" w:history="1">
        <w:r w:rsidRPr="00C278A3">
          <w:rPr>
            <w:rStyle w:val="Hyperlink"/>
            <w:rFonts w:cs="Simplified Arabic"/>
            <w:sz w:val="22"/>
            <w:rtl/>
          </w:rPr>
          <w:t>16/22</w:t>
        </w:r>
      </w:hyperlink>
      <w:r w:rsidRPr="00C278A3">
        <w:rPr>
          <w:rFonts w:cs="Simplified Arabic"/>
          <w:sz w:val="22"/>
          <w:rtl/>
        </w:rPr>
        <w:t xml:space="preserve">، ولا سيما إعداد ملحق للمبادئ التوجيهية الطوعية </w:t>
      </w:r>
      <w:r>
        <w:rPr>
          <w:rFonts w:cs="Simplified Arabic" w:hint="cs"/>
          <w:sz w:val="22"/>
          <w:rtl/>
        </w:rPr>
        <w:t>للتصميم والتنفيذ الفعالية</w:t>
      </w:r>
      <w:r w:rsidRPr="00C278A3">
        <w:rPr>
          <w:rFonts w:cs="Simplified Arabic"/>
          <w:sz w:val="22"/>
          <w:rtl/>
        </w:rPr>
        <w:t xml:space="preserve"> </w:t>
      </w:r>
      <w:r>
        <w:rPr>
          <w:rFonts w:cs="Simplified Arabic" w:hint="cs"/>
          <w:sz w:val="22"/>
          <w:rtl/>
        </w:rPr>
        <w:t>ل</w:t>
      </w:r>
      <w:r w:rsidRPr="00C278A3">
        <w:rPr>
          <w:rFonts w:cs="Simplified Arabic"/>
          <w:sz w:val="22"/>
          <w:rtl/>
        </w:rPr>
        <w:t>لن</w:t>
      </w:r>
      <w:r>
        <w:rPr>
          <w:rFonts w:cs="Simplified Arabic" w:hint="cs"/>
          <w:sz w:val="22"/>
          <w:rtl/>
        </w:rPr>
        <w:t>ُ</w:t>
      </w:r>
      <w:r w:rsidRPr="00C278A3">
        <w:rPr>
          <w:rFonts w:cs="Simplified Arabic"/>
          <w:sz w:val="22"/>
          <w:rtl/>
        </w:rPr>
        <w:t xml:space="preserve">هج القائمة على النظم الإيكولوجية </w:t>
      </w:r>
      <w:r>
        <w:rPr>
          <w:rFonts w:cs="Simplified Arabic" w:hint="cs"/>
          <w:sz w:val="22"/>
          <w:rtl/>
        </w:rPr>
        <w:t>ل</w:t>
      </w:r>
      <w:r w:rsidRPr="00C278A3">
        <w:rPr>
          <w:rFonts w:cs="Simplified Arabic"/>
          <w:sz w:val="22"/>
          <w:rtl/>
        </w:rPr>
        <w:t xml:space="preserve">لتكيف مع تغير المناخ والحد من مخاطر الكوارث، والخيارات المتاحة لتعزيز اتساق السياسات والتعاون بين اتفاقيات ريو، واعتمدت التوصية </w:t>
      </w:r>
      <w:hyperlink r:id="rId101" w:history="1">
        <w:r w:rsidRPr="00C278A3">
          <w:rPr>
            <w:rStyle w:val="Hyperlink"/>
            <w:rFonts w:cs="Simplified Arabic"/>
            <w:sz w:val="22"/>
            <w:rtl/>
          </w:rPr>
          <w:t>27/3</w:t>
        </w:r>
      </w:hyperlink>
      <w:r w:rsidRPr="00C278A3">
        <w:rPr>
          <w:rFonts w:cs="Simplified Arabic"/>
          <w:sz w:val="22"/>
          <w:rtl/>
        </w:rPr>
        <w:t>.</w:t>
      </w:r>
    </w:p>
    <w:p w14:paraId="12CC8245" w14:textId="4F33A2A6" w:rsidR="00413AFA" w:rsidRDefault="00C278A3" w:rsidP="00413AFA">
      <w:pPr>
        <w:pStyle w:val="ListParagraph"/>
        <w:numPr>
          <w:ilvl w:val="0"/>
          <w:numId w:val="4"/>
        </w:numPr>
        <w:bidi/>
        <w:spacing w:after="120" w:line="216" w:lineRule="auto"/>
        <w:ind w:firstLine="0"/>
        <w:contextualSpacing w:val="0"/>
        <w:jc w:val="both"/>
        <w:rPr>
          <w:rFonts w:cs="Simplified Arabic"/>
          <w:sz w:val="22"/>
        </w:rPr>
      </w:pPr>
      <w:r w:rsidRPr="00C278A3">
        <w:rPr>
          <w:rFonts w:cs="Simplified Arabic"/>
          <w:sz w:val="22"/>
          <w:rtl/>
        </w:rPr>
        <w:t xml:space="preserve">وسيُدعى مؤتمر الأطراف إلى النظر في مشروع المقرر الوارد في التوصية </w:t>
      </w:r>
      <w:hyperlink r:id="rId102" w:history="1">
        <w:r w:rsidRPr="00C278A3">
          <w:rPr>
            <w:rStyle w:val="Hyperlink"/>
            <w:rFonts w:cs="Simplified Arabic"/>
            <w:sz w:val="22"/>
            <w:rtl/>
          </w:rPr>
          <w:t>27/3</w:t>
        </w:r>
      </w:hyperlink>
      <w:r w:rsidRPr="00C278A3">
        <w:rPr>
          <w:rFonts w:cs="Simplified Arabic"/>
          <w:sz w:val="22"/>
          <w:rtl/>
        </w:rPr>
        <w:t>، على النحو الوارد في تجميع مشاريع المقررات، بهدف اعتماده.</w:t>
      </w:r>
    </w:p>
    <w:p w14:paraId="6742622B" w14:textId="5C988914" w:rsidR="00413AFA" w:rsidRPr="00413AFA" w:rsidRDefault="00413AFA" w:rsidP="00413AFA">
      <w:pPr>
        <w:pStyle w:val="ListParagraph"/>
        <w:keepNext/>
        <w:keepLines/>
        <w:bidi/>
        <w:spacing w:after="120" w:line="216" w:lineRule="auto"/>
        <w:ind w:hanging="720"/>
        <w:contextualSpacing w:val="0"/>
        <w:jc w:val="both"/>
        <w:rPr>
          <w:rFonts w:cs="Simplified Arabic"/>
          <w:b/>
          <w:bCs/>
          <w:sz w:val="22"/>
        </w:rPr>
      </w:pPr>
      <w:r w:rsidRPr="00413AFA">
        <w:rPr>
          <w:rFonts w:cs="Simplified Arabic" w:hint="cs"/>
          <w:b/>
          <w:bCs/>
          <w:sz w:val="22"/>
          <w:rtl/>
        </w:rPr>
        <w:t>(ب)</w:t>
      </w:r>
      <w:r w:rsidRPr="00413AFA">
        <w:rPr>
          <w:rFonts w:cs="Simplified Arabic"/>
          <w:b/>
          <w:bCs/>
          <w:sz w:val="22"/>
          <w:rtl/>
        </w:rPr>
        <w:tab/>
      </w:r>
      <w:r>
        <w:rPr>
          <w:rFonts w:cs="Simplified Arabic" w:hint="cs"/>
          <w:b/>
          <w:bCs/>
          <w:sz w:val="22"/>
          <w:rtl/>
        </w:rPr>
        <w:t xml:space="preserve">الإدارة </w:t>
      </w:r>
      <w:r w:rsidRPr="00413AFA">
        <w:rPr>
          <w:rFonts w:cs="Simplified Arabic"/>
          <w:b/>
          <w:bCs/>
          <w:sz w:val="22"/>
          <w:rtl/>
        </w:rPr>
        <w:t>المستدامة للأحياء البرية</w:t>
      </w:r>
    </w:p>
    <w:p w14:paraId="58C01341" w14:textId="0A336071" w:rsidR="00413AFA" w:rsidRDefault="00C61ADC" w:rsidP="00413AFA">
      <w:pPr>
        <w:pStyle w:val="ListParagraph"/>
        <w:numPr>
          <w:ilvl w:val="0"/>
          <w:numId w:val="4"/>
        </w:numPr>
        <w:bidi/>
        <w:spacing w:after="120" w:line="216" w:lineRule="auto"/>
        <w:ind w:firstLine="0"/>
        <w:contextualSpacing w:val="0"/>
        <w:jc w:val="both"/>
        <w:rPr>
          <w:rFonts w:cs="Simplified Arabic"/>
          <w:sz w:val="22"/>
        </w:rPr>
      </w:pPr>
      <w:r w:rsidRPr="00C61ADC">
        <w:rPr>
          <w:rFonts w:cs="Simplified Arabic"/>
          <w:sz w:val="22"/>
          <w:rtl/>
        </w:rPr>
        <w:t xml:space="preserve">عملا بالمقرر </w:t>
      </w:r>
      <w:hyperlink r:id="rId103" w:history="1">
        <w:r w:rsidRPr="00C61ADC">
          <w:rPr>
            <w:rStyle w:val="Hyperlink"/>
            <w:rFonts w:cs="Simplified Arabic"/>
            <w:sz w:val="22"/>
            <w:rtl/>
          </w:rPr>
          <w:t>16/15</w:t>
        </w:r>
      </w:hyperlink>
      <w:r w:rsidRPr="00C61ADC">
        <w:rPr>
          <w:rFonts w:cs="Simplified Arabic"/>
          <w:sz w:val="22"/>
          <w:rtl/>
        </w:rPr>
        <w:t>، من المقرر أن تنظر الهيئة الفرعية للمشورة العلمية والتقنية والتكنولوجية، في اجتماعها الثامن والعشرين، في تجميع لأفضل الممارسات في مجال الإدارة المستدامة للأحياء البرية.</w:t>
      </w:r>
      <w:r w:rsidRPr="00C61ADC">
        <w:rPr>
          <w:rtl/>
        </w:rPr>
        <w:t xml:space="preserve"> </w:t>
      </w:r>
      <w:r w:rsidRPr="00C61ADC">
        <w:rPr>
          <w:rFonts w:cs="Simplified Arabic"/>
          <w:sz w:val="22"/>
          <w:rtl/>
        </w:rPr>
        <w:t>وفي الاجتماع نفسه، ستنظر الهيئة الفرعية أيضا في مشروع إرشادات عالمية بشأن الإدارة المستدامة للأحياء البرية، تنطبق على أنواع وممارسات متعددة، مع التركيز على: عملية صنع القرار الشاملة والتشاركية؛</w:t>
      </w:r>
      <w:r>
        <w:rPr>
          <w:rFonts w:cs="Simplified Arabic" w:hint="cs"/>
          <w:sz w:val="22"/>
          <w:rtl/>
        </w:rPr>
        <w:t xml:space="preserve"> </w:t>
      </w:r>
      <w:r w:rsidRPr="00C61ADC">
        <w:rPr>
          <w:rFonts w:cs="Simplified Arabic"/>
          <w:sz w:val="22"/>
          <w:rtl/>
        </w:rPr>
        <w:t>وإدراج أنظمة معارف متعددة والاعتراف بالحقوق؛</w:t>
      </w:r>
      <w:r>
        <w:rPr>
          <w:rFonts w:cs="Simplified Arabic" w:hint="cs"/>
          <w:sz w:val="22"/>
          <w:rtl/>
        </w:rPr>
        <w:t xml:space="preserve"> </w:t>
      </w:r>
      <w:r w:rsidRPr="00C61ADC">
        <w:rPr>
          <w:rFonts w:cs="Simplified Arabic"/>
          <w:sz w:val="22"/>
          <w:rtl/>
        </w:rPr>
        <w:t>والتوزيع العادل للتكاليف والمنافع.</w:t>
      </w:r>
      <w:r w:rsidRPr="00C61ADC">
        <w:rPr>
          <w:rtl/>
        </w:rPr>
        <w:t xml:space="preserve"> </w:t>
      </w:r>
      <w:r w:rsidRPr="00C61ADC">
        <w:rPr>
          <w:rFonts w:cs="Simplified Arabic"/>
          <w:sz w:val="22"/>
          <w:rtl/>
        </w:rPr>
        <w:t>وستُدعى الهيئة الفرعية إلى اعتماد توصية بشأن الإدارة المستدامة للأحياء البرية تتضمن مشروع مقرر.</w:t>
      </w:r>
    </w:p>
    <w:p w14:paraId="711C568F" w14:textId="1AC4C595" w:rsidR="00413AFA" w:rsidRDefault="00C61ADC" w:rsidP="00413AFA">
      <w:pPr>
        <w:pStyle w:val="ListParagraph"/>
        <w:numPr>
          <w:ilvl w:val="0"/>
          <w:numId w:val="4"/>
        </w:numPr>
        <w:bidi/>
        <w:spacing w:after="120" w:line="216" w:lineRule="auto"/>
        <w:ind w:firstLine="0"/>
        <w:contextualSpacing w:val="0"/>
        <w:jc w:val="both"/>
        <w:rPr>
          <w:rFonts w:cs="Simplified Arabic"/>
          <w:sz w:val="22"/>
        </w:rPr>
      </w:pPr>
      <w:r w:rsidRPr="00C61ADC">
        <w:rPr>
          <w:rFonts w:cs="Simplified Arabic"/>
          <w:sz w:val="22"/>
          <w:rtl/>
        </w:rPr>
        <w:t>وسيُدعى مؤتمر الأطراف إلى النظر في مشروع المقرر الوارد في توصية الهيئة الفرعية، على النحو الوارد في تجميع مشاريع المقررات، بهدف اعتماده.</w:t>
      </w:r>
    </w:p>
    <w:p w14:paraId="56079468" w14:textId="027FD6E5" w:rsidR="00413AFA" w:rsidRPr="00413AFA" w:rsidRDefault="00413AFA" w:rsidP="00413AFA">
      <w:pPr>
        <w:pStyle w:val="ListParagraph"/>
        <w:keepNext/>
        <w:keepLines/>
        <w:bidi/>
        <w:spacing w:after="120" w:line="216" w:lineRule="auto"/>
        <w:ind w:hanging="720"/>
        <w:contextualSpacing w:val="0"/>
        <w:jc w:val="both"/>
        <w:rPr>
          <w:rFonts w:cs="Simplified Arabic"/>
          <w:b/>
          <w:bCs/>
          <w:sz w:val="22"/>
        </w:rPr>
      </w:pPr>
      <w:r w:rsidRPr="00413AFA">
        <w:rPr>
          <w:rFonts w:cs="Simplified Arabic" w:hint="cs"/>
          <w:b/>
          <w:bCs/>
          <w:sz w:val="22"/>
          <w:rtl/>
        </w:rPr>
        <w:t>(ج)</w:t>
      </w:r>
      <w:r w:rsidRPr="00413AFA">
        <w:rPr>
          <w:rFonts w:cs="Simplified Arabic"/>
          <w:b/>
          <w:bCs/>
          <w:sz w:val="22"/>
          <w:rtl/>
        </w:rPr>
        <w:tab/>
      </w:r>
      <w:r>
        <w:rPr>
          <w:rFonts w:cs="Simplified Arabic" w:hint="cs"/>
          <w:b/>
          <w:bCs/>
          <w:sz w:val="22"/>
          <w:rtl/>
        </w:rPr>
        <w:t xml:space="preserve">التنوع </w:t>
      </w:r>
      <w:r w:rsidRPr="00413AFA">
        <w:rPr>
          <w:rFonts w:cs="Simplified Arabic"/>
          <w:b/>
          <w:bCs/>
          <w:sz w:val="22"/>
          <w:rtl/>
        </w:rPr>
        <w:t>البيولوجي البحري والساحلي والجزري</w:t>
      </w:r>
    </w:p>
    <w:p w14:paraId="2C17A11B" w14:textId="74C53202" w:rsidR="00413AFA" w:rsidRDefault="00063DEE" w:rsidP="00413AFA">
      <w:pPr>
        <w:pStyle w:val="ListParagraph"/>
        <w:numPr>
          <w:ilvl w:val="0"/>
          <w:numId w:val="4"/>
        </w:numPr>
        <w:bidi/>
        <w:spacing w:after="120" w:line="216" w:lineRule="auto"/>
        <w:ind w:firstLine="0"/>
        <w:contextualSpacing w:val="0"/>
        <w:jc w:val="both"/>
        <w:rPr>
          <w:rFonts w:cs="Simplified Arabic"/>
          <w:sz w:val="22"/>
        </w:rPr>
      </w:pPr>
      <w:r w:rsidRPr="00063DEE">
        <w:rPr>
          <w:rFonts w:cs="Simplified Arabic"/>
          <w:sz w:val="22"/>
          <w:rtl/>
        </w:rPr>
        <w:t xml:space="preserve">عملا بالمقرر </w:t>
      </w:r>
      <w:hyperlink r:id="rId104" w:history="1">
        <w:r w:rsidRPr="00063DEE">
          <w:rPr>
            <w:rStyle w:val="Hyperlink"/>
            <w:rFonts w:cs="Simplified Arabic"/>
            <w:sz w:val="22"/>
            <w:rtl/>
          </w:rPr>
          <w:t>16/16</w:t>
        </w:r>
      </w:hyperlink>
      <w:r w:rsidRPr="00063DEE">
        <w:rPr>
          <w:rFonts w:cs="Simplified Arabic"/>
          <w:sz w:val="22"/>
          <w:rtl/>
        </w:rPr>
        <w:t xml:space="preserve">، عملت الأمانة على تيسير تنفيذ طرائق تعديل أوصاف المناطق البحرية </w:t>
      </w:r>
      <w:r>
        <w:rPr>
          <w:rFonts w:cs="Simplified Arabic" w:hint="cs"/>
          <w:sz w:val="22"/>
          <w:rtl/>
        </w:rPr>
        <w:t>المهمة</w:t>
      </w:r>
      <w:r w:rsidRPr="00063DEE">
        <w:rPr>
          <w:rFonts w:cs="Simplified Arabic"/>
          <w:sz w:val="22"/>
          <w:rtl/>
        </w:rPr>
        <w:t xml:space="preserve"> إيكولوجيا أو بيولوجيا ووصف المناطق الجديدة، وأعدت مشروع مبادئ توجيهية طوعية بشأن عمليات استعراض الأقران لوصف المناطق التي تستوفي معايير المناطق البحرية </w:t>
      </w:r>
      <w:r>
        <w:rPr>
          <w:rFonts w:cs="Simplified Arabic" w:hint="cs"/>
          <w:sz w:val="22"/>
          <w:rtl/>
        </w:rPr>
        <w:t>المهمة</w:t>
      </w:r>
      <w:r w:rsidRPr="00063DEE">
        <w:rPr>
          <w:rFonts w:cs="Simplified Arabic"/>
          <w:sz w:val="22"/>
          <w:rtl/>
        </w:rPr>
        <w:t xml:space="preserve"> إيكولوجيا أو بيولوجيا و</w:t>
      </w:r>
      <w:r>
        <w:rPr>
          <w:rFonts w:cs="Simplified Arabic" w:hint="cs"/>
          <w:sz w:val="22"/>
          <w:rtl/>
        </w:rPr>
        <w:t xml:space="preserve">غيرها من </w:t>
      </w:r>
      <w:r w:rsidRPr="00063DEE">
        <w:rPr>
          <w:rFonts w:cs="Simplified Arabic"/>
          <w:sz w:val="22"/>
          <w:rtl/>
        </w:rPr>
        <w:t>المعايير العلمية المتوافقة والتكميلية</w:t>
      </w:r>
      <w:r>
        <w:rPr>
          <w:rFonts w:cs="Simplified Arabic" w:hint="cs"/>
          <w:sz w:val="22"/>
          <w:rtl/>
        </w:rPr>
        <w:t xml:space="preserve"> ذات الصلة</w:t>
      </w:r>
      <w:r w:rsidRPr="00063DEE">
        <w:rPr>
          <w:rFonts w:cs="Simplified Arabic"/>
          <w:sz w:val="22"/>
          <w:rtl/>
        </w:rPr>
        <w:t>.</w:t>
      </w:r>
      <w:r w:rsidRPr="00063DEE">
        <w:rPr>
          <w:rtl/>
        </w:rPr>
        <w:t xml:space="preserve"> </w:t>
      </w:r>
      <w:r w:rsidRPr="00063DEE">
        <w:rPr>
          <w:rFonts w:cs="Simplified Arabic"/>
          <w:sz w:val="22"/>
          <w:rtl/>
        </w:rPr>
        <w:t xml:space="preserve">ومن المقرر أن تنظر الهيئة الفرعية للمشورة العلمية والتقنية والتكنولوجية، في اجتماعها الثامن والعشرين، في نتائج هذا العمل، فضلا عن تقرير مرحلي عن الأنشطة التي تم الاضطلاع بها عملا بالمقرر </w:t>
      </w:r>
      <w:hyperlink r:id="rId105" w:history="1">
        <w:r w:rsidRPr="00063DEE">
          <w:rPr>
            <w:rStyle w:val="Hyperlink"/>
            <w:rFonts w:cs="Simplified Arabic"/>
            <w:sz w:val="22"/>
            <w:rtl/>
          </w:rPr>
          <w:t>16/17</w:t>
        </w:r>
      </w:hyperlink>
      <w:r w:rsidRPr="00063DEE">
        <w:rPr>
          <w:rFonts w:cs="Simplified Arabic"/>
          <w:sz w:val="22"/>
          <w:rtl/>
        </w:rPr>
        <w:t>، وأن تعتمد توصية تتضمن مشروع مقرر.</w:t>
      </w:r>
    </w:p>
    <w:p w14:paraId="6D27FB3B" w14:textId="1E3A410C" w:rsidR="00413AFA" w:rsidRDefault="00063DEE" w:rsidP="00413AFA">
      <w:pPr>
        <w:pStyle w:val="ListParagraph"/>
        <w:numPr>
          <w:ilvl w:val="0"/>
          <w:numId w:val="4"/>
        </w:numPr>
        <w:bidi/>
        <w:spacing w:after="120" w:line="216" w:lineRule="auto"/>
        <w:ind w:firstLine="0"/>
        <w:contextualSpacing w:val="0"/>
        <w:jc w:val="both"/>
        <w:rPr>
          <w:rFonts w:cs="Simplified Arabic"/>
          <w:sz w:val="22"/>
        </w:rPr>
      </w:pPr>
      <w:r w:rsidRPr="00063DEE">
        <w:rPr>
          <w:rFonts w:cs="Simplified Arabic"/>
          <w:sz w:val="22"/>
          <w:rtl/>
        </w:rPr>
        <w:t>وسيُدعى مؤتمر الأطراف إلى النظر في مشروع المقرر الوارد في توصية الهيئة الفرعية، على النحو الوارد في تجميع مشاريع المقررات، بهدف اعتماده.</w:t>
      </w:r>
    </w:p>
    <w:p w14:paraId="769D5263" w14:textId="2619B128" w:rsidR="00413AFA" w:rsidRPr="00413AFA" w:rsidRDefault="00413AFA" w:rsidP="00413AFA">
      <w:pPr>
        <w:pStyle w:val="ListParagraph"/>
        <w:keepNext/>
        <w:keepLines/>
        <w:bidi/>
        <w:spacing w:after="120" w:line="216" w:lineRule="auto"/>
        <w:ind w:hanging="720"/>
        <w:contextualSpacing w:val="0"/>
        <w:jc w:val="both"/>
        <w:rPr>
          <w:rFonts w:cs="Simplified Arabic"/>
          <w:b/>
          <w:bCs/>
          <w:sz w:val="22"/>
        </w:rPr>
      </w:pPr>
      <w:r w:rsidRPr="00413AFA">
        <w:rPr>
          <w:rFonts w:cs="Simplified Arabic" w:hint="cs"/>
          <w:b/>
          <w:bCs/>
          <w:sz w:val="22"/>
          <w:rtl/>
        </w:rPr>
        <w:t>(د)</w:t>
      </w:r>
      <w:r w:rsidRPr="00413AFA">
        <w:rPr>
          <w:rFonts w:cs="Simplified Arabic"/>
          <w:b/>
          <w:bCs/>
          <w:sz w:val="22"/>
          <w:rtl/>
        </w:rPr>
        <w:tab/>
      </w:r>
      <w:r>
        <w:rPr>
          <w:rFonts w:cs="Simplified Arabic" w:hint="cs"/>
          <w:b/>
          <w:bCs/>
          <w:sz w:val="22"/>
          <w:rtl/>
        </w:rPr>
        <w:t>التنوع البيولوجي والزراعة</w:t>
      </w:r>
    </w:p>
    <w:p w14:paraId="509F498D" w14:textId="128FB845" w:rsidR="00413AFA" w:rsidRDefault="009934E5" w:rsidP="00413AFA">
      <w:pPr>
        <w:pStyle w:val="ListParagraph"/>
        <w:numPr>
          <w:ilvl w:val="0"/>
          <w:numId w:val="4"/>
        </w:numPr>
        <w:bidi/>
        <w:spacing w:after="120" w:line="216" w:lineRule="auto"/>
        <w:ind w:firstLine="0"/>
        <w:contextualSpacing w:val="0"/>
        <w:jc w:val="both"/>
        <w:rPr>
          <w:rFonts w:cs="Simplified Arabic"/>
          <w:sz w:val="22"/>
        </w:rPr>
      </w:pPr>
      <w:r w:rsidRPr="009934E5">
        <w:rPr>
          <w:rFonts w:cs="Simplified Arabic"/>
          <w:sz w:val="22"/>
          <w:rtl/>
        </w:rPr>
        <w:t xml:space="preserve">قامت الهيئة الفرعية للمشورة العلمية والتقنية والتكنولوجية، في اجتماعها السابع والعشرين، بعد أن نظرت في تقرير عن الأنشطة التي اضطلعت بها الأمانة عملا بالمقرر </w:t>
      </w:r>
      <w:hyperlink r:id="rId106" w:history="1">
        <w:r w:rsidRPr="009934E5">
          <w:rPr>
            <w:rStyle w:val="Hyperlink"/>
            <w:rFonts w:cs="Simplified Arabic"/>
            <w:sz w:val="22"/>
            <w:rtl/>
          </w:rPr>
          <w:t>15/28</w:t>
        </w:r>
      </w:hyperlink>
      <w:r w:rsidRPr="009934E5">
        <w:rPr>
          <w:rFonts w:cs="Simplified Arabic"/>
          <w:sz w:val="22"/>
          <w:rtl/>
        </w:rPr>
        <w:t xml:space="preserve">، ولا سيما استعراض التقدم المحرز في تنفيذ خطة العمل (2020-2030) للمبادرة الدولية لحفظ التنوع البيولوجي للتربة واستخدامه المستدام، باعتماد التوصية </w:t>
      </w:r>
      <w:hyperlink r:id="rId107" w:history="1">
        <w:r w:rsidRPr="009934E5">
          <w:rPr>
            <w:rStyle w:val="Hyperlink"/>
            <w:rFonts w:cs="Simplified Arabic"/>
            <w:sz w:val="22"/>
            <w:rtl/>
          </w:rPr>
          <w:t>27/9</w:t>
        </w:r>
      </w:hyperlink>
      <w:r w:rsidRPr="009934E5">
        <w:rPr>
          <w:rFonts w:cs="Simplified Arabic"/>
          <w:sz w:val="22"/>
          <w:rtl/>
        </w:rPr>
        <w:t>، التي تناولت فيها المسائل المتعلقة بتنفيذ خطة العمل؛</w:t>
      </w:r>
      <w:r>
        <w:rPr>
          <w:rFonts w:cs="Simplified Arabic" w:hint="cs"/>
          <w:sz w:val="22"/>
          <w:rtl/>
        </w:rPr>
        <w:t xml:space="preserve"> </w:t>
      </w:r>
      <w:r w:rsidRPr="009934E5">
        <w:rPr>
          <w:rFonts w:cs="Simplified Arabic"/>
          <w:sz w:val="22"/>
          <w:rtl/>
        </w:rPr>
        <w:t>والتعاون من أجل تنفيذ إجراءات متسقة لمعالجة مسائل حفظ التنوع البيولوجي للتربة وصحتها واستعادتهما، وروابطها المتبادلة مع مكافحة التلوث؛</w:t>
      </w:r>
      <w:r>
        <w:rPr>
          <w:rFonts w:cs="Simplified Arabic" w:hint="cs"/>
          <w:sz w:val="22"/>
          <w:rtl/>
        </w:rPr>
        <w:t xml:space="preserve"> </w:t>
      </w:r>
      <w:r w:rsidRPr="009934E5">
        <w:rPr>
          <w:rFonts w:cs="Simplified Arabic"/>
          <w:sz w:val="22"/>
          <w:rtl/>
        </w:rPr>
        <w:t xml:space="preserve">والمنهجيات موحدة والمؤشرات </w:t>
      </w:r>
      <w:r w:rsidRPr="009934E5">
        <w:rPr>
          <w:rFonts w:cs="Simplified Arabic"/>
          <w:sz w:val="22"/>
          <w:rtl/>
        </w:rPr>
        <w:lastRenderedPageBreak/>
        <w:t>المتوافقة من أجل حفظ التنوع البيولوجي للتربة واستخدامه المستدام؛</w:t>
      </w:r>
      <w:r>
        <w:rPr>
          <w:rFonts w:cs="Simplified Arabic" w:hint="cs"/>
          <w:sz w:val="22"/>
          <w:rtl/>
        </w:rPr>
        <w:t xml:space="preserve"> </w:t>
      </w:r>
      <w:r w:rsidRPr="009934E5">
        <w:rPr>
          <w:rFonts w:cs="Simplified Arabic"/>
          <w:sz w:val="22"/>
          <w:rtl/>
        </w:rPr>
        <w:t>ووضع الأدوات ذات الصلة والتوجيهات الطوعية، وتعزيز أنشطة بناء القدرات في مجال الحد من آثار التلوث على التنوع البيولوجي للتربة.</w:t>
      </w:r>
    </w:p>
    <w:p w14:paraId="382F48BD" w14:textId="3E563037" w:rsidR="00413AFA" w:rsidRDefault="009934E5" w:rsidP="00413AFA">
      <w:pPr>
        <w:pStyle w:val="ListParagraph"/>
        <w:numPr>
          <w:ilvl w:val="0"/>
          <w:numId w:val="4"/>
        </w:numPr>
        <w:bidi/>
        <w:spacing w:after="120" w:line="216" w:lineRule="auto"/>
        <w:ind w:firstLine="0"/>
        <w:contextualSpacing w:val="0"/>
        <w:jc w:val="both"/>
        <w:rPr>
          <w:rFonts w:cs="Simplified Arabic"/>
          <w:sz w:val="22"/>
        </w:rPr>
      </w:pPr>
      <w:r w:rsidRPr="009934E5">
        <w:rPr>
          <w:rFonts w:cs="Simplified Arabic"/>
          <w:sz w:val="22"/>
          <w:rtl/>
        </w:rPr>
        <w:t xml:space="preserve">وسيُدعى مؤتمر الأطراف إلى النظر في مشروع المقرر الوارد في التوصية </w:t>
      </w:r>
      <w:hyperlink r:id="rId108" w:history="1">
        <w:r w:rsidRPr="009934E5">
          <w:rPr>
            <w:rStyle w:val="Hyperlink"/>
            <w:rFonts w:cs="Simplified Arabic"/>
            <w:sz w:val="22"/>
            <w:rtl/>
          </w:rPr>
          <w:t>27/9</w:t>
        </w:r>
      </w:hyperlink>
      <w:r w:rsidRPr="009934E5">
        <w:rPr>
          <w:rFonts w:cs="Simplified Arabic"/>
          <w:sz w:val="22"/>
          <w:rtl/>
        </w:rPr>
        <w:t>، على النحو الوارد في تجميع مشاريع المقررات، بهدف اعتماده.</w:t>
      </w:r>
    </w:p>
    <w:p w14:paraId="2CE26A70" w14:textId="35F82F4D" w:rsidR="00413AFA" w:rsidRPr="00413AFA" w:rsidRDefault="00413AFA" w:rsidP="00413AFA">
      <w:pPr>
        <w:pStyle w:val="ListParagraph"/>
        <w:keepNext/>
        <w:keepLines/>
        <w:bidi/>
        <w:spacing w:after="120" w:line="216" w:lineRule="auto"/>
        <w:ind w:hanging="720"/>
        <w:contextualSpacing w:val="0"/>
        <w:jc w:val="both"/>
        <w:rPr>
          <w:rFonts w:cs="Simplified Arabic"/>
          <w:b/>
          <w:bCs/>
          <w:sz w:val="22"/>
        </w:rPr>
      </w:pPr>
      <w:r w:rsidRPr="00413AFA">
        <w:rPr>
          <w:rFonts w:cs="Simplified Arabic" w:hint="cs"/>
          <w:b/>
          <w:bCs/>
          <w:sz w:val="22"/>
          <w:rtl/>
        </w:rPr>
        <w:t>(ه)</w:t>
      </w:r>
      <w:r w:rsidRPr="00413AFA">
        <w:rPr>
          <w:rFonts w:cs="Simplified Arabic"/>
          <w:b/>
          <w:bCs/>
          <w:sz w:val="22"/>
          <w:rtl/>
        </w:rPr>
        <w:tab/>
      </w:r>
      <w:r>
        <w:rPr>
          <w:rFonts w:cs="Simplified Arabic" w:hint="cs"/>
          <w:b/>
          <w:bCs/>
          <w:sz w:val="22"/>
          <w:rtl/>
        </w:rPr>
        <w:t xml:space="preserve">الأنواع </w:t>
      </w:r>
      <w:r w:rsidRPr="00413AFA">
        <w:rPr>
          <w:rFonts w:cs="Simplified Arabic"/>
          <w:b/>
          <w:bCs/>
          <w:sz w:val="22"/>
          <w:rtl/>
        </w:rPr>
        <w:t>الغريبة الغازية</w:t>
      </w:r>
    </w:p>
    <w:p w14:paraId="777F9115" w14:textId="336B189D" w:rsidR="00413AFA" w:rsidRDefault="009934E5" w:rsidP="00413AFA">
      <w:pPr>
        <w:pStyle w:val="ListParagraph"/>
        <w:numPr>
          <w:ilvl w:val="0"/>
          <w:numId w:val="4"/>
        </w:numPr>
        <w:bidi/>
        <w:spacing w:after="120" w:line="216" w:lineRule="auto"/>
        <w:ind w:firstLine="0"/>
        <w:contextualSpacing w:val="0"/>
        <w:jc w:val="both"/>
        <w:rPr>
          <w:rFonts w:cs="Simplified Arabic"/>
          <w:sz w:val="22"/>
        </w:rPr>
      </w:pPr>
      <w:r w:rsidRPr="009934E5">
        <w:rPr>
          <w:rFonts w:cs="Simplified Arabic"/>
          <w:sz w:val="22"/>
          <w:rtl/>
        </w:rPr>
        <w:t xml:space="preserve">قامت الهيئة الفرعية للمشورة العلمية والتقنية والتكنولوجية، في اجتماعها السابع والعشرين، بعد أن نظرت في تقرير عن الأنشطة التي اضطلعت بها الأمانة عملا بالمقرر </w:t>
      </w:r>
      <w:hyperlink r:id="rId109" w:history="1">
        <w:r w:rsidRPr="009934E5">
          <w:rPr>
            <w:rStyle w:val="Hyperlink"/>
            <w:rFonts w:cs="Simplified Arabic"/>
            <w:sz w:val="22"/>
            <w:rtl/>
          </w:rPr>
          <w:t>16/18</w:t>
        </w:r>
      </w:hyperlink>
      <w:r w:rsidRPr="009934E5">
        <w:rPr>
          <w:rFonts w:cs="Simplified Arabic"/>
          <w:sz w:val="22"/>
          <w:rtl/>
        </w:rPr>
        <w:t xml:space="preserve">، ولا سيما عقد منتدى مفتوح عبر الإنترنت، وعن أنشطة فريق الاتصال المشترك بين الوكالات المعني بالأنواع الغريبة الغازية، باعتماد التوصية </w:t>
      </w:r>
      <w:hyperlink r:id="rId110" w:history="1">
        <w:r w:rsidRPr="009934E5">
          <w:rPr>
            <w:rStyle w:val="Hyperlink"/>
            <w:rFonts w:cs="Simplified Arabic"/>
            <w:sz w:val="22"/>
            <w:rtl/>
          </w:rPr>
          <w:t>27/8</w:t>
        </w:r>
      </w:hyperlink>
      <w:r w:rsidRPr="009934E5">
        <w:rPr>
          <w:rFonts w:cs="Simplified Arabic"/>
          <w:sz w:val="22"/>
          <w:rtl/>
        </w:rPr>
        <w:t>، التي تناولت فيها تجميع المعلومات والدروس المستفادة بشأن كيفية تحسين التعاون بين القطاعات؛</w:t>
      </w:r>
      <w:r>
        <w:rPr>
          <w:rFonts w:cs="Simplified Arabic" w:hint="cs"/>
          <w:sz w:val="22"/>
          <w:rtl/>
        </w:rPr>
        <w:t xml:space="preserve"> </w:t>
      </w:r>
      <w:r w:rsidRPr="009934E5">
        <w:rPr>
          <w:rFonts w:cs="Simplified Arabic"/>
          <w:sz w:val="22"/>
          <w:rtl/>
        </w:rPr>
        <w:t>واستكشاف واقتراح استراتيجيات تمكّن من الكشف المبكر والاستجابة السريعة فيما يتعلق بالأنواع الغريبة الغازية؛</w:t>
      </w:r>
      <w:r>
        <w:rPr>
          <w:rFonts w:cs="Simplified Arabic" w:hint="cs"/>
          <w:sz w:val="22"/>
          <w:rtl/>
        </w:rPr>
        <w:t xml:space="preserve"> </w:t>
      </w:r>
      <w:r w:rsidRPr="009934E5">
        <w:rPr>
          <w:rFonts w:cs="Simplified Arabic"/>
          <w:sz w:val="22"/>
          <w:rtl/>
        </w:rPr>
        <w:t>وإعداد مواد تدريبية بشأن أدوات الكشف الناشئة؛</w:t>
      </w:r>
      <w:r>
        <w:rPr>
          <w:rFonts w:cs="Simplified Arabic" w:hint="cs"/>
          <w:sz w:val="22"/>
          <w:rtl/>
        </w:rPr>
        <w:t xml:space="preserve"> </w:t>
      </w:r>
      <w:r w:rsidRPr="009934E5">
        <w:rPr>
          <w:rFonts w:cs="Simplified Arabic"/>
          <w:sz w:val="22"/>
          <w:rtl/>
        </w:rPr>
        <w:t>وتعزيز القدرات التقنية لدعم جمع البيانات ورصد الأنواع الغريبة الغازية وإدارتها؛</w:t>
      </w:r>
      <w:r>
        <w:rPr>
          <w:rFonts w:cs="Simplified Arabic" w:hint="cs"/>
          <w:sz w:val="22"/>
          <w:rtl/>
        </w:rPr>
        <w:t xml:space="preserve"> </w:t>
      </w:r>
      <w:r w:rsidRPr="009934E5">
        <w:rPr>
          <w:rFonts w:cs="Simplified Arabic"/>
          <w:sz w:val="22"/>
          <w:rtl/>
        </w:rPr>
        <w:t>وتنظيم منتدى عبر الإنترنت؛</w:t>
      </w:r>
      <w:r>
        <w:rPr>
          <w:rFonts w:cs="Simplified Arabic" w:hint="cs"/>
          <w:sz w:val="22"/>
          <w:rtl/>
        </w:rPr>
        <w:t xml:space="preserve"> </w:t>
      </w:r>
      <w:r w:rsidRPr="009934E5">
        <w:rPr>
          <w:rFonts w:cs="Simplified Arabic"/>
          <w:sz w:val="22"/>
          <w:rtl/>
        </w:rPr>
        <w:t>وإدخال تحسينات على بوابة الأنواع الغريبة الغازية على الموقع الإلكتروني للاتفاقية.</w:t>
      </w:r>
    </w:p>
    <w:p w14:paraId="4F3214F0" w14:textId="14C20420" w:rsidR="00413AFA" w:rsidRDefault="009934E5" w:rsidP="00413AFA">
      <w:pPr>
        <w:pStyle w:val="ListParagraph"/>
        <w:numPr>
          <w:ilvl w:val="0"/>
          <w:numId w:val="4"/>
        </w:numPr>
        <w:bidi/>
        <w:spacing w:after="120" w:line="216" w:lineRule="auto"/>
        <w:ind w:firstLine="0"/>
        <w:contextualSpacing w:val="0"/>
        <w:jc w:val="both"/>
        <w:rPr>
          <w:rFonts w:cs="Simplified Arabic"/>
          <w:sz w:val="22"/>
        </w:rPr>
      </w:pPr>
      <w:r w:rsidRPr="009934E5">
        <w:rPr>
          <w:rFonts w:cs="Simplified Arabic"/>
          <w:sz w:val="22"/>
          <w:rtl/>
        </w:rPr>
        <w:t xml:space="preserve">وسيُدعى مؤتمر الأطراف إلى النظر في مشروع المقرر الوارد في التوصية </w:t>
      </w:r>
      <w:hyperlink r:id="rId111" w:history="1">
        <w:r w:rsidRPr="009934E5">
          <w:rPr>
            <w:rStyle w:val="Hyperlink"/>
            <w:rFonts w:cs="Simplified Arabic"/>
            <w:sz w:val="22"/>
            <w:rtl/>
          </w:rPr>
          <w:t>27/8</w:t>
        </w:r>
      </w:hyperlink>
      <w:r w:rsidRPr="009934E5">
        <w:rPr>
          <w:rFonts w:cs="Simplified Arabic"/>
          <w:sz w:val="22"/>
          <w:rtl/>
        </w:rPr>
        <w:t>، على النحو الوارد في تجميع مشاريع المقررات، بهدف اعتماده.</w:t>
      </w:r>
    </w:p>
    <w:p w14:paraId="3B868F8A" w14:textId="0C593576" w:rsidR="00413AFA" w:rsidRPr="00413AFA" w:rsidRDefault="00413AFA" w:rsidP="00413AFA">
      <w:pPr>
        <w:pStyle w:val="ListParagraph"/>
        <w:keepNext/>
        <w:keepLines/>
        <w:bidi/>
        <w:spacing w:after="120" w:line="216" w:lineRule="auto"/>
        <w:ind w:hanging="720"/>
        <w:contextualSpacing w:val="0"/>
        <w:jc w:val="both"/>
        <w:rPr>
          <w:rFonts w:cs="Simplified Arabic"/>
          <w:b/>
          <w:bCs/>
          <w:sz w:val="22"/>
        </w:rPr>
      </w:pPr>
      <w:r w:rsidRPr="00413AFA">
        <w:rPr>
          <w:rFonts w:cs="Simplified Arabic" w:hint="cs"/>
          <w:b/>
          <w:bCs/>
          <w:sz w:val="22"/>
          <w:rtl/>
        </w:rPr>
        <w:t>(و)</w:t>
      </w:r>
      <w:r w:rsidRPr="00413AFA">
        <w:rPr>
          <w:rFonts w:cs="Simplified Arabic"/>
          <w:b/>
          <w:bCs/>
          <w:sz w:val="22"/>
          <w:rtl/>
        </w:rPr>
        <w:tab/>
      </w:r>
      <w:r>
        <w:rPr>
          <w:rFonts w:cs="Simplified Arabic" w:hint="cs"/>
          <w:b/>
          <w:bCs/>
          <w:sz w:val="22"/>
          <w:rtl/>
        </w:rPr>
        <w:t>التنوع البيولوجي والصحة</w:t>
      </w:r>
    </w:p>
    <w:p w14:paraId="4580CA4F" w14:textId="51F288C4" w:rsidR="00413AFA" w:rsidRDefault="009934E5" w:rsidP="00413AFA">
      <w:pPr>
        <w:pStyle w:val="ListParagraph"/>
        <w:numPr>
          <w:ilvl w:val="0"/>
          <w:numId w:val="4"/>
        </w:numPr>
        <w:bidi/>
        <w:spacing w:after="120" w:line="216" w:lineRule="auto"/>
        <w:ind w:firstLine="0"/>
        <w:contextualSpacing w:val="0"/>
        <w:jc w:val="both"/>
        <w:rPr>
          <w:rFonts w:cs="Simplified Arabic"/>
          <w:sz w:val="22"/>
        </w:rPr>
      </w:pPr>
      <w:r w:rsidRPr="009934E5">
        <w:rPr>
          <w:rFonts w:cs="Simplified Arabic"/>
          <w:sz w:val="22"/>
          <w:rtl/>
        </w:rPr>
        <w:t xml:space="preserve">قامت الهيئة الفرعية للمشورة العلمية والتقنية والتكنولوجية، في اجتماعها السابع والعشرين، بعد أن نظرت في تقرير عن الأنشطة التي اضطلعت بها الأمانة عملا بالمقرر </w:t>
      </w:r>
      <w:hyperlink r:id="rId112" w:history="1">
        <w:r w:rsidRPr="009934E5">
          <w:rPr>
            <w:rStyle w:val="Hyperlink"/>
            <w:rFonts w:cs="Simplified Arabic"/>
            <w:sz w:val="22"/>
            <w:rtl/>
          </w:rPr>
          <w:t>16/19</w:t>
        </w:r>
      </w:hyperlink>
      <w:r w:rsidRPr="009934E5">
        <w:rPr>
          <w:rFonts w:cs="Simplified Arabic"/>
          <w:sz w:val="22"/>
          <w:rtl/>
        </w:rPr>
        <w:t xml:space="preserve">، وهي التقدم المحرز في وضع مؤشرات ومقاييس وأدوات قياس تقدم متكاملة وقائمة على أسس علمية بشأن التنوع البيولوجي والصحة، والأنشطة المتعلقة بزيادة الوعي وبناء القدرات والتعاون، باعتماد التوصية </w:t>
      </w:r>
      <w:hyperlink r:id="rId113" w:history="1">
        <w:r w:rsidRPr="009934E5">
          <w:rPr>
            <w:rStyle w:val="Hyperlink"/>
            <w:rFonts w:cs="Simplified Arabic"/>
            <w:sz w:val="22"/>
            <w:rtl/>
          </w:rPr>
          <w:t>27/10</w:t>
        </w:r>
      </w:hyperlink>
      <w:r w:rsidRPr="009934E5">
        <w:rPr>
          <w:rFonts w:cs="Simplified Arabic"/>
          <w:sz w:val="22"/>
          <w:rtl/>
        </w:rPr>
        <w:t>، التي تناولت فيها تجميع وتوليف المعلومات ذات الصلة بتنفيذ خطة العمل العالمية وتعميم الروابط المتبادلة بين التنوع البيولوجي والصحة؛</w:t>
      </w:r>
      <w:r>
        <w:rPr>
          <w:rFonts w:cs="Simplified Arabic" w:hint="cs"/>
          <w:sz w:val="22"/>
          <w:rtl/>
        </w:rPr>
        <w:t xml:space="preserve"> </w:t>
      </w:r>
      <w:r w:rsidRPr="009934E5">
        <w:rPr>
          <w:rFonts w:cs="Simplified Arabic"/>
          <w:sz w:val="22"/>
          <w:rtl/>
        </w:rPr>
        <w:t>ومواصلة وتعزيز التعاون مع المنظمات المعنية والشركاء المعنيين؛</w:t>
      </w:r>
      <w:r>
        <w:rPr>
          <w:rFonts w:cs="Simplified Arabic" w:hint="cs"/>
          <w:sz w:val="22"/>
          <w:rtl/>
        </w:rPr>
        <w:t xml:space="preserve"> </w:t>
      </w:r>
      <w:r w:rsidRPr="009934E5">
        <w:rPr>
          <w:rFonts w:cs="Simplified Arabic"/>
          <w:sz w:val="22"/>
          <w:rtl/>
        </w:rPr>
        <w:t>واستئناف أنشطة فريق الاتصال المشترك بين الوكالات المعني بالتنوع البيولوجي والصحة؛</w:t>
      </w:r>
      <w:r>
        <w:rPr>
          <w:rFonts w:cs="Simplified Arabic" w:hint="cs"/>
          <w:sz w:val="22"/>
          <w:rtl/>
        </w:rPr>
        <w:t xml:space="preserve"> </w:t>
      </w:r>
      <w:r w:rsidRPr="009934E5">
        <w:rPr>
          <w:rFonts w:cs="Simplified Arabic"/>
          <w:sz w:val="22"/>
          <w:rtl/>
        </w:rPr>
        <w:t>ومواصلة تيسير أنشطة بناء القدرات.</w:t>
      </w:r>
    </w:p>
    <w:p w14:paraId="7286DD39" w14:textId="20DA4BAA" w:rsidR="00413AFA" w:rsidRDefault="009934E5" w:rsidP="00413AFA">
      <w:pPr>
        <w:pStyle w:val="ListParagraph"/>
        <w:numPr>
          <w:ilvl w:val="0"/>
          <w:numId w:val="4"/>
        </w:numPr>
        <w:bidi/>
        <w:spacing w:after="120" w:line="216" w:lineRule="auto"/>
        <w:ind w:firstLine="0"/>
        <w:contextualSpacing w:val="0"/>
        <w:jc w:val="both"/>
        <w:rPr>
          <w:rFonts w:cs="Simplified Arabic"/>
          <w:sz w:val="22"/>
        </w:rPr>
      </w:pPr>
      <w:r w:rsidRPr="009934E5">
        <w:rPr>
          <w:rFonts w:cs="Simplified Arabic"/>
          <w:sz w:val="22"/>
          <w:rtl/>
        </w:rPr>
        <w:t xml:space="preserve">وبالإضافة إلى مشروع المقرر الوارد في </w:t>
      </w:r>
      <w:r w:rsidR="00067062" w:rsidRPr="009934E5">
        <w:rPr>
          <w:rFonts w:cs="Simplified Arabic"/>
          <w:sz w:val="22"/>
          <w:rtl/>
        </w:rPr>
        <w:t xml:space="preserve">التوصية </w:t>
      </w:r>
      <w:hyperlink r:id="rId114" w:history="1">
        <w:r w:rsidR="00067062" w:rsidRPr="009934E5">
          <w:rPr>
            <w:rStyle w:val="Hyperlink"/>
            <w:rFonts w:cs="Simplified Arabic"/>
            <w:sz w:val="22"/>
            <w:rtl/>
          </w:rPr>
          <w:t>27/10</w:t>
        </w:r>
      </w:hyperlink>
      <w:r w:rsidR="00067062" w:rsidRPr="009934E5">
        <w:rPr>
          <w:rFonts w:cs="Simplified Arabic"/>
          <w:sz w:val="22"/>
          <w:rtl/>
        </w:rPr>
        <w:t xml:space="preserve">، </w:t>
      </w:r>
      <w:r w:rsidRPr="009934E5">
        <w:rPr>
          <w:rFonts w:cs="Simplified Arabic"/>
          <w:sz w:val="22"/>
          <w:rtl/>
        </w:rPr>
        <w:t xml:space="preserve">سيُعرض على مؤتمر الأطراف مذكرة من الأمانة تتضمن تقريرا مرحليا عن الأنشطة المطلوبة في الفقرة 9 من </w:t>
      </w:r>
      <w:r w:rsidR="00067062" w:rsidRPr="009934E5">
        <w:rPr>
          <w:rFonts w:cs="Simplified Arabic"/>
          <w:sz w:val="22"/>
          <w:rtl/>
        </w:rPr>
        <w:t xml:space="preserve">المقرر </w:t>
      </w:r>
      <w:hyperlink r:id="rId115" w:history="1">
        <w:r w:rsidR="00067062" w:rsidRPr="009934E5">
          <w:rPr>
            <w:rStyle w:val="Hyperlink"/>
            <w:rFonts w:cs="Simplified Arabic"/>
            <w:sz w:val="22"/>
            <w:rtl/>
          </w:rPr>
          <w:t>16/19</w:t>
        </w:r>
      </w:hyperlink>
      <w:r w:rsidR="00067062" w:rsidRPr="009934E5">
        <w:rPr>
          <w:rFonts w:cs="Simplified Arabic"/>
          <w:sz w:val="22"/>
          <w:rtl/>
        </w:rPr>
        <w:t xml:space="preserve">، </w:t>
      </w:r>
      <w:r w:rsidRPr="009934E5">
        <w:rPr>
          <w:rFonts w:cs="Simplified Arabic"/>
          <w:sz w:val="22"/>
          <w:rtl/>
        </w:rPr>
        <w:t>بما في ذلك الأعمال المتعلقة بوضع مؤشرات متكاملة قائمة على أسس علمية</w:t>
      </w:r>
      <w:r w:rsidR="002C75F1">
        <w:rPr>
          <w:rFonts w:cs="Simplified Arabic" w:hint="cs"/>
          <w:sz w:val="22"/>
          <w:rtl/>
        </w:rPr>
        <w:t>.</w:t>
      </w:r>
      <w:r w:rsidR="002C75F1" w:rsidRPr="00C522C7">
        <w:rPr>
          <w:rStyle w:val="FootnoteReference"/>
          <w:rFonts w:cs="Simplified Arabic"/>
          <w:sz w:val="22"/>
          <w:rtl/>
          <w:lang w:val="en-US"/>
        </w:rPr>
        <w:footnoteReference w:id="26"/>
      </w:r>
    </w:p>
    <w:p w14:paraId="1158E57B" w14:textId="59C036D9" w:rsidR="00413AFA" w:rsidRPr="00617845" w:rsidRDefault="00067062" w:rsidP="00413AFA">
      <w:pPr>
        <w:pStyle w:val="ListParagraph"/>
        <w:numPr>
          <w:ilvl w:val="0"/>
          <w:numId w:val="4"/>
        </w:numPr>
        <w:bidi/>
        <w:spacing w:after="120" w:line="216" w:lineRule="auto"/>
        <w:ind w:firstLine="0"/>
        <w:contextualSpacing w:val="0"/>
        <w:jc w:val="both"/>
        <w:rPr>
          <w:rFonts w:cs="Simplified Arabic"/>
          <w:sz w:val="22"/>
        </w:rPr>
      </w:pPr>
      <w:r w:rsidRPr="009934E5">
        <w:rPr>
          <w:rFonts w:cs="Simplified Arabic"/>
          <w:sz w:val="22"/>
          <w:rtl/>
        </w:rPr>
        <w:t xml:space="preserve">وسيُدعى مؤتمر الأطراف إلى النظر في مشروع المقرر الوارد في التوصية </w:t>
      </w:r>
      <w:hyperlink r:id="rId116" w:history="1">
        <w:r w:rsidRPr="009934E5">
          <w:rPr>
            <w:rStyle w:val="Hyperlink"/>
            <w:rFonts w:cs="Simplified Arabic"/>
            <w:sz w:val="22"/>
            <w:rtl/>
          </w:rPr>
          <w:t>27/</w:t>
        </w:r>
        <w:r>
          <w:rPr>
            <w:rStyle w:val="Hyperlink"/>
            <w:rFonts w:cs="Simplified Arabic" w:hint="cs"/>
            <w:sz w:val="22"/>
            <w:rtl/>
          </w:rPr>
          <w:t>10</w:t>
        </w:r>
      </w:hyperlink>
      <w:r w:rsidRPr="009934E5">
        <w:rPr>
          <w:rFonts w:cs="Simplified Arabic"/>
          <w:sz w:val="22"/>
          <w:rtl/>
        </w:rPr>
        <w:t>، على النحو الوارد في تجميع مشاريع المقررات، بهدف اعتماده.</w:t>
      </w:r>
    </w:p>
    <w:p w14:paraId="1ADDADDE" w14:textId="3BB59562" w:rsidR="00BD54BB" w:rsidRPr="00617845" w:rsidRDefault="00BD54BB" w:rsidP="00B20718">
      <w:pPr>
        <w:pStyle w:val="ListParagraph"/>
        <w:keepNext/>
        <w:keepLines/>
        <w:bidi/>
        <w:spacing w:after="120" w:line="216" w:lineRule="auto"/>
        <w:ind w:left="6"/>
        <w:contextualSpacing w:val="0"/>
        <w:jc w:val="both"/>
        <w:rPr>
          <w:rFonts w:cs="Simplified Arabic"/>
          <w:b/>
          <w:bCs/>
          <w:sz w:val="22"/>
        </w:rPr>
      </w:pPr>
      <w:r w:rsidRPr="00617845">
        <w:rPr>
          <w:rFonts w:cs="Simplified Arabic"/>
          <w:b/>
          <w:bCs/>
          <w:sz w:val="22"/>
          <w:rtl/>
        </w:rPr>
        <w:t>البند</w:t>
      </w:r>
      <w:r w:rsidR="00CE695F" w:rsidRPr="00617845">
        <w:rPr>
          <w:rFonts w:cs="Simplified Arabic"/>
          <w:b/>
          <w:bCs/>
          <w:sz w:val="22"/>
          <w:rtl/>
        </w:rPr>
        <w:t xml:space="preserve"> </w:t>
      </w:r>
      <w:r w:rsidRPr="00617845">
        <w:rPr>
          <w:rFonts w:cs="Simplified Arabic" w:hint="cs"/>
          <w:b/>
          <w:bCs/>
          <w:sz w:val="22"/>
          <w:rtl/>
        </w:rPr>
        <w:t>19</w:t>
      </w:r>
    </w:p>
    <w:p w14:paraId="4563DE29" w14:textId="7B9BEBE6" w:rsidR="00BD54BB" w:rsidRPr="00617845" w:rsidRDefault="00413AFA" w:rsidP="00B20718">
      <w:pPr>
        <w:pStyle w:val="ListParagraph"/>
        <w:keepNext/>
        <w:keepLines/>
        <w:bidi/>
        <w:spacing w:after="120" w:line="216" w:lineRule="auto"/>
        <w:ind w:left="6"/>
        <w:contextualSpacing w:val="0"/>
        <w:jc w:val="both"/>
        <w:rPr>
          <w:rFonts w:cs="Simplified Arabic"/>
          <w:b/>
          <w:bCs/>
          <w:sz w:val="22"/>
          <w:rtl/>
        </w:rPr>
      </w:pPr>
      <w:r>
        <w:rPr>
          <w:rFonts w:cs="Simplified Arabic" w:hint="cs"/>
          <w:b/>
          <w:bCs/>
          <w:sz w:val="22"/>
          <w:rtl/>
        </w:rPr>
        <w:t xml:space="preserve">استعراض </w:t>
      </w:r>
      <w:r w:rsidRPr="00413AFA">
        <w:rPr>
          <w:rFonts w:cs="Simplified Arabic"/>
          <w:b/>
          <w:bCs/>
          <w:sz w:val="22"/>
          <w:rtl/>
        </w:rPr>
        <w:t>فعالية العمليات بموجب اتفاقية التنوع البيولوجي وبروتوكوليها</w:t>
      </w:r>
    </w:p>
    <w:p w14:paraId="44876FED" w14:textId="7EA6F8EC" w:rsidR="00BD54BB" w:rsidRPr="00413AFA" w:rsidRDefault="00067062" w:rsidP="00413AFA">
      <w:pPr>
        <w:pStyle w:val="ListParagraph"/>
        <w:numPr>
          <w:ilvl w:val="0"/>
          <w:numId w:val="4"/>
        </w:numPr>
        <w:bidi/>
        <w:spacing w:after="120" w:line="216" w:lineRule="auto"/>
        <w:ind w:firstLine="0"/>
        <w:contextualSpacing w:val="0"/>
        <w:jc w:val="both"/>
        <w:rPr>
          <w:rFonts w:cs="Simplified Arabic"/>
          <w:sz w:val="22"/>
          <w:lang w:val="en-GB"/>
        </w:rPr>
      </w:pPr>
      <w:r w:rsidRPr="00067062">
        <w:rPr>
          <w:rFonts w:cs="Simplified Arabic"/>
          <w:sz w:val="22"/>
          <w:rtl/>
          <w:lang w:val="en-GB"/>
        </w:rPr>
        <w:t xml:space="preserve">اعتمد مؤتمر الأطراف، في مقرره </w:t>
      </w:r>
      <w:hyperlink r:id="rId117" w:history="1">
        <w:r w:rsidRPr="00067062">
          <w:rPr>
            <w:rStyle w:val="Hyperlink"/>
            <w:rFonts w:cs="Simplified Arabic"/>
            <w:sz w:val="22"/>
            <w:rtl/>
            <w:lang w:val="en-GB"/>
          </w:rPr>
          <w:t>16/25</w:t>
        </w:r>
      </w:hyperlink>
      <w:r w:rsidRPr="00067062">
        <w:rPr>
          <w:rFonts w:cs="Simplified Arabic"/>
          <w:sz w:val="22"/>
          <w:rtl/>
          <w:lang w:val="en-GB"/>
        </w:rPr>
        <w:t>، عدة أحكام تتعلق بفعالية الاجتماعات، وطلب إلى الأمينة التنفيذية</w:t>
      </w:r>
      <w:r>
        <w:rPr>
          <w:rFonts w:cs="Simplified Arabic" w:hint="cs"/>
          <w:sz w:val="22"/>
          <w:rtl/>
          <w:lang w:val="en-GB"/>
        </w:rPr>
        <w:t xml:space="preserve"> أن تمكّن من إجراء مشاورات مع الأطراف، وأعضاء المكتب، والشركاء وأصحاب المصلحة، بدعم من خبراء خارجيين </w:t>
      </w:r>
      <w:r>
        <w:rPr>
          <w:rFonts w:cs="Simplified Arabic" w:hint="cs"/>
          <w:sz w:val="22"/>
          <w:rtl/>
          <w:lang w:val="en-GB"/>
        </w:rPr>
        <w:lastRenderedPageBreak/>
        <w:t>مؤهلين في المجال، حسب الاقتضاء، لمواصلة وضع خيارات لزيادة تحسين فعالية الاجتماعات بموجب الاتفاقية؛ وأن تقدم هذه المقترحات إلى الهيئة الفرعية للتنفيذ في اجتماعها السادس.</w:t>
      </w:r>
    </w:p>
    <w:p w14:paraId="6EDAFBBC" w14:textId="7DDA1CD2" w:rsidR="00413AFA" w:rsidRPr="00413AFA" w:rsidRDefault="00067062" w:rsidP="00413AFA">
      <w:pPr>
        <w:pStyle w:val="ListParagraph"/>
        <w:numPr>
          <w:ilvl w:val="0"/>
          <w:numId w:val="4"/>
        </w:numPr>
        <w:bidi/>
        <w:spacing w:after="120" w:line="216" w:lineRule="auto"/>
        <w:ind w:firstLine="0"/>
        <w:contextualSpacing w:val="0"/>
        <w:jc w:val="both"/>
        <w:rPr>
          <w:rFonts w:cs="Simplified Arabic"/>
          <w:sz w:val="22"/>
          <w:lang w:val="en-GB"/>
        </w:rPr>
      </w:pPr>
      <w:r w:rsidRPr="00067062">
        <w:rPr>
          <w:rFonts w:cs="Simplified Arabic"/>
          <w:sz w:val="22"/>
          <w:rtl/>
          <w:lang w:val="en-GB"/>
        </w:rPr>
        <w:t xml:space="preserve">ونظرت الهيئة الفرعية في اجتماعها السادس في مذكرة من الأمانة بشأن الخيارات المتاحة لمواصلة تحسين فعالية الاجتماعات، واعتمدت التوصية </w:t>
      </w:r>
      <w:hyperlink r:id="rId118" w:history="1">
        <w:r w:rsidRPr="00067062">
          <w:rPr>
            <w:rStyle w:val="Hyperlink"/>
            <w:rFonts w:cs="Simplified Arabic"/>
            <w:sz w:val="22"/>
            <w:rtl/>
            <w:lang w:val="en-GB"/>
          </w:rPr>
          <w:t>6/8</w:t>
        </w:r>
      </w:hyperlink>
      <w:r w:rsidRPr="00067062">
        <w:rPr>
          <w:rFonts w:cs="Simplified Arabic"/>
          <w:sz w:val="22"/>
          <w:rtl/>
          <w:lang w:val="en-GB"/>
        </w:rPr>
        <w:t>.</w:t>
      </w:r>
    </w:p>
    <w:p w14:paraId="1B38708A" w14:textId="7162DA8A" w:rsidR="00413AFA" w:rsidRPr="00617845" w:rsidRDefault="00067062" w:rsidP="00413AFA">
      <w:pPr>
        <w:pStyle w:val="ListParagraph"/>
        <w:numPr>
          <w:ilvl w:val="0"/>
          <w:numId w:val="4"/>
        </w:numPr>
        <w:bidi/>
        <w:spacing w:after="120" w:line="216" w:lineRule="auto"/>
        <w:ind w:firstLine="0"/>
        <w:contextualSpacing w:val="0"/>
        <w:jc w:val="both"/>
        <w:rPr>
          <w:rFonts w:cs="Simplified Arabic"/>
          <w:sz w:val="22"/>
          <w:lang w:val="en-GB"/>
        </w:rPr>
      </w:pPr>
      <w:r w:rsidRPr="00067062">
        <w:rPr>
          <w:rFonts w:cs="Simplified Arabic"/>
          <w:sz w:val="22"/>
          <w:rtl/>
          <w:lang w:val="en-GB"/>
        </w:rPr>
        <w:t xml:space="preserve">وسيُدعى مؤتمر الأطراف إلى النظر في مشروع المقرر الموجه إليها والوارد في التوصية </w:t>
      </w:r>
      <w:hyperlink r:id="rId119" w:history="1">
        <w:r w:rsidRPr="00067062">
          <w:rPr>
            <w:rStyle w:val="Hyperlink"/>
            <w:rFonts w:cs="Simplified Arabic"/>
            <w:sz w:val="22"/>
            <w:rtl/>
            <w:lang w:val="en-GB"/>
          </w:rPr>
          <w:t>6/8</w:t>
        </w:r>
      </w:hyperlink>
      <w:r w:rsidR="003C545B">
        <w:rPr>
          <w:rFonts w:cs="Simplified Arabic" w:hint="cs"/>
          <w:sz w:val="22"/>
          <w:rtl/>
          <w:lang w:val="en-GB"/>
        </w:rPr>
        <w:t xml:space="preserve"> (القسم </w:t>
      </w:r>
      <w:r w:rsidR="00FE5853">
        <w:rPr>
          <w:rFonts w:cs="Simplified Arabic" w:hint="cs"/>
          <w:sz w:val="22"/>
          <w:rtl/>
          <w:lang w:val="en-GB"/>
        </w:rPr>
        <w:t>ثانيا</w:t>
      </w:r>
      <w:r w:rsidR="003C545B">
        <w:rPr>
          <w:rFonts w:cs="Simplified Arabic" w:hint="cs"/>
          <w:sz w:val="22"/>
          <w:rtl/>
          <w:lang w:val="en-GB"/>
        </w:rPr>
        <w:t>)</w:t>
      </w:r>
      <w:r w:rsidRPr="00067062">
        <w:rPr>
          <w:rFonts w:cs="Simplified Arabic"/>
          <w:sz w:val="22"/>
          <w:rtl/>
          <w:lang w:val="en-GB"/>
        </w:rPr>
        <w:t>، على النحو الوارد في تجميع مشاريع المقررات، بهدف اعتماده.</w:t>
      </w:r>
    </w:p>
    <w:p w14:paraId="0A48D444" w14:textId="6FF7C594" w:rsidR="00762A63" w:rsidRPr="00617845" w:rsidRDefault="00762A63" w:rsidP="00B20718">
      <w:pPr>
        <w:pStyle w:val="ListParagraph"/>
        <w:keepNext/>
        <w:keepLines/>
        <w:bidi/>
        <w:spacing w:after="120" w:line="216" w:lineRule="auto"/>
        <w:ind w:left="6"/>
        <w:contextualSpacing w:val="0"/>
        <w:jc w:val="both"/>
        <w:rPr>
          <w:rFonts w:cs="Simplified Arabic"/>
          <w:b/>
          <w:bCs/>
          <w:sz w:val="22"/>
        </w:rPr>
      </w:pPr>
      <w:r w:rsidRPr="00617845">
        <w:rPr>
          <w:rFonts w:cs="Simplified Arabic"/>
          <w:b/>
          <w:bCs/>
          <w:sz w:val="22"/>
          <w:rtl/>
        </w:rPr>
        <w:t>البند</w:t>
      </w:r>
      <w:r w:rsidR="00CE695F" w:rsidRPr="00617845">
        <w:rPr>
          <w:rFonts w:cs="Simplified Arabic"/>
          <w:b/>
          <w:bCs/>
          <w:sz w:val="22"/>
          <w:rtl/>
        </w:rPr>
        <w:t xml:space="preserve"> </w:t>
      </w:r>
      <w:r w:rsidR="00413AFA">
        <w:rPr>
          <w:rFonts w:cs="Simplified Arabic" w:hint="cs"/>
          <w:b/>
          <w:bCs/>
          <w:sz w:val="22"/>
          <w:rtl/>
        </w:rPr>
        <w:t>20</w:t>
      </w:r>
    </w:p>
    <w:p w14:paraId="2703E1A9" w14:textId="6F908155" w:rsidR="00762A63" w:rsidRPr="00617845" w:rsidRDefault="00413AFA" w:rsidP="00793CC7">
      <w:pPr>
        <w:pStyle w:val="ListParagraph"/>
        <w:keepNext/>
        <w:keepLines/>
        <w:bidi/>
        <w:spacing w:after="120" w:line="216" w:lineRule="auto"/>
        <w:ind w:left="6"/>
        <w:contextualSpacing w:val="0"/>
        <w:jc w:val="both"/>
        <w:rPr>
          <w:rFonts w:cs="Simplified Arabic"/>
          <w:b/>
          <w:bCs/>
          <w:sz w:val="22"/>
          <w:rtl/>
        </w:rPr>
      </w:pPr>
      <w:r>
        <w:rPr>
          <w:rFonts w:cs="Simplified Arabic" w:hint="cs"/>
          <w:b/>
          <w:bCs/>
          <w:sz w:val="22"/>
          <w:rtl/>
        </w:rPr>
        <w:t xml:space="preserve">برنامج </w:t>
      </w:r>
      <w:r w:rsidRPr="00413AFA">
        <w:rPr>
          <w:rFonts w:cs="Simplified Arabic"/>
          <w:b/>
          <w:bCs/>
          <w:sz w:val="22"/>
          <w:rtl/>
        </w:rPr>
        <w:t>العمل المتعدد السنوات لمؤتمر الأطراف</w:t>
      </w:r>
    </w:p>
    <w:p w14:paraId="5E1C99E5" w14:textId="4F67AB0D" w:rsidR="00762A63" w:rsidRPr="00413AFA" w:rsidRDefault="00FB2971" w:rsidP="00413AFA">
      <w:pPr>
        <w:pStyle w:val="ListParagraph"/>
        <w:numPr>
          <w:ilvl w:val="0"/>
          <w:numId w:val="4"/>
        </w:numPr>
        <w:bidi/>
        <w:spacing w:after="120" w:line="216" w:lineRule="auto"/>
        <w:ind w:firstLine="0"/>
        <w:contextualSpacing w:val="0"/>
        <w:jc w:val="both"/>
        <w:rPr>
          <w:rFonts w:cs="Simplified Arabic"/>
          <w:sz w:val="22"/>
          <w:lang w:val="en-GB"/>
        </w:rPr>
      </w:pPr>
      <w:r w:rsidRPr="00FB2971">
        <w:rPr>
          <w:rFonts w:cs="Simplified Arabic"/>
          <w:sz w:val="22"/>
          <w:rtl/>
          <w:lang w:val="en-GB"/>
        </w:rPr>
        <w:t xml:space="preserve">طلب مؤتمر الأطراف، في مقرره </w:t>
      </w:r>
      <w:hyperlink r:id="rId120" w:history="1">
        <w:r w:rsidRPr="00FB2971">
          <w:rPr>
            <w:rStyle w:val="Hyperlink"/>
            <w:rFonts w:cs="Simplified Arabic"/>
            <w:sz w:val="22"/>
            <w:rtl/>
            <w:lang w:val="en-GB"/>
          </w:rPr>
          <w:t>16/36</w:t>
        </w:r>
      </w:hyperlink>
      <w:r w:rsidRPr="00FB2971">
        <w:rPr>
          <w:rFonts w:cs="Simplified Arabic"/>
          <w:sz w:val="22"/>
          <w:rtl/>
          <w:lang w:val="en-GB"/>
        </w:rPr>
        <w:t>، إلى الأمينة التنفيذية،</w:t>
      </w:r>
      <w:r>
        <w:rPr>
          <w:rFonts w:cs="Simplified Arabic" w:hint="cs"/>
          <w:sz w:val="22"/>
          <w:rtl/>
          <w:lang w:val="en-GB"/>
        </w:rPr>
        <w:t xml:space="preserve"> أن تعد، تحت إشراف مكتب الاتفاقية، قائمة القضايا المتعلقة ببرنامج العمل المتعدد السنوات لمؤتمر الأطراف لكي ينظر فيها في هذا الاجتماع، بهدف استعراض وتحديث برنامج العمل المتعدد السنوات حتى عام 2030.</w:t>
      </w:r>
    </w:p>
    <w:p w14:paraId="4B21ED71" w14:textId="0028B69F" w:rsidR="00413AFA" w:rsidRPr="00413AFA" w:rsidRDefault="00FB2971" w:rsidP="00413AFA">
      <w:pPr>
        <w:pStyle w:val="ListParagraph"/>
        <w:numPr>
          <w:ilvl w:val="0"/>
          <w:numId w:val="4"/>
        </w:numPr>
        <w:bidi/>
        <w:spacing w:after="120" w:line="216" w:lineRule="auto"/>
        <w:ind w:firstLine="0"/>
        <w:contextualSpacing w:val="0"/>
        <w:jc w:val="both"/>
        <w:rPr>
          <w:rFonts w:cs="Simplified Arabic"/>
          <w:sz w:val="22"/>
          <w:lang w:val="en-GB"/>
        </w:rPr>
      </w:pPr>
      <w:r w:rsidRPr="00FB2971">
        <w:rPr>
          <w:rFonts w:cs="Simplified Arabic"/>
          <w:sz w:val="22"/>
          <w:rtl/>
        </w:rPr>
        <w:t xml:space="preserve">وسيُعرض على مؤتمر الأطراف مذكرة من الأمانة تتضمن مشروع مقرر مع قائمة بالمسائل المقترح النظر فيها خلال اجتماعيه الثامن عشر والتاسع عشر، على النحو الذي أُعدّ تحت إشراف </w:t>
      </w:r>
      <w:r>
        <w:rPr>
          <w:rFonts w:cs="Simplified Arabic" w:hint="cs"/>
          <w:sz w:val="22"/>
          <w:rtl/>
        </w:rPr>
        <w:t>ال</w:t>
      </w:r>
      <w:r w:rsidRPr="00FB2971">
        <w:rPr>
          <w:rFonts w:cs="Simplified Arabic"/>
          <w:sz w:val="22"/>
          <w:rtl/>
        </w:rPr>
        <w:t>مكتب.</w:t>
      </w:r>
      <w:r w:rsidR="002C75F1" w:rsidRPr="00C522C7">
        <w:rPr>
          <w:rStyle w:val="FootnoteReference"/>
          <w:rFonts w:cs="Simplified Arabic"/>
          <w:sz w:val="22"/>
          <w:rtl/>
          <w:lang w:val="en-US"/>
        </w:rPr>
        <w:footnoteReference w:id="27"/>
      </w:r>
    </w:p>
    <w:p w14:paraId="5924CC52" w14:textId="7D7B30D7" w:rsidR="00413AFA" w:rsidRPr="00617845" w:rsidRDefault="00FB2971" w:rsidP="00413AFA">
      <w:pPr>
        <w:pStyle w:val="ListParagraph"/>
        <w:numPr>
          <w:ilvl w:val="0"/>
          <w:numId w:val="4"/>
        </w:numPr>
        <w:bidi/>
        <w:spacing w:after="120" w:line="216" w:lineRule="auto"/>
        <w:ind w:firstLine="0"/>
        <w:contextualSpacing w:val="0"/>
        <w:jc w:val="both"/>
        <w:rPr>
          <w:rFonts w:cs="Simplified Arabic"/>
          <w:sz w:val="22"/>
          <w:lang w:val="en-GB"/>
        </w:rPr>
      </w:pPr>
      <w:r w:rsidRPr="00FB2971">
        <w:rPr>
          <w:rFonts w:cs="Simplified Arabic"/>
          <w:sz w:val="22"/>
          <w:rtl/>
          <w:lang w:val="en-GB"/>
        </w:rPr>
        <w:t>وسيُدعى مؤتمر الأطراف إلى النظر في مشروع المقرر، على النحو الوارد في تجميع مشاريع المقررات، بهدف اعتماده.</w:t>
      </w:r>
    </w:p>
    <w:p w14:paraId="7950320C" w14:textId="5F5963A5" w:rsidR="00D252FF" w:rsidRPr="00617845" w:rsidRDefault="00D252FF" w:rsidP="00793CC7">
      <w:pPr>
        <w:pStyle w:val="ListParagraph"/>
        <w:keepNext/>
        <w:keepLines/>
        <w:bidi/>
        <w:spacing w:after="120" w:line="216" w:lineRule="auto"/>
        <w:ind w:left="6"/>
        <w:contextualSpacing w:val="0"/>
        <w:jc w:val="both"/>
        <w:rPr>
          <w:rFonts w:cs="Simplified Arabic"/>
          <w:b/>
          <w:bCs/>
          <w:sz w:val="22"/>
        </w:rPr>
      </w:pPr>
      <w:r w:rsidRPr="00617845">
        <w:rPr>
          <w:rFonts w:cs="Simplified Arabic"/>
          <w:b/>
          <w:bCs/>
          <w:sz w:val="22"/>
          <w:rtl/>
        </w:rPr>
        <w:t>البند</w:t>
      </w:r>
      <w:r w:rsidR="00CE695F" w:rsidRPr="00617845">
        <w:rPr>
          <w:rFonts w:cs="Simplified Arabic"/>
          <w:b/>
          <w:bCs/>
          <w:sz w:val="22"/>
          <w:rtl/>
        </w:rPr>
        <w:t xml:space="preserve"> </w:t>
      </w:r>
      <w:r w:rsidR="00413AFA">
        <w:rPr>
          <w:rFonts w:cs="Simplified Arabic" w:hint="cs"/>
          <w:b/>
          <w:bCs/>
          <w:sz w:val="22"/>
          <w:rtl/>
        </w:rPr>
        <w:t>21</w:t>
      </w:r>
    </w:p>
    <w:p w14:paraId="149CFE0F" w14:textId="33A1A973" w:rsidR="00D252FF" w:rsidRPr="00617845" w:rsidRDefault="00793CC7" w:rsidP="00793CC7">
      <w:pPr>
        <w:pStyle w:val="ListParagraph"/>
        <w:keepNext/>
        <w:keepLines/>
        <w:bidi/>
        <w:spacing w:after="120" w:line="216" w:lineRule="auto"/>
        <w:ind w:left="6"/>
        <w:contextualSpacing w:val="0"/>
        <w:jc w:val="both"/>
        <w:rPr>
          <w:rFonts w:cs="Simplified Arabic"/>
          <w:b/>
          <w:bCs/>
          <w:sz w:val="22"/>
          <w:rtl/>
        </w:rPr>
      </w:pPr>
      <w:r w:rsidRPr="00617845">
        <w:rPr>
          <w:rFonts w:cs="Simplified Arabic" w:hint="cs"/>
          <w:b/>
          <w:bCs/>
          <w:sz w:val="22"/>
          <w:rtl/>
        </w:rPr>
        <w:t>مسائل</w:t>
      </w:r>
      <w:r w:rsidR="00CE695F" w:rsidRPr="00617845">
        <w:rPr>
          <w:rFonts w:cs="Simplified Arabic"/>
          <w:b/>
          <w:bCs/>
          <w:sz w:val="22"/>
          <w:rtl/>
        </w:rPr>
        <w:t xml:space="preserve"> </w:t>
      </w:r>
      <w:r w:rsidR="00D252FF" w:rsidRPr="00617845">
        <w:rPr>
          <w:rFonts w:cs="Simplified Arabic"/>
          <w:b/>
          <w:bCs/>
          <w:sz w:val="22"/>
          <w:rtl/>
        </w:rPr>
        <w:t>أخرى</w:t>
      </w:r>
      <w:r w:rsidR="00CE695F" w:rsidRPr="00617845">
        <w:rPr>
          <w:rFonts w:cs="Simplified Arabic"/>
          <w:b/>
          <w:bCs/>
          <w:sz w:val="22"/>
          <w:rtl/>
        </w:rPr>
        <w:t xml:space="preserve"> </w:t>
      </w:r>
    </w:p>
    <w:p w14:paraId="1CBA92E0" w14:textId="1E199AE1" w:rsidR="00E20A7C" w:rsidRPr="00617845" w:rsidRDefault="00040C8E" w:rsidP="00413AFA">
      <w:pPr>
        <w:pStyle w:val="ListParagraph"/>
        <w:numPr>
          <w:ilvl w:val="0"/>
          <w:numId w:val="4"/>
        </w:numPr>
        <w:bidi/>
        <w:spacing w:after="120" w:line="216" w:lineRule="auto"/>
        <w:ind w:firstLine="0"/>
        <w:contextualSpacing w:val="0"/>
        <w:jc w:val="both"/>
        <w:rPr>
          <w:rFonts w:cs="Simplified Arabic"/>
          <w:sz w:val="22"/>
        </w:rPr>
      </w:pPr>
      <w:r>
        <w:rPr>
          <w:rFonts w:cs="Simplified Arabic" w:hint="cs"/>
          <w:sz w:val="22"/>
          <w:rtl/>
        </w:rPr>
        <w:t xml:space="preserve">في إطار البند 21 من جدول الأعمال، </w:t>
      </w:r>
      <w:r w:rsidR="00E20A7C" w:rsidRPr="00617845">
        <w:rPr>
          <w:rFonts w:cs="Simplified Arabic"/>
          <w:sz w:val="22"/>
          <w:rtl/>
        </w:rPr>
        <w:t>قد</w:t>
      </w:r>
      <w:r w:rsidR="00CE695F" w:rsidRPr="00617845">
        <w:rPr>
          <w:rFonts w:cs="Simplified Arabic"/>
          <w:sz w:val="22"/>
          <w:rtl/>
        </w:rPr>
        <w:t xml:space="preserve"> </w:t>
      </w:r>
      <w:r w:rsidR="00E20A7C" w:rsidRPr="00617845">
        <w:rPr>
          <w:rFonts w:cs="Simplified Arabic"/>
          <w:sz w:val="22"/>
          <w:rtl/>
        </w:rPr>
        <w:t>يرغب</w:t>
      </w:r>
      <w:r w:rsidR="00CE695F" w:rsidRPr="00617845">
        <w:rPr>
          <w:rFonts w:cs="Simplified Arabic"/>
          <w:sz w:val="22"/>
          <w:rtl/>
        </w:rPr>
        <w:t xml:space="preserve"> </w:t>
      </w:r>
      <w:r w:rsidR="00E20A7C" w:rsidRPr="00617845">
        <w:rPr>
          <w:rFonts w:cs="Simplified Arabic"/>
          <w:sz w:val="22"/>
          <w:rtl/>
        </w:rPr>
        <w:t>مؤتمر</w:t>
      </w:r>
      <w:r w:rsidR="00CE695F" w:rsidRPr="00617845">
        <w:rPr>
          <w:rFonts w:cs="Simplified Arabic"/>
          <w:sz w:val="22"/>
          <w:rtl/>
        </w:rPr>
        <w:t xml:space="preserve"> </w:t>
      </w:r>
      <w:r w:rsidR="00E20A7C" w:rsidRPr="00617845">
        <w:rPr>
          <w:rFonts w:cs="Simplified Arabic"/>
          <w:sz w:val="22"/>
          <w:rtl/>
        </w:rPr>
        <w:t>الأطراف</w:t>
      </w:r>
      <w:r w:rsidR="00CE695F" w:rsidRPr="00617845">
        <w:rPr>
          <w:rFonts w:cs="Simplified Arabic"/>
          <w:sz w:val="22"/>
          <w:rtl/>
        </w:rPr>
        <w:t xml:space="preserve"> </w:t>
      </w:r>
      <w:r w:rsidR="00E20A7C" w:rsidRPr="00617845">
        <w:rPr>
          <w:rFonts w:cs="Simplified Arabic"/>
          <w:sz w:val="22"/>
          <w:rtl/>
        </w:rPr>
        <w:t>في</w:t>
      </w:r>
      <w:r w:rsidR="00CE695F" w:rsidRPr="00617845">
        <w:rPr>
          <w:rFonts w:cs="Simplified Arabic"/>
          <w:sz w:val="22"/>
          <w:rtl/>
        </w:rPr>
        <w:t xml:space="preserve"> </w:t>
      </w:r>
      <w:r w:rsidR="00E20A7C" w:rsidRPr="00617845">
        <w:rPr>
          <w:rFonts w:cs="Simplified Arabic"/>
          <w:sz w:val="22"/>
          <w:rtl/>
        </w:rPr>
        <w:t>النظر</w:t>
      </w:r>
      <w:r w:rsidR="00CE695F" w:rsidRPr="00617845">
        <w:rPr>
          <w:rFonts w:cs="Simplified Arabic"/>
          <w:sz w:val="22"/>
          <w:rtl/>
        </w:rPr>
        <w:t xml:space="preserve"> </w:t>
      </w:r>
      <w:r w:rsidR="00E20A7C" w:rsidRPr="00617845">
        <w:rPr>
          <w:rFonts w:cs="Simplified Arabic"/>
          <w:sz w:val="22"/>
          <w:rtl/>
        </w:rPr>
        <w:t>في</w:t>
      </w:r>
      <w:r w:rsidR="00CE695F" w:rsidRPr="00617845">
        <w:rPr>
          <w:rFonts w:cs="Simplified Arabic"/>
          <w:sz w:val="22"/>
          <w:rtl/>
        </w:rPr>
        <w:t xml:space="preserve"> </w:t>
      </w:r>
      <w:r w:rsidR="00E20A7C" w:rsidRPr="00617845">
        <w:rPr>
          <w:rFonts w:cs="Simplified Arabic"/>
          <w:sz w:val="22"/>
          <w:rtl/>
        </w:rPr>
        <w:t>مسائل</w:t>
      </w:r>
      <w:r w:rsidR="00CE695F" w:rsidRPr="00617845">
        <w:rPr>
          <w:rFonts w:cs="Simplified Arabic"/>
          <w:sz w:val="22"/>
          <w:rtl/>
        </w:rPr>
        <w:t xml:space="preserve"> </w:t>
      </w:r>
      <w:r w:rsidR="00E20A7C" w:rsidRPr="00413AFA">
        <w:rPr>
          <w:rFonts w:cs="Simplified Arabic"/>
          <w:sz w:val="22"/>
          <w:rtl/>
        </w:rPr>
        <w:t>أخرى</w:t>
      </w:r>
      <w:r w:rsidR="00CE695F" w:rsidRPr="00617845">
        <w:rPr>
          <w:rFonts w:cs="Simplified Arabic"/>
          <w:sz w:val="22"/>
          <w:rtl/>
        </w:rPr>
        <w:t xml:space="preserve"> </w:t>
      </w:r>
      <w:r w:rsidR="00E20A7C" w:rsidRPr="00617845">
        <w:rPr>
          <w:rFonts w:cs="Simplified Arabic"/>
          <w:sz w:val="22"/>
          <w:rtl/>
        </w:rPr>
        <w:t>أثيرت</w:t>
      </w:r>
      <w:r w:rsidR="00CE695F" w:rsidRPr="00617845">
        <w:rPr>
          <w:rFonts w:cs="Simplified Arabic"/>
          <w:sz w:val="22"/>
          <w:rtl/>
        </w:rPr>
        <w:t xml:space="preserve"> </w:t>
      </w:r>
      <w:r w:rsidR="00E20A7C" w:rsidRPr="00617845">
        <w:rPr>
          <w:rFonts w:cs="Simplified Arabic"/>
          <w:sz w:val="22"/>
          <w:rtl/>
        </w:rPr>
        <w:t>وقُبلت</w:t>
      </w:r>
      <w:r w:rsidR="00CE695F" w:rsidRPr="00617845">
        <w:rPr>
          <w:rFonts w:cs="Simplified Arabic"/>
          <w:sz w:val="22"/>
          <w:rtl/>
        </w:rPr>
        <w:t xml:space="preserve"> </w:t>
      </w:r>
      <w:r w:rsidR="00E20A7C" w:rsidRPr="00617845">
        <w:rPr>
          <w:rFonts w:cs="Simplified Arabic"/>
          <w:sz w:val="22"/>
          <w:rtl/>
        </w:rPr>
        <w:t>للمناقشة</w:t>
      </w:r>
      <w:r w:rsidR="00CE695F" w:rsidRPr="00617845">
        <w:rPr>
          <w:rFonts w:cs="Simplified Arabic"/>
          <w:sz w:val="22"/>
          <w:rtl/>
        </w:rPr>
        <w:t xml:space="preserve"> </w:t>
      </w:r>
      <w:r w:rsidR="00E20A7C" w:rsidRPr="00617845">
        <w:rPr>
          <w:rFonts w:cs="Simplified Arabic"/>
          <w:sz w:val="22"/>
          <w:rtl/>
        </w:rPr>
        <w:t>وفقا</w:t>
      </w:r>
      <w:r w:rsidR="00CE695F" w:rsidRPr="00617845">
        <w:rPr>
          <w:rFonts w:cs="Simplified Arabic"/>
          <w:sz w:val="22"/>
          <w:rtl/>
        </w:rPr>
        <w:t xml:space="preserve"> </w:t>
      </w:r>
      <w:r w:rsidR="00E20A7C" w:rsidRPr="00617845">
        <w:rPr>
          <w:rFonts w:cs="Simplified Arabic"/>
          <w:sz w:val="22"/>
          <w:rtl/>
        </w:rPr>
        <w:t>للمادة</w:t>
      </w:r>
      <w:r w:rsidR="00CE695F" w:rsidRPr="00617845">
        <w:rPr>
          <w:rFonts w:cs="Simplified Arabic"/>
          <w:sz w:val="22"/>
          <w:rtl/>
        </w:rPr>
        <w:t xml:space="preserve"> </w:t>
      </w:r>
      <w:r w:rsidR="00E20A7C" w:rsidRPr="00617845">
        <w:rPr>
          <w:rFonts w:cs="Simplified Arabic"/>
          <w:sz w:val="22"/>
          <w:rtl/>
        </w:rPr>
        <w:t>12</w:t>
      </w:r>
      <w:r w:rsidR="00CE695F" w:rsidRPr="00617845">
        <w:rPr>
          <w:rFonts w:cs="Simplified Arabic"/>
          <w:sz w:val="22"/>
          <w:rtl/>
        </w:rPr>
        <w:t xml:space="preserve"> </w:t>
      </w:r>
      <w:r w:rsidR="00E20A7C" w:rsidRPr="00617845">
        <w:rPr>
          <w:rFonts w:cs="Simplified Arabic"/>
          <w:sz w:val="22"/>
          <w:rtl/>
        </w:rPr>
        <w:t>من</w:t>
      </w:r>
      <w:r w:rsidR="00CE695F" w:rsidRPr="00617845">
        <w:rPr>
          <w:rFonts w:cs="Simplified Arabic"/>
          <w:sz w:val="22"/>
          <w:rtl/>
        </w:rPr>
        <w:t xml:space="preserve"> </w:t>
      </w:r>
      <w:r w:rsidR="00E20A7C" w:rsidRPr="00617845">
        <w:rPr>
          <w:rFonts w:cs="Simplified Arabic"/>
          <w:sz w:val="22"/>
          <w:rtl/>
        </w:rPr>
        <w:t>النظام</w:t>
      </w:r>
      <w:r w:rsidR="00CE695F" w:rsidRPr="00617845">
        <w:rPr>
          <w:rFonts w:cs="Simplified Arabic"/>
          <w:sz w:val="22"/>
          <w:rtl/>
        </w:rPr>
        <w:t xml:space="preserve"> </w:t>
      </w:r>
      <w:r w:rsidR="00E20A7C" w:rsidRPr="00617845">
        <w:rPr>
          <w:rFonts w:cs="Simplified Arabic"/>
          <w:sz w:val="22"/>
          <w:rtl/>
        </w:rPr>
        <w:t>الداخلي</w:t>
      </w:r>
      <w:r w:rsidR="00CE695F" w:rsidRPr="00617845">
        <w:rPr>
          <w:rFonts w:cs="Simplified Arabic"/>
          <w:sz w:val="22"/>
          <w:rtl/>
        </w:rPr>
        <w:t xml:space="preserve"> </w:t>
      </w:r>
      <w:r w:rsidR="00E20A7C" w:rsidRPr="00617845">
        <w:rPr>
          <w:rFonts w:cs="Simplified Arabic"/>
          <w:sz w:val="22"/>
          <w:rtl/>
        </w:rPr>
        <w:t>والفقرة</w:t>
      </w:r>
      <w:r w:rsidR="00CE695F" w:rsidRPr="00617845">
        <w:rPr>
          <w:rFonts w:cs="Simplified Arabic"/>
          <w:sz w:val="22"/>
          <w:rtl/>
        </w:rPr>
        <w:t xml:space="preserve"> </w:t>
      </w:r>
      <w:r w:rsidR="00E20A7C" w:rsidRPr="00617845">
        <w:rPr>
          <w:rFonts w:cs="Simplified Arabic"/>
          <w:sz w:val="22"/>
          <w:rtl/>
        </w:rPr>
        <w:t>7</w:t>
      </w:r>
      <w:r w:rsidR="00CE695F" w:rsidRPr="00617845">
        <w:rPr>
          <w:rFonts w:cs="Simplified Arabic"/>
          <w:sz w:val="22"/>
          <w:rtl/>
        </w:rPr>
        <w:t xml:space="preserve"> </w:t>
      </w:r>
      <w:r w:rsidR="00E20A7C" w:rsidRPr="00617845">
        <w:rPr>
          <w:rFonts w:cs="Simplified Arabic"/>
          <w:sz w:val="22"/>
          <w:rtl/>
        </w:rPr>
        <w:t>من</w:t>
      </w:r>
      <w:r w:rsidR="00CE695F" w:rsidRPr="00617845">
        <w:rPr>
          <w:rFonts w:cs="Simplified Arabic"/>
          <w:sz w:val="22"/>
          <w:rtl/>
        </w:rPr>
        <w:t xml:space="preserve"> </w:t>
      </w:r>
      <w:r w:rsidR="00E20A7C" w:rsidRPr="00617845">
        <w:rPr>
          <w:rFonts w:cs="Simplified Arabic"/>
          <w:sz w:val="22"/>
          <w:rtl/>
        </w:rPr>
        <w:t>المقرر</w:t>
      </w:r>
      <w:r w:rsidR="00CE695F" w:rsidRPr="00617845">
        <w:rPr>
          <w:rFonts w:cs="Simplified Arabic"/>
          <w:sz w:val="22"/>
          <w:rtl/>
        </w:rPr>
        <w:t xml:space="preserve"> </w:t>
      </w:r>
      <w:hyperlink r:id="rId121" w:history="1">
        <w:r w:rsidR="00E20A7C" w:rsidRPr="00040C8E">
          <w:rPr>
            <w:rStyle w:val="Hyperlink"/>
            <w:rFonts w:cs="Simplified Arabic"/>
            <w:sz w:val="22"/>
            <w:rtl/>
          </w:rPr>
          <w:t>4/16</w:t>
        </w:r>
      </w:hyperlink>
      <w:r w:rsidR="00CE695F" w:rsidRPr="00617845">
        <w:rPr>
          <w:rFonts w:cs="Simplified Arabic"/>
          <w:sz w:val="22"/>
          <w:rtl/>
        </w:rPr>
        <w:t>.</w:t>
      </w:r>
    </w:p>
    <w:p w14:paraId="04983A0A" w14:textId="647B10C1" w:rsidR="00D252FF" w:rsidRPr="00617845" w:rsidRDefault="00E20A7C" w:rsidP="00413AFA">
      <w:pPr>
        <w:pStyle w:val="ListParagraph"/>
        <w:numPr>
          <w:ilvl w:val="0"/>
          <w:numId w:val="4"/>
        </w:numPr>
        <w:bidi/>
        <w:spacing w:after="120" w:line="216" w:lineRule="auto"/>
        <w:ind w:firstLine="0"/>
        <w:contextualSpacing w:val="0"/>
        <w:jc w:val="both"/>
        <w:rPr>
          <w:rFonts w:cs="Simplified Arabic"/>
          <w:sz w:val="22"/>
        </w:rPr>
      </w:pPr>
      <w:r w:rsidRPr="00617845">
        <w:rPr>
          <w:rFonts w:cs="Simplified Arabic"/>
          <w:sz w:val="22"/>
          <w:rtl/>
        </w:rPr>
        <w:t>وفي</w:t>
      </w:r>
      <w:r w:rsidR="00CE695F" w:rsidRPr="00617845">
        <w:rPr>
          <w:rFonts w:cs="Simplified Arabic"/>
          <w:sz w:val="22"/>
          <w:rtl/>
        </w:rPr>
        <w:t xml:space="preserve"> </w:t>
      </w:r>
      <w:r w:rsidRPr="00617845">
        <w:rPr>
          <w:rFonts w:cs="Simplified Arabic"/>
          <w:sz w:val="22"/>
          <w:rtl/>
        </w:rPr>
        <w:t>إطار</w:t>
      </w:r>
      <w:r w:rsidR="00CE695F" w:rsidRPr="00617845">
        <w:rPr>
          <w:rFonts w:cs="Simplified Arabic"/>
          <w:sz w:val="22"/>
          <w:rtl/>
        </w:rPr>
        <w:t xml:space="preserve"> </w:t>
      </w:r>
      <w:r w:rsidRPr="00617845">
        <w:rPr>
          <w:rFonts w:cs="Simplified Arabic"/>
          <w:sz w:val="22"/>
          <w:rtl/>
        </w:rPr>
        <w:t>البند</w:t>
      </w:r>
      <w:r w:rsidR="00CE695F" w:rsidRPr="00617845">
        <w:rPr>
          <w:rFonts w:cs="Simplified Arabic"/>
          <w:sz w:val="22"/>
          <w:rtl/>
        </w:rPr>
        <w:t xml:space="preserve"> </w:t>
      </w:r>
      <w:r w:rsidR="00040C8E">
        <w:rPr>
          <w:rFonts w:cs="Simplified Arabic" w:hint="cs"/>
          <w:sz w:val="22"/>
          <w:rtl/>
        </w:rPr>
        <w:t>21</w:t>
      </w:r>
      <w:r w:rsidR="00CE695F" w:rsidRPr="00617845">
        <w:rPr>
          <w:rFonts w:cs="Simplified Arabic"/>
          <w:sz w:val="22"/>
          <w:rtl/>
        </w:rPr>
        <w:t xml:space="preserve"> </w:t>
      </w:r>
      <w:r w:rsidRPr="00617845">
        <w:rPr>
          <w:rFonts w:cs="Simplified Arabic"/>
          <w:sz w:val="22"/>
          <w:rtl/>
        </w:rPr>
        <w:t>من</w:t>
      </w:r>
      <w:r w:rsidR="00CE695F" w:rsidRPr="00617845">
        <w:rPr>
          <w:rFonts w:cs="Simplified Arabic"/>
          <w:sz w:val="22"/>
          <w:rtl/>
        </w:rPr>
        <w:t xml:space="preserve"> </w:t>
      </w:r>
      <w:r w:rsidRPr="00617845">
        <w:rPr>
          <w:rFonts w:cs="Simplified Arabic"/>
          <w:sz w:val="22"/>
          <w:rtl/>
        </w:rPr>
        <w:t>جدول</w:t>
      </w:r>
      <w:r w:rsidR="00CE695F" w:rsidRPr="00617845">
        <w:rPr>
          <w:rFonts w:cs="Simplified Arabic"/>
          <w:sz w:val="22"/>
          <w:rtl/>
        </w:rPr>
        <w:t xml:space="preserve"> </w:t>
      </w:r>
      <w:r w:rsidRPr="00617845">
        <w:rPr>
          <w:rFonts w:cs="Simplified Arabic"/>
          <w:sz w:val="22"/>
          <w:rtl/>
        </w:rPr>
        <w:t>الأعمال،</w:t>
      </w:r>
      <w:r w:rsidR="00CE695F" w:rsidRPr="00617845">
        <w:rPr>
          <w:rFonts w:cs="Simplified Arabic"/>
          <w:sz w:val="22"/>
          <w:rtl/>
        </w:rPr>
        <w:t xml:space="preserve"> </w:t>
      </w:r>
      <w:r w:rsidRPr="00413AFA">
        <w:rPr>
          <w:rFonts w:cs="Simplified Arabic"/>
          <w:sz w:val="22"/>
          <w:rtl/>
        </w:rPr>
        <w:t>سيُدعى</w:t>
      </w:r>
      <w:r w:rsidR="00CE695F" w:rsidRPr="00617845">
        <w:rPr>
          <w:rFonts w:cs="Simplified Arabic"/>
          <w:sz w:val="22"/>
          <w:rtl/>
        </w:rPr>
        <w:t xml:space="preserve"> </w:t>
      </w:r>
      <w:r w:rsidRPr="00617845">
        <w:rPr>
          <w:rFonts w:cs="Simplified Arabic"/>
          <w:sz w:val="22"/>
          <w:rtl/>
        </w:rPr>
        <w:t>الرئيس</w:t>
      </w:r>
      <w:r w:rsidR="00CE695F" w:rsidRPr="00617845">
        <w:rPr>
          <w:rFonts w:cs="Simplified Arabic"/>
          <w:sz w:val="22"/>
          <w:rtl/>
        </w:rPr>
        <w:t xml:space="preserve"> </w:t>
      </w:r>
      <w:r w:rsidRPr="00617845">
        <w:rPr>
          <w:rFonts w:cs="Simplified Arabic"/>
          <w:sz w:val="22"/>
          <w:rtl/>
        </w:rPr>
        <w:t>إلى</w:t>
      </w:r>
      <w:r w:rsidR="00CE695F" w:rsidRPr="00617845">
        <w:rPr>
          <w:rFonts w:cs="Simplified Arabic"/>
          <w:sz w:val="22"/>
          <w:rtl/>
        </w:rPr>
        <w:t xml:space="preserve"> </w:t>
      </w:r>
      <w:r w:rsidRPr="00617845">
        <w:rPr>
          <w:rFonts w:cs="Simplified Arabic"/>
          <w:sz w:val="22"/>
          <w:rtl/>
        </w:rPr>
        <w:t>إبلاغ</w:t>
      </w:r>
      <w:r w:rsidR="00CE695F" w:rsidRPr="00617845">
        <w:rPr>
          <w:rFonts w:cs="Simplified Arabic"/>
          <w:sz w:val="22"/>
          <w:rtl/>
        </w:rPr>
        <w:t xml:space="preserve"> </w:t>
      </w:r>
      <w:r w:rsidRPr="00617845">
        <w:rPr>
          <w:rFonts w:cs="Simplified Arabic"/>
          <w:sz w:val="22"/>
          <w:rtl/>
        </w:rPr>
        <w:t>مؤتمر</w:t>
      </w:r>
      <w:r w:rsidR="00CE695F" w:rsidRPr="00617845">
        <w:rPr>
          <w:rFonts w:cs="Simplified Arabic"/>
          <w:sz w:val="22"/>
          <w:rtl/>
        </w:rPr>
        <w:t xml:space="preserve"> </w:t>
      </w:r>
      <w:r w:rsidRPr="00617845">
        <w:rPr>
          <w:rFonts w:cs="Simplified Arabic"/>
          <w:sz w:val="22"/>
          <w:rtl/>
        </w:rPr>
        <w:t>الأطراف</w:t>
      </w:r>
      <w:r w:rsidR="00CE695F" w:rsidRPr="00617845">
        <w:rPr>
          <w:rFonts w:cs="Simplified Arabic"/>
          <w:sz w:val="22"/>
          <w:rtl/>
        </w:rPr>
        <w:t xml:space="preserve"> </w:t>
      </w:r>
      <w:r w:rsidRPr="00617845">
        <w:rPr>
          <w:rFonts w:cs="Simplified Arabic"/>
          <w:sz w:val="22"/>
          <w:rtl/>
        </w:rPr>
        <w:t>بنتائج</w:t>
      </w:r>
      <w:r w:rsidR="00CE695F" w:rsidRPr="00617845">
        <w:rPr>
          <w:rFonts w:cs="Simplified Arabic"/>
          <w:sz w:val="22"/>
          <w:rtl/>
        </w:rPr>
        <w:t xml:space="preserve"> </w:t>
      </w:r>
      <w:r w:rsidRPr="00617845">
        <w:rPr>
          <w:rFonts w:cs="Simplified Arabic"/>
          <w:sz w:val="22"/>
          <w:rtl/>
        </w:rPr>
        <w:t>الجزء</w:t>
      </w:r>
      <w:r w:rsidR="00CE695F" w:rsidRPr="00617845">
        <w:rPr>
          <w:rFonts w:cs="Simplified Arabic"/>
          <w:sz w:val="22"/>
          <w:rtl/>
        </w:rPr>
        <w:t xml:space="preserve"> </w:t>
      </w:r>
      <w:r w:rsidRPr="00617845">
        <w:rPr>
          <w:rFonts w:cs="Simplified Arabic"/>
          <w:sz w:val="22"/>
          <w:rtl/>
        </w:rPr>
        <w:t>الرفيع</w:t>
      </w:r>
      <w:r w:rsidR="00CE695F" w:rsidRPr="00617845">
        <w:rPr>
          <w:rFonts w:cs="Simplified Arabic"/>
          <w:sz w:val="22"/>
          <w:rtl/>
        </w:rPr>
        <w:t xml:space="preserve"> </w:t>
      </w:r>
      <w:r w:rsidRPr="00617845">
        <w:rPr>
          <w:rFonts w:cs="Simplified Arabic"/>
          <w:sz w:val="22"/>
          <w:rtl/>
        </w:rPr>
        <w:t>المستوى</w:t>
      </w:r>
      <w:r w:rsidR="00CE695F" w:rsidRPr="00617845">
        <w:rPr>
          <w:rFonts w:cs="Simplified Arabic"/>
          <w:sz w:val="22"/>
          <w:rtl/>
        </w:rPr>
        <w:t xml:space="preserve"> </w:t>
      </w:r>
      <w:r w:rsidRPr="00617845">
        <w:rPr>
          <w:rFonts w:cs="Simplified Arabic"/>
          <w:sz w:val="22"/>
          <w:rtl/>
        </w:rPr>
        <w:t>الذي</w:t>
      </w:r>
      <w:r w:rsidR="00CE695F" w:rsidRPr="00617845">
        <w:rPr>
          <w:rFonts w:cs="Simplified Arabic"/>
          <w:sz w:val="22"/>
          <w:rtl/>
        </w:rPr>
        <w:t xml:space="preserve"> </w:t>
      </w:r>
      <w:r w:rsidRPr="00617845">
        <w:rPr>
          <w:rFonts w:cs="Simplified Arabic"/>
          <w:sz w:val="22"/>
          <w:rtl/>
        </w:rPr>
        <w:t>عقد</w:t>
      </w:r>
      <w:r w:rsidR="00CE695F" w:rsidRPr="00617845">
        <w:rPr>
          <w:rFonts w:cs="Simplified Arabic"/>
          <w:sz w:val="22"/>
          <w:rtl/>
        </w:rPr>
        <w:t xml:space="preserve"> </w:t>
      </w:r>
      <w:r w:rsidR="005A7376" w:rsidRPr="00617845">
        <w:rPr>
          <w:rFonts w:cs="Simplified Arabic" w:hint="cs"/>
          <w:sz w:val="22"/>
          <w:rtl/>
        </w:rPr>
        <w:t>في</w:t>
      </w:r>
      <w:r w:rsidR="00040C8E">
        <w:rPr>
          <w:rFonts w:cs="Simplified Arabic" w:hint="cs"/>
          <w:sz w:val="22"/>
          <w:rtl/>
        </w:rPr>
        <w:t xml:space="preserve"> يومَي</w:t>
      </w:r>
      <w:r w:rsidR="00CE695F" w:rsidRPr="00617845">
        <w:rPr>
          <w:rFonts w:cs="Simplified Arabic"/>
          <w:sz w:val="22"/>
          <w:rtl/>
        </w:rPr>
        <w:t xml:space="preserve"> </w:t>
      </w:r>
      <w:r w:rsidR="00040C8E">
        <w:rPr>
          <w:rFonts w:cs="Simplified Arabic" w:hint="cs"/>
          <w:sz w:val="22"/>
          <w:rtl/>
        </w:rPr>
        <w:t xml:space="preserve">27 </w:t>
      </w:r>
      <w:r w:rsidRPr="00617845">
        <w:rPr>
          <w:rFonts w:cs="Simplified Arabic"/>
          <w:sz w:val="22"/>
          <w:rtl/>
        </w:rPr>
        <w:t>و</w:t>
      </w:r>
      <w:r w:rsidR="00040C8E">
        <w:rPr>
          <w:rFonts w:cs="Simplified Arabic" w:hint="cs"/>
          <w:sz w:val="22"/>
          <w:rtl/>
        </w:rPr>
        <w:t>28</w:t>
      </w:r>
      <w:r w:rsidR="00CE695F" w:rsidRPr="00617845">
        <w:rPr>
          <w:rFonts w:cs="Simplified Arabic"/>
          <w:sz w:val="22"/>
          <w:rtl/>
        </w:rPr>
        <w:t xml:space="preserve"> </w:t>
      </w:r>
      <w:r w:rsidRPr="00617845">
        <w:rPr>
          <w:rFonts w:cs="Simplified Arabic"/>
          <w:sz w:val="22"/>
          <w:rtl/>
        </w:rPr>
        <w:t>أكتوبر</w:t>
      </w:r>
      <w:r w:rsidR="00CE695F" w:rsidRPr="00617845">
        <w:rPr>
          <w:rFonts w:cs="Simplified Arabic" w:hint="cs"/>
          <w:sz w:val="22"/>
          <w:rtl/>
        </w:rPr>
        <w:t>/</w:t>
      </w:r>
      <w:r w:rsidRPr="00617845">
        <w:rPr>
          <w:rFonts w:cs="Simplified Arabic"/>
          <w:sz w:val="22"/>
          <w:rtl/>
        </w:rPr>
        <w:t>تشرين</w:t>
      </w:r>
      <w:r w:rsidR="00CE695F" w:rsidRPr="00617845">
        <w:rPr>
          <w:rFonts w:cs="Simplified Arabic"/>
          <w:sz w:val="22"/>
          <w:rtl/>
        </w:rPr>
        <w:t xml:space="preserve"> </w:t>
      </w:r>
      <w:r w:rsidRPr="00617845">
        <w:rPr>
          <w:rFonts w:cs="Simplified Arabic"/>
          <w:sz w:val="22"/>
          <w:rtl/>
        </w:rPr>
        <w:t>الأول</w:t>
      </w:r>
      <w:r w:rsidR="00040C8E">
        <w:rPr>
          <w:rFonts w:cs="Simplified Arabic" w:hint="cs"/>
          <w:sz w:val="22"/>
          <w:rtl/>
        </w:rPr>
        <w:t xml:space="preserve"> 2026</w:t>
      </w:r>
      <w:r w:rsidR="00CE695F" w:rsidRPr="00617845">
        <w:rPr>
          <w:rFonts w:cs="Simplified Arabic"/>
          <w:sz w:val="22"/>
          <w:rtl/>
        </w:rPr>
        <w:t>.</w:t>
      </w:r>
    </w:p>
    <w:p w14:paraId="49A6C0EC" w14:textId="1A6749D0" w:rsidR="00E20A7C" w:rsidRPr="00617845" w:rsidRDefault="00E20A7C" w:rsidP="00793CC7">
      <w:pPr>
        <w:pStyle w:val="ListParagraph"/>
        <w:keepNext/>
        <w:keepLines/>
        <w:bidi/>
        <w:spacing w:after="120" w:line="216" w:lineRule="auto"/>
        <w:ind w:left="6"/>
        <w:contextualSpacing w:val="0"/>
        <w:jc w:val="both"/>
        <w:rPr>
          <w:rFonts w:cs="Simplified Arabic"/>
          <w:b/>
          <w:bCs/>
          <w:sz w:val="22"/>
        </w:rPr>
      </w:pPr>
      <w:r w:rsidRPr="00617845">
        <w:rPr>
          <w:rFonts w:cs="Simplified Arabic"/>
          <w:b/>
          <w:bCs/>
          <w:sz w:val="22"/>
          <w:rtl/>
        </w:rPr>
        <w:t>البند</w:t>
      </w:r>
      <w:r w:rsidR="00CE695F" w:rsidRPr="00617845">
        <w:rPr>
          <w:rFonts w:cs="Simplified Arabic"/>
          <w:b/>
          <w:bCs/>
          <w:sz w:val="22"/>
          <w:rtl/>
        </w:rPr>
        <w:t xml:space="preserve"> </w:t>
      </w:r>
      <w:r w:rsidR="00413AFA">
        <w:rPr>
          <w:rFonts w:cs="Simplified Arabic" w:hint="cs"/>
          <w:b/>
          <w:bCs/>
          <w:sz w:val="22"/>
          <w:rtl/>
        </w:rPr>
        <w:t>22</w:t>
      </w:r>
    </w:p>
    <w:p w14:paraId="1D43EA77" w14:textId="0543BB54" w:rsidR="00E20A7C" w:rsidRPr="00617845" w:rsidRDefault="00E20A7C" w:rsidP="00793CC7">
      <w:pPr>
        <w:pStyle w:val="ListParagraph"/>
        <w:keepNext/>
        <w:keepLines/>
        <w:bidi/>
        <w:spacing w:after="120" w:line="216" w:lineRule="auto"/>
        <w:ind w:left="6"/>
        <w:contextualSpacing w:val="0"/>
        <w:jc w:val="both"/>
        <w:rPr>
          <w:rFonts w:cs="Simplified Arabic"/>
          <w:b/>
          <w:bCs/>
          <w:sz w:val="22"/>
          <w:rtl/>
        </w:rPr>
      </w:pPr>
      <w:r w:rsidRPr="00617845">
        <w:rPr>
          <w:rFonts w:cs="Simplified Arabic"/>
          <w:b/>
          <w:bCs/>
          <w:sz w:val="22"/>
          <w:rtl/>
        </w:rPr>
        <w:t>اعتماد</w:t>
      </w:r>
      <w:r w:rsidR="00CE695F" w:rsidRPr="00617845">
        <w:rPr>
          <w:rFonts w:cs="Simplified Arabic"/>
          <w:b/>
          <w:bCs/>
          <w:sz w:val="22"/>
          <w:rtl/>
        </w:rPr>
        <w:t xml:space="preserve"> </w:t>
      </w:r>
      <w:r w:rsidRPr="00617845">
        <w:rPr>
          <w:rFonts w:cs="Simplified Arabic"/>
          <w:b/>
          <w:bCs/>
          <w:sz w:val="22"/>
          <w:rtl/>
        </w:rPr>
        <w:t>التقرير</w:t>
      </w:r>
      <w:r w:rsidR="00CE695F" w:rsidRPr="00617845">
        <w:rPr>
          <w:rFonts w:cs="Simplified Arabic"/>
          <w:b/>
          <w:bCs/>
          <w:sz w:val="22"/>
          <w:rtl/>
        </w:rPr>
        <w:t xml:space="preserve"> </w:t>
      </w:r>
    </w:p>
    <w:p w14:paraId="73648ED2" w14:textId="50045273" w:rsidR="00E20A7C" w:rsidRPr="00617845" w:rsidRDefault="00E20A7C" w:rsidP="00413AFA">
      <w:pPr>
        <w:pStyle w:val="ListParagraph"/>
        <w:numPr>
          <w:ilvl w:val="0"/>
          <w:numId w:val="4"/>
        </w:numPr>
        <w:bidi/>
        <w:spacing w:after="120" w:line="216" w:lineRule="auto"/>
        <w:ind w:firstLine="0"/>
        <w:contextualSpacing w:val="0"/>
        <w:jc w:val="both"/>
        <w:rPr>
          <w:rFonts w:cs="Simplified Arabic"/>
          <w:sz w:val="22"/>
        </w:rPr>
      </w:pPr>
      <w:r w:rsidRPr="00617845">
        <w:rPr>
          <w:rFonts w:cs="Simplified Arabic"/>
          <w:sz w:val="22"/>
          <w:rtl/>
        </w:rPr>
        <w:t>سيُدعى</w:t>
      </w:r>
      <w:r w:rsidR="00CE695F" w:rsidRPr="00617845">
        <w:rPr>
          <w:rFonts w:cs="Simplified Arabic"/>
          <w:sz w:val="22"/>
          <w:rtl/>
        </w:rPr>
        <w:t xml:space="preserve"> </w:t>
      </w:r>
      <w:r w:rsidRPr="00617845">
        <w:rPr>
          <w:rFonts w:cs="Simplified Arabic"/>
          <w:sz w:val="22"/>
          <w:rtl/>
        </w:rPr>
        <w:t>مؤتمر</w:t>
      </w:r>
      <w:r w:rsidR="00CE695F" w:rsidRPr="00617845">
        <w:rPr>
          <w:rFonts w:cs="Simplified Arabic"/>
          <w:sz w:val="22"/>
          <w:rtl/>
        </w:rPr>
        <w:t xml:space="preserve"> </w:t>
      </w:r>
      <w:r w:rsidRPr="00617845">
        <w:rPr>
          <w:rFonts w:cs="Simplified Arabic"/>
          <w:sz w:val="22"/>
          <w:rtl/>
        </w:rPr>
        <w:t>الأطراف</w:t>
      </w:r>
      <w:r w:rsidR="00CE695F" w:rsidRPr="00617845">
        <w:rPr>
          <w:rFonts w:cs="Simplified Arabic"/>
          <w:sz w:val="22"/>
          <w:rtl/>
        </w:rPr>
        <w:t xml:space="preserve"> </w:t>
      </w:r>
      <w:r w:rsidRPr="00617845">
        <w:rPr>
          <w:rFonts w:cs="Simplified Arabic"/>
          <w:sz w:val="22"/>
          <w:rtl/>
        </w:rPr>
        <w:t>إلى</w:t>
      </w:r>
      <w:r w:rsidR="00CE695F" w:rsidRPr="00617845">
        <w:rPr>
          <w:rFonts w:cs="Simplified Arabic"/>
          <w:sz w:val="22"/>
          <w:rtl/>
        </w:rPr>
        <w:t xml:space="preserve"> </w:t>
      </w:r>
      <w:r w:rsidR="00576445" w:rsidRPr="00617845">
        <w:rPr>
          <w:rFonts w:cs="Simplified Arabic" w:hint="cs"/>
          <w:sz w:val="22"/>
          <w:rtl/>
        </w:rPr>
        <w:t>النظر في</w:t>
      </w:r>
      <w:r w:rsidR="00CE695F" w:rsidRPr="00617845">
        <w:rPr>
          <w:rFonts w:cs="Simplified Arabic"/>
          <w:sz w:val="22"/>
          <w:rtl/>
        </w:rPr>
        <w:t xml:space="preserve"> </w:t>
      </w:r>
      <w:r w:rsidRPr="00617845">
        <w:rPr>
          <w:rFonts w:cs="Simplified Arabic"/>
          <w:sz w:val="22"/>
          <w:rtl/>
        </w:rPr>
        <w:t>التقرير</w:t>
      </w:r>
      <w:r w:rsidR="00CE695F" w:rsidRPr="00617845">
        <w:rPr>
          <w:rFonts w:cs="Simplified Arabic"/>
          <w:sz w:val="22"/>
          <w:rtl/>
        </w:rPr>
        <w:t xml:space="preserve"> </w:t>
      </w:r>
      <w:r w:rsidRPr="00617845">
        <w:rPr>
          <w:rFonts w:cs="Simplified Arabic"/>
          <w:sz w:val="22"/>
          <w:rtl/>
        </w:rPr>
        <w:t>عن</w:t>
      </w:r>
      <w:r w:rsidR="00CE695F" w:rsidRPr="00617845">
        <w:rPr>
          <w:rFonts w:cs="Simplified Arabic"/>
          <w:sz w:val="22"/>
          <w:rtl/>
        </w:rPr>
        <w:t xml:space="preserve"> </w:t>
      </w:r>
      <w:r w:rsidRPr="00617845">
        <w:rPr>
          <w:rFonts w:cs="Simplified Arabic"/>
          <w:sz w:val="22"/>
          <w:rtl/>
        </w:rPr>
        <w:t>اجتماعه</w:t>
      </w:r>
      <w:r w:rsidR="00CE695F" w:rsidRPr="00617845">
        <w:rPr>
          <w:rFonts w:cs="Simplified Arabic"/>
          <w:sz w:val="22"/>
          <w:rtl/>
        </w:rPr>
        <w:t xml:space="preserve"> </w:t>
      </w:r>
      <w:r w:rsidR="006052B6">
        <w:rPr>
          <w:rFonts w:cs="Simplified Arabic" w:hint="cs"/>
          <w:sz w:val="22"/>
          <w:rtl/>
        </w:rPr>
        <w:t>السابع</w:t>
      </w:r>
      <w:r w:rsidR="00CE695F" w:rsidRPr="00617845">
        <w:rPr>
          <w:rFonts w:cs="Simplified Arabic"/>
          <w:sz w:val="22"/>
          <w:rtl/>
        </w:rPr>
        <w:t xml:space="preserve"> </w:t>
      </w:r>
      <w:r w:rsidRPr="00617845">
        <w:rPr>
          <w:rFonts w:cs="Simplified Arabic"/>
          <w:sz w:val="22"/>
          <w:rtl/>
        </w:rPr>
        <w:t>عشر</w:t>
      </w:r>
      <w:r w:rsidR="00CE695F" w:rsidRPr="00617845">
        <w:rPr>
          <w:rFonts w:cs="Simplified Arabic"/>
          <w:sz w:val="22"/>
          <w:rtl/>
        </w:rPr>
        <w:t xml:space="preserve"> </w:t>
      </w:r>
      <w:r w:rsidRPr="00617845">
        <w:rPr>
          <w:rFonts w:cs="Simplified Arabic"/>
          <w:sz w:val="22"/>
          <w:rtl/>
        </w:rPr>
        <w:t>على</w:t>
      </w:r>
      <w:r w:rsidR="00CE695F" w:rsidRPr="00617845">
        <w:rPr>
          <w:rFonts w:cs="Simplified Arabic"/>
          <w:sz w:val="22"/>
          <w:rtl/>
        </w:rPr>
        <w:t xml:space="preserve"> </w:t>
      </w:r>
      <w:r w:rsidRPr="00617845">
        <w:rPr>
          <w:rFonts w:cs="Simplified Arabic"/>
          <w:sz w:val="22"/>
          <w:rtl/>
        </w:rPr>
        <w:t>أساس</w:t>
      </w:r>
      <w:r w:rsidR="00CE695F" w:rsidRPr="00617845">
        <w:rPr>
          <w:rFonts w:cs="Simplified Arabic"/>
          <w:sz w:val="22"/>
          <w:rtl/>
        </w:rPr>
        <w:t xml:space="preserve"> </w:t>
      </w:r>
      <w:r w:rsidRPr="00617845">
        <w:rPr>
          <w:rFonts w:cs="Simplified Arabic"/>
          <w:sz w:val="22"/>
          <w:rtl/>
        </w:rPr>
        <w:t>مشروع</w:t>
      </w:r>
      <w:r w:rsidR="00CE695F" w:rsidRPr="00617845">
        <w:rPr>
          <w:rFonts w:cs="Simplified Arabic"/>
          <w:sz w:val="22"/>
          <w:rtl/>
        </w:rPr>
        <w:t xml:space="preserve"> </w:t>
      </w:r>
      <w:r w:rsidRPr="00617845">
        <w:rPr>
          <w:rFonts w:cs="Simplified Arabic"/>
          <w:sz w:val="22"/>
          <w:rtl/>
        </w:rPr>
        <w:t>التقرير</w:t>
      </w:r>
      <w:r w:rsidR="00CE695F" w:rsidRPr="00617845">
        <w:rPr>
          <w:rFonts w:cs="Simplified Arabic"/>
          <w:sz w:val="22"/>
          <w:rtl/>
        </w:rPr>
        <w:t xml:space="preserve"> </w:t>
      </w:r>
      <w:r w:rsidRPr="00617845">
        <w:rPr>
          <w:rFonts w:cs="Simplified Arabic"/>
          <w:sz w:val="22"/>
          <w:rtl/>
        </w:rPr>
        <w:t>الذي</w:t>
      </w:r>
      <w:r w:rsidR="00CE695F" w:rsidRPr="00617845">
        <w:rPr>
          <w:rFonts w:cs="Simplified Arabic"/>
          <w:sz w:val="22"/>
          <w:rtl/>
        </w:rPr>
        <w:t xml:space="preserve"> </w:t>
      </w:r>
      <w:r w:rsidRPr="00617845">
        <w:rPr>
          <w:rFonts w:cs="Simplified Arabic"/>
          <w:sz w:val="22"/>
          <w:rtl/>
        </w:rPr>
        <w:t>أعده</w:t>
      </w:r>
      <w:r w:rsidR="00CE695F" w:rsidRPr="00617845">
        <w:rPr>
          <w:rFonts w:cs="Simplified Arabic"/>
          <w:sz w:val="22"/>
          <w:rtl/>
        </w:rPr>
        <w:t xml:space="preserve"> </w:t>
      </w:r>
      <w:r w:rsidRPr="00617845">
        <w:rPr>
          <w:rFonts w:cs="Simplified Arabic"/>
          <w:sz w:val="22"/>
          <w:rtl/>
        </w:rPr>
        <w:t>المقرر</w:t>
      </w:r>
      <w:r w:rsidR="00576445" w:rsidRPr="00617845">
        <w:rPr>
          <w:rFonts w:cs="Simplified Arabic" w:hint="cs"/>
          <w:sz w:val="22"/>
          <w:rtl/>
        </w:rPr>
        <w:t xml:space="preserve"> </w:t>
      </w:r>
      <w:r w:rsidR="00576445" w:rsidRPr="00617845">
        <w:rPr>
          <w:rFonts w:cs="Simplified Arabic"/>
          <w:sz w:val="22"/>
          <w:rtl/>
        </w:rPr>
        <w:t>واعتماد</w:t>
      </w:r>
      <w:r w:rsidR="00576445" w:rsidRPr="00617845">
        <w:rPr>
          <w:rFonts w:cs="Simplified Arabic" w:hint="cs"/>
          <w:sz w:val="22"/>
          <w:rtl/>
        </w:rPr>
        <w:t>ه</w:t>
      </w:r>
      <w:r w:rsidR="00CE695F" w:rsidRPr="00617845">
        <w:rPr>
          <w:rFonts w:cs="Simplified Arabic"/>
          <w:sz w:val="22"/>
          <w:rtl/>
        </w:rPr>
        <w:t>.</w:t>
      </w:r>
    </w:p>
    <w:p w14:paraId="4B9BF67F" w14:textId="5A617EA4" w:rsidR="00E20A7C" w:rsidRPr="00617845" w:rsidRDefault="00E20A7C" w:rsidP="00413AFA">
      <w:pPr>
        <w:pStyle w:val="ListParagraph"/>
        <w:numPr>
          <w:ilvl w:val="0"/>
          <w:numId w:val="4"/>
        </w:numPr>
        <w:bidi/>
        <w:spacing w:after="120" w:line="216" w:lineRule="auto"/>
        <w:ind w:firstLine="0"/>
        <w:contextualSpacing w:val="0"/>
        <w:jc w:val="both"/>
        <w:rPr>
          <w:rFonts w:cs="Simplified Arabic"/>
          <w:sz w:val="22"/>
        </w:rPr>
      </w:pPr>
      <w:r w:rsidRPr="00617845">
        <w:rPr>
          <w:rFonts w:cs="Simplified Arabic"/>
          <w:sz w:val="22"/>
          <w:rtl/>
        </w:rPr>
        <w:t>ووفقا</w:t>
      </w:r>
      <w:r w:rsidR="00CE695F" w:rsidRPr="00617845">
        <w:rPr>
          <w:rFonts w:cs="Simplified Arabic"/>
          <w:sz w:val="22"/>
          <w:rtl/>
        </w:rPr>
        <w:t xml:space="preserve"> </w:t>
      </w:r>
      <w:r w:rsidRPr="00617845">
        <w:rPr>
          <w:rFonts w:cs="Simplified Arabic"/>
          <w:sz w:val="22"/>
          <w:rtl/>
        </w:rPr>
        <w:t>للممارسة</w:t>
      </w:r>
      <w:r w:rsidR="00CE695F" w:rsidRPr="00617845">
        <w:rPr>
          <w:rFonts w:cs="Simplified Arabic"/>
          <w:sz w:val="22"/>
          <w:rtl/>
        </w:rPr>
        <w:t xml:space="preserve"> </w:t>
      </w:r>
      <w:r w:rsidRPr="00617845">
        <w:rPr>
          <w:rFonts w:cs="Simplified Arabic"/>
          <w:sz w:val="22"/>
          <w:rtl/>
        </w:rPr>
        <w:t>المتبعة،</w:t>
      </w:r>
      <w:r w:rsidR="00CE695F" w:rsidRPr="00617845">
        <w:rPr>
          <w:rFonts w:cs="Simplified Arabic"/>
          <w:sz w:val="22"/>
          <w:rtl/>
        </w:rPr>
        <w:t xml:space="preserve"> </w:t>
      </w:r>
      <w:r w:rsidRPr="00617845">
        <w:rPr>
          <w:rFonts w:cs="Simplified Arabic"/>
          <w:sz w:val="22"/>
          <w:rtl/>
        </w:rPr>
        <w:t>سيُدعى</w:t>
      </w:r>
      <w:r w:rsidR="00CE695F" w:rsidRPr="00617845">
        <w:rPr>
          <w:rFonts w:cs="Simplified Arabic"/>
          <w:sz w:val="22"/>
          <w:rtl/>
        </w:rPr>
        <w:t xml:space="preserve"> </w:t>
      </w:r>
      <w:r w:rsidRPr="00617845">
        <w:rPr>
          <w:rFonts w:cs="Simplified Arabic"/>
          <w:sz w:val="22"/>
          <w:rtl/>
        </w:rPr>
        <w:t>مؤتمر</w:t>
      </w:r>
      <w:r w:rsidR="00CE695F" w:rsidRPr="00617845">
        <w:rPr>
          <w:rFonts w:cs="Simplified Arabic"/>
          <w:sz w:val="22"/>
          <w:rtl/>
        </w:rPr>
        <w:t xml:space="preserve"> </w:t>
      </w:r>
      <w:r w:rsidRPr="00617845">
        <w:rPr>
          <w:rFonts w:cs="Simplified Arabic"/>
          <w:sz w:val="22"/>
          <w:rtl/>
        </w:rPr>
        <w:t>الأطراف</w:t>
      </w:r>
      <w:r w:rsidR="00CE695F" w:rsidRPr="00617845">
        <w:rPr>
          <w:rFonts w:cs="Simplified Arabic"/>
          <w:sz w:val="22"/>
          <w:rtl/>
        </w:rPr>
        <w:t xml:space="preserve"> </w:t>
      </w:r>
      <w:r w:rsidRPr="00617845">
        <w:rPr>
          <w:rFonts w:cs="Simplified Arabic"/>
          <w:sz w:val="22"/>
          <w:rtl/>
        </w:rPr>
        <w:t>إلى</w:t>
      </w:r>
      <w:r w:rsidR="00CE695F" w:rsidRPr="00617845">
        <w:rPr>
          <w:rFonts w:cs="Simplified Arabic"/>
          <w:sz w:val="22"/>
          <w:rtl/>
        </w:rPr>
        <w:t xml:space="preserve"> </w:t>
      </w:r>
      <w:r w:rsidRPr="00617845">
        <w:rPr>
          <w:rFonts w:cs="Simplified Arabic"/>
          <w:sz w:val="22"/>
          <w:rtl/>
        </w:rPr>
        <w:t>تفويض</w:t>
      </w:r>
      <w:r w:rsidR="00CE695F" w:rsidRPr="00617845">
        <w:rPr>
          <w:rFonts w:cs="Simplified Arabic"/>
          <w:sz w:val="22"/>
          <w:rtl/>
        </w:rPr>
        <w:t xml:space="preserve"> </w:t>
      </w:r>
      <w:r w:rsidRPr="00617845">
        <w:rPr>
          <w:rFonts w:cs="Simplified Arabic"/>
          <w:sz w:val="22"/>
          <w:rtl/>
        </w:rPr>
        <w:t>المقرر</w:t>
      </w:r>
      <w:r w:rsidR="00CE695F" w:rsidRPr="00617845">
        <w:rPr>
          <w:rFonts w:cs="Simplified Arabic"/>
          <w:sz w:val="22"/>
          <w:rtl/>
        </w:rPr>
        <w:t xml:space="preserve"> </w:t>
      </w:r>
      <w:r w:rsidRPr="00617845">
        <w:rPr>
          <w:rFonts w:cs="Simplified Arabic"/>
          <w:sz w:val="22"/>
          <w:rtl/>
        </w:rPr>
        <w:t>باستكمال</w:t>
      </w:r>
      <w:r w:rsidR="00CE695F" w:rsidRPr="00617845">
        <w:rPr>
          <w:rFonts w:cs="Simplified Arabic"/>
          <w:sz w:val="22"/>
          <w:rtl/>
        </w:rPr>
        <w:t xml:space="preserve"> </w:t>
      </w:r>
      <w:r w:rsidRPr="00617845">
        <w:rPr>
          <w:rFonts w:cs="Simplified Arabic"/>
          <w:sz w:val="22"/>
          <w:rtl/>
        </w:rPr>
        <w:t>التقرير</w:t>
      </w:r>
      <w:r w:rsidR="00CE695F" w:rsidRPr="00617845">
        <w:rPr>
          <w:rFonts w:cs="Simplified Arabic"/>
          <w:sz w:val="22"/>
          <w:rtl/>
        </w:rPr>
        <w:t xml:space="preserve"> </w:t>
      </w:r>
      <w:r w:rsidRPr="00617845">
        <w:rPr>
          <w:rFonts w:cs="Simplified Arabic"/>
          <w:sz w:val="22"/>
          <w:rtl/>
        </w:rPr>
        <w:t>النهائي</w:t>
      </w:r>
      <w:r w:rsidR="00CE695F" w:rsidRPr="00617845">
        <w:rPr>
          <w:rFonts w:cs="Simplified Arabic"/>
          <w:sz w:val="22"/>
          <w:rtl/>
        </w:rPr>
        <w:t xml:space="preserve"> </w:t>
      </w:r>
      <w:r w:rsidRPr="00617845">
        <w:rPr>
          <w:rFonts w:cs="Simplified Arabic"/>
          <w:sz w:val="22"/>
          <w:rtl/>
        </w:rPr>
        <w:t>بعد</w:t>
      </w:r>
      <w:r w:rsidR="00CE695F" w:rsidRPr="00617845">
        <w:rPr>
          <w:rFonts w:cs="Simplified Arabic"/>
          <w:sz w:val="22"/>
          <w:rtl/>
        </w:rPr>
        <w:t xml:space="preserve"> </w:t>
      </w:r>
      <w:r w:rsidRPr="00617845">
        <w:rPr>
          <w:rFonts w:cs="Simplified Arabic"/>
          <w:sz w:val="22"/>
          <w:rtl/>
        </w:rPr>
        <w:t>الاجتماع</w:t>
      </w:r>
      <w:r w:rsidR="00CE695F" w:rsidRPr="00617845">
        <w:rPr>
          <w:rFonts w:cs="Simplified Arabic"/>
          <w:sz w:val="22"/>
          <w:rtl/>
        </w:rPr>
        <w:t xml:space="preserve"> </w:t>
      </w:r>
      <w:r w:rsidRPr="00617845">
        <w:rPr>
          <w:rFonts w:cs="Simplified Arabic"/>
          <w:sz w:val="22"/>
          <w:rtl/>
        </w:rPr>
        <w:t>بتوجيه</w:t>
      </w:r>
      <w:r w:rsidR="00CE695F" w:rsidRPr="00617845">
        <w:rPr>
          <w:rFonts w:cs="Simplified Arabic"/>
          <w:sz w:val="22"/>
          <w:rtl/>
        </w:rPr>
        <w:t xml:space="preserve"> </w:t>
      </w:r>
      <w:r w:rsidRPr="00617845">
        <w:rPr>
          <w:rFonts w:cs="Simplified Arabic"/>
          <w:sz w:val="22"/>
          <w:rtl/>
        </w:rPr>
        <w:t>من</w:t>
      </w:r>
      <w:r w:rsidR="00CE695F" w:rsidRPr="00617845">
        <w:rPr>
          <w:rFonts w:cs="Simplified Arabic"/>
          <w:sz w:val="22"/>
          <w:rtl/>
        </w:rPr>
        <w:t xml:space="preserve"> </w:t>
      </w:r>
      <w:r w:rsidRPr="00617845">
        <w:rPr>
          <w:rFonts w:cs="Simplified Arabic"/>
          <w:sz w:val="22"/>
          <w:rtl/>
        </w:rPr>
        <w:t>الرئيس</w:t>
      </w:r>
      <w:r w:rsidR="00CE695F" w:rsidRPr="00617845">
        <w:rPr>
          <w:rFonts w:cs="Simplified Arabic"/>
          <w:sz w:val="22"/>
          <w:rtl/>
        </w:rPr>
        <w:t xml:space="preserve"> </w:t>
      </w:r>
      <w:r w:rsidRPr="00617845">
        <w:rPr>
          <w:rFonts w:cs="Simplified Arabic"/>
          <w:sz w:val="22"/>
          <w:rtl/>
        </w:rPr>
        <w:t>وبمساعدة</w:t>
      </w:r>
      <w:r w:rsidR="00CE695F" w:rsidRPr="00617845">
        <w:rPr>
          <w:rFonts w:cs="Simplified Arabic"/>
          <w:sz w:val="22"/>
          <w:rtl/>
        </w:rPr>
        <w:t xml:space="preserve"> </w:t>
      </w:r>
      <w:r w:rsidR="00236968" w:rsidRPr="00617845">
        <w:rPr>
          <w:rFonts w:cs="Simplified Arabic" w:hint="cs"/>
          <w:sz w:val="22"/>
          <w:rtl/>
        </w:rPr>
        <w:t xml:space="preserve">من </w:t>
      </w:r>
      <w:r w:rsidRPr="00617845">
        <w:rPr>
          <w:rFonts w:cs="Simplified Arabic"/>
          <w:sz w:val="22"/>
          <w:rtl/>
        </w:rPr>
        <w:t>الأمانة</w:t>
      </w:r>
      <w:r w:rsidR="00CE695F" w:rsidRPr="00617845">
        <w:rPr>
          <w:rFonts w:cs="Simplified Arabic"/>
          <w:sz w:val="22"/>
          <w:rtl/>
        </w:rPr>
        <w:t>.</w:t>
      </w:r>
      <w:r w:rsidR="00E52A02">
        <w:rPr>
          <w:rFonts w:cs="Simplified Arabic" w:hint="cs"/>
          <w:sz w:val="22"/>
          <w:rtl/>
        </w:rPr>
        <w:t xml:space="preserve"> </w:t>
      </w:r>
    </w:p>
    <w:p w14:paraId="56A6E61F" w14:textId="45BF58E2" w:rsidR="00E20A7C" w:rsidRPr="00617845" w:rsidRDefault="00E20A7C" w:rsidP="00793CC7">
      <w:pPr>
        <w:pStyle w:val="ListParagraph"/>
        <w:keepNext/>
        <w:keepLines/>
        <w:bidi/>
        <w:spacing w:after="120" w:line="216" w:lineRule="auto"/>
        <w:ind w:left="6"/>
        <w:contextualSpacing w:val="0"/>
        <w:jc w:val="both"/>
        <w:rPr>
          <w:rFonts w:cs="Simplified Arabic"/>
          <w:b/>
          <w:bCs/>
          <w:sz w:val="22"/>
        </w:rPr>
      </w:pPr>
      <w:r w:rsidRPr="00617845">
        <w:rPr>
          <w:rFonts w:cs="Simplified Arabic"/>
          <w:b/>
          <w:bCs/>
          <w:sz w:val="22"/>
          <w:rtl/>
        </w:rPr>
        <w:lastRenderedPageBreak/>
        <w:t>البند</w:t>
      </w:r>
      <w:r w:rsidR="00CE695F" w:rsidRPr="00617845">
        <w:rPr>
          <w:rFonts w:cs="Simplified Arabic"/>
          <w:b/>
          <w:bCs/>
          <w:sz w:val="22"/>
          <w:rtl/>
        </w:rPr>
        <w:t xml:space="preserve"> </w:t>
      </w:r>
      <w:r w:rsidR="00413AFA">
        <w:rPr>
          <w:rFonts w:cs="Simplified Arabic" w:hint="cs"/>
          <w:b/>
          <w:bCs/>
          <w:sz w:val="22"/>
          <w:rtl/>
        </w:rPr>
        <w:t>23</w:t>
      </w:r>
    </w:p>
    <w:p w14:paraId="1F2C4F42" w14:textId="4BD243FE" w:rsidR="00E20A7C" w:rsidRPr="00617845" w:rsidRDefault="00E20A7C" w:rsidP="00793CC7">
      <w:pPr>
        <w:pStyle w:val="ListParagraph"/>
        <w:keepNext/>
        <w:keepLines/>
        <w:bidi/>
        <w:spacing w:after="120" w:line="216" w:lineRule="auto"/>
        <w:ind w:left="6"/>
        <w:contextualSpacing w:val="0"/>
        <w:jc w:val="both"/>
        <w:rPr>
          <w:rFonts w:cs="Simplified Arabic"/>
          <w:b/>
          <w:bCs/>
          <w:sz w:val="22"/>
          <w:rtl/>
        </w:rPr>
      </w:pPr>
      <w:r w:rsidRPr="00617845">
        <w:rPr>
          <w:rFonts w:cs="Simplified Arabic"/>
          <w:b/>
          <w:bCs/>
          <w:sz w:val="22"/>
          <w:rtl/>
        </w:rPr>
        <w:t>اختتام</w:t>
      </w:r>
      <w:r w:rsidR="00CE695F" w:rsidRPr="00617845">
        <w:rPr>
          <w:rFonts w:cs="Simplified Arabic"/>
          <w:b/>
          <w:bCs/>
          <w:sz w:val="22"/>
          <w:rtl/>
        </w:rPr>
        <w:t xml:space="preserve"> </w:t>
      </w:r>
      <w:r w:rsidRPr="00617845">
        <w:rPr>
          <w:rFonts w:cs="Simplified Arabic"/>
          <w:b/>
          <w:bCs/>
          <w:sz w:val="22"/>
          <w:rtl/>
        </w:rPr>
        <w:t>الاجتماع</w:t>
      </w:r>
    </w:p>
    <w:p w14:paraId="21E7937F" w14:textId="5726379B" w:rsidR="00D252FF" w:rsidRPr="00413AFA" w:rsidRDefault="00E20A7C" w:rsidP="00413AFA">
      <w:pPr>
        <w:pStyle w:val="ListParagraph"/>
        <w:numPr>
          <w:ilvl w:val="0"/>
          <w:numId w:val="4"/>
        </w:numPr>
        <w:bidi/>
        <w:spacing w:after="120" w:line="216" w:lineRule="auto"/>
        <w:ind w:firstLine="0"/>
        <w:contextualSpacing w:val="0"/>
        <w:jc w:val="both"/>
        <w:rPr>
          <w:rFonts w:cs="Simplified Arabic"/>
          <w:sz w:val="22"/>
        </w:rPr>
      </w:pPr>
      <w:r w:rsidRPr="00413AFA">
        <w:rPr>
          <w:rFonts w:cs="Simplified Arabic"/>
          <w:sz w:val="22"/>
          <w:rtl/>
        </w:rPr>
        <w:t>من</w:t>
      </w:r>
      <w:r w:rsidR="00CE695F" w:rsidRPr="00413AFA">
        <w:rPr>
          <w:rFonts w:cs="Simplified Arabic"/>
          <w:sz w:val="22"/>
          <w:rtl/>
        </w:rPr>
        <w:t xml:space="preserve"> </w:t>
      </w:r>
      <w:r w:rsidRPr="00413AFA">
        <w:rPr>
          <w:rFonts w:cs="Simplified Arabic"/>
          <w:sz w:val="22"/>
          <w:rtl/>
        </w:rPr>
        <w:t>المتوقع</w:t>
      </w:r>
      <w:r w:rsidR="00CE695F" w:rsidRPr="00413AFA">
        <w:rPr>
          <w:rFonts w:cs="Simplified Arabic"/>
          <w:sz w:val="22"/>
          <w:rtl/>
        </w:rPr>
        <w:t xml:space="preserve"> </w:t>
      </w:r>
      <w:r w:rsidRPr="00413AFA">
        <w:rPr>
          <w:rFonts w:cs="Simplified Arabic"/>
          <w:sz w:val="22"/>
          <w:rtl/>
        </w:rPr>
        <w:t>أن</w:t>
      </w:r>
      <w:r w:rsidR="00CE695F" w:rsidRPr="00413AFA">
        <w:rPr>
          <w:rFonts w:cs="Simplified Arabic"/>
          <w:sz w:val="22"/>
          <w:rtl/>
        </w:rPr>
        <w:t xml:space="preserve"> </w:t>
      </w:r>
      <w:r w:rsidRPr="00413AFA">
        <w:rPr>
          <w:rFonts w:cs="Simplified Arabic"/>
          <w:sz w:val="22"/>
          <w:rtl/>
        </w:rPr>
        <w:t>يختتم</w:t>
      </w:r>
      <w:r w:rsidR="00CE695F" w:rsidRPr="00413AFA">
        <w:rPr>
          <w:rFonts w:cs="Simplified Arabic"/>
          <w:sz w:val="22"/>
          <w:rtl/>
        </w:rPr>
        <w:t xml:space="preserve"> </w:t>
      </w:r>
      <w:r w:rsidRPr="00413AFA">
        <w:rPr>
          <w:rFonts w:cs="Simplified Arabic"/>
          <w:sz w:val="22"/>
          <w:rtl/>
        </w:rPr>
        <w:t>الاجتماع</w:t>
      </w:r>
      <w:r w:rsidR="00CE695F" w:rsidRPr="00413AFA">
        <w:rPr>
          <w:rFonts w:cs="Simplified Arabic"/>
          <w:sz w:val="22"/>
          <w:rtl/>
        </w:rPr>
        <w:t xml:space="preserve"> </w:t>
      </w:r>
      <w:r w:rsidR="006052B6">
        <w:rPr>
          <w:rFonts w:cs="Simplified Arabic" w:hint="cs"/>
          <w:sz w:val="22"/>
          <w:rtl/>
        </w:rPr>
        <w:t>السابع</w:t>
      </w:r>
      <w:r w:rsidR="00CE695F" w:rsidRPr="00413AFA">
        <w:rPr>
          <w:rFonts w:cs="Simplified Arabic"/>
          <w:sz w:val="22"/>
          <w:rtl/>
        </w:rPr>
        <w:t xml:space="preserve"> </w:t>
      </w:r>
      <w:r w:rsidRPr="00413AFA">
        <w:rPr>
          <w:rFonts w:cs="Simplified Arabic"/>
          <w:sz w:val="22"/>
          <w:rtl/>
        </w:rPr>
        <w:t>عشر</w:t>
      </w:r>
      <w:r w:rsidR="00CE695F" w:rsidRPr="00413AFA">
        <w:rPr>
          <w:rFonts w:cs="Simplified Arabic"/>
          <w:sz w:val="22"/>
          <w:rtl/>
        </w:rPr>
        <w:t xml:space="preserve"> </w:t>
      </w:r>
      <w:r w:rsidRPr="00617845">
        <w:rPr>
          <w:rFonts w:cs="Simplified Arabic"/>
          <w:sz w:val="22"/>
          <w:rtl/>
        </w:rPr>
        <w:t>لمؤتمر</w:t>
      </w:r>
      <w:r w:rsidR="00CE695F" w:rsidRPr="00413AFA">
        <w:rPr>
          <w:rFonts w:cs="Simplified Arabic"/>
          <w:sz w:val="22"/>
          <w:rtl/>
        </w:rPr>
        <w:t xml:space="preserve"> </w:t>
      </w:r>
      <w:r w:rsidRPr="00413AFA">
        <w:rPr>
          <w:rFonts w:cs="Simplified Arabic"/>
          <w:sz w:val="22"/>
          <w:rtl/>
        </w:rPr>
        <w:t>الأطراف</w:t>
      </w:r>
      <w:r w:rsidR="00CE695F" w:rsidRPr="00413AFA">
        <w:rPr>
          <w:rFonts w:cs="Simplified Arabic"/>
          <w:sz w:val="22"/>
          <w:rtl/>
        </w:rPr>
        <w:t xml:space="preserve"> </w:t>
      </w:r>
      <w:r w:rsidRPr="00413AFA">
        <w:rPr>
          <w:rFonts w:cs="Simplified Arabic"/>
          <w:sz w:val="22"/>
          <w:rtl/>
        </w:rPr>
        <w:t>أعماله</w:t>
      </w:r>
      <w:r w:rsidR="00CE695F" w:rsidRPr="00413AFA">
        <w:rPr>
          <w:rFonts w:cs="Simplified Arabic"/>
          <w:sz w:val="22"/>
          <w:rtl/>
        </w:rPr>
        <w:t xml:space="preserve"> </w:t>
      </w:r>
      <w:r w:rsidRPr="00413AFA">
        <w:rPr>
          <w:rFonts w:cs="Simplified Arabic"/>
          <w:sz w:val="22"/>
          <w:rtl/>
        </w:rPr>
        <w:t>في</w:t>
      </w:r>
      <w:r w:rsidR="00CE695F" w:rsidRPr="00413AFA">
        <w:rPr>
          <w:rFonts w:cs="Simplified Arabic"/>
          <w:sz w:val="22"/>
          <w:rtl/>
        </w:rPr>
        <w:t xml:space="preserve"> </w:t>
      </w:r>
      <w:r w:rsidR="006052B6">
        <w:rPr>
          <w:rFonts w:cs="Simplified Arabic" w:hint="cs"/>
          <w:sz w:val="22"/>
          <w:rtl/>
        </w:rPr>
        <w:t>30 أكتوبر</w:t>
      </w:r>
      <w:r w:rsidR="00793CC7" w:rsidRPr="00413AFA">
        <w:rPr>
          <w:rFonts w:cs="Simplified Arabic"/>
          <w:sz w:val="22"/>
          <w:rtl/>
        </w:rPr>
        <w:t xml:space="preserve">/تشرين </w:t>
      </w:r>
      <w:r w:rsidR="006052B6">
        <w:rPr>
          <w:rFonts w:cs="Simplified Arabic" w:hint="cs"/>
          <w:sz w:val="22"/>
          <w:rtl/>
        </w:rPr>
        <w:t>الأول</w:t>
      </w:r>
      <w:r w:rsidRPr="00413AFA">
        <w:rPr>
          <w:rFonts w:cs="Simplified Arabic"/>
          <w:sz w:val="22"/>
          <w:rtl/>
        </w:rPr>
        <w:t>،</w:t>
      </w:r>
      <w:r w:rsidR="00CE695F" w:rsidRPr="00413AFA">
        <w:rPr>
          <w:rFonts w:cs="Simplified Arabic"/>
          <w:sz w:val="22"/>
          <w:rtl/>
        </w:rPr>
        <w:t xml:space="preserve"> </w:t>
      </w:r>
      <w:r w:rsidRPr="00413AFA">
        <w:rPr>
          <w:rFonts w:cs="Simplified Arabic"/>
          <w:sz w:val="22"/>
          <w:rtl/>
        </w:rPr>
        <w:t>في</w:t>
      </w:r>
      <w:r w:rsidR="00CE695F" w:rsidRPr="00413AFA">
        <w:rPr>
          <w:rFonts w:cs="Simplified Arabic"/>
          <w:sz w:val="22"/>
          <w:rtl/>
        </w:rPr>
        <w:t xml:space="preserve"> </w:t>
      </w:r>
      <w:r w:rsidRPr="00413AFA">
        <w:rPr>
          <w:rFonts w:cs="Simplified Arabic"/>
          <w:sz w:val="22"/>
          <w:rtl/>
        </w:rPr>
        <w:t>حوالي</w:t>
      </w:r>
      <w:r w:rsidR="00CE695F" w:rsidRPr="00413AFA">
        <w:rPr>
          <w:rFonts w:cs="Simplified Arabic"/>
          <w:sz w:val="22"/>
          <w:rtl/>
        </w:rPr>
        <w:t xml:space="preserve"> </w:t>
      </w:r>
      <w:r w:rsidRPr="00413AFA">
        <w:rPr>
          <w:rFonts w:cs="Simplified Arabic"/>
          <w:sz w:val="22"/>
          <w:rtl/>
        </w:rPr>
        <w:t>الساعة</w:t>
      </w:r>
      <w:r w:rsidR="00CE695F" w:rsidRPr="00413AFA">
        <w:rPr>
          <w:rFonts w:cs="Simplified Arabic"/>
          <w:sz w:val="22"/>
          <w:rtl/>
        </w:rPr>
        <w:t xml:space="preserve"> </w:t>
      </w:r>
      <w:r w:rsidRPr="00413AFA">
        <w:rPr>
          <w:rFonts w:cs="Simplified Arabic"/>
          <w:sz w:val="22"/>
          <w:rtl/>
        </w:rPr>
        <w:t>السادسة</w:t>
      </w:r>
      <w:r w:rsidR="00CE695F" w:rsidRPr="00413AFA">
        <w:rPr>
          <w:rFonts w:cs="Simplified Arabic"/>
          <w:sz w:val="22"/>
          <w:rtl/>
        </w:rPr>
        <w:t xml:space="preserve"> </w:t>
      </w:r>
      <w:r w:rsidRPr="00413AFA">
        <w:rPr>
          <w:rFonts w:cs="Simplified Arabic"/>
          <w:sz w:val="22"/>
          <w:rtl/>
        </w:rPr>
        <w:t>مساء</w:t>
      </w:r>
      <w:r w:rsidR="00CE695F" w:rsidRPr="00413AFA">
        <w:rPr>
          <w:rFonts w:cs="Simplified Arabic"/>
          <w:sz w:val="22"/>
          <w:rtl/>
        </w:rPr>
        <w:t>.</w:t>
      </w:r>
    </w:p>
    <w:p w14:paraId="7D449750" w14:textId="5781A721" w:rsidR="00C12415" w:rsidRPr="00617845" w:rsidRDefault="00C12415" w:rsidP="00CE695F">
      <w:pPr>
        <w:pStyle w:val="ListParagraph"/>
        <w:numPr>
          <w:ilvl w:val="0"/>
          <w:numId w:val="4"/>
        </w:numPr>
        <w:bidi/>
        <w:spacing w:after="120" w:line="216" w:lineRule="auto"/>
        <w:ind w:left="567" w:firstLine="0"/>
        <w:contextualSpacing w:val="0"/>
        <w:jc w:val="both"/>
        <w:rPr>
          <w:rFonts w:cs="Simplified Arabic"/>
          <w:sz w:val="22"/>
          <w:rtl/>
          <w:lang w:val="en-US"/>
        </w:rPr>
      </w:pPr>
      <w:r w:rsidRPr="00617845">
        <w:rPr>
          <w:rFonts w:cs="Simplified Arabic"/>
          <w:sz w:val="22"/>
          <w:rtl/>
          <w:lang w:val="en-US"/>
        </w:rPr>
        <w:br w:type="page"/>
      </w:r>
    </w:p>
    <w:p w14:paraId="1115DF7B" w14:textId="77777777" w:rsidR="00413AFA" w:rsidRPr="00413AFA" w:rsidRDefault="00413AFA" w:rsidP="0086449E">
      <w:pPr>
        <w:keepNext/>
        <w:keepLines/>
        <w:bidi/>
        <w:spacing w:after="120" w:line="216" w:lineRule="auto"/>
        <w:ind w:left="4"/>
        <w:rPr>
          <w:rFonts w:cs="Simplified Arabic"/>
          <w:b/>
          <w:bCs/>
          <w:szCs w:val="28"/>
          <w:rtl/>
        </w:rPr>
      </w:pPr>
      <w:r w:rsidRPr="00413AFA">
        <w:rPr>
          <w:rFonts w:cs="Simplified Arabic" w:hint="cs"/>
          <w:b/>
          <w:bCs/>
          <w:szCs w:val="28"/>
          <w:rtl/>
        </w:rPr>
        <w:lastRenderedPageBreak/>
        <w:t>المرفق</w:t>
      </w:r>
    </w:p>
    <w:p w14:paraId="0F2B234A" w14:textId="77777777" w:rsidR="00413AFA" w:rsidRPr="00413AFA" w:rsidRDefault="00413AFA" w:rsidP="0086449E">
      <w:pPr>
        <w:keepNext/>
        <w:keepLines/>
        <w:bidi/>
        <w:spacing w:after="120" w:line="216" w:lineRule="auto"/>
        <w:ind w:left="720"/>
        <w:rPr>
          <w:rFonts w:cs="Simplified Arabic"/>
          <w:b/>
          <w:bCs/>
          <w:szCs w:val="28"/>
          <w:rtl/>
        </w:rPr>
      </w:pPr>
      <w:r w:rsidRPr="00413AFA">
        <w:rPr>
          <w:rFonts w:cs="Simplified Arabic" w:hint="cs"/>
          <w:b/>
          <w:bCs/>
          <w:szCs w:val="28"/>
          <w:rtl/>
        </w:rPr>
        <w:t>قائمة بالوثائق</w:t>
      </w:r>
    </w:p>
    <w:tbl>
      <w:tblPr>
        <w:bidiVisual/>
        <w:tblW w:w="9647" w:type="dxa"/>
        <w:tblLook w:val="04A0" w:firstRow="1" w:lastRow="0" w:firstColumn="1" w:lastColumn="0" w:noHBand="0" w:noVBand="1"/>
      </w:tblPr>
      <w:tblGrid>
        <w:gridCol w:w="3071"/>
        <w:gridCol w:w="5245"/>
        <w:gridCol w:w="1331"/>
      </w:tblGrid>
      <w:tr w:rsidR="00413AFA" w:rsidRPr="00333F3B" w14:paraId="4A6C1BF2" w14:textId="77777777" w:rsidTr="00D02209">
        <w:trPr>
          <w:trHeight w:val="465"/>
          <w:tblHeader/>
        </w:trPr>
        <w:tc>
          <w:tcPr>
            <w:tcW w:w="3071" w:type="dxa"/>
            <w:tcBorders>
              <w:top w:val="single" w:sz="4" w:space="0" w:color="auto"/>
              <w:bottom w:val="single" w:sz="4" w:space="0" w:color="auto"/>
            </w:tcBorders>
            <w:noWrap/>
            <w:hideMark/>
          </w:tcPr>
          <w:p w14:paraId="04F58ACE" w14:textId="77777777" w:rsidR="00413AFA" w:rsidRPr="00333F3B" w:rsidRDefault="00413AFA" w:rsidP="00D02209">
            <w:pPr>
              <w:bidi/>
              <w:spacing w:after="100" w:line="216" w:lineRule="auto"/>
              <w:ind w:left="571" w:hanging="571"/>
              <w:jc w:val="both"/>
              <w:rPr>
                <w:rFonts w:eastAsia="YouYuan" w:cs="Simplified Arabic"/>
                <w:i/>
                <w:iCs/>
                <w:kern w:val="2"/>
                <w:sz w:val="22"/>
                <w:lang w:val="en-US" w:eastAsia="en-US" w:bidi="ar-EG"/>
              </w:rPr>
            </w:pPr>
            <w:r w:rsidRPr="00333F3B">
              <w:rPr>
                <w:rFonts w:eastAsia="YouYuan" w:cs="Simplified Arabic" w:hint="cs"/>
                <w:i/>
                <w:iCs/>
                <w:kern w:val="2"/>
                <w:sz w:val="22"/>
                <w:rtl/>
                <w:lang w:val="en-US" w:eastAsia="en-US" w:bidi="ar-EG"/>
              </w:rPr>
              <w:t>الرمز</w:t>
            </w:r>
          </w:p>
        </w:tc>
        <w:tc>
          <w:tcPr>
            <w:tcW w:w="5245" w:type="dxa"/>
            <w:tcBorders>
              <w:top w:val="single" w:sz="4" w:space="0" w:color="auto"/>
              <w:bottom w:val="single" w:sz="4" w:space="0" w:color="auto"/>
            </w:tcBorders>
            <w:hideMark/>
          </w:tcPr>
          <w:p w14:paraId="5ADAA7CC" w14:textId="77777777" w:rsidR="00413AFA" w:rsidRPr="00333F3B" w:rsidRDefault="00413AFA" w:rsidP="00D02209">
            <w:pPr>
              <w:bidi/>
              <w:spacing w:after="100" w:line="216" w:lineRule="auto"/>
              <w:ind w:left="571" w:hanging="487"/>
              <w:jc w:val="both"/>
              <w:rPr>
                <w:rFonts w:eastAsia="YouYuan" w:cs="Simplified Arabic"/>
                <w:i/>
                <w:iCs/>
                <w:kern w:val="2"/>
                <w:sz w:val="22"/>
                <w:lang w:val="en-US" w:eastAsia="en-US" w:bidi="ar-EG"/>
              </w:rPr>
            </w:pPr>
            <w:r w:rsidRPr="00333F3B">
              <w:rPr>
                <w:rFonts w:eastAsia="YouYuan" w:cs="Simplified Arabic" w:hint="cs"/>
                <w:i/>
                <w:iCs/>
                <w:kern w:val="2"/>
                <w:sz w:val="22"/>
                <w:rtl/>
                <w:lang w:val="en-US" w:eastAsia="en-US" w:bidi="ar-EG"/>
              </w:rPr>
              <w:t>العنوان</w:t>
            </w:r>
          </w:p>
        </w:tc>
        <w:tc>
          <w:tcPr>
            <w:tcW w:w="1331" w:type="dxa"/>
            <w:tcBorders>
              <w:top w:val="single" w:sz="4" w:space="0" w:color="auto"/>
              <w:bottom w:val="single" w:sz="4" w:space="0" w:color="auto"/>
            </w:tcBorders>
            <w:hideMark/>
          </w:tcPr>
          <w:p w14:paraId="11642856" w14:textId="77777777" w:rsidR="00413AFA" w:rsidRPr="00333F3B" w:rsidRDefault="00413AFA" w:rsidP="00D02209">
            <w:pPr>
              <w:bidi/>
              <w:spacing w:after="100" w:line="216" w:lineRule="auto"/>
              <w:jc w:val="center"/>
              <w:rPr>
                <w:rFonts w:eastAsia="YouYuan" w:cs="Simplified Arabic"/>
                <w:i/>
                <w:iCs/>
                <w:kern w:val="2"/>
                <w:sz w:val="22"/>
                <w:rtl/>
                <w:lang w:val="en-US" w:eastAsia="en-US" w:bidi="ar-EG"/>
              </w:rPr>
            </w:pPr>
            <w:r w:rsidRPr="00333F3B">
              <w:rPr>
                <w:rFonts w:eastAsia="YouYuan" w:cs="Simplified Arabic" w:hint="cs"/>
                <w:i/>
                <w:iCs/>
                <w:kern w:val="2"/>
                <w:sz w:val="22"/>
                <w:rtl/>
                <w:lang w:val="en-US" w:eastAsia="en-US" w:bidi="ar-EG"/>
              </w:rPr>
              <w:t>بند جدول الأعمال</w:t>
            </w:r>
          </w:p>
        </w:tc>
      </w:tr>
      <w:tr w:rsidR="00413AFA" w:rsidRPr="00333F3B" w14:paraId="2A813564" w14:textId="77777777" w:rsidTr="00D02209">
        <w:trPr>
          <w:trHeight w:val="347"/>
        </w:trPr>
        <w:tc>
          <w:tcPr>
            <w:tcW w:w="9647" w:type="dxa"/>
            <w:gridSpan w:val="3"/>
            <w:tcBorders>
              <w:top w:val="single" w:sz="4" w:space="0" w:color="auto"/>
            </w:tcBorders>
            <w:noWrap/>
          </w:tcPr>
          <w:p w14:paraId="3078EF4D" w14:textId="77777777" w:rsidR="00413AFA" w:rsidRPr="00333F3B" w:rsidRDefault="00413AFA" w:rsidP="00D02209">
            <w:pPr>
              <w:bidi/>
              <w:spacing w:after="100" w:line="216" w:lineRule="auto"/>
              <w:ind w:left="84"/>
              <w:jc w:val="both"/>
              <w:rPr>
                <w:rFonts w:cs="Simplified Arabic"/>
                <w:b/>
                <w:bCs/>
                <w:snapToGrid w:val="0"/>
                <w:kern w:val="22"/>
                <w:sz w:val="22"/>
              </w:rPr>
            </w:pPr>
            <w:r w:rsidRPr="00333F3B">
              <w:rPr>
                <w:rFonts w:eastAsia="YouYuan" w:cs="Simplified Arabic" w:hint="cs"/>
                <w:b/>
                <w:bCs/>
                <w:kern w:val="2"/>
                <w:sz w:val="22"/>
                <w:rtl/>
                <w:lang w:val="en-US" w:eastAsia="en-US" w:bidi="ar-EG"/>
              </w:rPr>
              <w:t>وثائق العمل</w:t>
            </w:r>
          </w:p>
        </w:tc>
      </w:tr>
      <w:tr w:rsidR="00413AFA" w:rsidRPr="00333F3B" w14:paraId="14EFC281" w14:textId="77777777" w:rsidTr="00D02209">
        <w:trPr>
          <w:trHeight w:val="347"/>
        </w:trPr>
        <w:tc>
          <w:tcPr>
            <w:tcW w:w="3071" w:type="dxa"/>
            <w:noWrap/>
            <w:hideMark/>
          </w:tcPr>
          <w:p w14:paraId="39E9FDB1" w14:textId="4337CCDF" w:rsidR="00413AFA" w:rsidRPr="00413AFA" w:rsidRDefault="00413AFA" w:rsidP="00413AFA">
            <w:pPr>
              <w:suppressLineNumbers/>
              <w:suppressAutoHyphens/>
              <w:bidi/>
              <w:spacing w:before="60" w:after="60"/>
              <w:rPr>
                <w:rFonts w:cs="Simplified Arabic"/>
                <w:snapToGrid w:val="0"/>
                <w:kern w:val="22"/>
                <w:sz w:val="22"/>
                <w:szCs w:val="22"/>
              </w:rPr>
            </w:pPr>
            <w:r w:rsidRPr="00413AFA">
              <w:rPr>
                <w:sz w:val="22"/>
                <w:szCs w:val="22"/>
              </w:rPr>
              <w:t>CBD/COP/17/1/Rev.1</w:t>
            </w:r>
          </w:p>
        </w:tc>
        <w:tc>
          <w:tcPr>
            <w:tcW w:w="5245" w:type="dxa"/>
            <w:hideMark/>
          </w:tcPr>
          <w:p w14:paraId="60B64A43" w14:textId="77777777" w:rsidR="00413AFA" w:rsidRPr="00333F3B" w:rsidRDefault="00413AFA" w:rsidP="00413AFA">
            <w:pPr>
              <w:bidi/>
              <w:spacing w:after="100" w:line="216" w:lineRule="auto"/>
              <w:ind w:left="84"/>
              <w:jc w:val="both"/>
              <w:rPr>
                <w:rFonts w:eastAsia="YouYuan" w:cs="Simplified Arabic"/>
                <w:kern w:val="2"/>
                <w:sz w:val="22"/>
                <w:lang w:val="en-US" w:eastAsia="en-US" w:bidi="ar-EG"/>
              </w:rPr>
            </w:pPr>
            <w:r w:rsidRPr="00333F3B">
              <w:rPr>
                <w:rFonts w:eastAsia="YouYuan" w:cs="Simplified Arabic" w:hint="cs"/>
                <w:kern w:val="2"/>
                <w:sz w:val="22"/>
                <w:rtl/>
                <w:lang w:val="en-US" w:eastAsia="en-US" w:bidi="ar-EG"/>
              </w:rPr>
              <w:t>جدول الأعمال المؤقت</w:t>
            </w:r>
          </w:p>
        </w:tc>
        <w:tc>
          <w:tcPr>
            <w:tcW w:w="1331" w:type="dxa"/>
            <w:hideMark/>
          </w:tcPr>
          <w:p w14:paraId="4C4BD9CF" w14:textId="77777777" w:rsidR="00413AFA" w:rsidRPr="00333F3B" w:rsidRDefault="00413AFA" w:rsidP="00413AFA">
            <w:pPr>
              <w:suppressLineNumbers/>
              <w:suppressAutoHyphens/>
              <w:bidi/>
              <w:spacing w:before="60" w:after="60"/>
              <w:jc w:val="center"/>
              <w:rPr>
                <w:rFonts w:cs="Simplified Arabic"/>
                <w:snapToGrid w:val="0"/>
                <w:kern w:val="22"/>
                <w:sz w:val="22"/>
              </w:rPr>
            </w:pPr>
            <w:r w:rsidRPr="00333F3B">
              <w:rPr>
                <w:rFonts w:cs="Simplified Arabic" w:hint="cs"/>
                <w:snapToGrid w:val="0"/>
                <w:kern w:val="22"/>
                <w:sz w:val="22"/>
                <w:rtl/>
              </w:rPr>
              <w:t>2</w:t>
            </w:r>
          </w:p>
        </w:tc>
      </w:tr>
      <w:tr w:rsidR="00413AFA" w:rsidRPr="00333F3B" w14:paraId="1EF8AF15" w14:textId="77777777" w:rsidTr="00D02209">
        <w:trPr>
          <w:trHeight w:val="302"/>
        </w:trPr>
        <w:tc>
          <w:tcPr>
            <w:tcW w:w="3071" w:type="dxa"/>
            <w:noWrap/>
            <w:hideMark/>
          </w:tcPr>
          <w:p w14:paraId="4D057C58" w14:textId="078D6534" w:rsidR="00413AFA" w:rsidRPr="00413AFA" w:rsidRDefault="00413AFA" w:rsidP="00413AFA">
            <w:pPr>
              <w:suppressLineNumbers/>
              <w:suppressAutoHyphens/>
              <w:bidi/>
              <w:spacing w:before="60" w:after="60"/>
              <w:rPr>
                <w:rFonts w:cs="Simplified Arabic"/>
                <w:snapToGrid w:val="0"/>
                <w:kern w:val="22"/>
                <w:sz w:val="22"/>
                <w:szCs w:val="22"/>
              </w:rPr>
            </w:pPr>
            <w:r w:rsidRPr="00413AFA">
              <w:rPr>
                <w:sz w:val="22"/>
                <w:szCs w:val="22"/>
              </w:rPr>
              <w:t>CBD/COP/17/1/Rev.1/Add.1</w:t>
            </w:r>
          </w:p>
        </w:tc>
        <w:tc>
          <w:tcPr>
            <w:tcW w:w="5245" w:type="dxa"/>
            <w:hideMark/>
          </w:tcPr>
          <w:p w14:paraId="66801F9F" w14:textId="77777777" w:rsidR="00413AFA" w:rsidRPr="00333F3B" w:rsidRDefault="00413AFA" w:rsidP="00413AFA">
            <w:pPr>
              <w:bidi/>
              <w:spacing w:after="100" w:line="216" w:lineRule="auto"/>
              <w:ind w:left="84"/>
              <w:jc w:val="both"/>
              <w:rPr>
                <w:rFonts w:eastAsia="YouYuan" w:cs="Simplified Arabic"/>
                <w:kern w:val="2"/>
                <w:sz w:val="22"/>
                <w:lang w:val="en-US" w:eastAsia="en-US" w:bidi="ar-EG"/>
              </w:rPr>
            </w:pPr>
            <w:r w:rsidRPr="00333F3B">
              <w:rPr>
                <w:rFonts w:eastAsia="YouYuan" w:cs="Simplified Arabic" w:hint="cs"/>
                <w:kern w:val="2"/>
                <w:sz w:val="22"/>
                <w:rtl/>
                <w:lang w:val="en-US" w:eastAsia="en-US" w:bidi="ar-EG"/>
              </w:rPr>
              <w:t xml:space="preserve">جدول الأعمال المؤقت المشروح </w:t>
            </w:r>
          </w:p>
        </w:tc>
        <w:tc>
          <w:tcPr>
            <w:tcW w:w="1331" w:type="dxa"/>
            <w:hideMark/>
          </w:tcPr>
          <w:p w14:paraId="5C4A06EE" w14:textId="77777777" w:rsidR="00413AFA" w:rsidRPr="00333F3B" w:rsidRDefault="00413AFA" w:rsidP="00413AFA">
            <w:pPr>
              <w:suppressLineNumbers/>
              <w:suppressAutoHyphens/>
              <w:bidi/>
              <w:spacing w:before="60" w:after="60"/>
              <w:jc w:val="center"/>
              <w:rPr>
                <w:rFonts w:cs="Simplified Arabic"/>
                <w:snapToGrid w:val="0"/>
                <w:kern w:val="22"/>
                <w:sz w:val="22"/>
              </w:rPr>
            </w:pPr>
            <w:r w:rsidRPr="00333F3B">
              <w:rPr>
                <w:rFonts w:cs="Simplified Arabic" w:hint="cs"/>
                <w:snapToGrid w:val="0"/>
                <w:kern w:val="22"/>
                <w:sz w:val="22"/>
                <w:rtl/>
              </w:rPr>
              <w:t>2</w:t>
            </w:r>
          </w:p>
        </w:tc>
      </w:tr>
      <w:tr w:rsidR="00413AFA" w:rsidRPr="00333F3B" w14:paraId="0436ADB3" w14:textId="77777777" w:rsidTr="00D02209">
        <w:trPr>
          <w:trHeight w:val="302"/>
        </w:trPr>
        <w:tc>
          <w:tcPr>
            <w:tcW w:w="3071" w:type="dxa"/>
            <w:noWrap/>
          </w:tcPr>
          <w:p w14:paraId="45616B35" w14:textId="2ABBC4F7" w:rsidR="00413AFA" w:rsidRPr="00413AFA" w:rsidRDefault="00413AFA" w:rsidP="00413AFA">
            <w:pPr>
              <w:suppressLineNumbers/>
              <w:suppressAutoHyphens/>
              <w:bidi/>
              <w:spacing w:before="60" w:after="60"/>
              <w:rPr>
                <w:rFonts w:cs="Simplified Arabic"/>
                <w:snapToGrid w:val="0"/>
                <w:kern w:val="22"/>
                <w:sz w:val="22"/>
                <w:szCs w:val="22"/>
              </w:rPr>
            </w:pPr>
            <w:r w:rsidRPr="00413AFA">
              <w:rPr>
                <w:sz w:val="22"/>
                <w:szCs w:val="22"/>
              </w:rPr>
              <w:t>CBD/COP/17/1/Rev.1/Add.2</w:t>
            </w:r>
          </w:p>
        </w:tc>
        <w:tc>
          <w:tcPr>
            <w:tcW w:w="5245" w:type="dxa"/>
          </w:tcPr>
          <w:p w14:paraId="455A9B08" w14:textId="77777777" w:rsidR="00413AFA" w:rsidRPr="00333F3B" w:rsidRDefault="00413AFA" w:rsidP="00413AFA">
            <w:pPr>
              <w:bidi/>
              <w:spacing w:after="100" w:line="216" w:lineRule="auto"/>
              <w:ind w:left="84"/>
              <w:jc w:val="both"/>
              <w:rPr>
                <w:rFonts w:eastAsia="YouYuan" w:cs="Simplified Arabic"/>
                <w:kern w:val="2"/>
                <w:sz w:val="22"/>
                <w:lang w:val="en-US" w:eastAsia="en-US" w:bidi="ar-EG"/>
              </w:rPr>
            </w:pPr>
            <w:r w:rsidRPr="00333F3B">
              <w:rPr>
                <w:rFonts w:eastAsia="YouYuan" w:cs="Simplified Arabic" w:hint="cs"/>
                <w:kern w:val="2"/>
                <w:sz w:val="22"/>
                <w:rtl/>
                <w:lang w:val="en-US" w:eastAsia="en-US" w:bidi="ar-EG"/>
              </w:rPr>
              <w:t>مذكرة السيناريوهات</w:t>
            </w:r>
          </w:p>
        </w:tc>
        <w:tc>
          <w:tcPr>
            <w:tcW w:w="1331" w:type="dxa"/>
          </w:tcPr>
          <w:p w14:paraId="3FFA6663" w14:textId="77777777" w:rsidR="00413AFA" w:rsidRPr="00333F3B" w:rsidRDefault="00413AFA" w:rsidP="00413AFA">
            <w:pPr>
              <w:suppressLineNumbers/>
              <w:suppressAutoHyphens/>
              <w:bidi/>
              <w:spacing w:before="60" w:after="60"/>
              <w:jc w:val="center"/>
              <w:rPr>
                <w:rFonts w:cs="Simplified Arabic"/>
                <w:snapToGrid w:val="0"/>
                <w:kern w:val="22"/>
                <w:sz w:val="22"/>
              </w:rPr>
            </w:pPr>
            <w:r w:rsidRPr="00333F3B">
              <w:rPr>
                <w:rFonts w:cs="Simplified Arabic" w:hint="cs"/>
                <w:snapToGrid w:val="0"/>
                <w:kern w:val="22"/>
                <w:sz w:val="22"/>
                <w:rtl/>
              </w:rPr>
              <w:t>2</w:t>
            </w:r>
          </w:p>
        </w:tc>
      </w:tr>
      <w:tr w:rsidR="00413AFA" w:rsidRPr="00333F3B" w14:paraId="770E458A" w14:textId="77777777" w:rsidTr="00D02209">
        <w:trPr>
          <w:trHeight w:val="355"/>
        </w:trPr>
        <w:tc>
          <w:tcPr>
            <w:tcW w:w="3071" w:type="dxa"/>
            <w:noWrap/>
          </w:tcPr>
          <w:p w14:paraId="40B25550" w14:textId="4B3A8AB4" w:rsidR="00413AFA" w:rsidRPr="00413AFA" w:rsidRDefault="00413AFA" w:rsidP="00413AFA">
            <w:pPr>
              <w:suppressLineNumbers/>
              <w:suppressAutoHyphens/>
              <w:bidi/>
              <w:spacing w:before="60" w:after="60"/>
              <w:rPr>
                <w:rFonts w:cs="Simplified Arabic"/>
                <w:snapToGrid w:val="0"/>
                <w:kern w:val="22"/>
                <w:sz w:val="22"/>
                <w:szCs w:val="22"/>
              </w:rPr>
            </w:pPr>
            <w:r w:rsidRPr="00413AFA">
              <w:rPr>
                <w:sz w:val="22"/>
                <w:szCs w:val="22"/>
              </w:rPr>
              <w:t>CBD/COP/17/2</w:t>
            </w:r>
          </w:p>
        </w:tc>
        <w:tc>
          <w:tcPr>
            <w:tcW w:w="5245" w:type="dxa"/>
          </w:tcPr>
          <w:p w14:paraId="147FBB20" w14:textId="63BB6B02" w:rsidR="00413AFA" w:rsidRPr="00333F3B" w:rsidRDefault="00413AFA" w:rsidP="00413AFA">
            <w:pPr>
              <w:bidi/>
              <w:spacing w:after="100" w:line="216" w:lineRule="auto"/>
              <w:ind w:left="84"/>
              <w:jc w:val="both"/>
              <w:rPr>
                <w:rFonts w:eastAsia="YouYuan" w:cs="Simplified Arabic"/>
                <w:kern w:val="2"/>
                <w:sz w:val="22"/>
                <w:lang w:val="en-US" w:eastAsia="en-US" w:bidi="ar-EG"/>
              </w:rPr>
            </w:pPr>
            <w:r w:rsidRPr="00333F3B">
              <w:rPr>
                <w:rFonts w:eastAsia="YouYuan" w:cs="Simplified Arabic" w:hint="cs"/>
                <w:kern w:val="2"/>
                <w:sz w:val="22"/>
                <w:rtl/>
                <w:lang w:val="en-US" w:eastAsia="en-US" w:bidi="ar-EG"/>
              </w:rPr>
              <w:t>ت</w:t>
            </w:r>
            <w:r w:rsidRPr="00333F3B">
              <w:rPr>
                <w:rFonts w:eastAsia="YouYuan" w:cs="Simplified Arabic"/>
                <w:kern w:val="2"/>
                <w:sz w:val="22"/>
                <w:rtl/>
                <w:lang w:val="en-US" w:eastAsia="en-US" w:bidi="ar-EG"/>
              </w:rPr>
              <w:t xml:space="preserve">جميع مشاريع </w:t>
            </w:r>
            <w:r w:rsidRPr="00333F3B">
              <w:rPr>
                <w:rFonts w:eastAsia="YouYuan" w:cs="Simplified Arabic" w:hint="cs"/>
                <w:kern w:val="2"/>
                <w:sz w:val="22"/>
                <w:rtl/>
                <w:lang w:val="en-US" w:eastAsia="en-US" w:bidi="ar-EG"/>
              </w:rPr>
              <w:t>المقررات</w:t>
            </w:r>
            <w:r w:rsidRPr="00333F3B">
              <w:rPr>
                <w:rFonts w:eastAsia="YouYuan" w:cs="Simplified Arabic"/>
                <w:kern w:val="2"/>
                <w:sz w:val="22"/>
                <w:rtl/>
                <w:lang w:val="en-US" w:eastAsia="en-US" w:bidi="ar-EG"/>
              </w:rPr>
              <w:t xml:space="preserve"> للاجتماع </w:t>
            </w:r>
            <w:r>
              <w:rPr>
                <w:rFonts w:eastAsia="YouYuan" w:cs="Simplified Arabic" w:hint="cs"/>
                <w:kern w:val="2"/>
                <w:sz w:val="22"/>
                <w:rtl/>
                <w:lang w:val="en-US" w:eastAsia="en-US" w:bidi="ar-EG"/>
              </w:rPr>
              <w:t>السابع عشر</w:t>
            </w:r>
            <w:r w:rsidRPr="00333F3B">
              <w:rPr>
                <w:rFonts w:eastAsia="YouYuan" w:cs="Simplified Arabic"/>
                <w:kern w:val="2"/>
                <w:sz w:val="22"/>
                <w:rtl/>
                <w:lang w:val="en-US" w:eastAsia="en-US" w:bidi="ar-EG"/>
              </w:rPr>
              <w:t xml:space="preserve"> لمؤتمر الأطراف </w:t>
            </w:r>
            <w:r w:rsidR="006052B6">
              <w:rPr>
                <w:rFonts w:eastAsia="YouYuan" w:cs="Simplified Arabic" w:hint="cs"/>
                <w:kern w:val="2"/>
                <w:sz w:val="22"/>
                <w:rtl/>
                <w:lang w:val="en-US" w:eastAsia="en-US" w:bidi="ar-EG"/>
              </w:rPr>
              <w:t>في الاتفاقية</w:t>
            </w:r>
          </w:p>
        </w:tc>
        <w:tc>
          <w:tcPr>
            <w:tcW w:w="1331" w:type="dxa"/>
          </w:tcPr>
          <w:p w14:paraId="033A8508" w14:textId="2D74142E" w:rsidR="00413AFA" w:rsidRPr="00333F3B" w:rsidRDefault="006052B6" w:rsidP="00413AFA">
            <w:pPr>
              <w:suppressLineNumbers/>
              <w:suppressAutoHyphens/>
              <w:bidi/>
              <w:spacing w:before="60" w:after="60"/>
              <w:jc w:val="center"/>
              <w:rPr>
                <w:rFonts w:cs="Simplified Arabic"/>
                <w:snapToGrid w:val="0"/>
                <w:kern w:val="22"/>
                <w:sz w:val="22"/>
              </w:rPr>
            </w:pPr>
            <w:r>
              <w:rPr>
                <w:rFonts w:cs="Simplified Arabic" w:hint="cs"/>
                <w:snapToGrid w:val="0"/>
                <w:kern w:val="22"/>
                <w:sz w:val="22"/>
                <w:rtl/>
              </w:rPr>
              <w:t>5 و7-19</w:t>
            </w:r>
          </w:p>
        </w:tc>
      </w:tr>
      <w:tr w:rsidR="006052B6" w:rsidRPr="00333F3B" w14:paraId="7BAAD0D2" w14:textId="77777777" w:rsidTr="00D02209">
        <w:trPr>
          <w:trHeight w:val="365"/>
        </w:trPr>
        <w:tc>
          <w:tcPr>
            <w:tcW w:w="3071" w:type="dxa"/>
          </w:tcPr>
          <w:p w14:paraId="798EC3D4" w14:textId="21670DAF" w:rsidR="006052B6" w:rsidRPr="00413AFA" w:rsidRDefault="006052B6" w:rsidP="006052B6">
            <w:pPr>
              <w:suppressLineNumbers/>
              <w:suppressAutoHyphens/>
              <w:bidi/>
              <w:spacing w:before="60" w:after="60"/>
              <w:rPr>
                <w:rFonts w:cs="Simplified Arabic"/>
                <w:snapToGrid w:val="0"/>
                <w:kern w:val="22"/>
                <w:sz w:val="22"/>
                <w:szCs w:val="22"/>
              </w:rPr>
            </w:pPr>
            <w:r w:rsidRPr="00413AFA">
              <w:rPr>
                <w:sz w:val="22"/>
                <w:szCs w:val="22"/>
              </w:rPr>
              <w:t>CBD/COP/17/3</w:t>
            </w:r>
          </w:p>
        </w:tc>
        <w:tc>
          <w:tcPr>
            <w:tcW w:w="5245" w:type="dxa"/>
          </w:tcPr>
          <w:p w14:paraId="74FBA728" w14:textId="26E828B8" w:rsidR="006052B6" w:rsidRPr="00333F3B" w:rsidRDefault="006052B6" w:rsidP="006052B6">
            <w:pPr>
              <w:bidi/>
              <w:spacing w:after="100" w:line="216" w:lineRule="auto"/>
              <w:ind w:left="84"/>
              <w:jc w:val="both"/>
              <w:rPr>
                <w:rFonts w:eastAsia="YouYuan" w:cs="Simplified Arabic"/>
                <w:kern w:val="2"/>
                <w:sz w:val="22"/>
                <w:lang w:val="en-US" w:eastAsia="en-US" w:bidi="ar-EG"/>
              </w:rPr>
            </w:pPr>
            <w:r w:rsidRPr="00333F3B">
              <w:rPr>
                <w:rFonts w:eastAsia="YouYuan" w:cs="Simplified Arabic"/>
                <w:kern w:val="2"/>
                <w:sz w:val="22"/>
                <w:rtl/>
                <w:lang w:val="en-US" w:eastAsia="en-US" w:bidi="ar-EG"/>
              </w:rPr>
              <w:t>إدارة الاتفاقية وبروتوكول</w:t>
            </w:r>
            <w:r w:rsidRPr="00333F3B">
              <w:rPr>
                <w:rFonts w:eastAsia="YouYuan" w:cs="Simplified Arabic" w:hint="cs"/>
                <w:kern w:val="2"/>
                <w:sz w:val="22"/>
                <w:rtl/>
                <w:lang w:val="en-US" w:eastAsia="en-US" w:bidi="ar-EG"/>
              </w:rPr>
              <w:t>يها لفترة السنتين 2025-2026</w:t>
            </w:r>
          </w:p>
        </w:tc>
        <w:tc>
          <w:tcPr>
            <w:tcW w:w="1331" w:type="dxa"/>
          </w:tcPr>
          <w:p w14:paraId="75488F35" w14:textId="40BC659F" w:rsidR="006052B6" w:rsidRPr="00333F3B" w:rsidRDefault="006052B6" w:rsidP="006052B6">
            <w:pPr>
              <w:suppressLineNumbers/>
              <w:suppressAutoHyphens/>
              <w:bidi/>
              <w:spacing w:before="60" w:after="60"/>
              <w:jc w:val="center"/>
              <w:rPr>
                <w:rFonts w:cs="Simplified Arabic"/>
                <w:snapToGrid w:val="0"/>
                <w:kern w:val="22"/>
                <w:sz w:val="22"/>
              </w:rPr>
            </w:pPr>
            <w:r>
              <w:rPr>
                <w:rFonts w:cs="Simplified Arabic" w:hint="cs"/>
                <w:snapToGrid w:val="0"/>
                <w:kern w:val="22"/>
                <w:sz w:val="22"/>
                <w:rtl/>
              </w:rPr>
              <w:t>7</w:t>
            </w:r>
          </w:p>
        </w:tc>
      </w:tr>
      <w:tr w:rsidR="006052B6" w:rsidRPr="00333F3B" w14:paraId="42DA34A2" w14:textId="77777777" w:rsidTr="00D02209">
        <w:trPr>
          <w:trHeight w:val="427"/>
        </w:trPr>
        <w:tc>
          <w:tcPr>
            <w:tcW w:w="3071" w:type="dxa"/>
          </w:tcPr>
          <w:p w14:paraId="631A1022" w14:textId="42308365" w:rsidR="006052B6" w:rsidRPr="00413AFA" w:rsidRDefault="006052B6" w:rsidP="006052B6">
            <w:pPr>
              <w:suppressLineNumbers/>
              <w:suppressAutoHyphens/>
              <w:bidi/>
              <w:spacing w:before="60" w:after="60"/>
              <w:rPr>
                <w:rFonts w:cs="Simplified Arabic"/>
                <w:snapToGrid w:val="0"/>
                <w:kern w:val="22"/>
                <w:sz w:val="22"/>
                <w:szCs w:val="22"/>
              </w:rPr>
            </w:pPr>
            <w:r w:rsidRPr="00413AFA">
              <w:rPr>
                <w:sz w:val="22"/>
                <w:szCs w:val="22"/>
              </w:rPr>
              <w:t>CBD/COP/17/4</w:t>
            </w:r>
          </w:p>
        </w:tc>
        <w:tc>
          <w:tcPr>
            <w:tcW w:w="5245" w:type="dxa"/>
          </w:tcPr>
          <w:p w14:paraId="79E9CE53" w14:textId="2AA25D4B" w:rsidR="006052B6" w:rsidRPr="00333F3B" w:rsidRDefault="006052B6" w:rsidP="006052B6">
            <w:pPr>
              <w:bidi/>
              <w:spacing w:after="100" w:line="216" w:lineRule="auto"/>
              <w:ind w:left="84"/>
              <w:jc w:val="both"/>
              <w:rPr>
                <w:rFonts w:eastAsia="YouYuan" w:cs="Simplified Arabic"/>
                <w:kern w:val="2"/>
                <w:sz w:val="22"/>
                <w:lang w:val="en-US" w:eastAsia="en-US" w:bidi="ar-EG"/>
              </w:rPr>
            </w:pPr>
            <w:r w:rsidRPr="00333F3B">
              <w:rPr>
                <w:rFonts w:eastAsia="YouYuan" w:cs="Simplified Arabic"/>
                <w:kern w:val="2"/>
                <w:sz w:val="22"/>
                <w:rtl/>
                <w:lang w:val="en-US" w:eastAsia="en-US" w:bidi="ar-EG"/>
              </w:rPr>
              <w:t xml:space="preserve">الميزانية المقترحة لبرنامج عمل </w:t>
            </w:r>
            <w:r w:rsidRPr="00333F3B">
              <w:rPr>
                <w:rFonts w:eastAsia="YouYuan" w:cs="Simplified Arabic" w:hint="cs"/>
                <w:kern w:val="2"/>
                <w:sz w:val="22"/>
                <w:rtl/>
                <w:lang w:val="en-US" w:eastAsia="en-US" w:bidi="ar-EG"/>
              </w:rPr>
              <w:t>الاتفاقية وبروتوكوليها</w:t>
            </w:r>
            <w:r w:rsidRPr="00333F3B">
              <w:rPr>
                <w:rFonts w:eastAsia="YouYuan" w:cs="Simplified Arabic"/>
                <w:kern w:val="2"/>
                <w:sz w:val="22"/>
                <w:rtl/>
                <w:lang w:val="en-US" w:eastAsia="en-US" w:bidi="ar-EG"/>
              </w:rPr>
              <w:t xml:space="preserve"> لفترة السنتين </w:t>
            </w:r>
            <w:r w:rsidRPr="00333F3B">
              <w:rPr>
                <w:rFonts w:eastAsia="YouYuan" w:cs="Simplified Arabic" w:hint="cs"/>
                <w:kern w:val="2"/>
                <w:sz w:val="22"/>
                <w:rtl/>
                <w:lang w:val="en-US" w:eastAsia="en-US" w:bidi="ar-EG"/>
              </w:rPr>
              <w:t>2027-2028</w:t>
            </w:r>
          </w:p>
        </w:tc>
        <w:tc>
          <w:tcPr>
            <w:tcW w:w="1331" w:type="dxa"/>
          </w:tcPr>
          <w:p w14:paraId="199D4E86" w14:textId="410281CD" w:rsidR="006052B6" w:rsidRPr="00333F3B" w:rsidRDefault="006052B6" w:rsidP="006052B6">
            <w:pPr>
              <w:suppressLineNumbers/>
              <w:suppressAutoHyphens/>
              <w:bidi/>
              <w:spacing w:before="60" w:after="60"/>
              <w:jc w:val="center"/>
              <w:rPr>
                <w:rFonts w:cs="Simplified Arabic"/>
                <w:snapToGrid w:val="0"/>
                <w:kern w:val="22"/>
                <w:sz w:val="22"/>
              </w:rPr>
            </w:pPr>
            <w:r>
              <w:rPr>
                <w:rFonts w:cs="Simplified Arabic" w:hint="cs"/>
                <w:snapToGrid w:val="0"/>
                <w:kern w:val="22"/>
                <w:sz w:val="22"/>
                <w:rtl/>
              </w:rPr>
              <w:t>7</w:t>
            </w:r>
          </w:p>
        </w:tc>
      </w:tr>
      <w:tr w:rsidR="00413AFA" w:rsidRPr="00333F3B" w14:paraId="5405680D" w14:textId="77777777" w:rsidTr="00D02209">
        <w:trPr>
          <w:trHeight w:val="427"/>
        </w:trPr>
        <w:tc>
          <w:tcPr>
            <w:tcW w:w="3071" w:type="dxa"/>
          </w:tcPr>
          <w:p w14:paraId="48220F68" w14:textId="1EC9F961" w:rsidR="00413AFA" w:rsidRPr="00413AFA" w:rsidRDefault="00413AFA" w:rsidP="00413AFA">
            <w:pPr>
              <w:suppressLineNumbers/>
              <w:suppressAutoHyphens/>
              <w:bidi/>
              <w:spacing w:before="60" w:after="60"/>
              <w:rPr>
                <w:rFonts w:cs="Simplified Arabic"/>
                <w:snapToGrid w:val="0"/>
                <w:kern w:val="22"/>
                <w:sz w:val="22"/>
                <w:szCs w:val="22"/>
              </w:rPr>
            </w:pPr>
            <w:r w:rsidRPr="00413AFA">
              <w:rPr>
                <w:sz w:val="22"/>
                <w:szCs w:val="22"/>
              </w:rPr>
              <w:t>CBD/COP/17/4/Add.1</w:t>
            </w:r>
          </w:p>
        </w:tc>
        <w:tc>
          <w:tcPr>
            <w:tcW w:w="5245" w:type="dxa"/>
          </w:tcPr>
          <w:p w14:paraId="5DB5D97A" w14:textId="4DF90C55" w:rsidR="00413AFA" w:rsidRPr="00333F3B" w:rsidRDefault="006052B6" w:rsidP="00413AFA">
            <w:pPr>
              <w:bidi/>
              <w:spacing w:after="100" w:line="216" w:lineRule="auto"/>
              <w:ind w:left="84"/>
              <w:jc w:val="both"/>
              <w:rPr>
                <w:rFonts w:eastAsia="YouYuan" w:cs="Simplified Arabic"/>
                <w:kern w:val="2"/>
                <w:sz w:val="22"/>
                <w:lang w:val="en-US" w:eastAsia="en-US" w:bidi="ar-EG"/>
              </w:rPr>
            </w:pPr>
            <w:r>
              <w:rPr>
                <w:rFonts w:eastAsia="YouYuan" w:cs="Simplified Arabic" w:hint="cs"/>
                <w:kern w:val="2"/>
                <w:sz w:val="22"/>
                <w:rtl/>
                <w:lang w:val="en-US" w:eastAsia="en-US" w:bidi="ar-EG"/>
              </w:rPr>
              <w:t>تقرير</w:t>
            </w:r>
            <w:r>
              <w:rPr>
                <w:rFonts w:cs="Simplified Arabic" w:hint="cs"/>
                <w:sz w:val="22"/>
                <w:rtl/>
                <w:lang w:val="en-US"/>
              </w:rPr>
              <w:t xml:space="preserve"> بشأن إعادة تعيين الأمينة التنفيذية</w:t>
            </w:r>
          </w:p>
        </w:tc>
        <w:tc>
          <w:tcPr>
            <w:tcW w:w="1331" w:type="dxa"/>
          </w:tcPr>
          <w:p w14:paraId="24650F37" w14:textId="050D6DB8" w:rsidR="00413AFA" w:rsidRPr="00333F3B" w:rsidRDefault="006052B6" w:rsidP="00413AFA">
            <w:pPr>
              <w:suppressLineNumbers/>
              <w:suppressAutoHyphens/>
              <w:bidi/>
              <w:spacing w:before="60" w:after="60"/>
              <w:jc w:val="center"/>
              <w:rPr>
                <w:rFonts w:cs="Simplified Arabic"/>
                <w:snapToGrid w:val="0"/>
                <w:kern w:val="22"/>
                <w:sz w:val="22"/>
              </w:rPr>
            </w:pPr>
            <w:r>
              <w:rPr>
                <w:rFonts w:cs="Simplified Arabic" w:hint="cs"/>
                <w:snapToGrid w:val="0"/>
                <w:kern w:val="22"/>
                <w:sz w:val="22"/>
                <w:rtl/>
              </w:rPr>
              <w:t>7</w:t>
            </w:r>
          </w:p>
        </w:tc>
      </w:tr>
      <w:tr w:rsidR="00413AFA" w:rsidRPr="00333F3B" w:rsidDel="00CE041A" w14:paraId="6371A6CC" w14:textId="77777777" w:rsidTr="00D02209">
        <w:trPr>
          <w:trHeight w:val="427"/>
        </w:trPr>
        <w:tc>
          <w:tcPr>
            <w:tcW w:w="3071" w:type="dxa"/>
          </w:tcPr>
          <w:p w14:paraId="6E75A7F7" w14:textId="0F478C31" w:rsidR="00413AFA" w:rsidRPr="00413AFA" w:rsidDel="00CE041A" w:rsidRDefault="00413AFA" w:rsidP="00413AFA">
            <w:pPr>
              <w:suppressLineNumbers/>
              <w:suppressAutoHyphens/>
              <w:bidi/>
              <w:spacing w:before="60" w:after="60"/>
              <w:rPr>
                <w:rFonts w:cs="Simplified Arabic"/>
                <w:snapToGrid w:val="0"/>
                <w:kern w:val="22"/>
                <w:sz w:val="22"/>
                <w:szCs w:val="22"/>
              </w:rPr>
            </w:pPr>
            <w:r w:rsidRPr="00413AFA">
              <w:rPr>
                <w:sz w:val="22"/>
                <w:szCs w:val="22"/>
              </w:rPr>
              <w:t>CBD/COP/17/4/Add.2</w:t>
            </w:r>
          </w:p>
        </w:tc>
        <w:tc>
          <w:tcPr>
            <w:tcW w:w="5245" w:type="dxa"/>
          </w:tcPr>
          <w:p w14:paraId="32B9A87D" w14:textId="77777777" w:rsidR="00413AFA" w:rsidRPr="00333F3B" w:rsidDel="00CE041A" w:rsidRDefault="00413AFA" w:rsidP="00413AFA">
            <w:pPr>
              <w:bidi/>
              <w:spacing w:after="100" w:line="216" w:lineRule="auto"/>
              <w:ind w:left="84"/>
              <w:jc w:val="both"/>
              <w:rPr>
                <w:rFonts w:eastAsia="YouYuan" w:cs="Simplified Arabic"/>
                <w:kern w:val="2"/>
                <w:sz w:val="22"/>
                <w:lang w:val="en-US" w:eastAsia="en-US" w:bidi="ar-EG"/>
              </w:rPr>
            </w:pPr>
            <w:r w:rsidRPr="00333F3B">
              <w:rPr>
                <w:rFonts w:eastAsia="YouYuan" w:cs="Simplified Arabic" w:hint="cs"/>
                <w:kern w:val="2"/>
                <w:sz w:val="22"/>
                <w:rtl/>
                <w:lang w:val="en-US" w:eastAsia="en-US" w:bidi="ar-EG"/>
              </w:rPr>
              <w:t>ال</w:t>
            </w:r>
            <w:r w:rsidRPr="00333F3B">
              <w:rPr>
                <w:rFonts w:eastAsia="YouYuan" w:cs="Simplified Arabic"/>
                <w:kern w:val="2"/>
                <w:sz w:val="22"/>
                <w:rtl/>
                <w:lang w:val="en-US" w:eastAsia="en-US" w:bidi="ar-EG"/>
              </w:rPr>
              <w:t>متطلبات</w:t>
            </w:r>
            <w:r w:rsidRPr="00333F3B">
              <w:rPr>
                <w:rFonts w:eastAsia="YouYuan" w:cs="Simplified Arabic" w:hint="cs"/>
                <w:kern w:val="2"/>
                <w:sz w:val="22"/>
                <w:rtl/>
                <w:lang w:val="en-US" w:eastAsia="en-US" w:bidi="ar-EG"/>
              </w:rPr>
              <w:t xml:space="preserve"> الخاصة</w:t>
            </w:r>
            <w:r w:rsidRPr="00333F3B">
              <w:rPr>
                <w:rFonts w:eastAsia="YouYuan" w:cs="Simplified Arabic"/>
                <w:kern w:val="2"/>
                <w:sz w:val="22"/>
                <w:rtl/>
                <w:lang w:val="en-US" w:eastAsia="en-US" w:bidi="ar-EG"/>
              </w:rPr>
              <w:t xml:space="preserve"> </w:t>
            </w:r>
            <w:r w:rsidRPr="00333F3B">
              <w:rPr>
                <w:rFonts w:eastAsia="YouYuan" w:cs="Simplified Arabic" w:hint="cs"/>
                <w:kern w:val="2"/>
                <w:sz w:val="22"/>
                <w:rtl/>
                <w:lang w:val="en-US" w:eastAsia="en-US" w:bidi="ar-EG"/>
              </w:rPr>
              <w:t>بال</w:t>
            </w:r>
            <w:r w:rsidRPr="00333F3B">
              <w:rPr>
                <w:rFonts w:eastAsia="YouYuan" w:cs="Simplified Arabic"/>
                <w:kern w:val="2"/>
                <w:sz w:val="22"/>
                <w:rtl/>
                <w:lang w:val="en-US" w:eastAsia="en-US" w:bidi="ar-EG"/>
              </w:rPr>
              <w:t>صندوق ال</w:t>
            </w:r>
            <w:r w:rsidRPr="00333F3B">
              <w:rPr>
                <w:rFonts w:eastAsia="YouYuan" w:cs="Simplified Arabic" w:hint="cs"/>
                <w:kern w:val="2"/>
                <w:sz w:val="22"/>
                <w:rtl/>
                <w:lang w:val="en-US" w:eastAsia="en-US" w:bidi="ar-EG"/>
              </w:rPr>
              <w:t>است</w:t>
            </w:r>
            <w:r w:rsidRPr="00333F3B">
              <w:rPr>
                <w:rFonts w:eastAsia="YouYuan" w:cs="Simplified Arabic"/>
                <w:kern w:val="2"/>
                <w:sz w:val="22"/>
                <w:rtl/>
                <w:lang w:val="en-US" w:eastAsia="en-US" w:bidi="ar-EG"/>
              </w:rPr>
              <w:t>ئمان</w:t>
            </w:r>
            <w:r w:rsidRPr="00333F3B">
              <w:rPr>
                <w:rFonts w:eastAsia="YouYuan" w:cs="Simplified Arabic" w:hint="cs"/>
                <w:kern w:val="2"/>
                <w:sz w:val="22"/>
                <w:rtl/>
                <w:lang w:val="en-US" w:eastAsia="en-US" w:bidi="ar-EG"/>
              </w:rPr>
              <w:t>ي</w:t>
            </w:r>
            <w:r w:rsidRPr="00333F3B">
              <w:rPr>
                <w:rFonts w:eastAsia="YouYuan" w:cs="Simplified Arabic"/>
                <w:kern w:val="2"/>
                <w:sz w:val="22"/>
                <w:rtl/>
                <w:lang w:val="en-US" w:eastAsia="en-US" w:bidi="ar-EG"/>
              </w:rPr>
              <w:t xml:space="preserve"> </w:t>
            </w:r>
            <w:r w:rsidRPr="00333F3B">
              <w:rPr>
                <w:rFonts w:eastAsia="YouYuan" w:cs="Simplified Arabic" w:hint="cs"/>
                <w:kern w:val="2"/>
                <w:sz w:val="22"/>
                <w:rtl/>
                <w:lang w:val="en-US" w:eastAsia="en-US" w:bidi="ar-EG"/>
              </w:rPr>
              <w:t>من ا</w:t>
            </w:r>
            <w:r w:rsidRPr="00333F3B">
              <w:rPr>
                <w:rFonts w:eastAsia="YouYuan" w:cs="Simplified Arabic"/>
                <w:kern w:val="2"/>
                <w:sz w:val="22"/>
                <w:rtl/>
                <w:lang w:val="en-US" w:eastAsia="en-US" w:bidi="ar-EG"/>
              </w:rPr>
              <w:t xml:space="preserve">لمساهمات الطوعية الإضافية </w:t>
            </w:r>
            <w:r w:rsidRPr="00333F3B">
              <w:rPr>
                <w:rFonts w:eastAsia="YouYuan" w:cs="Simplified Arabic" w:hint="cs"/>
                <w:kern w:val="2"/>
                <w:sz w:val="22"/>
                <w:rtl/>
                <w:lang w:val="en-US" w:eastAsia="en-US" w:bidi="ar-EG"/>
              </w:rPr>
              <w:t xml:space="preserve">من أجل </w:t>
            </w:r>
            <w:r w:rsidRPr="00333F3B">
              <w:rPr>
                <w:rFonts w:eastAsia="YouYuan" w:cs="Simplified Arabic"/>
                <w:kern w:val="2"/>
                <w:sz w:val="22"/>
                <w:rtl/>
                <w:lang w:val="en-US" w:eastAsia="en-US" w:bidi="ar-EG"/>
              </w:rPr>
              <w:t>دعم الأنشطة المعتمدة</w:t>
            </w:r>
          </w:p>
        </w:tc>
        <w:tc>
          <w:tcPr>
            <w:tcW w:w="1331" w:type="dxa"/>
          </w:tcPr>
          <w:p w14:paraId="1781A3B2" w14:textId="294725C3" w:rsidR="00413AFA" w:rsidRPr="00333F3B" w:rsidDel="00CE041A" w:rsidRDefault="006052B6" w:rsidP="00413AFA">
            <w:pPr>
              <w:suppressLineNumbers/>
              <w:suppressAutoHyphens/>
              <w:bidi/>
              <w:spacing w:before="60" w:after="60"/>
              <w:jc w:val="center"/>
              <w:rPr>
                <w:rFonts w:cs="Simplified Arabic"/>
                <w:snapToGrid w:val="0"/>
                <w:kern w:val="22"/>
                <w:sz w:val="22"/>
              </w:rPr>
            </w:pPr>
            <w:r>
              <w:rPr>
                <w:rFonts w:cs="Simplified Arabic" w:hint="cs"/>
                <w:snapToGrid w:val="0"/>
                <w:kern w:val="22"/>
                <w:sz w:val="22"/>
                <w:rtl/>
              </w:rPr>
              <w:t>7</w:t>
            </w:r>
          </w:p>
        </w:tc>
      </w:tr>
      <w:tr w:rsidR="00413AFA" w:rsidRPr="00333F3B" w:rsidDel="00CE041A" w14:paraId="43B00335" w14:textId="77777777" w:rsidTr="00D02209">
        <w:trPr>
          <w:trHeight w:val="427"/>
        </w:trPr>
        <w:tc>
          <w:tcPr>
            <w:tcW w:w="3071" w:type="dxa"/>
          </w:tcPr>
          <w:p w14:paraId="1A18D6B9" w14:textId="2FAA2A8E" w:rsidR="00413AFA" w:rsidRPr="00413AFA" w:rsidDel="00CE041A" w:rsidRDefault="00413AFA" w:rsidP="00413AFA">
            <w:pPr>
              <w:suppressLineNumbers/>
              <w:suppressAutoHyphens/>
              <w:bidi/>
              <w:spacing w:before="60" w:after="60"/>
              <w:rPr>
                <w:rFonts w:eastAsia="MS Mincho" w:cs="Simplified Arabic"/>
                <w:color w:val="000000"/>
                <w:kern w:val="22"/>
                <w:sz w:val="22"/>
                <w:szCs w:val="22"/>
              </w:rPr>
            </w:pPr>
            <w:r w:rsidRPr="00413AFA">
              <w:rPr>
                <w:sz w:val="22"/>
                <w:szCs w:val="22"/>
              </w:rPr>
              <w:t>CBD/COP/17/4/Add.3</w:t>
            </w:r>
          </w:p>
        </w:tc>
        <w:tc>
          <w:tcPr>
            <w:tcW w:w="5245" w:type="dxa"/>
          </w:tcPr>
          <w:p w14:paraId="45F23F4A" w14:textId="61654068" w:rsidR="00413AFA" w:rsidRPr="00333F3B" w:rsidDel="00CE041A" w:rsidRDefault="006052B6" w:rsidP="00413AFA">
            <w:pPr>
              <w:bidi/>
              <w:spacing w:after="100" w:line="216" w:lineRule="auto"/>
              <w:ind w:left="84"/>
              <w:jc w:val="both"/>
              <w:rPr>
                <w:rFonts w:eastAsia="YouYuan" w:cs="Simplified Arabic"/>
                <w:kern w:val="2"/>
                <w:sz w:val="22"/>
                <w:rtl/>
                <w:lang w:val="en-US" w:eastAsia="en-US" w:bidi="ar-EG"/>
              </w:rPr>
            </w:pPr>
            <w:r>
              <w:rPr>
                <w:rFonts w:eastAsia="YouYuan" w:cs="Simplified Arabic" w:hint="cs"/>
                <w:kern w:val="2"/>
                <w:sz w:val="22"/>
                <w:rtl/>
                <w:lang w:val="en-US" w:eastAsia="en-US" w:bidi="ar-EG"/>
              </w:rPr>
              <w:t xml:space="preserve">تقرير مرحلي </w:t>
            </w:r>
            <w:r w:rsidRPr="00ED4FB3">
              <w:rPr>
                <w:rFonts w:cs="Simplified Arabic"/>
                <w:sz w:val="22"/>
                <w:rtl/>
                <w:lang w:val="en-US"/>
              </w:rPr>
              <w:t>عن تنفيذ توصيات المراجعة المعلقة</w:t>
            </w:r>
          </w:p>
        </w:tc>
        <w:tc>
          <w:tcPr>
            <w:tcW w:w="1331" w:type="dxa"/>
          </w:tcPr>
          <w:p w14:paraId="7972C9AE" w14:textId="77777777" w:rsidR="00413AFA" w:rsidRPr="00333F3B" w:rsidDel="00CE041A" w:rsidRDefault="00413AFA" w:rsidP="00413AFA">
            <w:pPr>
              <w:suppressLineNumbers/>
              <w:suppressAutoHyphens/>
              <w:bidi/>
              <w:spacing w:before="60" w:after="60"/>
              <w:jc w:val="center"/>
              <w:rPr>
                <w:rFonts w:cs="Simplified Arabic"/>
                <w:snapToGrid w:val="0"/>
                <w:kern w:val="22"/>
                <w:sz w:val="22"/>
              </w:rPr>
            </w:pPr>
            <w:r w:rsidRPr="00333F3B">
              <w:rPr>
                <w:rFonts w:cs="Simplified Arabic" w:hint="cs"/>
                <w:snapToGrid w:val="0"/>
                <w:kern w:val="22"/>
                <w:sz w:val="22"/>
                <w:rtl/>
              </w:rPr>
              <w:t>7</w:t>
            </w:r>
          </w:p>
        </w:tc>
      </w:tr>
      <w:tr w:rsidR="006052B6" w:rsidRPr="00333F3B" w:rsidDel="00CE041A" w14:paraId="1B5CCDD0" w14:textId="77777777" w:rsidTr="00D02209">
        <w:trPr>
          <w:trHeight w:val="427"/>
        </w:trPr>
        <w:tc>
          <w:tcPr>
            <w:tcW w:w="3071" w:type="dxa"/>
          </w:tcPr>
          <w:p w14:paraId="5277F0C7" w14:textId="6762C82B" w:rsidR="006052B6" w:rsidRPr="00413AFA" w:rsidDel="00CE041A" w:rsidRDefault="006052B6" w:rsidP="006052B6">
            <w:pPr>
              <w:suppressLineNumbers/>
              <w:suppressAutoHyphens/>
              <w:bidi/>
              <w:spacing w:before="60" w:after="60"/>
              <w:rPr>
                <w:rFonts w:eastAsia="MS Mincho" w:cs="Simplified Arabic"/>
                <w:color w:val="000000"/>
                <w:kern w:val="22"/>
                <w:sz w:val="22"/>
                <w:szCs w:val="22"/>
              </w:rPr>
            </w:pPr>
            <w:r w:rsidRPr="00413AFA">
              <w:rPr>
                <w:sz w:val="22"/>
                <w:szCs w:val="22"/>
              </w:rPr>
              <w:t>CBD/COP/17/4/Add.4</w:t>
            </w:r>
          </w:p>
        </w:tc>
        <w:tc>
          <w:tcPr>
            <w:tcW w:w="5245" w:type="dxa"/>
          </w:tcPr>
          <w:p w14:paraId="5E5CEB0B" w14:textId="1B903CD4" w:rsidR="006052B6" w:rsidRPr="00333F3B" w:rsidRDefault="006052B6" w:rsidP="006052B6">
            <w:pPr>
              <w:bidi/>
              <w:spacing w:after="100" w:line="216" w:lineRule="auto"/>
              <w:ind w:left="84"/>
              <w:jc w:val="both"/>
              <w:rPr>
                <w:rFonts w:eastAsia="YouYuan" w:cs="Simplified Arabic"/>
                <w:kern w:val="2"/>
                <w:sz w:val="22"/>
                <w:rtl/>
                <w:lang w:val="en-US" w:eastAsia="en-US" w:bidi="ar-EG"/>
              </w:rPr>
            </w:pPr>
            <w:r>
              <w:rPr>
                <w:rFonts w:eastAsia="YouYuan" w:cs="Simplified Arabic" w:hint="cs"/>
                <w:kern w:val="2"/>
                <w:sz w:val="22"/>
                <w:rtl/>
                <w:lang w:val="en-US" w:eastAsia="en-US" w:bidi="ar-EG"/>
              </w:rPr>
              <w:t xml:space="preserve">تقرير مرحلي </w:t>
            </w:r>
            <w:r w:rsidRPr="00ED4FB3">
              <w:rPr>
                <w:rFonts w:cs="Simplified Arabic"/>
                <w:sz w:val="22"/>
                <w:rtl/>
                <w:lang w:val="en-US"/>
              </w:rPr>
              <w:t xml:space="preserve">عن </w:t>
            </w:r>
            <w:r>
              <w:rPr>
                <w:rFonts w:cs="Simplified Arabic" w:hint="cs"/>
                <w:sz w:val="22"/>
                <w:rtl/>
                <w:lang w:val="en-US"/>
              </w:rPr>
              <w:t>الاستعراض الوظيفي</w:t>
            </w:r>
          </w:p>
        </w:tc>
        <w:tc>
          <w:tcPr>
            <w:tcW w:w="1331" w:type="dxa"/>
          </w:tcPr>
          <w:p w14:paraId="2DB1DC4A" w14:textId="78F2E3D2" w:rsidR="006052B6" w:rsidRPr="00333F3B" w:rsidRDefault="006052B6" w:rsidP="006052B6">
            <w:pPr>
              <w:suppressLineNumbers/>
              <w:suppressAutoHyphens/>
              <w:bidi/>
              <w:spacing w:before="60" w:after="60"/>
              <w:jc w:val="center"/>
              <w:rPr>
                <w:rFonts w:cs="Simplified Arabic"/>
                <w:snapToGrid w:val="0"/>
                <w:kern w:val="22"/>
                <w:sz w:val="22"/>
                <w:rtl/>
              </w:rPr>
            </w:pPr>
            <w:r>
              <w:rPr>
                <w:rFonts w:cs="Simplified Arabic" w:hint="cs"/>
                <w:snapToGrid w:val="0"/>
                <w:kern w:val="22"/>
                <w:sz w:val="22"/>
                <w:rtl/>
              </w:rPr>
              <w:t>7</w:t>
            </w:r>
          </w:p>
        </w:tc>
      </w:tr>
      <w:tr w:rsidR="00413AFA" w:rsidRPr="00333F3B" w14:paraId="788B8660" w14:textId="77777777" w:rsidTr="00D02209">
        <w:trPr>
          <w:trHeight w:val="427"/>
        </w:trPr>
        <w:tc>
          <w:tcPr>
            <w:tcW w:w="3071" w:type="dxa"/>
          </w:tcPr>
          <w:p w14:paraId="5250709D" w14:textId="2508D309" w:rsidR="00413AFA" w:rsidRPr="00413AFA" w:rsidRDefault="00413AFA" w:rsidP="00413AFA">
            <w:pPr>
              <w:suppressLineNumbers/>
              <w:suppressAutoHyphens/>
              <w:bidi/>
              <w:spacing w:before="60" w:after="60"/>
              <w:rPr>
                <w:rFonts w:eastAsia="MS Mincho" w:cs="Simplified Arabic"/>
                <w:color w:val="000000"/>
                <w:kern w:val="22"/>
                <w:sz w:val="22"/>
                <w:szCs w:val="22"/>
              </w:rPr>
            </w:pPr>
            <w:r w:rsidRPr="00413AFA">
              <w:rPr>
                <w:sz w:val="22"/>
                <w:szCs w:val="22"/>
              </w:rPr>
              <w:t>CBD/COP/17/5</w:t>
            </w:r>
          </w:p>
        </w:tc>
        <w:tc>
          <w:tcPr>
            <w:tcW w:w="5245" w:type="dxa"/>
          </w:tcPr>
          <w:p w14:paraId="72FD1EE2" w14:textId="2CD120D8" w:rsidR="00413AFA" w:rsidRPr="00333F3B" w:rsidRDefault="006052B6" w:rsidP="00413AFA">
            <w:pPr>
              <w:bidi/>
              <w:spacing w:after="100" w:line="216" w:lineRule="auto"/>
              <w:ind w:left="84"/>
              <w:jc w:val="both"/>
              <w:rPr>
                <w:rFonts w:eastAsia="YouYuan" w:cs="Simplified Arabic"/>
                <w:kern w:val="2"/>
                <w:sz w:val="22"/>
                <w:lang w:val="en-US" w:eastAsia="en-US" w:bidi="ar-EG"/>
              </w:rPr>
            </w:pPr>
            <w:r>
              <w:rPr>
                <w:rFonts w:eastAsia="YouYuan" w:cs="Simplified Arabic" w:hint="cs"/>
                <w:kern w:val="2"/>
                <w:sz w:val="22"/>
                <w:rtl/>
                <w:lang w:val="en-US" w:eastAsia="en-US" w:bidi="ar-EG"/>
              </w:rPr>
              <w:t>حشد الموارد و</w:t>
            </w:r>
            <w:r w:rsidR="00413AFA" w:rsidRPr="00333F3B">
              <w:rPr>
                <w:rFonts w:eastAsia="YouYuan" w:cs="Simplified Arabic" w:hint="cs"/>
                <w:kern w:val="2"/>
                <w:sz w:val="22"/>
                <w:rtl/>
                <w:lang w:val="en-US" w:eastAsia="en-US" w:bidi="ar-EG"/>
              </w:rPr>
              <w:t>الآلية المالية</w:t>
            </w:r>
          </w:p>
        </w:tc>
        <w:tc>
          <w:tcPr>
            <w:tcW w:w="1331" w:type="dxa"/>
          </w:tcPr>
          <w:p w14:paraId="7396BADC" w14:textId="2482ED90" w:rsidR="00413AFA" w:rsidRPr="00333F3B" w:rsidRDefault="006052B6" w:rsidP="00413AFA">
            <w:pPr>
              <w:suppressLineNumbers/>
              <w:suppressAutoHyphens/>
              <w:bidi/>
              <w:spacing w:before="60" w:after="60"/>
              <w:jc w:val="center"/>
              <w:rPr>
                <w:rFonts w:cs="Simplified Arabic"/>
                <w:snapToGrid w:val="0"/>
                <w:kern w:val="22"/>
                <w:sz w:val="22"/>
              </w:rPr>
            </w:pPr>
            <w:r>
              <w:rPr>
                <w:rFonts w:cs="Simplified Arabic" w:hint="cs"/>
                <w:snapToGrid w:val="0"/>
                <w:kern w:val="22"/>
                <w:sz w:val="22"/>
                <w:rtl/>
              </w:rPr>
              <w:t>8</w:t>
            </w:r>
          </w:p>
        </w:tc>
      </w:tr>
      <w:tr w:rsidR="00413AFA" w:rsidRPr="00333F3B" w14:paraId="28FB9C78" w14:textId="77777777" w:rsidTr="00D02209">
        <w:trPr>
          <w:trHeight w:val="427"/>
        </w:trPr>
        <w:tc>
          <w:tcPr>
            <w:tcW w:w="3071" w:type="dxa"/>
          </w:tcPr>
          <w:p w14:paraId="1BAF05D7" w14:textId="0BE85F3B" w:rsidR="00413AFA" w:rsidRPr="00413AFA" w:rsidRDefault="00413AFA" w:rsidP="00413AFA">
            <w:pPr>
              <w:suppressLineNumbers/>
              <w:suppressAutoHyphens/>
              <w:bidi/>
              <w:spacing w:before="60" w:after="60"/>
              <w:rPr>
                <w:rFonts w:eastAsia="MS Mincho" w:cs="Simplified Arabic"/>
                <w:color w:val="000000"/>
                <w:kern w:val="22"/>
                <w:sz w:val="22"/>
                <w:szCs w:val="22"/>
                <w:rtl/>
              </w:rPr>
            </w:pPr>
            <w:r w:rsidRPr="00413AFA">
              <w:rPr>
                <w:sz w:val="22"/>
                <w:szCs w:val="22"/>
              </w:rPr>
              <w:t>CBD/COP/17/5/Add.1</w:t>
            </w:r>
          </w:p>
        </w:tc>
        <w:tc>
          <w:tcPr>
            <w:tcW w:w="5245" w:type="dxa"/>
          </w:tcPr>
          <w:p w14:paraId="247FD16A" w14:textId="2425DB7E" w:rsidR="00413AFA" w:rsidRPr="00333F3B" w:rsidRDefault="006052B6" w:rsidP="00413AFA">
            <w:pPr>
              <w:bidi/>
              <w:spacing w:after="100" w:line="216" w:lineRule="auto"/>
              <w:ind w:left="84"/>
              <w:jc w:val="both"/>
              <w:rPr>
                <w:rFonts w:eastAsia="MS Mincho" w:cs="Simplified Arabic"/>
                <w:color w:val="000000"/>
                <w:kern w:val="22"/>
                <w:sz w:val="22"/>
              </w:rPr>
            </w:pPr>
            <w:r>
              <w:rPr>
                <w:rFonts w:cs="Simplified Arabic" w:hint="cs"/>
                <w:sz w:val="22"/>
                <w:rtl/>
                <w:lang w:val="en-US"/>
              </w:rPr>
              <w:t xml:space="preserve">تقرير </w:t>
            </w:r>
            <w:r w:rsidRPr="00947B7F">
              <w:rPr>
                <w:rFonts w:cs="Simplified Arabic"/>
                <w:sz w:val="22"/>
                <w:rtl/>
                <w:lang w:val="en-US"/>
              </w:rPr>
              <w:t xml:space="preserve">مجلس مرفق البيئة العالمية </w:t>
            </w:r>
            <w:r>
              <w:rPr>
                <w:rFonts w:cs="Simplified Arabic" w:hint="cs"/>
                <w:sz w:val="22"/>
                <w:rtl/>
                <w:lang w:val="en-US"/>
              </w:rPr>
              <w:t>للاجتماع السابع عشر لمؤتمر الأطراف في الاتفاقية</w:t>
            </w:r>
          </w:p>
        </w:tc>
        <w:tc>
          <w:tcPr>
            <w:tcW w:w="1331" w:type="dxa"/>
          </w:tcPr>
          <w:p w14:paraId="56918DD9" w14:textId="50512628" w:rsidR="00413AFA" w:rsidRPr="00333F3B" w:rsidRDefault="006052B6" w:rsidP="00413AFA">
            <w:pPr>
              <w:suppressLineNumbers/>
              <w:suppressAutoHyphens/>
              <w:bidi/>
              <w:spacing w:before="60" w:after="60"/>
              <w:jc w:val="center"/>
              <w:rPr>
                <w:rFonts w:cs="Simplified Arabic"/>
                <w:snapToGrid w:val="0"/>
                <w:kern w:val="22"/>
                <w:sz w:val="22"/>
              </w:rPr>
            </w:pPr>
            <w:r>
              <w:rPr>
                <w:rFonts w:cs="Simplified Arabic" w:hint="cs"/>
                <w:snapToGrid w:val="0"/>
                <w:kern w:val="22"/>
                <w:sz w:val="22"/>
                <w:rtl/>
              </w:rPr>
              <w:t>8 (ب)</w:t>
            </w:r>
          </w:p>
        </w:tc>
      </w:tr>
      <w:tr w:rsidR="00413AFA" w:rsidRPr="00333F3B" w14:paraId="63772DBC" w14:textId="77777777" w:rsidTr="00D02209">
        <w:trPr>
          <w:trHeight w:val="427"/>
        </w:trPr>
        <w:tc>
          <w:tcPr>
            <w:tcW w:w="3071" w:type="dxa"/>
          </w:tcPr>
          <w:p w14:paraId="57AE6AE1" w14:textId="6F2B1D42" w:rsidR="00413AFA" w:rsidRPr="00413AFA" w:rsidDel="00CE041A" w:rsidRDefault="00413AFA" w:rsidP="00413AFA">
            <w:pPr>
              <w:suppressLineNumbers/>
              <w:suppressAutoHyphens/>
              <w:bidi/>
              <w:spacing w:before="60" w:after="60"/>
              <w:rPr>
                <w:rFonts w:eastAsia="MS Mincho" w:cs="Simplified Arabic"/>
                <w:color w:val="000000"/>
                <w:kern w:val="22"/>
                <w:sz w:val="22"/>
                <w:szCs w:val="22"/>
              </w:rPr>
            </w:pPr>
            <w:r w:rsidRPr="00413AFA">
              <w:rPr>
                <w:sz w:val="22"/>
                <w:szCs w:val="22"/>
              </w:rPr>
              <w:t>CBD/COP/17/6</w:t>
            </w:r>
          </w:p>
        </w:tc>
        <w:tc>
          <w:tcPr>
            <w:tcW w:w="5245" w:type="dxa"/>
          </w:tcPr>
          <w:p w14:paraId="594717EC" w14:textId="72B261C0" w:rsidR="00413AFA" w:rsidRPr="00202B6B" w:rsidRDefault="006052B6" w:rsidP="00413AFA">
            <w:pPr>
              <w:bidi/>
              <w:spacing w:after="100" w:line="216" w:lineRule="auto"/>
              <w:ind w:left="84"/>
              <w:jc w:val="both"/>
              <w:rPr>
                <w:rFonts w:eastAsia="YouYuan" w:cs="Simplified Arabic"/>
                <w:kern w:val="2"/>
                <w:sz w:val="22"/>
                <w:rtl/>
                <w:lang w:val="en-US" w:eastAsia="en-US" w:bidi="ar-EG"/>
              </w:rPr>
            </w:pPr>
            <w:r>
              <w:rPr>
                <w:rFonts w:eastAsia="YouYuan" w:cs="Simplified Arabic" w:hint="cs"/>
                <w:kern w:val="2"/>
                <w:sz w:val="22"/>
                <w:rtl/>
                <w:lang w:val="en-US" w:eastAsia="en-US" w:bidi="ar-EG"/>
              </w:rPr>
              <w:t>معلومات التسلسل الرقمي بشأن الموارد الجينية</w:t>
            </w:r>
          </w:p>
        </w:tc>
        <w:tc>
          <w:tcPr>
            <w:tcW w:w="1331" w:type="dxa"/>
          </w:tcPr>
          <w:p w14:paraId="176D9EF0" w14:textId="702F309D" w:rsidR="00413AFA" w:rsidRDefault="006052B6" w:rsidP="00413AFA">
            <w:pPr>
              <w:suppressLineNumbers/>
              <w:suppressAutoHyphens/>
              <w:bidi/>
              <w:spacing w:before="60" w:after="60"/>
              <w:jc w:val="center"/>
              <w:rPr>
                <w:rFonts w:cs="Simplified Arabic"/>
                <w:snapToGrid w:val="0"/>
                <w:kern w:val="22"/>
                <w:sz w:val="22"/>
                <w:rtl/>
              </w:rPr>
            </w:pPr>
            <w:r>
              <w:rPr>
                <w:rFonts w:cs="Simplified Arabic" w:hint="cs"/>
                <w:snapToGrid w:val="0"/>
                <w:kern w:val="22"/>
                <w:sz w:val="22"/>
                <w:rtl/>
              </w:rPr>
              <w:t>11</w:t>
            </w:r>
          </w:p>
        </w:tc>
      </w:tr>
      <w:tr w:rsidR="00413AFA" w:rsidRPr="00333F3B" w14:paraId="43CF9110" w14:textId="77777777" w:rsidTr="00D02209">
        <w:trPr>
          <w:trHeight w:val="427"/>
        </w:trPr>
        <w:tc>
          <w:tcPr>
            <w:tcW w:w="3071" w:type="dxa"/>
          </w:tcPr>
          <w:p w14:paraId="63219161" w14:textId="640E6D7A" w:rsidR="00413AFA" w:rsidRPr="00413AFA" w:rsidDel="00CE041A" w:rsidRDefault="00413AFA" w:rsidP="00413AFA">
            <w:pPr>
              <w:suppressLineNumbers/>
              <w:suppressAutoHyphens/>
              <w:bidi/>
              <w:spacing w:before="60" w:after="60"/>
              <w:rPr>
                <w:rFonts w:eastAsia="MS Mincho" w:cs="Simplified Arabic"/>
                <w:color w:val="000000"/>
                <w:kern w:val="22"/>
                <w:sz w:val="22"/>
                <w:szCs w:val="22"/>
              </w:rPr>
            </w:pPr>
            <w:r w:rsidRPr="00413AFA">
              <w:rPr>
                <w:sz w:val="22"/>
                <w:szCs w:val="22"/>
              </w:rPr>
              <w:t>CBD/COP/17/6/Add.1</w:t>
            </w:r>
          </w:p>
        </w:tc>
        <w:tc>
          <w:tcPr>
            <w:tcW w:w="5245" w:type="dxa"/>
          </w:tcPr>
          <w:p w14:paraId="19D32DE7" w14:textId="0E44D252" w:rsidR="00413AFA" w:rsidRPr="00202B6B" w:rsidRDefault="006052B6" w:rsidP="00413AFA">
            <w:pPr>
              <w:bidi/>
              <w:spacing w:after="100" w:line="216" w:lineRule="auto"/>
              <w:ind w:left="84"/>
              <w:jc w:val="both"/>
              <w:rPr>
                <w:rFonts w:eastAsia="YouYuan" w:cs="Simplified Arabic"/>
                <w:kern w:val="2"/>
                <w:sz w:val="22"/>
                <w:rtl/>
                <w:lang w:val="en-US" w:eastAsia="en-US" w:bidi="ar-EG"/>
              </w:rPr>
            </w:pPr>
            <w:r w:rsidRPr="006052B6">
              <w:rPr>
                <w:rFonts w:eastAsia="YouYuan" w:cs="Simplified Arabic"/>
                <w:kern w:val="2"/>
                <w:sz w:val="22"/>
                <w:rtl/>
                <w:lang w:val="en-US" w:eastAsia="en-US" w:bidi="ar-EG"/>
              </w:rPr>
              <w:t>تقرير اللجنة التوجيهية للآلية المتعددة الأطراف ل</w:t>
            </w:r>
            <w:r>
              <w:rPr>
                <w:rFonts w:eastAsia="YouYuan" w:cs="Simplified Arabic" w:hint="cs"/>
                <w:kern w:val="2"/>
                <w:sz w:val="22"/>
                <w:rtl/>
                <w:lang w:val="en-US" w:eastAsia="en-US" w:bidi="ar-EG"/>
              </w:rPr>
              <w:t>ل</w:t>
            </w:r>
            <w:r w:rsidRPr="006052B6">
              <w:rPr>
                <w:rFonts w:eastAsia="YouYuan" w:cs="Simplified Arabic"/>
                <w:kern w:val="2"/>
                <w:sz w:val="22"/>
                <w:rtl/>
                <w:lang w:val="en-US" w:eastAsia="en-US" w:bidi="ar-EG"/>
              </w:rPr>
              <w:t xml:space="preserve">تقاسم </w:t>
            </w:r>
            <w:r>
              <w:rPr>
                <w:rFonts w:eastAsia="YouYuan" w:cs="Simplified Arabic" w:hint="cs"/>
                <w:kern w:val="2"/>
                <w:sz w:val="22"/>
                <w:rtl/>
                <w:lang w:val="en-US" w:eastAsia="en-US" w:bidi="ar-EG"/>
              </w:rPr>
              <w:t>العادل والمنصف ل</w:t>
            </w:r>
            <w:r w:rsidRPr="006052B6">
              <w:rPr>
                <w:rFonts w:eastAsia="YouYuan" w:cs="Simplified Arabic"/>
                <w:kern w:val="2"/>
                <w:sz w:val="22"/>
                <w:rtl/>
                <w:lang w:val="en-US" w:eastAsia="en-US" w:bidi="ar-EG"/>
              </w:rPr>
              <w:t xml:space="preserve">لمنافع </w:t>
            </w:r>
            <w:r>
              <w:rPr>
                <w:rFonts w:eastAsia="YouYuan" w:cs="Simplified Arabic" w:hint="cs"/>
                <w:kern w:val="2"/>
                <w:sz w:val="22"/>
                <w:rtl/>
                <w:lang w:val="en-US" w:eastAsia="en-US" w:bidi="ar-EG"/>
              </w:rPr>
              <w:t>الناشئة عن</w:t>
            </w:r>
            <w:r w:rsidRPr="006052B6">
              <w:rPr>
                <w:rFonts w:eastAsia="YouYuan" w:cs="Simplified Arabic"/>
                <w:kern w:val="2"/>
                <w:sz w:val="22"/>
                <w:rtl/>
                <w:lang w:val="en-US" w:eastAsia="en-US" w:bidi="ar-EG"/>
              </w:rPr>
              <w:t xml:space="preserve"> استخدام معلومات التسلسل الرقمي </w:t>
            </w:r>
            <w:r>
              <w:rPr>
                <w:rFonts w:eastAsia="YouYuan" w:cs="Simplified Arabic" w:hint="cs"/>
                <w:kern w:val="2"/>
                <w:sz w:val="22"/>
                <w:rtl/>
                <w:lang w:val="en-US" w:eastAsia="en-US" w:bidi="ar-EG"/>
              </w:rPr>
              <w:t>بشأن ا</w:t>
            </w:r>
            <w:r w:rsidRPr="006052B6">
              <w:rPr>
                <w:rFonts w:eastAsia="YouYuan" w:cs="Simplified Arabic"/>
                <w:kern w:val="2"/>
                <w:sz w:val="22"/>
                <w:rtl/>
                <w:lang w:val="en-US" w:eastAsia="en-US" w:bidi="ar-EG"/>
              </w:rPr>
              <w:t>لموارد الجينية، بما في ذلك صندوق كالي</w:t>
            </w:r>
          </w:p>
        </w:tc>
        <w:tc>
          <w:tcPr>
            <w:tcW w:w="1331" w:type="dxa"/>
          </w:tcPr>
          <w:p w14:paraId="5594AD77" w14:textId="57D1E423" w:rsidR="00413AFA" w:rsidRDefault="006052B6" w:rsidP="00413AFA">
            <w:pPr>
              <w:suppressLineNumbers/>
              <w:suppressAutoHyphens/>
              <w:bidi/>
              <w:spacing w:before="60" w:after="60"/>
              <w:jc w:val="center"/>
              <w:rPr>
                <w:rFonts w:cs="Simplified Arabic"/>
                <w:snapToGrid w:val="0"/>
                <w:kern w:val="22"/>
                <w:sz w:val="22"/>
                <w:rtl/>
              </w:rPr>
            </w:pPr>
            <w:r>
              <w:rPr>
                <w:rFonts w:cs="Simplified Arabic" w:hint="cs"/>
                <w:snapToGrid w:val="0"/>
                <w:kern w:val="22"/>
                <w:sz w:val="22"/>
                <w:rtl/>
              </w:rPr>
              <w:t>11</w:t>
            </w:r>
          </w:p>
        </w:tc>
      </w:tr>
      <w:tr w:rsidR="00413AFA" w:rsidRPr="00333F3B" w14:paraId="5FA575B6" w14:textId="77777777" w:rsidTr="00D02209">
        <w:trPr>
          <w:trHeight w:val="427"/>
        </w:trPr>
        <w:tc>
          <w:tcPr>
            <w:tcW w:w="3071" w:type="dxa"/>
          </w:tcPr>
          <w:p w14:paraId="12ADC599" w14:textId="188ACEF1" w:rsidR="00413AFA" w:rsidRPr="00413AFA" w:rsidDel="00CE041A" w:rsidRDefault="00413AFA" w:rsidP="00413AFA">
            <w:pPr>
              <w:suppressLineNumbers/>
              <w:suppressAutoHyphens/>
              <w:bidi/>
              <w:spacing w:before="60" w:after="60"/>
              <w:rPr>
                <w:rFonts w:eastAsia="MS Mincho" w:cs="Simplified Arabic"/>
                <w:color w:val="000000"/>
                <w:kern w:val="22"/>
                <w:sz w:val="22"/>
                <w:szCs w:val="22"/>
              </w:rPr>
            </w:pPr>
            <w:r w:rsidRPr="00413AFA">
              <w:rPr>
                <w:sz w:val="22"/>
                <w:szCs w:val="22"/>
              </w:rPr>
              <w:t>CBD/COP/17/6/Add.2</w:t>
            </w:r>
          </w:p>
        </w:tc>
        <w:tc>
          <w:tcPr>
            <w:tcW w:w="5245" w:type="dxa"/>
          </w:tcPr>
          <w:p w14:paraId="2F824C0F" w14:textId="2272BE9B" w:rsidR="00413AFA" w:rsidRPr="00202B6B" w:rsidRDefault="006052B6" w:rsidP="00413AFA">
            <w:pPr>
              <w:bidi/>
              <w:spacing w:after="100" w:line="216" w:lineRule="auto"/>
              <w:ind w:left="84"/>
              <w:jc w:val="both"/>
              <w:rPr>
                <w:rFonts w:eastAsia="YouYuan" w:cs="Simplified Arabic"/>
                <w:kern w:val="2"/>
                <w:sz w:val="22"/>
                <w:rtl/>
                <w:lang w:val="en-US" w:eastAsia="en-US" w:bidi="ar-EG"/>
              </w:rPr>
            </w:pPr>
            <w:r w:rsidRPr="006052B6">
              <w:rPr>
                <w:rFonts w:eastAsia="YouYuan" w:cs="Simplified Arabic"/>
                <w:kern w:val="2"/>
                <w:sz w:val="22"/>
                <w:rtl/>
                <w:lang w:val="en-US" w:eastAsia="en-US" w:bidi="ar-EG"/>
              </w:rPr>
              <w:t xml:space="preserve">نتائج عمل فريق الخبراء </w:t>
            </w:r>
            <w:r>
              <w:rPr>
                <w:rFonts w:eastAsia="YouYuan" w:cs="Simplified Arabic" w:hint="cs"/>
                <w:kern w:val="2"/>
                <w:sz w:val="22"/>
                <w:rtl/>
                <w:lang w:val="en-US" w:eastAsia="en-US" w:bidi="ar-EG"/>
              </w:rPr>
              <w:t>التقنيين</w:t>
            </w:r>
            <w:r w:rsidRPr="006052B6">
              <w:rPr>
                <w:rFonts w:eastAsia="YouYuan" w:cs="Simplified Arabic"/>
                <w:kern w:val="2"/>
                <w:sz w:val="22"/>
                <w:rtl/>
                <w:lang w:val="en-US" w:eastAsia="en-US" w:bidi="ar-EG"/>
              </w:rPr>
              <w:t xml:space="preserve"> المخصص المعني بمنهجية التخصيص بشأن صرف الأموال من صندوق كالي</w:t>
            </w:r>
          </w:p>
        </w:tc>
        <w:tc>
          <w:tcPr>
            <w:tcW w:w="1331" w:type="dxa"/>
          </w:tcPr>
          <w:p w14:paraId="34ACAE3F" w14:textId="51AEED16" w:rsidR="00413AFA" w:rsidRDefault="006052B6" w:rsidP="00413AFA">
            <w:pPr>
              <w:suppressLineNumbers/>
              <w:suppressAutoHyphens/>
              <w:bidi/>
              <w:spacing w:before="60" w:after="60"/>
              <w:jc w:val="center"/>
              <w:rPr>
                <w:rFonts w:cs="Simplified Arabic"/>
                <w:snapToGrid w:val="0"/>
                <w:kern w:val="22"/>
                <w:sz w:val="22"/>
                <w:rtl/>
              </w:rPr>
            </w:pPr>
            <w:r>
              <w:rPr>
                <w:rFonts w:cs="Simplified Arabic" w:hint="cs"/>
                <w:snapToGrid w:val="0"/>
                <w:kern w:val="22"/>
                <w:sz w:val="22"/>
                <w:rtl/>
              </w:rPr>
              <w:t>11</w:t>
            </w:r>
          </w:p>
        </w:tc>
      </w:tr>
      <w:tr w:rsidR="00413AFA" w:rsidRPr="00333F3B" w14:paraId="47C56D63" w14:textId="77777777" w:rsidTr="00D02209">
        <w:trPr>
          <w:trHeight w:val="427"/>
        </w:trPr>
        <w:tc>
          <w:tcPr>
            <w:tcW w:w="3071" w:type="dxa"/>
          </w:tcPr>
          <w:p w14:paraId="101D7983" w14:textId="2031C36D" w:rsidR="00413AFA" w:rsidRPr="00413AFA" w:rsidDel="00CE041A" w:rsidRDefault="00413AFA" w:rsidP="00413AFA">
            <w:pPr>
              <w:suppressLineNumbers/>
              <w:suppressAutoHyphens/>
              <w:bidi/>
              <w:spacing w:before="60" w:after="60"/>
              <w:rPr>
                <w:rFonts w:eastAsia="MS Mincho" w:cs="Simplified Arabic"/>
                <w:color w:val="000000"/>
                <w:kern w:val="22"/>
                <w:sz w:val="22"/>
                <w:szCs w:val="22"/>
              </w:rPr>
            </w:pPr>
            <w:r w:rsidRPr="00413AFA">
              <w:rPr>
                <w:sz w:val="22"/>
                <w:szCs w:val="22"/>
              </w:rPr>
              <w:t>CBD/COP/17/6/Add.3</w:t>
            </w:r>
          </w:p>
        </w:tc>
        <w:tc>
          <w:tcPr>
            <w:tcW w:w="5245" w:type="dxa"/>
          </w:tcPr>
          <w:p w14:paraId="55CB5A66" w14:textId="78153DD6" w:rsidR="00413AFA" w:rsidRPr="00202B6B" w:rsidRDefault="006052B6" w:rsidP="00413AFA">
            <w:pPr>
              <w:bidi/>
              <w:spacing w:after="100" w:line="216" w:lineRule="auto"/>
              <w:ind w:left="84"/>
              <w:jc w:val="both"/>
              <w:rPr>
                <w:rFonts w:eastAsia="YouYuan" w:cs="Simplified Arabic"/>
                <w:kern w:val="2"/>
                <w:sz w:val="22"/>
                <w:rtl/>
                <w:lang w:val="en-US" w:eastAsia="en-US" w:bidi="ar-EG"/>
              </w:rPr>
            </w:pPr>
            <w:r>
              <w:rPr>
                <w:rFonts w:eastAsia="YouYuan" w:cs="Simplified Arabic" w:hint="cs"/>
                <w:kern w:val="2"/>
                <w:sz w:val="22"/>
                <w:rtl/>
                <w:lang w:val="en-US" w:eastAsia="en-US" w:bidi="ar-EG"/>
              </w:rPr>
              <w:t xml:space="preserve">موجز </w:t>
            </w:r>
            <w:r w:rsidRPr="006052B6">
              <w:rPr>
                <w:rFonts w:eastAsia="YouYuan" w:cs="Simplified Arabic"/>
                <w:kern w:val="2"/>
                <w:sz w:val="22"/>
                <w:rtl/>
                <w:lang w:val="en-US" w:eastAsia="en-US" w:bidi="ar-EG"/>
              </w:rPr>
              <w:t xml:space="preserve">تنفيذي للدراسة </w:t>
            </w:r>
            <w:r>
              <w:rPr>
                <w:rFonts w:eastAsia="YouYuan" w:cs="Simplified Arabic" w:hint="cs"/>
                <w:kern w:val="2"/>
                <w:sz w:val="22"/>
                <w:rtl/>
                <w:lang w:val="en-US" w:eastAsia="en-US" w:bidi="ar-EG"/>
              </w:rPr>
              <w:t>بشأن</w:t>
            </w:r>
            <w:r w:rsidRPr="006052B6">
              <w:rPr>
                <w:rFonts w:eastAsia="YouYuan" w:cs="Simplified Arabic"/>
                <w:kern w:val="2"/>
                <w:sz w:val="22"/>
                <w:rtl/>
                <w:lang w:val="en-US" w:eastAsia="en-US" w:bidi="ar-EG"/>
              </w:rPr>
              <w:t xml:space="preserve"> معدلات المساهمة، بما في ذلك آثارها على توليد الإيرادات والقدرة التنافسية الاقتصادية، وتحليل المعايير الوطنية والدولية لتحديد الكيانات الصغيرة والمتوسطة والكبيرة</w:t>
            </w:r>
          </w:p>
        </w:tc>
        <w:tc>
          <w:tcPr>
            <w:tcW w:w="1331" w:type="dxa"/>
          </w:tcPr>
          <w:p w14:paraId="7557E3A7" w14:textId="25A69DD6" w:rsidR="00413AFA" w:rsidRDefault="006052B6" w:rsidP="00413AFA">
            <w:pPr>
              <w:suppressLineNumbers/>
              <w:suppressAutoHyphens/>
              <w:bidi/>
              <w:spacing w:before="60" w:after="60"/>
              <w:jc w:val="center"/>
              <w:rPr>
                <w:rFonts w:cs="Simplified Arabic"/>
                <w:snapToGrid w:val="0"/>
                <w:kern w:val="22"/>
                <w:sz w:val="22"/>
                <w:rtl/>
              </w:rPr>
            </w:pPr>
            <w:r>
              <w:rPr>
                <w:rFonts w:cs="Simplified Arabic" w:hint="cs"/>
                <w:snapToGrid w:val="0"/>
                <w:kern w:val="22"/>
                <w:sz w:val="22"/>
                <w:rtl/>
              </w:rPr>
              <w:t>11</w:t>
            </w:r>
          </w:p>
        </w:tc>
      </w:tr>
      <w:tr w:rsidR="00413AFA" w:rsidRPr="00333F3B" w14:paraId="3D454B5E" w14:textId="77777777" w:rsidTr="00D02209">
        <w:trPr>
          <w:trHeight w:val="427"/>
        </w:trPr>
        <w:tc>
          <w:tcPr>
            <w:tcW w:w="3071" w:type="dxa"/>
          </w:tcPr>
          <w:p w14:paraId="52B1EBD6" w14:textId="3022F834" w:rsidR="00413AFA" w:rsidRPr="00413AFA" w:rsidDel="00CE041A" w:rsidRDefault="00413AFA" w:rsidP="00413AFA">
            <w:pPr>
              <w:suppressLineNumbers/>
              <w:suppressAutoHyphens/>
              <w:bidi/>
              <w:spacing w:before="60" w:after="60"/>
              <w:rPr>
                <w:rFonts w:eastAsia="MS Mincho" w:cs="Simplified Arabic"/>
                <w:color w:val="000000"/>
                <w:kern w:val="22"/>
                <w:sz w:val="22"/>
                <w:szCs w:val="22"/>
              </w:rPr>
            </w:pPr>
            <w:r w:rsidRPr="00413AFA">
              <w:rPr>
                <w:sz w:val="22"/>
                <w:szCs w:val="22"/>
              </w:rPr>
              <w:lastRenderedPageBreak/>
              <w:t>CBD/COP/17/7</w:t>
            </w:r>
          </w:p>
        </w:tc>
        <w:tc>
          <w:tcPr>
            <w:tcW w:w="5245" w:type="dxa"/>
          </w:tcPr>
          <w:p w14:paraId="0EB15693" w14:textId="51155016" w:rsidR="00413AFA" w:rsidRPr="00202B6B" w:rsidRDefault="006052B6" w:rsidP="00413AFA">
            <w:pPr>
              <w:bidi/>
              <w:spacing w:after="100" w:line="216" w:lineRule="auto"/>
              <w:ind w:left="84"/>
              <w:jc w:val="both"/>
              <w:rPr>
                <w:rFonts w:eastAsia="YouYuan" w:cs="Simplified Arabic"/>
                <w:kern w:val="2"/>
                <w:sz w:val="22"/>
                <w:rtl/>
                <w:lang w:val="en-US" w:eastAsia="en-US" w:bidi="ar-EG"/>
              </w:rPr>
            </w:pPr>
            <w:r w:rsidRPr="006052B6">
              <w:rPr>
                <w:rFonts w:eastAsia="YouYuan" w:cs="Simplified Arabic"/>
                <w:kern w:val="2"/>
                <w:sz w:val="22"/>
                <w:rtl/>
                <w:lang w:val="en-US" w:eastAsia="en-US" w:bidi="ar-EG"/>
              </w:rPr>
              <w:t xml:space="preserve">نتائج العمل على المؤشرات والمقاييس وأدوات قياس التقدم </w:t>
            </w:r>
            <w:r>
              <w:rPr>
                <w:rFonts w:eastAsia="YouYuan" w:cs="Simplified Arabic" w:hint="cs"/>
                <w:kern w:val="2"/>
                <w:sz w:val="22"/>
                <w:rtl/>
                <w:lang w:val="en-US" w:eastAsia="en-US" w:bidi="ar-EG"/>
              </w:rPr>
              <w:t xml:space="preserve">المحرز </w:t>
            </w:r>
            <w:r w:rsidRPr="006052B6">
              <w:rPr>
                <w:rFonts w:eastAsia="YouYuan" w:cs="Simplified Arabic"/>
                <w:kern w:val="2"/>
                <w:sz w:val="22"/>
                <w:rtl/>
                <w:lang w:val="en-US" w:eastAsia="en-US" w:bidi="ar-EG"/>
              </w:rPr>
              <w:t>المتكاملة القائمة على العلم في مجال التنوع البيولوجي والصحة</w:t>
            </w:r>
          </w:p>
        </w:tc>
        <w:tc>
          <w:tcPr>
            <w:tcW w:w="1331" w:type="dxa"/>
          </w:tcPr>
          <w:p w14:paraId="4452F31C" w14:textId="4FFE3934" w:rsidR="00413AFA" w:rsidRDefault="006052B6" w:rsidP="00413AFA">
            <w:pPr>
              <w:suppressLineNumbers/>
              <w:suppressAutoHyphens/>
              <w:bidi/>
              <w:spacing w:before="60" w:after="60"/>
              <w:jc w:val="center"/>
              <w:rPr>
                <w:rFonts w:cs="Simplified Arabic"/>
                <w:snapToGrid w:val="0"/>
                <w:kern w:val="22"/>
                <w:sz w:val="22"/>
                <w:rtl/>
              </w:rPr>
            </w:pPr>
            <w:r>
              <w:rPr>
                <w:rFonts w:cs="Simplified Arabic" w:hint="cs"/>
                <w:snapToGrid w:val="0"/>
                <w:kern w:val="22"/>
                <w:sz w:val="22"/>
                <w:rtl/>
              </w:rPr>
              <w:t>18 (</w:t>
            </w:r>
            <w:r w:rsidR="005650F5">
              <w:rPr>
                <w:rFonts w:cs="Simplified Arabic" w:hint="cs"/>
                <w:snapToGrid w:val="0"/>
                <w:kern w:val="22"/>
                <w:sz w:val="22"/>
                <w:rtl/>
              </w:rPr>
              <w:t>و</w:t>
            </w:r>
            <w:r>
              <w:rPr>
                <w:rFonts w:cs="Simplified Arabic" w:hint="cs"/>
                <w:snapToGrid w:val="0"/>
                <w:kern w:val="22"/>
                <w:sz w:val="22"/>
                <w:rtl/>
              </w:rPr>
              <w:t>)</w:t>
            </w:r>
          </w:p>
        </w:tc>
      </w:tr>
      <w:tr w:rsidR="00413AFA" w:rsidRPr="00333F3B" w14:paraId="22469A88" w14:textId="77777777" w:rsidTr="00D02209">
        <w:trPr>
          <w:trHeight w:val="427"/>
        </w:trPr>
        <w:tc>
          <w:tcPr>
            <w:tcW w:w="3071" w:type="dxa"/>
          </w:tcPr>
          <w:p w14:paraId="6E226940" w14:textId="2262B396" w:rsidR="00413AFA" w:rsidRPr="00413AFA" w:rsidRDefault="00413AFA" w:rsidP="00413AFA">
            <w:pPr>
              <w:suppressLineNumbers/>
              <w:suppressAutoHyphens/>
              <w:bidi/>
              <w:spacing w:before="60" w:after="60"/>
              <w:rPr>
                <w:rFonts w:eastAsia="MS Mincho" w:cs="Simplified Arabic"/>
                <w:color w:val="000000"/>
                <w:kern w:val="22"/>
                <w:sz w:val="22"/>
                <w:szCs w:val="22"/>
                <w:rtl/>
              </w:rPr>
            </w:pPr>
            <w:r w:rsidRPr="00413AFA">
              <w:rPr>
                <w:sz w:val="22"/>
                <w:szCs w:val="22"/>
              </w:rPr>
              <w:t>CBD/COP/17/8</w:t>
            </w:r>
          </w:p>
        </w:tc>
        <w:tc>
          <w:tcPr>
            <w:tcW w:w="5245" w:type="dxa"/>
          </w:tcPr>
          <w:p w14:paraId="392CA1EE" w14:textId="374A350F" w:rsidR="00413AFA" w:rsidRPr="00333F3B" w:rsidRDefault="006052B6" w:rsidP="00413AFA">
            <w:pPr>
              <w:bidi/>
              <w:spacing w:after="100" w:line="216" w:lineRule="auto"/>
              <w:ind w:left="84"/>
              <w:jc w:val="both"/>
              <w:rPr>
                <w:rFonts w:eastAsia="MS Mincho" w:cs="Simplified Arabic"/>
                <w:color w:val="000000"/>
                <w:kern w:val="22"/>
                <w:sz w:val="22"/>
              </w:rPr>
            </w:pPr>
            <w:r w:rsidRPr="006052B6">
              <w:rPr>
                <w:rFonts w:eastAsia="MS Mincho" w:cs="Simplified Arabic"/>
                <w:color w:val="000000"/>
                <w:kern w:val="22"/>
                <w:sz w:val="22"/>
                <w:rtl/>
              </w:rPr>
              <w:t>برنامج العمل المتعدد السنوات لمؤتمر الأطراف</w:t>
            </w:r>
          </w:p>
        </w:tc>
        <w:tc>
          <w:tcPr>
            <w:tcW w:w="1331" w:type="dxa"/>
          </w:tcPr>
          <w:p w14:paraId="004CEDAC" w14:textId="2DFB721E" w:rsidR="00413AFA" w:rsidRPr="00333F3B" w:rsidRDefault="006052B6" w:rsidP="00413AFA">
            <w:pPr>
              <w:suppressLineNumbers/>
              <w:suppressAutoHyphens/>
              <w:bidi/>
              <w:spacing w:before="60" w:after="60"/>
              <w:jc w:val="center"/>
              <w:rPr>
                <w:rFonts w:cs="Simplified Arabic"/>
                <w:snapToGrid w:val="0"/>
                <w:kern w:val="22"/>
                <w:sz w:val="22"/>
              </w:rPr>
            </w:pPr>
            <w:r>
              <w:rPr>
                <w:rFonts w:cs="Simplified Arabic" w:hint="cs"/>
                <w:snapToGrid w:val="0"/>
                <w:kern w:val="22"/>
                <w:sz w:val="22"/>
                <w:rtl/>
              </w:rPr>
              <w:t>20</w:t>
            </w:r>
          </w:p>
        </w:tc>
      </w:tr>
    </w:tbl>
    <w:p w14:paraId="20A79360" w14:textId="77777777" w:rsidR="00413AFA" w:rsidRPr="00413AFA" w:rsidRDefault="00413AFA" w:rsidP="00413AFA">
      <w:pPr>
        <w:bidi/>
        <w:spacing w:after="120" w:line="216" w:lineRule="auto"/>
        <w:jc w:val="center"/>
        <w:rPr>
          <w:rFonts w:cs="Simplified Arabic"/>
          <w:sz w:val="22"/>
          <w:rtl/>
          <w:lang w:bidi="ar-EG"/>
        </w:rPr>
      </w:pPr>
      <w:r w:rsidRPr="00413AFA">
        <w:rPr>
          <w:rFonts w:cs="Simplified Arabic" w:hint="cs"/>
          <w:sz w:val="22"/>
          <w:rtl/>
          <w:lang w:bidi="ar-EG"/>
        </w:rPr>
        <w:t>__________</w:t>
      </w:r>
    </w:p>
    <w:p w14:paraId="6A647605" w14:textId="17862A6A" w:rsidR="00793CC7" w:rsidRPr="00793CC7" w:rsidRDefault="00793CC7" w:rsidP="00413AFA">
      <w:pPr>
        <w:keepNext/>
        <w:keepLines/>
        <w:bidi/>
        <w:spacing w:after="120" w:line="216" w:lineRule="auto"/>
        <w:ind w:left="571" w:hanging="567"/>
        <w:rPr>
          <w:rFonts w:cs="Simplified Arabic"/>
          <w:sz w:val="22"/>
          <w:rtl/>
          <w:lang w:bidi="ar-EG"/>
        </w:rPr>
      </w:pPr>
    </w:p>
    <w:sectPr w:rsidR="00793CC7" w:rsidRPr="00793CC7" w:rsidSect="00574179">
      <w:headerReference w:type="even" r:id="rId122"/>
      <w:headerReference w:type="default" r:id="rId123"/>
      <w:footerReference w:type="even" r:id="rId124"/>
      <w:footerReference w:type="default" r:id="rId125"/>
      <w:headerReference w:type="first" r:id="rId126"/>
      <w:footnotePr>
        <w:numRestart w:val="eachSect"/>
      </w:footnotePr>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AC28DE" w14:textId="77777777" w:rsidR="00EE7BBD" w:rsidRDefault="00EE7BBD" w:rsidP="00C005BD">
      <w:r>
        <w:separator/>
      </w:r>
    </w:p>
  </w:endnote>
  <w:endnote w:type="continuationSeparator" w:id="0">
    <w:p w14:paraId="79F0DC1D" w14:textId="77777777" w:rsidR="00EE7BBD" w:rsidRDefault="00EE7BBD"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YouYuan">
    <w:altName w:val="Arial Unicode MS"/>
    <w:charset w:val="86"/>
    <w:family w:val="modern"/>
    <w:pitch w:val="fixed"/>
    <w:sig w:usb0="00000001" w:usb1="080E0000" w:usb2="00000010" w:usb3="00000000" w:csb0="0004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41BB56C3" w14:textId="1B526F03" w:rsidR="00574179" w:rsidRDefault="00574179"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172452"/>
      <w:docPartObj>
        <w:docPartGallery w:val="Page Numbers (Bottom of Page)"/>
        <w:docPartUnique/>
      </w:docPartObj>
    </w:sdtPr>
    <w:sdtContent>
      <w:sdt>
        <w:sdtPr>
          <w:id w:val="1865483507"/>
          <w:docPartObj>
            <w:docPartGallery w:val="Page Numbers (Top of Page)"/>
            <w:docPartUnique/>
          </w:docPartObj>
        </w:sdtPr>
        <w:sdtContent>
          <w:p w14:paraId="4BB8C001" w14:textId="1AF55B6B" w:rsidR="00574179" w:rsidRDefault="00574179"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302CC" w14:textId="77777777" w:rsidR="00EE7BBD" w:rsidRDefault="00EE7BBD" w:rsidP="00A319AA">
      <w:pPr>
        <w:bidi/>
      </w:pPr>
      <w:r>
        <w:separator/>
      </w:r>
    </w:p>
  </w:footnote>
  <w:footnote w:type="continuationSeparator" w:id="0">
    <w:p w14:paraId="1CAD1DF3" w14:textId="77777777" w:rsidR="00EE7BBD" w:rsidRDefault="00EE7BBD" w:rsidP="00C005BD">
      <w:r>
        <w:continuationSeparator/>
      </w:r>
    </w:p>
  </w:footnote>
  <w:footnote w:id="1">
    <w:p w14:paraId="73D8761E" w14:textId="3AFEB72D" w:rsidR="00F77B6F" w:rsidRPr="00FE5853" w:rsidRDefault="00F77B6F" w:rsidP="006B49B9">
      <w:pPr>
        <w:pStyle w:val="FootnoteText"/>
        <w:bidi/>
        <w:jc w:val="both"/>
        <w:rPr>
          <w:rFonts w:cs="Simplified Arabic"/>
          <w:szCs w:val="22"/>
          <w:rtl/>
          <w:lang w:bidi="ar-EG"/>
        </w:rPr>
      </w:pPr>
      <w:r w:rsidRPr="00FE5853">
        <w:rPr>
          <w:rStyle w:val="FootnoteReference"/>
          <w:rFonts w:cs="Simplified Arabic"/>
          <w:szCs w:val="22"/>
        </w:rPr>
        <w:t>*</w:t>
      </w:r>
      <w:r w:rsidRPr="00FE5853">
        <w:rPr>
          <w:rFonts w:cs="Simplified Arabic" w:hint="cs"/>
          <w:szCs w:val="22"/>
          <w:rtl/>
        </w:rPr>
        <w:t xml:space="preserve"> </w:t>
      </w:r>
      <w:hyperlink r:id="rId1" w:history="1">
        <w:r w:rsidR="004843DE" w:rsidRPr="00FE5853">
          <w:rPr>
            <w:rStyle w:val="Hyperlink"/>
            <w:rFonts w:cs="Simplified Arabic"/>
            <w:szCs w:val="22"/>
          </w:rPr>
          <w:t>CBD/COP/</w:t>
        </w:r>
        <w:r w:rsidR="00D636C8" w:rsidRPr="00FE5853">
          <w:rPr>
            <w:rStyle w:val="Hyperlink"/>
            <w:rFonts w:cs="Simplified Arabic"/>
            <w:szCs w:val="22"/>
          </w:rPr>
          <w:t>17</w:t>
        </w:r>
        <w:r w:rsidR="004843DE" w:rsidRPr="00FE5853">
          <w:rPr>
            <w:rStyle w:val="Hyperlink"/>
            <w:rFonts w:cs="Simplified Arabic"/>
            <w:szCs w:val="22"/>
          </w:rPr>
          <w:t>/1</w:t>
        </w:r>
        <w:r w:rsidR="00D636C8" w:rsidRPr="00FE5853">
          <w:rPr>
            <w:rStyle w:val="Hyperlink"/>
            <w:rFonts w:cs="Simplified Arabic"/>
            <w:szCs w:val="22"/>
          </w:rPr>
          <w:t>/Rev.1</w:t>
        </w:r>
      </w:hyperlink>
      <w:r w:rsidRPr="00FE5853">
        <w:rPr>
          <w:rFonts w:cs="Simplified Arabic" w:hint="cs"/>
          <w:szCs w:val="22"/>
          <w:rtl/>
        </w:rPr>
        <w:t>.</w:t>
      </w:r>
    </w:p>
  </w:footnote>
  <w:footnote w:id="2">
    <w:p w14:paraId="63510456" w14:textId="3938746F" w:rsidR="008B06D3" w:rsidRPr="00FE5853" w:rsidRDefault="008B06D3" w:rsidP="008B06D3">
      <w:pPr>
        <w:pStyle w:val="FootnoteText"/>
        <w:bidi/>
        <w:jc w:val="both"/>
        <w:rPr>
          <w:rFonts w:cs="Simplified Arabic"/>
          <w:szCs w:val="22"/>
          <w:rtl/>
        </w:rPr>
      </w:pPr>
      <w:r w:rsidRPr="00FE5853">
        <w:rPr>
          <w:rStyle w:val="FootnoteReference"/>
          <w:rFonts w:cs="Simplified Arabic"/>
          <w:szCs w:val="22"/>
        </w:rPr>
        <w:footnoteRef/>
      </w:r>
      <w:r w:rsidRPr="00FE5853">
        <w:rPr>
          <w:rFonts w:cs="Simplified Arabic" w:hint="cs"/>
          <w:szCs w:val="22"/>
          <w:rtl/>
        </w:rPr>
        <w:t xml:space="preserve"> </w:t>
      </w:r>
      <w:r w:rsidRPr="00FE5853">
        <w:rPr>
          <w:rFonts w:cs="Simplified Arabic"/>
          <w:szCs w:val="22"/>
        </w:rPr>
        <w:t>CBD/COP/</w:t>
      </w:r>
      <w:r w:rsidR="00D636C8" w:rsidRPr="00FE5853">
        <w:rPr>
          <w:rFonts w:cs="Simplified Arabic"/>
          <w:szCs w:val="22"/>
        </w:rPr>
        <w:t>17</w:t>
      </w:r>
      <w:r w:rsidRPr="00FE5853">
        <w:rPr>
          <w:rFonts w:cs="Simplified Arabic"/>
          <w:szCs w:val="22"/>
        </w:rPr>
        <w:t>/2</w:t>
      </w:r>
      <w:r w:rsidRPr="00FE5853">
        <w:rPr>
          <w:rFonts w:cs="Simplified Arabic" w:hint="cs"/>
          <w:szCs w:val="22"/>
          <w:rtl/>
        </w:rPr>
        <w:t>.</w:t>
      </w:r>
    </w:p>
  </w:footnote>
  <w:footnote w:id="3">
    <w:p w14:paraId="0033B57B" w14:textId="4896BDBD" w:rsidR="00123657" w:rsidRPr="00FE5853" w:rsidRDefault="00123657" w:rsidP="006B49B9">
      <w:pPr>
        <w:pStyle w:val="FootnoteText"/>
        <w:bidi/>
        <w:jc w:val="both"/>
        <w:rPr>
          <w:rFonts w:cs="Simplified Arabic"/>
          <w:szCs w:val="22"/>
          <w:rtl/>
          <w:lang w:bidi="ar-EG"/>
        </w:rPr>
      </w:pPr>
      <w:r w:rsidRPr="00FE5853">
        <w:rPr>
          <w:rStyle w:val="FootnoteReference"/>
          <w:rFonts w:cs="Simplified Arabic"/>
          <w:szCs w:val="22"/>
        </w:rPr>
        <w:footnoteRef/>
      </w:r>
      <w:r w:rsidR="00CA1597" w:rsidRPr="00FE5853">
        <w:rPr>
          <w:rFonts w:cs="Simplified Arabic" w:hint="cs"/>
          <w:szCs w:val="22"/>
          <w:rtl/>
        </w:rPr>
        <w:t xml:space="preserve"> </w:t>
      </w:r>
      <w:r w:rsidRPr="00FE5853">
        <w:rPr>
          <w:rFonts w:cs="Simplified Arabic"/>
          <w:szCs w:val="22"/>
          <w:rtl/>
        </w:rPr>
        <w:t xml:space="preserve">عند الضرورة، </w:t>
      </w:r>
      <w:r w:rsidR="00AB7458" w:rsidRPr="00FE5853">
        <w:rPr>
          <w:rFonts w:cs="Simplified Arabic" w:hint="cs"/>
          <w:szCs w:val="22"/>
          <w:rtl/>
        </w:rPr>
        <w:t>ينتخب</w:t>
      </w:r>
      <w:r w:rsidRPr="00FE5853">
        <w:rPr>
          <w:rFonts w:cs="Simplified Arabic"/>
          <w:szCs w:val="22"/>
          <w:rtl/>
        </w:rPr>
        <w:t xml:space="preserve"> مؤتمر الأطراف </w:t>
      </w:r>
      <w:r w:rsidR="00182268" w:rsidRPr="00FE5853">
        <w:rPr>
          <w:rFonts w:cs="Simplified Arabic"/>
          <w:szCs w:val="22"/>
          <w:rtl/>
        </w:rPr>
        <w:t>العامل كاجتماع للأطراف</w:t>
      </w:r>
      <w:r w:rsidRPr="00FE5853">
        <w:rPr>
          <w:rFonts w:cs="Simplified Arabic"/>
          <w:szCs w:val="22"/>
          <w:rtl/>
        </w:rPr>
        <w:t xml:space="preserve"> في بروتوكول قرطاجنة ومؤتمر الأطراف </w:t>
      </w:r>
      <w:r w:rsidR="00182268" w:rsidRPr="00FE5853">
        <w:rPr>
          <w:rFonts w:cs="Simplified Arabic"/>
          <w:szCs w:val="22"/>
          <w:rtl/>
        </w:rPr>
        <w:t xml:space="preserve">العامل كاجتماع </w:t>
      </w:r>
      <w:r w:rsidR="00182268" w:rsidRPr="00FE5853">
        <w:rPr>
          <w:rFonts w:cs="Simplified Arabic"/>
          <w:szCs w:val="22"/>
          <w:rtl/>
        </w:rPr>
        <w:t>للأطراف</w:t>
      </w:r>
      <w:r w:rsidRPr="00FE5853">
        <w:rPr>
          <w:rFonts w:cs="Simplified Arabic"/>
          <w:szCs w:val="22"/>
          <w:rtl/>
        </w:rPr>
        <w:t xml:space="preserve"> في بروتوكول ناغويا</w:t>
      </w:r>
      <w:r w:rsidR="00AB7458" w:rsidRPr="00FE5853">
        <w:rPr>
          <w:rFonts w:cs="Simplified Arabic" w:hint="cs"/>
          <w:szCs w:val="22"/>
          <w:rtl/>
        </w:rPr>
        <w:t xml:space="preserve"> أعضاء بدلاء</w:t>
      </w:r>
      <w:r w:rsidRPr="00FE5853">
        <w:rPr>
          <w:rFonts w:cs="Simplified Arabic"/>
          <w:szCs w:val="22"/>
          <w:rtl/>
        </w:rPr>
        <w:t>.</w:t>
      </w:r>
    </w:p>
  </w:footnote>
  <w:footnote w:id="4">
    <w:p w14:paraId="67225C5D" w14:textId="1EB6EC37" w:rsidR="0084201F" w:rsidRPr="00FE5853" w:rsidRDefault="0084201F" w:rsidP="0084201F">
      <w:pPr>
        <w:pStyle w:val="FootnoteText"/>
        <w:bidi/>
        <w:jc w:val="both"/>
        <w:rPr>
          <w:rFonts w:cs="Simplified Arabic"/>
          <w:szCs w:val="22"/>
          <w:rtl/>
          <w:lang w:bidi="ar-EG"/>
        </w:rPr>
      </w:pPr>
      <w:r w:rsidRPr="00FE5853">
        <w:rPr>
          <w:rStyle w:val="FootnoteReference"/>
          <w:rFonts w:cs="Simplified Arabic"/>
          <w:szCs w:val="22"/>
        </w:rPr>
        <w:footnoteRef/>
      </w:r>
      <w:r w:rsidRPr="00FE5853">
        <w:rPr>
          <w:rFonts w:cs="Simplified Arabic" w:hint="cs"/>
          <w:szCs w:val="22"/>
          <w:rtl/>
        </w:rPr>
        <w:t xml:space="preserve"> </w:t>
      </w:r>
      <w:r w:rsidRPr="00FE5853">
        <w:rPr>
          <w:rFonts w:cs="Simplified Arabic"/>
          <w:szCs w:val="22"/>
        </w:rPr>
        <w:t>CBD/COP/17/1/Rev.1/Add.2</w:t>
      </w:r>
      <w:r w:rsidRPr="00FE5853">
        <w:rPr>
          <w:rFonts w:cs="Simplified Arabic"/>
          <w:szCs w:val="22"/>
          <w:rtl/>
        </w:rPr>
        <w:t>.</w:t>
      </w:r>
    </w:p>
  </w:footnote>
  <w:footnote w:id="5">
    <w:p w14:paraId="1FD8B0AE" w14:textId="31BDDC3A" w:rsidR="00B67D6F" w:rsidRPr="00FE5853" w:rsidRDefault="00B67D6F" w:rsidP="00B67D6F">
      <w:pPr>
        <w:pStyle w:val="FootnoteText"/>
        <w:bidi/>
        <w:jc w:val="both"/>
        <w:rPr>
          <w:rFonts w:cs="Simplified Arabic"/>
          <w:szCs w:val="22"/>
          <w:rtl/>
          <w:lang w:bidi="ar-EG"/>
        </w:rPr>
      </w:pPr>
      <w:r w:rsidRPr="00FE5853">
        <w:rPr>
          <w:rStyle w:val="FootnoteReference"/>
          <w:rFonts w:cs="Simplified Arabic"/>
          <w:szCs w:val="22"/>
        </w:rPr>
        <w:footnoteRef/>
      </w:r>
      <w:r w:rsidRPr="00FE5853">
        <w:rPr>
          <w:rFonts w:cs="Simplified Arabic" w:hint="cs"/>
          <w:szCs w:val="22"/>
          <w:rtl/>
        </w:rPr>
        <w:t xml:space="preserve"> </w:t>
      </w:r>
      <w:r w:rsidRPr="00FE5853">
        <w:rPr>
          <w:rFonts w:cs="Simplified Arabic"/>
          <w:szCs w:val="22"/>
        </w:rPr>
        <w:t>CBD/COP/17/INF/2</w:t>
      </w:r>
      <w:r w:rsidRPr="00FE5853">
        <w:rPr>
          <w:rFonts w:cs="Simplified Arabic"/>
          <w:szCs w:val="22"/>
          <w:rtl/>
        </w:rPr>
        <w:t>.</w:t>
      </w:r>
    </w:p>
  </w:footnote>
  <w:footnote w:id="6">
    <w:p w14:paraId="323E8500" w14:textId="67387EA8" w:rsidR="005A72D6" w:rsidRPr="00FE5853" w:rsidRDefault="005A72D6" w:rsidP="005A72D6">
      <w:pPr>
        <w:pStyle w:val="FootnoteText"/>
        <w:bidi/>
        <w:spacing w:line="216" w:lineRule="auto"/>
        <w:rPr>
          <w:rFonts w:cs="Simplified Arabic"/>
          <w:szCs w:val="22"/>
          <w:rtl/>
          <w:lang w:val="en-US"/>
        </w:rPr>
      </w:pPr>
      <w:r w:rsidRPr="00FE5853">
        <w:rPr>
          <w:rStyle w:val="FootnoteReference"/>
          <w:rFonts w:cs="Simplified Arabic"/>
          <w:szCs w:val="22"/>
        </w:rPr>
        <w:footnoteRef/>
      </w:r>
      <w:r w:rsidRPr="00FE5853">
        <w:rPr>
          <w:rFonts w:cs="Simplified Arabic" w:hint="cs"/>
          <w:szCs w:val="22"/>
          <w:rtl/>
        </w:rPr>
        <w:t xml:space="preserve"> </w:t>
      </w:r>
      <w:hyperlink r:id="rId2" w:history="1">
        <w:r w:rsidRPr="00FE5853">
          <w:rPr>
            <w:rStyle w:val="Hyperlink"/>
            <w:rFonts w:cs="Simplified Arabic"/>
            <w:snapToGrid w:val="0"/>
            <w:kern w:val="22"/>
            <w:szCs w:val="22"/>
          </w:rPr>
          <w:t>CBD/SBSTTA/27/10</w:t>
        </w:r>
      </w:hyperlink>
      <w:r w:rsidRPr="00FE5853">
        <w:rPr>
          <w:rFonts w:cs="Simplified Arabic" w:hint="cs"/>
          <w:snapToGrid w:val="0"/>
          <w:kern w:val="22"/>
          <w:szCs w:val="22"/>
          <w:rtl/>
          <w:lang w:val="en-US"/>
        </w:rPr>
        <w:t xml:space="preserve"> </w:t>
      </w:r>
      <w:r w:rsidRPr="00FE5853">
        <w:rPr>
          <w:rFonts w:cs="Simplified Arabic" w:hint="cs"/>
          <w:kern w:val="18"/>
          <w:szCs w:val="22"/>
          <w:rtl/>
        </w:rPr>
        <w:t>و</w:t>
      </w:r>
      <w:r w:rsidRPr="00FE5853">
        <w:rPr>
          <w:rFonts w:cs="Simplified Arabic"/>
          <w:snapToGrid w:val="0"/>
          <w:kern w:val="22"/>
          <w:szCs w:val="22"/>
        </w:rPr>
        <w:t>CBD/SBSTTA/28/8</w:t>
      </w:r>
      <w:r w:rsidRPr="00FE5853">
        <w:rPr>
          <w:rFonts w:cs="Simplified Arabic" w:hint="cs"/>
          <w:szCs w:val="22"/>
          <w:rtl/>
        </w:rPr>
        <w:t xml:space="preserve">، </w:t>
      </w:r>
      <w:r w:rsidRPr="00FE5853">
        <w:rPr>
          <w:rFonts w:cs="Simplified Arabic" w:hint="cs"/>
          <w:kern w:val="18"/>
          <w:szCs w:val="22"/>
          <w:rtl/>
        </w:rPr>
        <w:t>على التوالي</w:t>
      </w:r>
      <w:r w:rsidRPr="00FE5853">
        <w:rPr>
          <w:rFonts w:cs="Simplified Arabic" w:hint="cs"/>
          <w:szCs w:val="22"/>
          <w:rtl/>
        </w:rPr>
        <w:t xml:space="preserve">. </w:t>
      </w:r>
    </w:p>
  </w:footnote>
  <w:footnote w:id="7">
    <w:p w14:paraId="2D6FF8B9" w14:textId="77777777" w:rsidR="005A72D6" w:rsidRPr="00FE5853" w:rsidRDefault="005A72D6" w:rsidP="005A72D6">
      <w:pPr>
        <w:pStyle w:val="FootnoteText"/>
        <w:bidi/>
        <w:spacing w:line="216" w:lineRule="auto"/>
        <w:rPr>
          <w:rFonts w:cs="Simplified Arabic"/>
          <w:szCs w:val="22"/>
          <w:rtl/>
          <w:lang w:val="en-US"/>
        </w:rPr>
      </w:pPr>
      <w:r w:rsidRPr="00FE5853">
        <w:rPr>
          <w:rStyle w:val="FootnoteReference"/>
          <w:rFonts w:cs="Simplified Arabic"/>
          <w:szCs w:val="22"/>
        </w:rPr>
        <w:footnoteRef/>
      </w:r>
      <w:r w:rsidRPr="00FE5853">
        <w:rPr>
          <w:rFonts w:cs="Simplified Arabic" w:hint="cs"/>
          <w:szCs w:val="22"/>
          <w:rtl/>
        </w:rPr>
        <w:t xml:space="preserve"> </w:t>
      </w:r>
      <w:r w:rsidRPr="00FE5853">
        <w:rPr>
          <w:rFonts w:cs="Simplified Arabic"/>
          <w:snapToGrid w:val="0"/>
          <w:kern w:val="22"/>
          <w:szCs w:val="22"/>
        </w:rPr>
        <w:t>CBD/SBI/6/11</w:t>
      </w:r>
      <w:r w:rsidRPr="00FE5853">
        <w:rPr>
          <w:rFonts w:cs="Simplified Arabic" w:hint="cs"/>
          <w:snapToGrid w:val="0"/>
          <w:kern w:val="22"/>
          <w:szCs w:val="22"/>
          <w:rtl/>
          <w:lang w:val="en-US"/>
        </w:rPr>
        <w:t xml:space="preserve"> </w:t>
      </w:r>
      <w:r w:rsidRPr="00FE5853">
        <w:rPr>
          <w:rFonts w:cs="Simplified Arabic" w:hint="cs"/>
          <w:kern w:val="18"/>
          <w:szCs w:val="22"/>
          <w:rtl/>
        </w:rPr>
        <w:t>و</w:t>
      </w:r>
      <w:r w:rsidRPr="00FE5853">
        <w:rPr>
          <w:rFonts w:cs="Simplified Arabic"/>
          <w:szCs w:val="22"/>
        </w:rPr>
        <w:t>CBD/SBI/7/15</w:t>
      </w:r>
      <w:r w:rsidRPr="00FE5853">
        <w:rPr>
          <w:rFonts w:cs="Simplified Arabic" w:hint="cs"/>
          <w:szCs w:val="22"/>
          <w:rtl/>
        </w:rPr>
        <w:t xml:space="preserve">، </w:t>
      </w:r>
      <w:r w:rsidRPr="00FE5853">
        <w:rPr>
          <w:rFonts w:cs="Simplified Arabic" w:hint="cs"/>
          <w:kern w:val="18"/>
          <w:szCs w:val="22"/>
          <w:rtl/>
        </w:rPr>
        <w:t>على التوالي</w:t>
      </w:r>
      <w:r w:rsidRPr="00FE5853">
        <w:rPr>
          <w:rFonts w:cs="Simplified Arabic" w:hint="cs"/>
          <w:szCs w:val="22"/>
          <w:rtl/>
        </w:rPr>
        <w:t xml:space="preserve">. </w:t>
      </w:r>
    </w:p>
  </w:footnote>
  <w:footnote w:id="8">
    <w:p w14:paraId="02C81B71" w14:textId="55EAB144" w:rsidR="005A72D6" w:rsidRPr="00FE5853" w:rsidRDefault="005A72D6" w:rsidP="005A72D6">
      <w:pPr>
        <w:pStyle w:val="FootnoteText"/>
        <w:bidi/>
        <w:spacing w:line="216" w:lineRule="auto"/>
        <w:rPr>
          <w:rFonts w:cs="Simplified Arabic"/>
          <w:szCs w:val="22"/>
          <w:rtl/>
          <w:lang w:val="en-US"/>
        </w:rPr>
      </w:pPr>
      <w:r w:rsidRPr="00FE5853">
        <w:rPr>
          <w:rStyle w:val="FootnoteReference"/>
          <w:rFonts w:cs="Simplified Arabic"/>
          <w:szCs w:val="22"/>
        </w:rPr>
        <w:footnoteRef/>
      </w:r>
      <w:r w:rsidRPr="00FE5853">
        <w:rPr>
          <w:rFonts w:cs="Simplified Arabic" w:hint="cs"/>
          <w:szCs w:val="22"/>
          <w:rtl/>
        </w:rPr>
        <w:t xml:space="preserve"> </w:t>
      </w:r>
      <w:hyperlink r:id="rId3" w:history="1">
        <w:r w:rsidRPr="00FE5853">
          <w:rPr>
            <w:rStyle w:val="Hyperlink"/>
            <w:rFonts w:cs="Simplified Arabic"/>
            <w:snapToGrid w:val="0"/>
            <w:kern w:val="22"/>
            <w:szCs w:val="22"/>
          </w:rPr>
          <w:t>CBD/SB8J/1/8</w:t>
        </w:r>
      </w:hyperlink>
      <w:r w:rsidRPr="00FE5853">
        <w:rPr>
          <w:rFonts w:cs="Simplified Arabic" w:hint="cs"/>
          <w:szCs w:val="22"/>
          <w:rtl/>
        </w:rPr>
        <w:t xml:space="preserve">. </w:t>
      </w:r>
    </w:p>
  </w:footnote>
  <w:footnote w:id="9">
    <w:p w14:paraId="72F54442" w14:textId="4A952160" w:rsidR="00E57546" w:rsidRPr="00FE5853" w:rsidRDefault="00E57546" w:rsidP="00E57546">
      <w:pPr>
        <w:pStyle w:val="FootnoteText"/>
        <w:bidi/>
        <w:spacing w:line="216" w:lineRule="auto"/>
        <w:rPr>
          <w:rFonts w:cs="Simplified Arabic"/>
          <w:szCs w:val="22"/>
          <w:rtl/>
          <w:lang w:val="en-US"/>
        </w:rPr>
      </w:pPr>
      <w:r w:rsidRPr="00FE5853">
        <w:rPr>
          <w:rStyle w:val="FootnoteReference"/>
          <w:rFonts w:cs="Simplified Arabic"/>
          <w:szCs w:val="22"/>
        </w:rPr>
        <w:footnoteRef/>
      </w:r>
      <w:r w:rsidRPr="00FE5853">
        <w:rPr>
          <w:rFonts w:cs="Simplified Arabic" w:hint="cs"/>
          <w:szCs w:val="22"/>
          <w:rtl/>
        </w:rPr>
        <w:t xml:space="preserve"> </w:t>
      </w:r>
      <w:r w:rsidRPr="00FE5853">
        <w:rPr>
          <w:rFonts w:cs="Simplified Arabic" w:hint="cs"/>
          <w:kern w:val="18"/>
          <w:szCs w:val="22"/>
          <w:rtl/>
        </w:rPr>
        <w:t xml:space="preserve">انظر المقررات </w:t>
      </w:r>
      <w:hyperlink r:id="rId4" w:history="1">
        <w:r w:rsidRPr="00FE5853">
          <w:rPr>
            <w:rStyle w:val="Hyperlink"/>
            <w:rFonts w:cs="Simplified Arabic" w:hint="cs"/>
            <w:kern w:val="18"/>
            <w:szCs w:val="22"/>
            <w:rtl/>
          </w:rPr>
          <w:t>16/28</w:t>
        </w:r>
      </w:hyperlink>
      <w:r w:rsidRPr="00FE5853">
        <w:rPr>
          <w:rFonts w:cs="Simplified Arabic" w:hint="cs"/>
          <w:kern w:val="18"/>
          <w:szCs w:val="22"/>
          <w:rtl/>
        </w:rPr>
        <w:t>، و</w:t>
      </w:r>
      <w:hyperlink r:id="rId5" w:history="1">
        <w:r w:rsidRPr="00FE5853">
          <w:rPr>
            <w:rStyle w:val="Hyperlink"/>
            <w:rFonts w:cs="Simplified Arabic"/>
            <w:kern w:val="18"/>
            <w:szCs w:val="22"/>
            <w:lang w:val="en-US"/>
          </w:rPr>
          <w:t>CP-11/11</w:t>
        </w:r>
      </w:hyperlink>
      <w:r w:rsidRPr="00FE5853">
        <w:rPr>
          <w:rFonts w:cs="Simplified Arabic" w:hint="cs"/>
          <w:kern w:val="18"/>
          <w:szCs w:val="22"/>
          <w:rtl/>
          <w:lang w:val="en-US"/>
        </w:rPr>
        <w:t xml:space="preserve"> و</w:t>
      </w:r>
      <w:hyperlink r:id="rId6" w:history="1">
        <w:r w:rsidRPr="00FE5853">
          <w:rPr>
            <w:rStyle w:val="Hyperlink"/>
            <w:rFonts w:cs="Simplified Arabic"/>
            <w:kern w:val="18"/>
            <w:szCs w:val="22"/>
            <w:lang w:val="en-US"/>
          </w:rPr>
          <w:t>NP-5/12</w:t>
        </w:r>
      </w:hyperlink>
      <w:r w:rsidRPr="00FE5853">
        <w:rPr>
          <w:rFonts w:cs="Simplified Arabic" w:hint="cs"/>
          <w:kern w:val="18"/>
          <w:szCs w:val="22"/>
          <w:rtl/>
          <w:lang w:val="en-US"/>
        </w:rPr>
        <w:t>.</w:t>
      </w:r>
    </w:p>
  </w:footnote>
  <w:footnote w:id="10">
    <w:p w14:paraId="0E643DE6" w14:textId="4C0D2F8A" w:rsidR="00C522C7" w:rsidRPr="00FE5853" w:rsidRDefault="00C522C7" w:rsidP="00C522C7">
      <w:pPr>
        <w:pStyle w:val="FootnoteText"/>
        <w:bidi/>
        <w:jc w:val="both"/>
        <w:rPr>
          <w:rFonts w:cs="Simplified Arabic"/>
          <w:szCs w:val="22"/>
          <w:rtl/>
          <w:lang w:bidi="ar-EG"/>
        </w:rPr>
      </w:pPr>
      <w:r w:rsidRPr="00FE5853">
        <w:rPr>
          <w:rStyle w:val="FootnoteReference"/>
          <w:rFonts w:cs="Simplified Arabic"/>
          <w:szCs w:val="22"/>
        </w:rPr>
        <w:footnoteRef/>
      </w:r>
      <w:r w:rsidRPr="00FE5853">
        <w:rPr>
          <w:rFonts w:cs="Simplified Arabic" w:hint="cs"/>
          <w:szCs w:val="22"/>
          <w:rtl/>
        </w:rPr>
        <w:t xml:space="preserve"> </w:t>
      </w:r>
      <w:r w:rsidRPr="00FE5853">
        <w:rPr>
          <w:rFonts w:cs="Simplified Arabic"/>
          <w:snapToGrid w:val="0"/>
          <w:szCs w:val="22"/>
        </w:rPr>
        <w:t>CBD/COP/17/3</w:t>
      </w:r>
      <w:r w:rsidRPr="00FE5853">
        <w:rPr>
          <w:rFonts w:cs="Simplified Arabic" w:hint="cs"/>
          <w:snapToGrid w:val="0"/>
          <w:szCs w:val="22"/>
          <w:rtl/>
        </w:rPr>
        <w:t>.</w:t>
      </w:r>
    </w:p>
  </w:footnote>
  <w:footnote w:id="11">
    <w:p w14:paraId="393FD3E8" w14:textId="499FAB28" w:rsidR="00C522C7" w:rsidRPr="00FE5853" w:rsidRDefault="00C522C7" w:rsidP="00C522C7">
      <w:pPr>
        <w:pStyle w:val="FootnoteText"/>
        <w:bidi/>
        <w:jc w:val="both"/>
        <w:rPr>
          <w:rFonts w:cs="Simplified Arabic"/>
          <w:szCs w:val="22"/>
          <w:rtl/>
          <w:lang w:bidi="ar-EG"/>
        </w:rPr>
      </w:pPr>
      <w:r w:rsidRPr="00FE5853">
        <w:rPr>
          <w:rStyle w:val="FootnoteReference"/>
          <w:rFonts w:cs="Simplified Arabic"/>
          <w:szCs w:val="22"/>
        </w:rPr>
        <w:footnoteRef/>
      </w:r>
      <w:r w:rsidRPr="00FE5853">
        <w:rPr>
          <w:rFonts w:cs="Simplified Arabic" w:hint="cs"/>
          <w:szCs w:val="22"/>
          <w:rtl/>
        </w:rPr>
        <w:t xml:space="preserve"> </w:t>
      </w:r>
      <w:r w:rsidRPr="00FE5853">
        <w:rPr>
          <w:rFonts w:cs="Simplified Arabic"/>
          <w:snapToGrid w:val="0"/>
          <w:szCs w:val="22"/>
        </w:rPr>
        <w:t>CBD/COP/17/4</w:t>
      </w:r>
      <w:r w:rsidRPr="00FE5853">
        <w:rPr>
          <w:rFonts w:cs="Simplified Arabic" w:hint="cs"/>
          <w:snapToGrid w:val="0"/>
          <w:szCs w:val="22"/>
          <w:rtl/>
        </w:rPr>
        <w:t>.</w:t>
      </w:r>
    </w:p>
  </w:footnote>
  <w:footnote w:id="12">
    <w:p w14:paraId="0F94EDE9" w14:textId="5588CDA6" w:rsidR="00ED4FB3" w:rsidRPr="00FE5853" w:rsidRDefault="00ED4FB3" w:rsidP="00ED4FB3">
      <w:pPr>
        <w:pStyle w:val="FootnoteText"/>
        <w:bidi/>
        <w:jc w:val="both"/>
        <w:rPr>
          <w:rFonts w:cs="Simplified Arabic"/>
          <w:szCs w:val="22"/>
          <w:rtl/>
          <w:lang w:bidi="ar-EG"/>
        </w:rPr>
      </w:pPr>
      <w:r w:rsidRPr="00FE5853">
        <w:rPr>
          <w:rStyle w:val="FootnoteReference"/>
          <w:rFonts w:cs="Simplified Arabic"/>
          <w:szCs w:val="22"/>
        </w:rPr>
        <w:footnoteRef/>
      </w:r>
      <w:r w:rsidRPr="00FE5853">
        <w:rPr>
          <w:rFonts w:cs="Simplified Arabic" w:hint="cs"/>
          <w:szCs w:val="22"/>
          <w:rtl/>
        </w:rPr>
        <w:t xml:space="preserve"> </w:t>
      </w:r>
      <w:r w:rsidRPr="00FE5853">
        <w:rPr>
          <w:rFonts w:cs="Simplified Arabic"/>
          <w:snapToGrid w:val="0"/>
          <w:szCs w:val="22"/>
        </w:rPr>
        <w:t>CBD/COP/17/4</w:t>
      </w:r>
      <w:r w:rsidRPr="00FE5853">
        <w:rPr>
          <w:rFonts w:cs="Simplified Arabic"/>
          <w:snapToGrid w:val="0"/>
          <w:szCs w:val="22"/>
          <w:lang w:val="en-US"/>
        </w:rPr>
        <w:t>/Add.1</w:t>
      </w:r>
      <w:r w:rsidRPr="00FE5853">
        <w:rPr>
          <w:rFonts w:cs="Simplified Arabic" w:hint="cs"/>
          <w:snapToGrid w:val="0"/>
          <w:szCs w:val="22"/>
          <w:rtl/>
        </w:rPr>
        <w:t>.</w:t>
      </w:r>
    </w:p>
  </w:footnote>
  <w:footnote w:id="13">
    <w:p w14:paraId="74BD9076" w14:textId="0D9BB5CA" w:rsidR="00ED4FB3" w:rsidRPr="00FE5853" w:rsidRDefault="00ED4FB3" w:rsidP="00ED4FB3">
      <w:pPr>
        <w:pStyle w:val="FootnoteText"/>
        <w:bidi/>
        <w:jc w:val="both"/>
        <w:rPr>
          <w:rFonts w:cs="Simplified Arabic"/>
          <w:szCs w:val="22"/>
          <w:rtl/>
          <w:lang w:bidi="ar-EG"/>
        </w:rPr>
      </w:pPr>
      <w:r w:rsidRPr="00FE5853">
        <w:rPr>
          <w:rStyle w:val="FootnoteReference"/>
          <w:rFonts w:cs="Simplified Arabic"/>
          <w:szCs w:val="22"/>
        </w:rPr>
        <w:footnoteRef/>
      </w:r>
      <w:r w:rsidRPr="00FE5853">
        <w:rPr>
          <w:rFonts w:cs="Simplified Arabic" w:hint="cs"/>
          <w:szCs w:val="22"/>
          <w:rtl/>
        </w:rPr>
        <w:t xml:space="preserve"> </w:t>
      </w:r>
      <w:r w:rsidRPr="00FE5853">
        <w:rPr>
          <w:rFonts w:cs="Simplified Arabic"/>
          <w:snapToGrid w:val="0"/>
          <w:szCs w:val="22"/>
        </w:rPr>
        <w:t>CBD/COP/17/4</w:t>
      </w:r>
      <w:r w:rsidRPr="00FE5853">
        <w:rPr>
          <w:rFonts w:cs="Simplified Arabic"/>
          <w:snapToGrid w:val="0"/>
          <w:szCs w:val="22"/>
          <w:lang w:val="en-US"/>
        </w:rPr>
        <w:t>/Add.2</w:t>
      </w:r>
      <w:r w:rsidRPr="00FE5853">
        <w:rPr>
          <w:rFonts w:cs="Simplified Arabic" w:hint="cs"/>
          <w:snapToGrid w:val="0"/>
          <w:szCs w:val="22"/>
          <w:rtl/>
        </w:rPr>
        <w:t>.</w:t>
      </w:r>
    </w:p>
  </w:footnote>
  <w:footnote w:id="14">
    <w:p w14:paraId="364D1138" w14:textId="71C12953" w:rsidR="00ED4FB3" w:rsidRPr="00FE5853" w:rsidRDefault="00ED4FB3" w:rsidP="00ED4FB3">
      <w:pPr>
        <w:pStyle w:val="FootnoteText"/>
        <w:bidi/>
        <w:jc w:val="both"/>
        <w:rPr>
          <w:rFonts w:cs="Simplified Arabic"/>
          <w:szCs w:val="22"/>
          <w:rtl/>
          <w:lang w:bidi="ar-EG"/>
        </w:rPr>
      </w:pPr>
      <w:r w:rsidRPr="00FE5853">
        <w:rPr>
          <w:rStyle w:val="FootnoteReference"/>
          <w:rFonts w:cs="Simplified Arabic"/>
          <w:szCs w:val="22"/>
        </w:rPr>
        <w:footnoteRef/>
      </w:r>
      <w:r w:rsidRPr="00FE5853">
        <w:rPr>
          <w:rFonts w:cs="Simplified Arabic" w:hint="cs"/>
          <w:szCs w:val="22"/>
          <w:rtl/>
        </w:rPr>
        <w:t xml:space="preserve"> </w:t>
      </w:r>
      <w:r w:rsidRPr="00FE5853">
        <w:rPr>
          <w:rFonts w:cs="Simplified Arabic"/>
          <w:snapToGrid w:val="0"/>
          <w:szCs w:val="22"/>
        </w:rPr>
        <w:t>CBD/COP/17/4</w:t>
      </w:r>
      <w:r w:rsidRPr="00FE5853">
        <w:rPr>
          <w:rFonts w:cs="Simplified Arabic"/>
          <w:snapToGrid w:val="0"/>
          <w:szCs w:val="22"/>
          <w:lang w:val="en-US"/>
        </w:rPr>
        <w:t>/Add.3</w:t>
      </w:r>
      <w:r w:rsidRPr="00FE5853">
        <w:rPr>
          <w:rFonts w:cs="Simplified Arabic" w:hint="cs"/>
          <w:snapToGrid w:val="0"/>
          <w:szCs w:val="22"/>
          <w:rtl/>
        </w:rPr>
        <w:t>.</w:t>
      </w:r>
    </w:p>
  </w:footnote>
  <w:footnote w:id="15">
    <w:p w14:paraId="65F42F06" w14:textId="5464C2A0" w:rsidR="00434FC4" w:rsidRPr="00FE5853" w:rsidRDefault="00434FC4" w:rsidP="00434FC4">
      <w:pPr>
        <w:pStyle w:val="FootnoteText"/>
        <w:bidi/>
        <w:jc w:val="both"/>
        <w:rPr>
          <w:rFonts w:cs="Simplified Arabic"/>
          <w:szCs w:val="22"/>
          <w:rtl/>
          <w:lang w:bidi="ar-EG"/>
        </w:rPr>
      </w:pPr>
      <w:r w:rsidRPr="00FE5853">
        <w:rPr>
          <w:rStyle w:val="FootnoteReference"/>
          <w:rFonts w:cs="Simplified Arabic"/>
          <w:szCs w:val="22"/>
        </w:rPr>
        <w:footnoteRef/>
      </w:r>
      <w:r w:rsidRPr="00FE5853">
        <w:rPr>
          <w:rFonts w:cs="Simplified Arabic" w:hint="cs"/>
          <w:szCs w:val="22"/>
          <w:rtl/>
        </w:rPr>
        <w:t xml:space="preserve"> </w:t>
      </w:r>
      <w:r w:rsidRPr="00FE5853">
        <w:rPr>
          <w:rFonts w:cs="Simplified Arabic"/>
          <w:snapToGrid w:val="0"/>
          <w:szCs w:val="22"/>
        </w:rPr>
        <w:t>CBD/COP/17/4</w:t>
      </w:r>
      <w:r w:rsidRPr="00FE5853">
        <w:rPr>
          <w:rFonts w:cs="Simplified Arabic"/>
          <w:snapToGrid w:val="0"/>
          <w:szCs w:val="22"/>
          <w:lang w:val="en-US"/>
        </w:rPr>
        <w:t>/Add.4</w:t>
      </w:r>
      <w:r w:rsidRPr="00FE5853">
        <w:rPr>
          <w:rFonts w:cs="Simplified Arabic" w:hint="cs"/>
          <w:snapToGrid w:val="0"/>
          <w:szCs w:val="22"/>
          <w:rtl/>
        </w:rPr>
        <w:t>.</w:t>
      </w:r>
    </w:p>
  </w:footnote>
  <w:footnote w:id="16">
    <w:p w14:paraId="7F75D78E" w14:textId="7A7F36EF" w:rsidR="00FD1F03" w:rsidRPr="00FE5853" w:rsidRDefault="00FD1F03" w:rsidP="00FD1F03">
      <w:pPr>
        <w:pStyle w:val="FootnoteText"/>
        <w:bidi/>
        <w:jc w:val="both"/>
        <w:rPr>
          <w:rFonts w:cs="Simplified Arabic"/>
          <w:szCs w:val="22"/>
          <w:rtl/>
          <w:lang w:val="en-US" w:bidi="ar-EG"/>
        </w:rPr>
      </w:pPr>
      <w:r w:rsidRPr="00FE5853">
        <w:rPr>
          <w:rStyle w:val="FootnoteReference"/>
          <w:rFonts w:cs="Simplified Arabic"/>
          <w:szCs w:val="22"/>
        </w:rPr>
        <w:footnoteRef/>
      </w:r>
      <w:r w:rsidRPr="00FE5853">
        <w:rPr>
          <w:rFonts w:cs="Simplified Arabic" w:hint="cs"/>
          <w:szCs w:val="22"/>
          <w:rtl/>
        </w:rPr>
        <w:t xml:space="preserve"> </w:t>
      </w:r>
      <w:r w:rsidRPr="00FE5853">
        <w:rPr>
          <w:rFonts w:cs="Simplified Arabic"/>
          <w:snapToGrid w:val="0"/>
          <w:szCs w:val="22"/>
          <w:rtl/>
        </w:rPr>
        <w:t xml:space="preserve">تناولت الدراسات ما يلي: (أ) العلاقة بين القدرة على تحمل الديون وتنفيذ الاتفاقية </w:t>
      </w:r>
      <w:r w:rsidRPr="00FE5853">
        <w:rPr>
          <w:rFonts w:cs="Simplified Arabic"/>
          <w:snapToGrid w:val="0"/>
          <w:szCs w:val="22"/>
          <w:lang w:val="en-US"/>
        </w:rPr>
        <w:t>(</w:t>
      </w:r>
      <w:hyperlink r:id="rId7" w:history="1">
        <w:r w:rsidRPr="00FE5853">
          <w:rPr>
            <w:rStyle w:val="Hyperlink"/>
            <w:rFonts w:cs="Simplified Arabic"/>
            <w:snapToGrid w:val="0"/>
            <w:szCs w:val="22"/>
          </w:rPr>
          <w:t>CBD/SBI/6/INF/15</w:t>
        </w:r>
      </w:hyperlink>
      <w:r w:rsidRPr="00FE5853">
        <w:rPr>
          <w:rFonts w:cs="Simplified Arabic"/>
          <w:snapToGrid w:val="0"/>
          <w:szCs w:val="22"/>
        </w:rPr>
        <w:t>)</w:t>
      </w:r>
      <w:r w:rsidRPr="00FE5853">
        <w:rPr>
          <w:rFonts w:cs="Simplified Arabic"/>
          <w:snapToGrid w:val="0"/>
          <w:szCs w:val="22"/>
          <w:rtl/>
        </w:rPr>
        <w:t>؛</w:t>
      </w:r>
      <w:r w:rsidR="0072093D" w:rsidRPr="00FE5853">
        <w:rPr>
          <w:rFonts w:cs="Simplified Arabic" w:hint="cs"/>
          <w:snapToGrid w:val="0"/>
          <w:szCs w:val="22"/>
          <w:rtl/>
        </w:rPr>
        <w:t xml:space="preserve"> (ب) والعلاقة بين التنوع البيولوجي والتمويل المناخي </w:t>
      </w:r>
      <w:r w:rsidR="0072093D" w:rsidRPr="00FE5853">
        <w:rPr>
          <w:rFonts w:cs="Simplified Arabic"/>
          <w:snapToGrid w:val="0"/>
          <w:szCs w:val="22"/>
          <w:lang w:val="en-US"/>
        </w:rPr>
        <w:t>(</w:t>
      </w:r>
      <w:hyperlink r:id="rId8" w:history="1">
        <w:r w:rsidR="0072093D" w:rsidRPr="00FE5853">
          <w:rPr>
            <w:rStyle w:val="Hyperlink"/>
            <w:rFonts w:cs="Simplified Arabic"/>
            <w:snapToGrid w:val="0"/>
            <w:szCs w:val="22"/>
          </w:rPr>
          <w:t>CBD/SBI/6/INF/1</w:t>
        </w:r>
        <w:r w:rsidR="0072093D" w:rsidRPr="00FE5853">
          <w:rPr>
            <w:rStyle w:val="Hyperlink"/>
            <w:rFonts w:cs="Simplified Arabic"/>
            <w:snapToGrid w:val="0"/>
            <w:szCs w:val="22"/>
            <w:lang w:val="en-US"/>
          </w:rPr>
          <w:t>6</w:t>
        </w:r>
      </w:hyperlink>
      <w:r w:rsidR="0072093D" w:rsidRPr="00FE5853">
        <w:rPr>
          <w:rFonts w:cs="Simplified Arabic"/>
          <w:snapToGrid w:val="0"/>
          <w:szCs w:val="22"/>
          <w:lang w:val="en-US"/>
        </w:rPr>
        <w:t>)</w:t>
      </w:r>
      <w:r w:rsidR="0072093D" w:rsidRPr="00FE5853">
        <w:rPr>
          <w:rFonts w:cs="Simplified Arabic" w:hint="cs"/>
          <w:snapToGrid w:val="0"/>
          <w:szCs w:val="22"/>
          <w:rtl/>
          <w:lang w:val="en-US"/>
        </w:rPr>
        <w:t>؛</w:t>
      </w:r>
      <w:r w:rsidR="00F21BBB" w:rsidRPr="00FE5853">
        <w:rPr>
          <w:rFonts w:cs="Simplified Arabic" w:hint="cs"/>
          <w:snapToGrid w:val="0"/>
          <w:szCs w:val="22"/>
          <w:rtl/>
          <w:lang w:val="en-US"/>
        </w:rPr>
        <w:t xml:space="preserve"> (ج)</w:t>
      </w:r>
      <w:r w:rsidRPr="00FE5853">
        <w:rPr>
          <w:rFonts w:cs="Simplified Arabic" w:hint="cs"/>
          <w:snapToGrid w:val="0"/>
          <w:szCs w:val="22"/>
          <w:rtl/>
        </w:rPr>
        <w:t xml:space="preserve"> كيفية تنفيذ الإرشادات المتعلقة بالضمانات في آليات تمويل التنوع البيولوجي المعتمدة في المقررين </w:t>
      </w:r>
      <w:hyperlink r:id="rId9" w:history="1">
        <w:r w:rsidRPr="00FE5853">
          <w:rPr>
            <w:rStyle w:val="Hyperlink"/>
            <w:rFonts w:cs="Simplified Arabic" w:hint="cs"/>
            <w:snapToGrid w:val="0"/>
            <w:szCs w:val="22"/>
            <w:rtl/>
          </w:rPr>
          <w:t>12/3</w:t>
        </w:r>
      </w:hyperlink>
      <w:r w:rsidRPr="00FE5853">
        <w:rPr>
          <w:rFonts w:cs="Simplified Arabic" w:hint="cs"/>
          <w:snapToGrid w:val="0"/>
          <w:szCs w:val="22"/>
          <w:rtl/>
        </w:rPr>
        <w:t xml:space="preserve"> و</w:t>
      </w:r>
      <w:hyperlink r:id="rId10" w:history="1">
        <w:r w:rsidRPr="00FE5853">
          <w:rPr>
            <w:rStyle w:val="Hyperlink"/>
            <w:rFonts w:cs="Simplified Arabic" w:hint="cs"/>
            <w:snapToGrid w:val="0"/>
            <w:szCs w:val="22"/>
            <w:rtl/>
          </w:rPr>
          <w:t>14/15</w:t>
        </w:r>
      </w:hyperlink>
      <w:r w:rsidRPr="00FE5853">
        <w:rPr>
          <w:rFonts w:cs="Simplified Arabic" w:hint="cs"/>
          <w:snapToGrid w:val="0"/>
          <w:szCs w:val="22"/>
          <w:rtl/>
        </w:rPr>
        <w:t xml:space="preserve">، وتحديد الممارسات الجيدة والدروس المستفادة، فضلا عن الفرص المتاحة لتحسين تنفيذ الإرشادات </w:t>
      </w:r>
      <w:r w:rsidRPr="00FE5853">
        <w:rPr>
          <w:rFonts w:cs="Simplified Arabic"/>
          <w:snapToGrid w:val="0"/>
          <w:szCs w:val="22"/>
          <w:lang w:val="en-US"/>
        </w:rPr>
        <w:t>(</w:t>
      </w:r>
      <w:hyperlink r:id="rId11" w:history="1">
        <w:r w:rsidR="0072093D" w:rsidRPr="00FE5853">
          <w:rPr>
            <w:rStyle w:val="Hyperlink"/>
            <w:rFonts w:cs="Simplified Arabic"/>
            <w:snapToGrid w:val="0"/>
            <w:szCs w:val="22"/>
          </w:rPr>
          <w:t>CBD/SBI/6/INF/1</w:t>
        </w:r>
        <w:r w:rsidR="0072093D" w:rsidRPr="00FE5853">
          <w:rPr>
            <w:rStyle w:val="Hyperlink"/>
            <w:rFonts w:cs="Simplified Arabic"/>
            <w:snapToGrid w:val="0"/>
            <w:szCs w:val="22"/>
            <w:lang w:val="en-US"/>
          </w:rPr>
          <w:t>8</w:t>
        </w:r>
      </w:hyperlink>
      <w:r w:rsidRPr="00FE5853">
        <w:rPr>
          <w:rFonts w:cs="Simplified Arabic"/>
          <w:snapToGrid w:val="0"/>
          <w:szCs w:val="22"/>
          <w:lang w:val="en-US"/>
        </w:rPr>
        <w:t>)</w:t>
      </w:r>
      <w:r w:rsidR="0072093D" w:rsidRPr="00FE5853">
        <w:rPr>
          <w:rFonts w:cs="Simplified Arabic" w:hint="cs"/>
          <w:snapToGrid w:val="0"/>
          <w:szCs w:val="22"/>
          <w:rtl/>
        </w:rPr>
        <w:t>.</w:t>
      </w:r>
    </w:p>
  </w:footnote>
  <w:footnote w:id="17">
    <w:p w14:paraId="4B117E45" w14:textId="51FC5792" w:rsidR="00F21BBB" w:rsidRPr="00FE5853" w:rsidRDefault="00F21BBB" w:rsidP="00F21BBB">
      <w:pPr>
        <w:pStyle w:val="FootnoteText"/>
        <w:bidi/>
        <w:jc w:val="both"/>
        <w:rPr>
          <w:rFonts w:cs="Simplified Arabic"/>
          <w:szCs w:val="22"/>
          <w:rtl/>
          <w:lang w:bidi="ar-EG"/>
        </w:rPr>
      </w:pPr>
      <w:r w:rsidRPr="00FE5853">
        <w:rPr>
          <w:rStyle w:val="FootnoteReference"/>
          <w:rFonts w:cs="Simplified Arabic"/>
          <w:szCs w:val="22"/>
        </w:rPr>
        <w:footnoteRef/>
      </w:r>
      <w:r w:rsidRPr="00FE5853">
        <w:rPr>
          <w:rFonts w:cs="Simplified Arabic" w:hint="cs"/>
          <w:szCs w:val="22"/>
          <w:rtl/>
        </w:rPr>
        <w:t xml:space="preserve"> </w:t>
      </w:r>
      <w:r w:rsidRPr="00FE5853">
        <w:rPr>
          <w:rFonts w:cs="Simplified Arabic"/>
          <w:snapToGrid w:val="0"/>
          <w:szCs w:val="22"/>
        </w:rPr>
        <w:t>CBD/SBI/</w:t>
      </w:r>
      <w:r w:rsidR="006D2F7B" w:rsidRPr="00FE5853">
        <w:rPr>
          <w:rFonts w:cs="Simplified Arabic"/>
          <w:snapToGrid w:val="0"/>
          <w:szCs w:val="22"/>
        </w:rPr>
        <w:t>7</w:t>
      </w:r>
      <w:r w:rsidRPr="00FE5853">
        <w:rPr>
          <w:rFonts w:cs="Simplified Arabic"/>
          <w:snapToGrid w:val="0"/>
          <w:szCs w:val="22"/>
        </w:rPr>
        <w:t>/</w:t>
      </w:r>
      <w:r w:rsidR="006D2F7B" w:rsidRPr="00FE5853">
        <w:rPr>
          <w:rFonts w:cs="Simplified Arabic"/>
          <w:snapToGrid w:val="0"/>
          <w:szCs w:val="22"/>
        </w:rPr>
        <w:t>3</w:t>
      </w:r>
      <w:r w:rsidRPr="00FE5853">
        <w:rPr>
          <w:rFonts w:cs="Simplified Arabic"/>
          <w:snapToGrid w:val="0"/>
          <w:szCs w:val="22"/>
          <w:lang w:val="en-US"/>
        </w:rPr>
        <w:t>/Add.4</w:t>
      </w:r>
      <w:r w:rsidRPr="00FE5853">
        <w:rPr>
          <w:rFonts w:cs="Simplified Arabic" w:hint="cs"/>
          <w:snapToGrid w:val="0"/>
          <w:szCs w:val="22"/>
          <w:rtl/>
        </w:rPr>
        <w:t>.</w:t>
      </w:r>
    </w:p>
  </w:footnote>
  <w:footnote w:id="18">
    <w:p w14:paraId="53A8F4CC" w14:textId="161F09CD" w:rsidR="008A33EA" w:rsidRPr="00FE5853" w:rsidRDefault="008A33EA" w:rsidP="008A33EA">
      <w:pPr>
        <w:pStyle w:val="FootnoteText"/>
        <w:bidi/>
        <w:jc w:val="both"/>
        <w:rPr>
          <w:rFonts w:cs="Simplified Arabic"/>
          <w:szCs w:val="22"/>
          <w:lang w:val="en-US" w:bidi="ar-EG"/>
        </w:rPr>
      </w:pPr>
      <w:r w:rsidRPr="00FE5853">
        <w:rPr>
          <w:rStyle w:val="FootnoteReference"/>
          <w:rFonts w:cs="Simplified Arabic"/>
          <w:szCs w:val="22"/>
        </w:rPr>
        <w:footnoteRef/>
      </w:r>
      <w:r w:rsidRPr="00FE5853">
        <w:rPr>
          <w:rFonts w:cs="Simplified Arabic" w:hint="cs"/>
          <w:szCs w:val="22"/>
          <w:rtl/>
        </w:rPr>
        <w:t xml:space="preserve"> </w:t>
      </w:r>
      <w:r w:rsidRPr="00FE5853">
        <w:rPr>
          <w:rFonts w:cs="Simplified Arabic" w:hint="cs"/>
          <w:snapToGrid w:val="0"/>
          <w:szCs w:val="22"/>
          <w:rtl/>
        </w:rPr>
        <w:t xml:space="preserve">الوثيقة </w:t>
      </w:r>
      <w:r w:rsidRPr="00FE5853">
        <w:rPr>
          <w:rFonts w:cs="Simplified Arabic"/>
          <w:snapToGrid w:val="0"/>
          <w:szCs w:val="22"/>
          <w:lang w:val="en-US"/>
        </w:rPr>
        <w:t>CBD/SBI/7/3</w:t>
      </w:r>
      <w:r w:rsidRPr="00FE5853">
        <w:rPr>
          <w:rFonts w:cs="Simplified Arabic" w:hint="cs"/>
          <w:snapToGrid w:val="0"/>
          <w:szCs w:val="22"/>
          <w:rtl/>
          <w:lang w:val="en-US"/>
        </w:rPr>
        <w:t xml:space="preserve"> وإضافاتها.</w:t>
      </w:r>
    </w:p>
  </w:footnote>
  <w:footnote w:id="19">
    <w:p w14:paraId="067B1AD2" w14:textId="68B07131" w:rsidR="00947B7F" w:rsidRPr="00FE5853" w:rsidRDefault="00947B7F" w:rsidP="00947B7F">
      <w:pPr>
        <w:pStyle w:val="FootnoteText"/>
        <w:bidi/>
        <w:jc w:val="both"/>
        <w:rPr>
          <w:rFonts w:cs="Simplified Arabic"/>
          <w:szCs w:val="22"/>
          <w:rtl/>
          <w:lang w:bidi="ar-EG"/>
        </w:rPr>
      </w:pPr>
      <w:r w:rsidRPr="00FE5853">
        <w:rPr>
          <w:rStyle w:val="FootnoteReference"/>
          <w:rFonts w:cs="Simplified Arabic"/>
          <w:szCs w:val="22"/>
        </w:rPr>
        <w:footnoteRef/>
      </w:r>
      <w:r w:rsidRPr="00FE5853">
        <w:rPr>
          <w:rFonts w:cs="Simplified Arabic" w:hint="cs"/>
          <w:szCs w:val="22"/>
          <w:rtl/>
        </w:rPr>
        <w:t xml:space="preserve"> </w:t>
      </w:r>
      <w:r w:rsidRPr="00FE5853">
        <w:rPr>
          <w:rFonts w:cs="Simplified Arabic"/>
          <w:snapToGrid w:val="0"/>
          <w:szCs w:val="22"/>
        </w:rPr>
        <w:t>CBD/COP/17/5</w:t>
      </w:r>
      <w:r w:rsidRPr="00FE5853">
        <w:rPr>
          <w:rFonts w:cs="Simplified Arabic" w:hint="cs"/>
          <w:snapToGrid w:val="0"/>
          <w:szCs w:val="22"/>
          <w:rtl/>
        </w:rPr>
        <w:t>.</w:t>
      </w:r>
    </w:p>
  </w:footnote>
  <w:footnote w:id="20">
    <w:p w14:paraId="64B6B94D" w14:textId="6D1B9685" w:rsidR="00947B7F" w:rsidRPr="00FE5853" w:rsidRDefault="00947B7F" w:rsidP="00947B7F">
      <w:pPr>
        <w:pStyle w:val="FootnoteText"/>
        <w:bidi/>
        <w:jc w:val="both"/>
        <w:rPr>
          <w:rFonts w:cs="Simplified Arabic"/>
          <w:szCs w:val="22"/>
          <w:rtl/>
          <w:lang w:bidi="ar-EG"/>
        </w:rPr>
      </w:pPr>
      <w:r w:rsidRPr="00FE5853">
        <w:rPr>
          <w:rStyle w:val="FootnoteReference"/>
          <w:rFonts w:cs="Simplified Arabic"/>
          <w:szCs w:val="22"/>
        </w:rPr>
        <w:footnoteRef/>
      </w:r>
      <w:r w:rsidRPr="00FE5853">
        <w:rPr>
          <w:rFonts w:cs="Simplified Arabic" w:hint="cs"/>
          <w:szCs w:val="22"/>
          <w:rtl/>
        </w:rPr>
        <w:t xml:space="preserve"> </w:t>
      </w:r>
      <w:r w:rsidRPr="00FE5853">
        <w:rPr>
          <w:rFonts w:cs="Simplified Arabic"/>
          <w:snapToGrid w:val="0"/>
          <w:szCs w:val="22"/>
        </w:rPr>
        <w:t>CBD/COP/17/5/Add.1</w:t>
      </w:r>
      <w:r w:rsidRPr="00FE5853">
        <w:rPr>
          <w:rFonts w:cs="Simplified Arabic" w:hint="cs"/>
          <w:snapToGrid w:val="0"/>
          <w:szCs w:val="22"/>
          <w:rtl/>
        </w:rPr>
        <w:t>.</w:t>
      </w:r>
    </w:p>
  </w:footnote>
  <w:footnote w:id="21">
    <w:p w14:paraId="5D57338B" w14:textId="684CE5CE" w:rsidR="00B07E6D" w:rsidRPr="00FE5853" w:rsidRDefault="00B07E6D" w:rsidP="00B07E6D">
      <w:pPr>
        <w:pStyle w:val="FootnoteText"/>
        <w:bidi/>
        <w:jc w:val="both"/>
        <w:rPr>
          <w:rFonts w:cs="Simplified Arabic"/>
          <w:szCs w:val="22"/>
          <w:lang w:val="en-US" w:bidi="ar-EG"/>
        </w:rPr>
      </w:pPr>
      <w:r w:rsidRPr="00FE5853">
        <w:rPr>
          <w:rStyle w:val="FootnoteReference"/>
          <w:rFonts w:cs="Simplified Arabic"/>
          <w:szCs w:val="22"/>
        </w:rPr>
        <w:footnoteRef/>
      </w:r>
      <w:r w:rsidRPr="00FE5853">
        <w:rPr>
          <w:rFonts w:cs="Simplified Arabic" w:hint="cs"/>
          <w:szCs w:val="22"/>
          <w:rtl/>
        </w:rPr>
        <w:t xml:space="preserve"> </w:t>
      </w:r>
      <w:r w:rsidRPr="00FE5853">
        <w:rPr>
          <w:rFonts w:cs="Simplified Arabic" w:hint="cs"/>
          <w:snapToGrid w:val="0"/>
          <w:szCs w:val="22"/>
          <w:rtl/>
        </w:rPr>
        <w:t xml:space="preserve">انظر الإخطار رقم </w:t>
      </w:r>
      <w:hyperlink r:id="rId12" w:history="1">
        <w:r w:rsidRPr="00FE5853">
          <w:rPr>
            <w:rStyle w:val="Hyperlink"/>
            <w:rFonts w:cs="Simplified Arabic" w:hint="cs"/>
            <w:snapToGrid w:val="0"/>
            <w:szCs w:val="22"/>
            <w:rtl/>
          </w:rPr>
          <w:t>2025-061</w:t>
        </w:r>
      </w:hyperlink>
      <w:r w:rsidRPr="00FE5853">
        <w:rPr>
          <w:rFonts w:cs="Simplified Arabic" w:hint="cs"/>
          <w:snapToGrid w:val="0"/>
          <w:szCs w:val="22"/>
          <w:rtl/>
          <w:lang w:val="en-US"/>
        </w:rPr>
        <w:t>.</w:t>
      </w:r>
    </w:p>
  </w:footnote>
  <w:footnote w:id="22">
    <w:p w14:paraId="2A8CCAD7" w14:textId="77777777" w:rsidR="005650F5" w:rsidRPr="00FE5853" w:rsidRDefault="005650F5" w:rsidP="005650F5">
      <w:pPr>
        <w:pStyle w:val="FootnoteText"/>
        <w:bidi/>
        <w:jc w:val="both"/>
        <w:rPr>
          <w:rFonts w:cs="Simplified Arabic"/>
          <w:szCs w:val="22"/>
          <w:rtl/>
          <w:lang w:bidi="ar-EG"/>
        </w:rPr>
      </w:pPr>
      <w:r w:rsidRPr="00FE5853">
        <w:rPr>
          <w:rStyle w:val="FootnoteReference"/>
          <w:rFonts w:cs="Simplified Arabic"/>
          <w:szCs w:val="22"/>
        </w:rPr>
        <w:footnoteRef/>
      </w:r>
      <w:r w:rsidRPr="00FE5853">
        <w:rPr>
          <w:rFonts w:cs="Simplified Arabic" w:hint="cs"/>
          <w:szCs w:val="22"/>
          <w:rtl/>
        </w:rPr>
        <w:t xml:space="preserve"> </w:t>
      </w:r>
      <w:r w:rsidRPr="00FE5853">
        <w:rPr>
          <w:rFonts w:cs="Simplified Arabic"/>
          <w:snapToGrid w:val="0"/>
          <w:szCs w:val="22"/>
        </w:rPr>
        <w:t>CBD/COP/17/6</w:t>
      </w:r>
      <w:r w:rsidRPr="00FE5853">
        <w:rPr>
          <w:rFonts w:cs="Simplified Arabic" w:hint="cs"/>
          <w:snapToGrid w:val="0"/>
          <w:szCs w:val="22"/>
          <w:rtl/>
        </w:rPr>
        <w:t>.</w:t>
      </w:r>
    </w:p>
  </w:footnote>
  <w:footnote w:id="23">
    <w:p w14:paraId="34E12B76" w14:textId="43A59172" w:rsidR="00333CE9" w:rsidRPr="00FE5853" w:rsidRDefault="00333CE9" w:rsidP="00333CE9">
      <w:pPr>
        <w:pStyle w:val="FootnoteText"/>
        <w:bidi/>
        <w:jc w:val="both"/>
        <w:rPr>
          <w:rFonts w:cs="Simplified Arabic"/>
          <w:szCs w:val="22"/>
          <w:rtl/>
          <w:lang w:bidi="ar-EG"/>
        </w:rPr>
      </w:pPr>
      <w:r w:rsidRPr="00FE5853">
        <w:rPr>
          <w:rStyle w:val="FootnoteReference"/>
          <w:rFonts w:cs="Simplified Arabic"/>
          <w:szCs w:val="22"/>
        </w:rPr>
        <w:footnoteRef/>
      </w:r>
      <w:r w:rsidRPr="00FE5853">
        <w:rPr>
          <w:rFonts w:cs="Simplified Arabic" w:hint="cs"/>
          <w:szCs w:val="22"/>
          <w:rtl/>
        </w:rPr>
        <w:t xml:space="preserve"> </w:t>
      </w:r>
      <w:r w:rsidRPr="00FE5853">
        <w:rPr>
          <w:rFonts w:cs="Simplified Arabic"/>
          <w:snapToGrid w:val="0"/>
          <w:szCs w:val="22"/>
        </w:rPr>
        <w:t>CBD/COP/17/6/Add.1</w:t>
      </w:r>
      <w:r w:rsidRPr="00FE5853">
        <w:rPr>
          <w:rFonts w:cs="Simplified Arabic" w:hint="cs"/>
          <w:snapToGrid w:val="0"/>
          <w:szCs w:val="22"/>
          <w:rtl/>
        </w:rPr>
        <w:t>.</w:t>
      </w:r>
    </w:p>
  </w:footnote>
  <w:footnote w:id="24">
    <w:p w14:paraId="71A884EA" w14:textId="34D0BB77" w:rsidR="00333CE9" w:rsidRPr="00FE5853" w:rsidRDefault="00333CE9" w:rsidP="00333CE9">
      <w:pPr>
        <w:pStyle w:val="FootnoteText"/>
        <w:bidi/>
        <w:jc w:val="both"/>
        <w:rPr>
          <w:rFonts w:cs="Simplified Arabic"/>
          <w:szCs w:val="22"/>
          <w:rtl/>
          <w:lang w:bidi="ar-EG"/>
        </w:rPr>
      </w:pPr>
      <w:r w:rsidRPr="00FE5853">
        <w:rPr>
          <w:rStyle w:val="FootnoteReference"/>
          <w:rFonts w:cs="Simplified Arabic"/>
          <w:szCs w:val="22"/>
        </w:rPr>
        <w:footnoteRef/>
      </w:r>
      <w:r w:rsidRPr="00FE5853">
        <w:rPr>
          <w:rFonts w:cs="Simplified Arabic" w:hint="cs"/>
          <w:szCs w:val="22"/>
          <w:rtl/>
        </w:rPr>
        <w:t xml:space="preserve"> </w:t>
      </w:r>
      <w:r w:rsidRPr="00FE5853">
        <w:rPr>
          <w:rFonts w:cs="Simplified Arabic"/>
          <w:snapToGrid w:val="0"/>
          <w:szCs w:val="22"/>
        </w:rPr>
        <w:t>CBD/COP/17/6/Add.2</w:t>
      </w:r>
      <w:r w:rsidRPr="00FE5853">
        <w:rPr>
          <w:rFonts w:cs="Simplified Arabic" w:hint="cs"/>
          <w:snapToGrid w:val="0"/>
          <w:szCs w:val="22"/>
          <w:rtl/>
        </w:rPr>
        <w:t>.</w:t>
      </w:r>
    </w:p>
  </w:footnote>
  <w:footnote w:id="25">
    <w:p w14:paraId="5775C6EA" w14:textId="6805DEEB" w:rsidR="00333CE9" w:rsidRPr="00FE5853" w:rsidRDefault="00333CE9" w:rsidP="00333CE9">
      <w:pPr>
        <w:pStyle w:val="FootnoteText"/>
        <w:bidi/>
        <w:jc w:val="both"/>
        <w:rPr>
          <w:rFonts w:cs="Simplified Arabic"/>
          <w:szCs w:val="22"/>
          <w:rtl/>
          <w:lang w:bidi="ar-EG"/>
        </w:rPr>
      </w:pPr>
      <w:r w:rsidRPr="00FE5853">
        <w:rPr>
          <w:rStyle w:val="FootnoteReference"/>
          <w:rFonts w:cs="Simplified Arabic"/>
          <w:szCs w:val="22"/>
        </w:rPr>
        <w:footnoteRef/>
      </w:r>
      <w:r w:rsidRPr="00FE5853">
        <w:rPr>
          <w:rFonts w:cs="Simplified Arabic" w:hint="cs"/>
          <w:szCs w:val="22"/>
          <w:rtl/>
        </w:rPr>
        <w:t xml:space="preserve"> </w:t>
      </w:r>
      <w:r w:rsidRPr="00FE5853">
        <w:rPr>
          <w:rFonts w:cs="Simplified Arabic"/>
          <w:snapToGrid w:val="0"/>
          <w:szCs w:val="22"/>
        </w:rPr>
        <w:t>CBD/COP/17/6/Add.3</w:t>
      </w:r>
      <w:r w:rsidRPr="00FE5853">
        <w:rPr>
          <w:rFonts w:cs="Simplified Arabic" w:hint="cs"/>
          <w:snapToGrid w:val="0"/>
          <w:szCs w:val="22"/>
          <w:rtl/>
        </w:rPr>
        <w:t>.</w:t>
      </w:r>
    </w:p>
  </w:footnote>
  <w:footnote w:id="26">
    <w:p w14:paraId="2615F454" w14:textId="75B8C67B" w:rsidR="002C75F1" w:rsidRPr="00FE5853" w:rsidRDefault="002C75F1" w:rsidP="002C75F1">
      <w:pPr>
        <w:pStyle w:val="FootnoteText"/>
        <w:bidi/>
        <w:jc w:val="both"/>
        <w:rPr>
          <w:rFonts w:cs="Simplified Arabic"/>
          <w:szCs w:val="22"/>
          <w:rtl/>
          <w:lang w:bidi="ar-EG"/>
        </w:rPr>
      </w:pPr>
      <w:r w:rsidRPr="00FE5853">
        <w:rPr>
          <w:rStyle w:val="FootnoteReference"/>
          <w:rFonts w:cs="Simplified Arabic"/>
          <w:szCs w:val="22"/>
        </w:rPr>
        <w:footnoteRef/>
      </w:r>
      <w:r w:rsidRPr="00FE5853">
        <w:rPr>
          <w:rFonts w:cs="Simplified Arabic" w:hint="cs"/>
          <w:szCs w:val="22"/>
          <w:rtl/>
        </w:rPr>
        <w:t xml:space="preserve"> </w:t>
      </w:r>
      <w:r w:rsidRPr="00FE5853">
        <w:rPr>
          <w:rFonts w:cs="Simplified Arabic"/>
          <w:snapToGrid w:val="0"/>
          <w:szCs w:val="22"/>
        </w:rPr>
        <w:t>CBD/COP/17/7</w:t>
      </w:r>
      <w:r w:rsidRPr="00FE5853">
        <w:rPr>
          <w:rFonts w:cs="Simplified Arabic" w:hint="cs"/>
          <w:snapToGrid w:val="0"/>
          <w:szCs w:val="22"/>
          <w:rtl/>
        </w:rPr>
        <w:t>.</w:t>
      </w:r>
    </w:p>
  </w:footnote>
  <w:footnote w:id="27">
    <w:p w14:paraId="57D65473" w14:textId="2A4C5C64" w:rsidR="002C75F1" w:rsidRPr="00FE5853" w:rsidRDefault="002C75F1" w:rsidP="002C75F1">
      <w:pPr>
        <w:pStyle w:val="FootnoteText"/>
        <w:bidi/>
        <w:jc w:val="both"/>
        <w:rPr>
          <w:rFonts w:cs="Simplified Arabic"/>
          <w:szCs w:val="22"/>
          <w:rtl/>
          <w:lang w:bidi="ar-EG"/>
        </w:rPr>
      </w:pPr>
      <w:r w:rsidRPr="00FE5853">
        <w:rPr>
          <w:rStyle w:val="FootnoteReference"/>
          <w:rFonts w:cs="Simplified Arabic"/>
          <w:szCs w:val="22"/>
        </w:rPr>
        <w:footnoteRef/>
      </w:r>
      <w:r w:rsidRPr="00FE5853">
        <w:rPr>
          <w:rFonts w:cs="Simplified Arabic" w:hint="cs"/>
          <w:szCs w:val="22"/>
          <w:rtl/>
        </w:rPr>
        <w:t xml:space="preserve"> </w:t>
      </w:r>
      <w:r w:rsidRPr="00FE5853">
        <w:rPr>
          <w:rFonts w:cs="Simplified Arabic"/>
          <w:snapToGrid w:val="0"/>
          <w:szCs w:val="22"/>
        </w:rPr>
        <w:t>CBD/COP/17/8</w:t>
      </w:r>
      <w:r w:rsidRPr="00FE5853">
        <w:rPr>
          <w:rFonts w:cs="Simplified Arabic" w:hint="cs"/>
          <w:snapToGrid w:val="0"/>
          <w:szCs w:val="22"/>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37802784"/>
  <w:bookmarkStart w:id="1" w:name="_Hlk137802785"/>
  <w:p w14:paraId="22E3FD6D" w14:textId="4EC101A7" w:rsidR="00574179" w:rsidRDefault="00000000" w:rsidP="00574179">
    <w:pPr>
      <w:pStyle w:val="Header"/>
      <w:pBdr>
        <w:bottom w:val="single" w:sz="4" w:space="1" w:color="auto"/>
      </w:pBdr>
      <w:bidi/>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4843DE">
          <w:rPr>
            <w:sz w:val="20"/>
            <w:szCs w:val="20"/>
            <w:lang w:val="fr-FR"/>
          </w:rPr>
          <w:t>CBD/COP/</w:t>
        </w:r>
        <w:r w:rsidR="008E29B6">
          <w:rPr>
            <w:sz w:val="20"/>
            <w:szCs w:val="20"/>
            <w:lang w:val="fr-FR"/>
          </w:rPr>
          <w:t>17</w:t>
        </w:r>
        <w:r w:rsidR="004843DE">
          <w:rPr>
            <w:sz w:val="20"/>
            <w:szCs w:val="20"/>
            <w:lang w:val="fr-FR"/>
          </w:rPr>
          <w:t>/1/</w:t>
        </w:r>
        <w:r w:rsidR="008E29B6">
          <w:rPr>
            <w:sz w:val="20"/>
            <w:szCs w:val="20"/>
            <w:lang w:val="fr-FR"/>
          </w:rPr>
          <w:t>Rev.1/</w:t>
        </w:r>
        <w:r w:rsidR="004843DE">
          <w:rPr>
            <w:sz w:val="20"/>
            <w:szCs w:val="20"/>
            <w:lang w:val="fr-FR"/>
          </w:rPr>
          <w:t>Add.1</w:t>
        </w:r>
      </w:sdtContent>
    </w:sdt>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7684" w14:textId="1BB5C436" w:rsidR="00574179" w:rsidRDefault="00000000" w:rsidP="00574179">
    <w:pPr>
      <w:pStyle w:val="Header"/>
      <w:pBdr>
        <w:bottom w:val="single" w:sz="4" w:space="1" w:color="auto"/>
      </w:pBdr>
    </w:pPr>
    <w:sdt>
      <w:sdtPr>
        <w:rPr>
          <w:sz w:val="20"/>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Content>
        <w:r w:rsidR="008E29B6">
          <w:rPr>
            <w:sz w:val="20"/>
            <w:szCs w:val="20"/>
            <w:lang w:val="fr-FR"/>
          </w:rPr>
          <w:t>CBD/COP/17/1/Rev.1/Add.1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0025"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221D0"/>
    <w:multiLevelType w:val="hybridMultilevel"/>
    <w:tmpl w:val="C3400F4A"/>
    <w:lvl w:ilvl="0" w:tplc="613A5180">
      <w:start w:val="1"/>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 w15:restartNumberingAfterBreak="0">
    <w:nsid w:val="1DDC3C4D"/>
    <w:multiLevelType w:val="hybridMultilevel"/>
    <w:tmpl w:val="0DA27C88"/>
    <w:lvl w:ilvl="0" w:tplc="613A5180">
      <w:start w:val="1"/>
      <w:numFmt w:val="arabicAbjad"/>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2"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5FA69CB"/>
    <w:multiLevelType w:val="hybridMultilevel"/>
    <w:tmpl w:val="8766B596"/>
    <w:lvl w:ilvl="0" w:tplc="F6F808A4">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F9D3C20"/>
    <w:multiLevelType w:val="hybridMultilevel"/>
    <w:tmpl w:val="E3E20D7E"/>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3836C9"/>
    <w:multiLevelType w:val="hybridMultilevel"/>
    <w:tmpl w:val="042C6CBC"/>
    <w:lvl w:ilvl="0" w:tplc="613A5180">
      <w:start w:val="1"/>
      <w:numFmt w:val="arabicAbjad"/>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10"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4226980">
    <w:abstractNumId w:val="2"/>
  </w:num>
  <w:num w:numId="2" w16cid:durableId="709499083">
    <w:abstractNumId w:val="8"/>
  </w:num>
  <w:num w:numId="3" w16cid:durableId="981692606">
    <w:abstractNumId w:val="3"/>
  </w:num>
  <w:num w:numId="4" w16cid:durableId="52243180">
    <w:abstractNumId w:val="7"/>
  </w:num>
  <w:num w:numId="5" w16cid:durableId="1060245339">
    <w:abstractNumId w:val="4"/>
  </w:num>
  <w:num w:numId="6" w16cid:durableId="1553662253">
    <w:abstractNumId w:val="6"/>
  </w:num>
  <w:num w:numId="7" w16cid:durableId="989745196">
    <w:abstractNumId w:val="10"/>
  </w:num>
  <w:num w:numId="8" w16cid:durableId="1066682063">
    <w:abstractNumId w:val="5"/>
  </w:num>
  <w:num w:numId="9" w16cid:durableId="1174880820">
    <w:abstractNumId w:val="1"/>
  </w:num>
  <w:num w:numId="10" w16cid:durableId="1531648978">
    <w:abstractNumId w:val="9"/>
  </w:num>
  <w:num w:numId="11" w16cid:durableId="11735698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4421"/>
    <w:rsid w:val="000047B2"/>
    <w:rsid w:val="00004DD2"/>
    <w:rsid w:val="0000742A"/>
    <w:rsid w:val="000157A8"/>
    <w:rsid w:val="00015E2F"/>
    <w:rsid w:val="000160AF"/>
    <w:rsid w:val="00017C50"/>
    <w:rsid w:val="00020BC7"/>
    <w:rsid w:val="000212CF"/>
    <w:rsid w:val="00022635"/>
    <w:rsid w:val="000229AA"/>
    <w:rsid w:val="0002365E"/>
    <w:rsid w:val="00023BA5"/>
    <w:rsid w:val="00024707"/>
    <w:rsid w:val="00024CE7"/>
    <w:rsid w:val="000264AB"/>
    <w:rsid w:val="00026F37"/>
    <w:rsid w:val="00032377"/>
    <w:rsid w:val="000324B4"/>
    <w:rsid w:val="0003386B"/>
    <w:rsid w:val="00033D91"/>
    <w:rsid w:val="00037866"/>
    <w:rsid w:val="00037DBB"/>
    <w:rsid w:val="00040C8E"/>
    <w:rsid w:val="00042B1A"/>
    <w:rsid w:val="00043688"/>
    <w:rsid w:val="00045762"/>
    <w:rsid w:val="00054071"/>
    <w:rsid w:val="00054292"/>
    <w:rsid w:val="00054459"/>
    <w:rsid w:val="00054EEE"/>
    <w:rsid w:val="00056FE5"/>
    <w:rsid w:val="00057CA3"/>
    <w:rsid w:val="00060D26"/>
    <w:rsid w:val="00061C13"/>
    <w:rsid w:val="00063DEE"/>
    <w:rsid w:val="000640EA"/>
    <w:rsid w:val="00064DE8"/>
    <w:rsid w:val="00064EBE"/>
    <w:rsid w:val="00067062"/>
    <w:rsid w:val="00067C8B"/>
    <w:rsid w:val="00070BB8"/>
    <w:rsid w:val="0007346F"/>
    <w:rsid w:val="00076B2B"/>
    <w:rsid w:val="00077A2B"/>
    <w:rsid w:val="0008009C"/>
    <w:rsid w:val="00085E7C"/>
    <w:rsid w:val="000873AE"/>
    <w:rsid w:val="00090564"/>
    <w:rsid w:val="00093D6C"/>
    <w:rsid w:val="0009438F"/>
    <w:rsid w:val="00096D07"/>
    <w:rsid w:val="000A1725"/>
    <w:rsid w:val="000A1F60"/>
    <w:rsid w:val="000A20D2"/>
    <w:rsid w:val="000A2909"/>
    <w:rsid w:val="000A2A00"/>
    <w:rsid w:val="000A33A3"/>
    <w:rsid w:val="000A5943"/>
    <w:rsid w:val="000A63B1"/>
    <w:rsid w:val="000A6CB0"/>
    <w:rsid w:val="000B0CB7"/>
    <w:rsid w:val="000B1263"/>
    <w:rsid w:val="000B1A4A"/>
    <w:rsid w:val="000B551A"/>
    <w:rsid w:val="000B7A1A"/>
    <w:rsid w:val="000C0B3F"/>
    <w:rsid w:val="000C2646"/>
    <w:rsid w:val="000C3645"/>
    <w:rsid w:val="000C53C8"/>
    <w:rsid w:val="000C63A5"/>
    <w:rsid w:val="000C736A"/>
    <w:rsid w:val="000C777F"/>
    <w:rsid w:val="000C7B4D"/>
    <w:rsid w:val="000D004E"/>
    <w:rsid w:val="000D1320"/>
    <w:rsid w:val="000D139B"/>
    <w:rsid w:val="000D219A"/>
    <w:rsid w:val="000D2250"/>
    <w:rsid w:val="000D231D"/>
    <w:rsid w:val="000D277A"/>
    <w:rsid w:val="000D3B0A"/>
    <w:rsid w:val="000D6C75"/>
    <w:rsid w:val="000E0446"/>
    <w:rsid w:val="000E07DF"/>
    <w:rsid w:val="000E32DA"/>
    <w:rsid w:val="000E7936"/>
    <w:rsid w:val="000F1926"/>
    <w:rsid w:val="000F3905"/>
    <w:rsid w:val="000F3A16"/>
    <w:rsid w:val="000F4451"/>
    <w:rsid w:val="000F7B51"/>
    <w:rsid w:val="000F7BB3"/>
    <w:rsid w:val="00100A70"/>
    <w:rsid w:val="00101222"/>
    <w:rsid w:val="00102FAB"/>
    <w:rsid w:val="0010332B"/>
    <w:rsid w:val="00106A41"/>
    <w:rsid w:val="00106D62"/>
    <w:rsid w:val="00106E2A"/>
    <w:rsid w:val="001101BB"/>
    <w:rsid w:val="00114F47"/>
    <w:rsid w:val="001156DD"/>
    <w:rsid w:val="00116206"/>
    <w:rsid w:val="00121644"/>
    <w:rsid w:val="00121F4C"/>
    <w:rsid w:val="00123657"/>
    <w:rsid w:val="00123952"/>
    <w:rsid w:val="00124AB1"/>
    <w:rsid w:val="00124B46"/>
    <w:rsid w:val="00133246"/>
    <w:rsid w:val="00133263"/>
    <w:rsid w:val="0013484F"/>
    <w:rsid w:val="00134D0E"/>
    <w:rsid w:val="001350D0"/>
    <w:rsid w:val="00147FFE"/>
    <w:rsid w:val="00152B14"/>
    <w:rsid w:val="001539CC"/>
    <w:rsid w:val="0015580C"/>
    <w:rsid w:val="00155E91"/>
    <w:rsid w:val="0016095A"/>
    <w:rsid w:val="00160C17"/>
    <w:rsid w:val="00163136"/>
    <w:rsid w:val="00163F91"/>
    <w:rsid w:val="001659B2"/>
    <w:rsid w:val="00165BB5"/>
    <w:rsid w:val="00167330"/>
    <w:rsid w:val="00167386"/>
    <w:rsid w:val="0017273D"/>
    <w:rsid w:val="00172D6C"/>
    <w:rsid w:val="0017304B"/>
    <w:rsid w:val="00175177"/>
    <w:rsid w:val="00175959"/>
    <w:rsid w:val="0017742B"/>
    <w:rsid w:val="00180260"/>
    <w:rsid w:val="001805E2"/>
    <w:rsid w:val="0018180F"/>
    <w:rsid w:val="00181BFF"/>
    <w:rsid w:val="00182268"/>
    <w:rsid w:val="00184344"/>
    <w:rsid w:val="00184A6B"/>
    <w:rsid w:val="0018663F"/>
    <w:rsid w:val="00192403"/>
    <w:rsid w:val="0019265E"/>
    <w:rsid w:val="00193D48"/>
    <w:rsid w:val="001940BF"/>
    <w:rsid w:val="001957F1"/>
    <w:rsid w:val="001A25FA"/>
    <w:rsid w:val="001A35BC"/>
    <w:rsid w:val="001A7098"/>
    <w:rsid w:val="001B24E9"/>
    <w:rsid w:val="001B4E49"/>
    <w:rsid w:val="001B55AB"/>
    <w:rsid w:val="001B5A8D"/>
    <w:rsid w:val="001B692F"/>
    <w:rsid w:val="001B7237"/>
    <w:rsid w:val="001B7B39"/>
    <w:rsid w:val="001C0675"/>
    <w:rsid w:val="001C15F2"/>
    <w:rsid w:val="001C1706"/>
    <w:rsid w:val="001C2612"/>
    <w:rsid w:val="001C31CC"/>
    <w:rsid w:val="001C34B7"/>
    <w:rsid w:val="001C38FE"/>
    <w:rsid w:val="001C4B13"/>
    <w:rsid w:val="001C534C"/>
    <w:rsid w:val="001C763F"/>
    <w:rsid w:val="001D2679"/>
    <w:rsid w:val="001D4386"/>
    <w:rsid w:val="001D547B"/>
    <w:rsid w:val="001D757D"/>
    <w:rsid w:val="001D7A40"/>
    <w:rsid w:val="001D7B4D"/>
    <w:rsid w:val="001D7E3A"/>
    <w:rsid w:val="001E0CA6"/>
    <w:rsid w:val="001E3423"/>
    <w:rsid w:val="001E4870"/>
    <w:rsid w:val="001E643D"/>
    <w:rsid w:val="001E7A22"/>
    <w:rsid w:val="001F0FC7"/>
    <w:rsid w:val="001F19E8"/>
    <w:rsid w:val="001F59FC"/>
    <w:rsid w:val="001F5CF6"/>
    <w:rsid w:val="001F71F6"/>
    <w:rsid w:val="00205B9C"/>
    <w:rsid w:val="00206CF2"/>
    <w:rsid w:val="00212595"/>
    <w:rsid w:val="00212919"/>
    <w:rsid w:val="0021469A"/>
    <w:rsid w:val="00216421"/>
    <w:rsid w:val="00217178"/>
    <w:rsid w:val="002176F3"/>
    <w:rsid w:val="00225068"/>
    <w:rsid w:val="00227535"/>
    <w:rsid w:val="002275BF"/>
    <w:rsid w:val="0023174B"/>
    <w:rsid w:val="0023231D"/>
    <w:rsid w:val="0023529D"/>
    <w:rsid w:val="0023552C"/>
    <w:rsid w:val="0023694F"/>
    <w:rsid w:val="00236968"/>
    <w:rsid w:val="00237438"/>
    <w:rsid w:val="00237AFD"/>
    <w:rsid w:val="00240A4B"/>
    <w:rsid w:val="00241EF9"/>
    <w:rsid w:val="0024239F"/>
    <w:rsid w:val="0024436A"/>
    <w:rsid w:val="00244DEA"/>
    <w:rsid w:val="002453E7"/>
    <w:rsid w:val="00245F1D"/>
    <w:rsid w:val="00246EF2"/>
    <w:rsid w:val="00251206"/>
    <w:rsid w:val="00252185"/>
    <w:rsid w:val="0025326B"/>
    <w:rsid w:val="00254A8C"/>
    <w:rsid w:val="00255B55"/>
    <w:rsid w:val="002560D1"/>
    <w:rsid w:val="002566BF"/>
    <w:rsid w:val="00256A36"/>
    <w:rsid w:val="00256FF8"/>
    <w:rsid w:val="0025795E"/>
    <w:rsid w:val="002601F7"/>
    <w:rsid w:val="00260700"/>
    <w:rsid w:val="00261BFB"/>
    <w:rsid w:val="002639AA"/>
    <w:rsid w:val="002663FF"/>
    <w:rsid w:val="00272F2E"/>
    <w:rsid w:val="00274E18"/>
    <w:rsid w:val="002760B5"/>
    <w:rsid w:val="00276B6D"/>
    <w:rsid w:val="0028049A"/>
    <w:rsid w:val="00280F5A"/>
    <w:rsid w:val="002811CA"/>
    <w:rsid w:val="00281DF6"/>
    <w:rsid w:val="00282E7A"/>
    <w:rsid w:val="00283F92"/>
    <w:rsid w:val="0028448E"/>
    <w:rsid w:val="00284E10"/>
    <w:rsid w:val="002852C1"/>
    <w:rsid w:val="00286DE5"/>
    <w:rsid w:val="002878B1"/>
    <w:rsid w:val="00290453"/>
    <w:rsid w:val="00291B31"/>
    <w:rsid w:val="00292A01"/>
    <w:rsid w:val="00292CA1"/>
    <w:rsid w:val="00294D87"/>
    <w:rsid w:val="00295420"/>
    <w:rsid w:val="00295A6C"/>
    <w:rsid w:val="00297C59"/>
    <w:rsid w:val="002A0E05"/>
    <w:rsid w:val="002A1C9E"/>
    <w:rsid w:val="002A2E7C"/>
    <w:rsid w:val="002A5BE1"/>
    <w:rsid w:val="002A6320"/>
    <w:rsid w:val="002B0612"/>
    <w:rsid w:val="002B0B2B"/>
    <w:rsid w:val="002B0EE3"/>
    <w:rsid w:val="002B65CB"/>
    <w:rsid w:val="002C04FC"/>
    <w:rsid w:val="002C3088"/>
    <w:rsid w:val="002C4E10"/>
    <w:rsid w:val="002C5D87"/>
    <w:rsid w:val="002C623A"/>
    <w:rsid w:val="002C75F1"/>
    <w:rsid w:val="002D3752"/>
    <w:rsid w:val="002D5703"/>
    <w:rsid w:val="002D5E6E"/>
    <w:rsid w:val="002D74F7"/>
    <w:rsid w:val="002D77E0"/>
    <w:rsid w:val="002E239D"/>
    <w:rsid w:val="002E3989"/>
    <w:rsid w:val="002E53FE"/>
    <w:rsid w:val="002E5908"/>
    <w:rsid w:val="002E5E31"/>
    <w:rsid w:val="002E6B50"/>
    <w:rsid w:val="002E6EBF"/>
    <w:rsid w:val="002E78A9"/>
    <w:rsid w:val="002F1EA6"/>
    <w:rsid w:val="002F2AC6"/>
    <w:rsid w:val="002F2D34"/>
    <w:rsid w:val="002F3B5A"/>
    <w:rsid w:val="003016F9"/>
    <w:rsid w:val="003028B1"/>
    <w:rsid w:val="00303422"/>
    <w:rsid w:val="00305071"/>
    <w:rsid w:val="00305F22"/>
    <w:rsid w:val="003065EF"/>
    <w:rsid w:val="0030754F"/>
    <w:rsid w:val="003077BF"/>
    <w:rsid w:val="003140AF"/>
    <w:rsid w:val="003140EC"/>
    <w:rsid w:val="003142D5"/>
    <w:rsid w:val="0031642F"/>
    <w:rsid w:val="00317820"/>
    <w:rsid w:val="00320D8E"/>
    <w:rsid w:val="00322B56"/>
    <w:rsid w:val="0032529A"/>
    <w:rsid w:val="0032576F"/>
    <w:rsid w:val="00326B76"/>
    <w:rsid w:val="0033337E"/>
    <w:rsid w:val="003334D5"/>
    <w:rsid w:val="00333CE9"/>
    <w:rsid w:val="003365D8"/>
    <w:rsid w:val="00336F2F"/>
    <w:rsid w:val="00337348"/>
    <w:rsid w:val="00337C93"/>
    <w:rsid w:val="00340B98"/>
    <w:rsid w:val="00341291"/>
    <w:rsid w:val="003472F1"/>
    <w:rsid w:val="00350776"/>
    <w:rsid w:val="00350F58"/>
    <w:rsid w:val="00351C77"/>
    <w:rsid w:val="00352117"/>
    <w:rsid w:val="003523AF"/>
    <w:rsid w:val="0035396C"/>
    <w:rsid w:val="00353A8D"/>
    <w:rsid w:val="00356521"/>
    <w:rsid w:val="00360C07"/>
    <w:rsid w:val="00360FBE"/>
    <w:rsid w:val="003615C5"/>
    <w:rsid w:val="00361A63"/>
    <w:rsid w:val="00361BFB"/>
    <w:rsid w:val="00362DFB"/>
    <w:rsid w:val="00364BA9"/>
    <w:rsid w:val="0036580F"/>
    <w:rsid w:val="003669F9"/>
    <w:rsid w:val="00371027"/>
    <w:rsid w:val="003726CE"/>
    <w:rsid w:val="003748F0"/>
    <w:rsid w:val="00375C83"/>
    <w:rsid w:val="00375F1D"/>
    <w:rsid w:val="00380AF8"/>
    <w:rsid w:val="00380F06"/>
    <w:rsid w:val="0038248F"/>
    <w:rsid w:val="003839C6"/>
    <w:rsid w:val="00386300"/>
    <w:rsid w:val="00386368"/>
    <w:rsid w:val="003901AC"/>
    <w:rsid w:val="003966D1"/>
    <w:rsid w:val="003A0742"/>
    <w:rsid w:val="003A0946"/>
    <w:rsid w:val="003A146B"/>
    <w:rsid w:val="003A2339"/>
    <w:rsid w:val="003A2343"/>
    <w:rsid w:val="003A3207"/>
    <w:rsid w:val="003A44FF"/>
    <w:rsid w:val="003A5142"/>
    <w:rsid w:val="003A54A7"/>
    <w:rsid w:val="003A7795"/>
    <w:rsid w:val="003B0ED0"/>
    <w:rsid w:val="003B18FD"/>
    <w:rsid w:val="003B4B7E"/>
    <w:rsid w:val="003B6733"/>
    <w:rsid w:val="003B6C97"/>
    <w:rsid w:val="003C12BD"/>
    <w:rsid w:val="003C193A"/>
    <w:rsid w:val="003C545B"/>
    <w:rsid w:val="003C5B65"/>
    <w:rsid w:val="003C63B5"/>
    <w:rsid w:val="003C6791"/>
    <w:rsid w:val="003C7846"/>
    <w:rsid w:val="003C7F66"/>
    <w:rsid w:val="003D10AC"/>
    <w:rsid w:val="003D1B59"/>
    <w:rsid w:val="003D22BC"/>
    <w:rsid w:val="003D44B5"/>
    <w:rsid w:val="003D46F4"/>
    <w:rsid w:val="003D60C7"/>
    <w:rsid w:val="003D754B"/>
    <w:rsid w:val="003D7DA0"/>
    <w:rsid w:val="003E0848"/>
    <w:rsid w:val="003E0958"/>
    <w:rsid w:val="003E2267"/>
    <w:rsid w:val="003E440B"/>
    <w:rsid w:val="003E528F"/>
    <w:rsid w:val="003E5999"/>
    <w:rsid w:val="003E7429"/>
    <w:rsid w:val="003F2BF1"/>
    <w:rsid w:val="003F3964"/>
    <w:rsid w:val="003F3973"/>
    <w:rsid w:val="003F423A"/>
    <w:rsid w:val="003F426D"/>
    <w:rsid w:val="003F58E2"/>
    <w:rsid w:val="0040036B"/>
    <w:rsid w:val="0040211C"/>
    <w:rsid w:val="00403724"/>
    <w:rsid w:val="00404F83"/>
    <w:rsid w:val="00405F77"/>
    <w:rsid w:val="0041108B"/>
    <w:rsid w:val="00412703"/>
    <w:rsid w:val="00412B89"/>
    <w:rsid w:val="00413277"/>
    <w:rsid w:val="00413AFA"/>
    <w:rsid w:val="0041522D"/>
    <w:rsid w:val="004219B3"/>
    <w:rsid w:val="00421FCD"/>
    <w:rsid w:val="00422789"/>
    <w:rsid w:val="00426521"/>
    <w:rsid w:val="00426C39"/>
    <w:rsid w:val="00431F3C"/>
    <w:rsid w:val="004335E9"/>
    <w:rsid w:val="00433F2D"/>
    <w:rsid w:val="00434FC4"/>
    <w:rsid w:val="0043646A"/>
    <w:rsid w:val="004369AE"/>
    <w:rsid w:val="00436E76"/>
    <w:rsid w:val="00442228"/>
    <w:rsid w:val="004427FF"/>
    <w:rsid w:val="00450333"/>
    <w:rsid w:val="00450F86"/>
    <w:rsid w:val="00451599"/>
    <w:rsid w:val="00452E62"/>
    <w:rsid w:val="00454455"/>
    <w:rsid w:val="004559BE"/>
    <w:rsid w:val="0045763A"/>
    <w:rsid w:val="00460F11"/>
    <w:rsid w:val="004610C0"/>
    <w:rsid w:val="00461BA0"/>
    <w:rsid w:val="004621AA"/>
    <w:rsid w:val="00462E5D"/>
    <w:rsid w:val="004641AB"/>
    <w:rsid w:val="00465311"/>
    <w:rsid w:val="0046560D"/>
    <w:rsid w:val="00466282"/>
    <w:rsid w:val="0046778E"/>
    <w:rsid w:val="00470BE5"/>
    <w:rsid w:val="00471E92"/>
    <w:rsid w:val="0047236B"/>
    <w:rsid w:val="00472FC1"/>
    <w:rsid w:val="00473210"/>
    <w:rsid w:val="00473C44"/>
    <w:rsid w:val="004740F7"/>
    <w:rsid w:val="00480564"/>
    <w:rsid w:val="0048336C"/>
    <w:rsid w:val="004843DE"/>
    <w:rsid w:val="004847E7"/>
    <w:rsid w:val="00484CEF"/>
    <w:rsid w:val="00487860"/>
    <w:rsid w:val="0049019E"/>
    <w:rsid w:val="004901EE"/>
    <w:rsid w:val="00491FDE"/>
    <w:rsid w:val="00492E99"/>
    <w:rsid w:val="0049407E"/>
    <w:rsid w:val="00496082"/>
    <w:rsid w:val="004960F6"/>
    <w:rsid w:val="00496383"/>
    <w:rsid w:val="004A3737"/>
    <w:rsid w:val="004A4A82"/>
    <w:rsid w:val="004A5F51"/>
    <w:rsid w:val="004A777D"/>
    <w:rsid w:val="004B1C73"/>
    <w:rsid w:val="004B3429"/>
    <w:rsid w:val="004B3E36"/>
    <w:rsid w:val="004B4D7E"/>
    <w:rsid w:val="004B5A11"/>
    <w:rsid w:val="004B6450"/>
    <w:rsid w:val="004C04E4"/>
    <w:rsid w:val="004C13DA"/>
    <w:rsid w:val="004C1B27"/>
    <w:rsid w:val="004C2D39"/>
    <w:rsid w:val="004C3E1A"/>
    <w:rsid w:val="004C437C"/>
    <w:rsid w:val="004C61D7"/>
    <w:rsid w:val="004C6718"/>
    <w:rsid w:val="004C71CB"/>
    <w:rsid w:val="004D218E"/>
    <w:rsid w:val="004D3434"/>
    <w:rsid w:val="004D45B4"/>
    <w:rsid w:val="004D7D25"/>
    <w:rsid w:val="004E29B4"/>
    <w:rsid w:val="004E67B5"/>
    <w:rsid w:val="004E72FC"/>
    <w:rsid w:val="004E77F5"/>
    <w:rsid w:val="004F0AF8"/>
    <w:rsid w:val="004F0BF8"/>
    <w:rsid w:val="004F1EB2"/>
    <w:rsid w:val="004F67AD"/>
    <w:rsid w:val="004F730B"/>
    <w:rsid w:val="00500517"/>
    <w:rsid w:val="005016D5"/>
    <w:rsid w:val="0050206C"/>
    <w:rsid w:val="00502161"/>
    <w:rsid w:val="00503721"/>
    <w:rsid w:val="00503C13"/>
    <w:rsid w:val="00503D27"/>
    <w:rsid w:val="00505696"/>
    <w:rsid w:val="005061D9"/>
    <w:rsid w:val="005107BF"/>
    <w:rsid w:val="005142BF"/>
    <w:rsid w:val="00515C7C"/>
    <w:rsid w:val="005162DE"/>
    <w:rsid w:val="00516BC5"/>
    <w:rsid w:val="00517032"/>
    <w:rsid w:val="0052012E"/>
    <w:rsid w:val="00520532"/>
    <w:rsid w:val="005207C0"/>
    <w:rsid w:val="00521A89"/>
    <w:rsid w:val="00523CCE"/>
    <w:rsid w:val="0052444F"/>
    <w:rsid w:val="0052511B"/>
    <w:rsid w:val="00525469"/>
    <w:rsid w:val="005278AA"/>
    <w:rsid w:val="0053011D"/>
    <w:rsid w:val="00530F38"/>
    <w:rsid w:val="0053146D"/>
    <w:rsid w:val="005352BB"/>
    <w:rsid w:val="005369EE"/>
    <w:rsid w:val="005377ED"/>
    <w:rsid w:val="00542865"/>
    <w:rsid w:val="00544756"/>
    <w:rsid w:val="00545577"/>
    <w:rsid w:val="005466EF"/>
    <w:rsid w:val="005466FC"/>
    <w:rsid w:val="00551C9A"/>
    <w:rsid w:val="0055287A"/>
    <w:rsid w:val="00552AF8"/>
    <w:rsid w:val="00554A13"/>
    <w:rsid w:val="00555DB2"/>
    <w:rsid w:val="00555E25"/>
    <w:rsid w:val="0055669D"/>
    <w:rsid w:val="00560D1E"/>
    <w:rsid w:val="00562E5F"/>
    <w:rsid w:val="00563077"/>
    <w:rsid w:val="005650F5"/>
    <w:rsid w:val="00565C12"/>
    <w:rsid w:val="0056619B"/>
    <w:rsid w:val="00567DE0"/>
    <w:rsid w:val="00570235"/>
    <w:rsid w:val="005727A8"/>
    <w:rsid w:val="005729FC"/>
    <w:rsid w:val="00574111"/>
    <w:rsid w:val="00574179"/>
    <w:rsid w:val="00574A6B"/>
    <w:rsid w:val="00576445"/>
    <w:rsid w:val="00580F09"/>
    <w:rsid w:val="00585407"/>
    <w:rsid w:val="005866CB"/>
    <w:rsid w:val="00586A55"/>
    <w:rsid w:val="00587DC9"/>
    <w:rsid w:val="00591622"/>
    <w:rsid w:val="00591BA2"/>
    <w:rsid w:val="005927BF"/>
    <w:rsid w:val="00592E04"/>
    <w:rsid w:val="005934CA"/>
    <w:rsid w:val="005960C0"/>
    <w:rsid w:val="005A07F3"/>
    <w:rsid w:val="005A0E73"/>
    <w:rsid w:val="005A507E"/>
    <w:rsid w:val="005A72D6"/>
    <w:rsid w:val="005A7376"/>
    <w:rsid w:val="005A7AC9"/>
    <w:rsid w:val="005B0447"/>
    <w:rsid w:val="005B0523"/>
    <w:rsid w:val="005B2EBA"/>
    <w:rsid w:val="005B6051"/>
    <w:rsid w:val="005B6222"/>
    <w:rsid w:val="005B6345"/>
    <w:rsid w:val="005B6379"/>
    <w:rsid w:val="005B794B"/>
    <w:rsid w:val="005C0388"/>
    <w:rsid w:val="005C1343"/>
    <w:rsid w:val="005C1724"/>
    <w:rsid w:val="005C2FF9"/>
    <w:rsid w:val="005C31CE"/>
    <w:rsid w:val="005C46F1"/>
    <w:rsid w:val="005C4D77"/>
    <w:rsid w:val="005C529A"/>
    <w:rsid w:val="005C5AFC"/>
    <w:rsid w:val="005D0FAD"/>
    <w:rsid w:val="005D14C8"/>
    <w:rsid w:val="005D4774"/>
    <w:rsid w:val="005D5EB5"/>
    <w:rsid w:val="005D743F"/>
    <w:rsid w:val="005D75BA"/>
    <w:rsid w:val="005E056D"/>
    <w:rsid w:val="005E59B7"/>
    <w:rsid w:val="005E6305"/>
    <w:rsid w:val="005F2F57"/>
    <w:rsid w:val="005F4272"/>
    <w:rsid w:val="005F527A"/>
    <w:rsid w:val="005F5293"/>
    <w:rsid w:val="005F5E79"/>
    <w:rsid w:val="006031B6"/>
    <w:rsid w:val="00603268"/>
    <w:rsid w:val="00603897"/>
    <w:rsid w:val="00603B5B"/>
    <w:rsid w:val="006052B6"/>
    <w:rsid w:val="00610224"/>
    <w:rsid w:val="006118FD"/>
    <w:rsid w:val="0061398F"/>
    <w:rsid w:val="00613B45"/>
    <w:rsid w:val="00614885"/>
    <w:rsid w:val="00614D38"/>
    <w:rsid w:val="00616EC2"/>
    <w:rsid w:val="00617845"/>
    <w:rsid w:val="00622141"/>
    <w:rsid w:val="0062303C"/>
    <w:rsid w:val="00623EE7"/>
    <w:rsid w:val="00624B12"/>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7A37"/>
    <w:rsid w:val="006505B7"/>
    <w:rsid w:val="00650C25"/>
    <w:rsid w:val="00651D73"/>
    <w:rsid w:val="00652115"/>
    <w:rsid w:val="0065310A"/>
    <w:rsid w:val="00653574"/>
    <w:rsid w:val="00654181"/>
    <w:rsid w:val="00654ECC"/>
    <w:rsid w:val="00654FFF"/>
    <w:rsid w:val="00661315"/>
    <w:rsid w:val="006620E9"/>
    <w:rsid w:val="00667644"/>
    <w:rsid w:val="00671BEC"/>
    <w:rsid w:val="00672E7F"/>
    <w:rsid w:val="00673653"/>
    <w:rsid w:val="006737F8"/>
    <w:rsid w:val="006753B9"/>
    <w:rsid w:val="0068085D"/>
    <w:rsid w:val="00680BD4"/>
    <w:rsid w:val="006811F2"/>
    <w:rsid w:val="00681EDE"/>
    <w:rsid w:val="0068736E"/>
    <w:rsid w:val="006877D8"/>
    <w:rsid w:val="0068788B"/>
    <w:rsid w:val="006953DA"/>
    <w:rsid w:val="00696560"/>
    <w:rsid w:val="00697371"/>
    <w:rsid w:val="00697B91"/>
    <w:rsid w:val="006A3912"/>
    <w:rsid w:val="006A5066"/>
    <w:rsid w:val="006A54A6"/>
    <w:rsid w:val="006A61F9"/>
    <w:rsid w:val="006A6264"/>
    <w:rsid w:val="006A6890"/>
    <w:rsid w:val="006B036C"/>
    <w:rsid w:val="006B1522"/>
    <w:rsid w:val="006B1EAD"/>
    <w:rsid w:val="006B49B9"/>
    <w:rsid w:val="006B4ECF"/>
    <w:rsid w:val="006B6008"/>
    <w:rsid w:val="006B7CD4"/>
    <w:rsid w:val="006C08A7"/>
    <w:rsid w:val="006C204D"/>
    <w:rsid w:val="006C3AE4"/>
    <w:rsid w:val="006C516A"/>
    <w:rsid w:val="006C5C25"/>
    <w:rsid w:val="006D05DF"/>
    <w:rsid w:val="006D0753"/>
    <w:rsid w:val="006D0959"/>
    <w:rsid w:val="006D2F7B"/>
    <w:rsid w:val="006E09E2"/>
    <w:rsid w:val="006E0CC9"/>
    <w:rsid w:val="006E1B44"/>
    <w:rsid w:val="006E248E"/>
    <w:rsid w:val="006E2B67"/>
    <w:rsid w:val="006E3C7A"/>
    <w:rsid w:val="006E57EE"/>
    <w:rsid w:val="006E6CF9"/>
    <w:rsid w:val="006E7F39"/>
    <w:rsid w:val="006F32A6"/>
    <w:rsid w:val="006F4B01"/>
    <w:rsid w:val="00702576"/>
    <w:rsid w:val="007029F8"/>
    <w:rsid w:val="00706007"/>
    <w:rsid w:val="00712417"/>
    <w:rsid w:val="00713EA6"/>
    <w:rsid w:val="00716901"/>
    <w:rsid w:val="0072093D"/>
    <w:rsid w:val="0072151A"/>
    <w:rsid w:val="007219A3"/>
    <w:rsid w:val="00723747"/>
    <w:rsid w:val="007255A2"/>
    <w:rsid w:val="00732870"/>
    <w:rsid w:val="00736D88"/>
    <w:rsid w:val="00740C98"/>
    <w:rsid w:val="0074523B"/>
    <w:rsid w:val="0074539A"/>
    <w:rsid w:val="00747446"/>
    <w:rsid w:val="00747BB0"/>
    <w:rsid w:val="00747E7D"/>
    <w:rsid w:val="00751256"/>
    <w:rsid w:val="00751AEA"/>
    <w:rsid w:val="007541ED"/>
    <w:rsid w:val="00756D85"/>
    <w:rsid w:val="007605FC"/>
    <w:rsid w:val="00762466"/>
    <w:rsid w:val="00762A63"/>
    <w:rsid w:val="00765503"/>
    <w:rsid w:val="00765C87"/>
    <w:rsid w:val="0077220C"/>
    <w:rsid w:val="007722B9"/>
    <w:rsid w:val="007744CC"/>
    <w:rsid w:val="00774776"/>
    <w:rsid w:val="007762AC"/>
    <w:rsid w:val="00776BD1"/>
    <w:rsid w:val="0077711C"/>
    <w:rsid w:val="007778E4"/>
    <w:rsid w:val="00780CB3"/>
    <w:rsid w:val="00781115"/>
    <w:rsid w:val="007836F5"/>
    <w:rsid w:val="007839D3"/>
    <w:rsid w:val="00785A9E"/>
    <w:rsid w:val="007925F1"/>
    <w:rsid w:val="00792F29"/>
    <w:rsid w:val="00793C0E"/>
    <w:rsid w:val="00793CC7"/>
    <w:rsid w:val="00794E96"/>
    <w:rsid w:val="007A0E00"/>
    <w:rsid w:val="007A1A8E"/>
    <w:rsid w:val="007A1E7B"/>
    <w:rsid w:val="007A24C2"/>
    <w:rsid w:val="007A31ED"/>
    <w:rsid w:val="007A3279"/>
    <w:rsid w:val="007A55FF"/>
    <w:rsid w:val="007B0B22"/>
    <w:rsid w:val="007B15AC"/>
    <w:rsid w:val="007B2540"/>
    <w:rsid w:val="007B2A7A"/>
    <w:rsid w:val="007B2B53"/>
    <w:rsid w:val="007B363B"/>
    <w:rsid w:val="007B4C84"/>
    <w:rsid w:val="007C2BFA"/>
    <w:rsid w:val="007C2F13"/>
    <w:rsid w:val="007C4A83"/>
    <w:rsid w:val="007C78ED"/>
    <w:rsid w:val="007D32AF"/>
    <w:rsid w:val="007D401D"/>
    <w:rsid w:val="007D4AD9"/>
    <w:rsid w:val="007E063B"/>
    <w:rsid w:val="007E29D2"/>
    <w:rsid w:val="007E2EC1"/>
    <w:rsid w:val="007E6981"/>
    <w:rsid w:val="007E7EB3"/>
    <w:rsid w:val="007F165C"/>
    <w:rsid w:val="007F474C"/>
    <w:rsid w:val="007F78EF"/>
    <w:rsid w:val="007F7932"/>
    <w:rsid w:val="00804A29"/>
    <w:rsid w:val="00806667"/>
    <w:rsid w:val="00807168"/>
    <w:rsid w:val="0081231E"/>
    <w:rsid w:val="00814010"/>
    <w:rsid w:val="0081603A"/>
    <w:rsid w:val="0081695B"/>
    <w:rsid w:val="00816D69"/>
    <w:rsid w:val="00816DDF"/>
    <w:rsid w:val="00817E7B"/>
    <w:rsid w:val="008207EB"/>
    <w:rsid w:val="008216F1"/>
    <w:rsid w:val="00821723"/>
    <w:rsid w:val="0082437D"/>
    <w:rsid w:val="00825124"/>
    <w:rsid w:val="00832BB6"/>
    <w:rsid w:val="0083376A"/>
    <w:rsid w:val="0083382D"/>
    <w:rsid w:val="0083503D"/>
    <w:rsid w:val="008366DE"/>
    <w:rsid w:val="00837868"/>
    <w:rsid w:val="00840AF2"/>
    <w:rsid w:val="00840E5C"/>
    <w:rsid w:val="0084201F"/>
    <w:rsid w:val="00845E92"/>
    <w:rsid w:val="008539A7"/>
    <w:rsid w:val="008542D4"/>
    <w:rsid w:val="008548F4"/>
    <w:rsid w:val="008556EF"/>
    <w:rsid w:val="008568F5"/>
    <w:rsid w:val="00860E67"/>
    <w:rsid w:val="00861A0B"/>
    <w:rsid w:val="008638F1"/>
    <w:rsid w:val="0086449E"/>
    <w:rsid w:val="00866660"/>
    <w:rsid w:val="00876763"/>
    <w:rsid w:val="0087712A"/>
    <w:rsid w:val="00882623"/>
    <w:rsid w:val="008827CF"/>
    <w:rsid w:val="00882D55"/>
    <w:rsid w:val="00883A00"/>
    <w:rsid w:val="00884B48"/>
    <w:rsid w:val="00887E0E"/>
    <w:rsid w:val="00894253"/>
    <w:rsid w:val="00894FA7"/>
    <w:rsid w:val="008951C6"/>
    <w:rsid w:val="008953FF"/>
    <w:rsid w:val="008955F8"/>
    <w:rsid w:val="008957DA"/>
    <w:rsid w:val="008962A2"/>
    <w:rsid w:val="00896463"/>
    <w:rsid w:val="00897734"/>
    <w:rsid w:val="00897AC9"/>
    <w:rsid w:val="00897CA5"/>
    <w:rsid w:val="00897D76"/>
    <w:rsid w:val="008A0406"/>
    <w:rsid w:val="008A20F7"/>
    <w:rsid w:val="008A2284"/>
    <w:rsid w:val="008A24E4"/>
    <w:rsid w:val="008A2FCA"/>
    <w:rsid w:val="008A33EA"/>
    <w:rsid w:val="008A3ADF"/>
    <w:rsid w:val="008A3C8F"/>
    <w:rsid w:val="008A4250"/>
    <w:rsid w:val="008A5839"/>
    <w:rsid w:val="008A5B7B"/>
    <w:rsid w:val="008A5C58"/>
    <w:rsid w:val="008A63D9"/>
    <w:rsid w:val="008A6B7B"/>
    <w:rsid w:val="008A7CA0"/>
    <w:rsid w:val="008A7DC6"/>
    <w:rsid w:val="008B0631"/>
    <w:rsid w:val="008B06D3"/>
    <w:rsid w:val="008B2144"/>
    <w:rsid w:val="008B25FF"/>
    <w:rsid w:val="008B601E"/>
    <w:rsid w:val="008B689F"/>
    <w:rsid w:val="008B703B"/>
    <w:rsid w:val="008B71B5"/>
    <w:rsid w:val="008C0134"/>
    <w:rsid w:val="008C0498"/>
    <w:rsid w:val="008C0823"/>
    <w:rsid w:val="008C20E9"/>
    <w:rsid w:val="008C266F"/>
    <w:rsid w:val="008C287C"/>
    <w:rsid w:val="008C2C4A"/>
    <w:rsid w:val="008C3884"/>
    <w:rsid w:val="008C411C"/>
    <w:rsid w:val="008D1FB6"/>
    <w:rsid w:val="008D3027"/>
    <w:rsid w:val="008D37BB"/>
    <w:rsid w:val="008D5974"/>
    <w:rsid w:val="008D7E1D"/>
    <w:rsid w:val="008E29B6"/>
    <w:rsid w:val="008E376D"/>
    <w:rsid w:val="008E391B"/>
    <w:rsid w:val="008E52EB"/>
    <w:rsid w:val="008E599C"/>
    <w:rsid w:val="008E6B2B"/>
    <w:rsid w:val="008E6C12"/>
    <w:rsid w:val="008F074B"/>
    <w:rsid w:val="008F0EF5"/>
    <w:rsid w:val="008F2AB2"/>
    <w:rsid w:val="008F46E3"/>
    <w:rsid w:val="008F663E"/>
    <w:rsid w:val="008F7DF1"/>
    <w:rsid w:val="0090119B"/>
    <w:rsid w:val="00906F18"/>
    <w:rsid w:val="00907FE5"/>
    <w:rsid w:val="00910044"/>
    <w:rsid w:val="0091173B"/>
    <w:rsid w:val="0091278A"/>
    <w:rsid w:val="00916997"/>
    <w:rsid w:val="0092105D"/>
    <w:rsid w:val="00921075"/>
    <w:rsid w:val="00924712"/>
    <w:rsid w:val="00925AC4"/>
    <w:rsid w:val="00925B7A"/>
    <w:rsid w:val="00925EB0"/>
    <w:rsid w:val="00926B32"/>
    <w:rsid w:val="009276C7"/>
    <w:rsid w:val="00933091"/>
    <w:rsid w:val="00933712"/>
    <w:rsid w:val="00935A2D"/>
    <w:rsid w:val="0093638E"/>
    <w:rsid w:val="00936C55"/>
    <w:rsid w:val="00940047"/>
    <w:rsid w:val="00940445"/>
    <w:rsid w:val="009434BC"/>
    <w:rsid w:val="00944DE6"/>
    <w:rsid w:val="00944E7F"/>
    <w:rsid w:val="00947B7F"/>
    <w:rsid w:val="00950247"/>
    <w:rsid w:val="009503CA"/>
    <w:rsid w:val="00950FE7"/>
    <w:rsid w:val="00951161"/>
    <w:rsid w:val="00953C37"/>
    <w:rsid w:val="00954811"/>
    <w:rsid w:val="00954DC3"/>
    <w:rsid w:val="00956220"/>
    <w:rsid w:val="00957997"/>
    <w:rsid w:val="0096000A"/>
    <w:rsid w:val="00961BAB"/>
    <w:rsid w:val="00962406"/>
    <w:rsid w:val="009630CB"/>
    <w:rsid w:val="00970E0B"/>
    <w:rsid w:val="00973D8A"/>
    <w:rsid w:val="00974BF6"/>
    <w:rsid w:val="00974E9B"/>
    <w:rsid w:val="009751A1"/>
    <w:rsid w:val="00975A4E"/>
    <w:rsid w:val="00976ED6"/>
    <w:rsid w:val="00981F8F"/>
    <w:rsid w:val="00982AB4"/>
    <w:rsid w:val="009831C0"/>
    <w:rsid w:val="0098321A"/>
    <w:rsid w:val="00983D9E"/>
    <w:rsid w:val="00984F2F"/>
    <w:rsid w:val="009856BF"/>
    <w:rsid w:val="00986228"/>
    <w:rsid w:val="0099130E"/>
    <w:rsid w:val="00991803"/>
    <w:rsid w:val="00993340"/>
    <w:rsid w:val="009934E5"/>
    <w:rsid w:val="00995D81"/>
    <w:rsid w:val="009A469B"/>
    <w:rsid w:val="009A4963"/>
    <w:rsid w:val="009A56DF"/>
    <w:rsid w:val="009A6AF9"/>
    <w:rsid w:val="009B19C6"/>
    <w:rsid w:val="009B2AF9"/>
    <w:rsid w:val="009B364D"/>
    <w:rsid w:val="009B4D8D"/>
    <w:rsid w:val="009C046D"/>
    <w:rsid w:val="009C0D20"/>
    <w:rsid w:val="009C3BC4"/>
    <w:rsid w:val="009C702B"/>
    <w:rsid w:val="009D1B7C"/>
    <w:rsid w:val="009D2D13"/>
    <w:rsid w:val="009D2FE4"/>
    <w:rsid w:val="009D5052"/>
    <w:rsid w:val="009D5FD5"/>
    <w:rsid w:val="009D7533"/>
    <w:rsid w:val="009D7980"/>
    <w:rsid w:val="009E00BF"/>
    <w:rsid w:val="009E2BCB"/>
    <w:rsid w:val="009E52E5"/>
    <w:rsid w:val="009E610B"/>
    <w:rsid w:val="009E674F"/>
    <w:rsid w:val="009E6B25"/>
    <w:rsid w:val="009E7547"/>
    <w:rsid w:val="009F0921"/>
    <w:rsid w:val="009F1AD3"/>
    <w:rsid w:val="009F1C5B"/>
    <w:rsid w:val="009F6F49"/>
    <w:rsid w:val="00A00C29"/>
    <w:rsid w:val="00A021F9"/>
    <w:rsid w:val="00A03BCD"/>
    <w:rsid w:val="00A051B2"/>
    <w:rsid w:val="00A054DB"/>
    <w:rsid w:val="00A06276"/>
    <w:rsid w:val="00A10AE0"/>
    <w:rsid w:val="00A10B97"/>
    <w:rsid w:val="00A12CC2"/>
    <w:rsid w:val="00A12EFE"/>
    <w:rsid w:val="00A16B4B"/>
    <w:rsid w:val="00A174ED"/>
    <w:rsid w:val="00A21F91"/>
    <w:rsid w:val="00A23B3A"/>
    <w:rsid w:val="00A27078"/>
    <w:rsid w:val="00A27FCF"/>
    <w:rsid w:val="00A30B99"/>
    <w:rsid w:val="00A30E02"/>
    <w:rsid w:val="00A3127B"/>
    <w:rsid w:val="00A317A4"/>
    <w:rsid w:val="00A319AA"/>
    <w:rsid w:val="00A37185"/>
    <w:rsid w:val="00A41940"/>
    <w:rsid w:val="00A41C43"/>
    <w:rsid w:val="00A41EE8"/>
    <w:rsid w:val="00A50EF1"/>
    <w:rsid w:val="00A528DB"/>
    <w:rsid w:val="00A54337"/>
    <w:rsid w:val="00A609E2"/>
    <w:rsid w:val="00A60A7A"/>
    <w:rsid w:val="00A60C01"/>
    <w:rsid w:val="00A61C0F"/>
    <w:rsid w:val="00A663C6"/>
    <w:rsid w:val="00A72462"/>
    <w:rsid w:val="00A759F3"/>
    <w:rsid w:val="00A75B94"/>
    <w:rsid w:val="00A763F6"/>
    <w:rsid w:val="00A80B51"/>
    <w:rsid w:val="00A81861"/>
    <w:rsid w:val="00A81F2E"/>
    <w:rsid w:val="00A82BC6"/>
    <w:rsid w:val="00A832BA"/>
    <w:rsid w:val="00A83E90"/>
    <w:rsid w:val="00A8678D"/>
    <w:rsid w:val="00A86CCA"/>
    <w:rsid w:val="00A86CF4"/>
    <w:rsid w:val="00A87523"/>
    <w:rsid w:val="00A87E1D"/>
    <w:rsid w:val="00A94AED"/>
    <w:rsid w:val="00A959F9"/>
    <w:rsid w:val="00A971B3"/>
    <w:rsid w:val="00A97578"/>
    <w:rsid w:val="00AA08A7"/>
    <w:rsid w:val="00AA3FC2"/>
    <w:rsid w:val="00AA516C"/>
    <w:rsid w:val="00AA559B"/>
    <w:rsid w:val="00AA588A"/>
    <w:rsid w:val="00AB0612"/>
    <w:rsid w:val="00AB0E9F"/>
    <w:rsid w:val="00AB2592"/>
    <w:rsid w:val="00AB25EC"/>
    <w:rsid w:val="00AB3E61"/>
    <w:rsid w:val="00AB6DC5"/>
    <w:rsid w:val="00AB7458"/>
    <w:rsid w:val="00AB79DB"/>
    <w:rsid w:val="00AC08A3"/>
    <w:rsid w:val="00AC0F51"/>
    <w:rsid w:val="00AC1689"/>
    <w:rsid w:val="00AC1F82"/>
    <w:rsid w:val="00AC31F0"/>
    <w:rsid w:val="00AC3524"/>
    <w:rsid w:val="00AC59BE"/>
    <w:rsid w:val="00AD0D3F"/>
    <w:rsid w:val="00AD1C59"/>
    <w:rsid w:val="00AD220C"/>
    <w:rsid w:val="00AD6DF8"/>
    <w:rsid w:val="00AE0F61"/>
    <w:rsid w:val="00AF062B"/>
    <w:rsid w:val="00AF1EA9"/>
    <w:rsid w:val="00AF20C1"/>
    <w:rsid w:val="00AF2223"/>
    <w:rsid w:val="00B020F2"/>
    <w:rsid w:val="00B021B8"/>
    <w:rsid w:val="00B0281B"/>
    <w:rsid w:val="00B05C9C"/>
    <w:rsid w:val="00B063F8"/>
    <w:rsid w:val="00B07E6D"/>
    <w:rsid w:val="00B10398"/>
    <w:rsid w:val="00B1094B"/>
    <w:rsid w:val="00B11044"/>
    <w:rsid w:val="00B115C5"/>
    <w:rsid w:val="00B129BC"/>
    <w:rsid w:val="00B132D9"/>
    <w:rsid w:val="00B1349B"/>
    <w:rsid w:val="00B14FC5"/>
    <w:rsid w:val="00B1745B"/>
    <w:rsid w:val="00B17FB3"/>
    <w:rsid w:val="00B20718"/>
    <w:rsid w:val="00B20966"/>
    <w:rsid w:val="00B250E9"/>
    <w:rsid w:val="00B27F16"/>
    <w:rsid w:val="00B33271"/>
    <w:rsid w:val="00B3403A"/>
    <w:rsid w:val="00B35613"/>
    <w:rsid w:val="00B35EF0"/>
    <w:rsid w:val="00B36723"/>
    <w:rsid w:val="00B36CD0"/>
    <w:rsid w:val="00B37DB9"/>
    <w:rsid w:val="00B4209C"/>
    <w:rsid w:val="00B47646"/>
    <w:rsid w:val="00B51B10"/>
    <w:rsid w:val="00B52230"/>
    <w:rsid w:val="00B544AB"/>
    <w:rsid w:val="00B54867"/>
    <w:rsid w:val="00B55763"/>
    <w:rsid w:val="00B5666B"/>
    <w:rsid w:val="00B57ABD"/>
    <w:rsid w:val="00B60AC4"/>
    <w:rsid w:val="00B6186F"/>
    <w:rsid w:val="00B61A4E"/>
    <w:rsid w:val="00B63589"/>
    <w:rsid w:val="00B639C5"/>
    <w:rsid w:val="00B63BEB"/>
    <w:rsid w:val="00B6495D"/>
    <w:rsid w:val="00B6654C"/>
    <w:rsid w:val="00B668D3"/>
    <w:rsid w:val="00B66CFB"/>
    <w:rsid w:val="00B670C1"/>
    <w:rsid w:val="00B6744F"/>
    <w:rsid w:val="00B67941"/>
    <w:rsid w:val="00B67D6F"/>
    <w:rsid w:val="00B7190B"/>
    <w:rsid w:val="00B7219C"/>
    <w:rsid w:val="00B73EAB"/>
    <w:rsid w:val="00B76DBF"/>
    <w:rsid w:val="00B81F81"/>
    <w:rsid w:val="00B85E71"/>
    <w:rsid w:val="00B92B50"/>
    <w:rsid w:val="00B9426A"/>
    <w:rsid w:val="00B94696"/>
    <w:rsid w:val="00B949B9"/>
    <w:rsid w:val="00B9530C"/>
    <w:rsid w:val="00B96B78"/>
    <w:rsid w:val="00B973A6"/>
    <w:rsid w:val="00BA29CC"/>
    <w:rsid w:val="00BA60E1"/>
    <w:rsid w:val="00BA6121"/>
    <w:rsid w:val="00BA72D6"/>
    <w:rsid w:val="00BA7974"/>
    <w:rsid w:val="00BB0128"/>
    <w:rsid w:val="00BB23E1"/>
    <w:rsid w:val="00BB3198"/>
    <w:rsid w:val="00BB5A42"/>
    <w:rsid w:val="00BB6B02"/>
    <w:rsid w:val="00BC1F59"/>
    <w:rsid w:val="00BC34E2"/>
    <w:rsid w:val="00BC5CAC"/>
    <w:rsid w:val="00BC78AF"/>
    <w:rsid w:val="00BC7C3C"/>
    <w:rsid w:val="00BD0480"/>
    <w:rsid w:val="00BD0523"/>
    <w:rsid w:val="00BD05FD"/>
    <w:rsid w:val="00BD1364"/>
    <w:rsid w:val="00BD321B"/>
    <w:rsid w:val="00BD3FAF"/>
    <w:rsid w:val="00BD4A09"/>
    <w:rsid w:val="00BD54BB"/>
    <w:rsid w:val="00BD57FF"/>
    <w:rsid w:val="00BE05B0"/>
    <w:rsid w:val="00BE35F1"/>
    <w:rsid w:val="00BE3FFF"/>
    <w:rsid w:val="00BE4033"/>
    <w:rsid w:val="00BE5432"/>
    <w:rsid w:val="00BE569A"/>
    <w:rsid w:val="00BE6240"/>
    <w:rsid w:val="00BE676B"/>
    <w:rsid w:val="00BE76F1"/>
    <w:rsid w:val="00BF0867"/>
    <w:rsid w:val="00BF1B84"/>
    <w:rsid w:val="00BF3598"/>
    <w:rsid w:val="00BF383A"/>
    <w:rsid w:val="00BF6BA5"/>
    <w:rsid w:val="00BF7D04"/>
    <w:rsid w:val="00C005BD"/>
    <w:rsid w:val="00C0066B"/>
    <w:rsid w:val="00C010FF"/>
    <w:rsid w:val="00C02BAD"/>
    <w:rsid w:val="00C03F83"/>
    <w:rsid w:val="00C05CE3"/>
    <w:rsid w:val="00C05EDA"/>
    <w:rsid w:val="00C0607F"/>
    <w:rsid w:val="00C06A97"/>
    <w:rsid w:val="00C12415"/>
    <w:rsid w:val="00C12AA8"/>
    <w:rsid w:val="00C14DD8"/>
    <w:rsid w:val="00C16C72"/>
    <w:rsid w:val="00C17BA4"/>
    <w:rsid w:val="00C17E72"/>
    <w:rsid w:val="00C23E8F"/>
    <w:rsid w:val="00C24DA7"/>
    <w:rsid w:val="00C25B90"/>
    <w:rsid w:val="00C26C86"/>
    <w:rsid w:val="00C27057"/>
    <w:rsid w:val="00C278A3"/>
    <w:rsid w:val="00C31011"/>
    <w:rsid w:val="00C31765"/>
    <w:rsid w:val="00C34E83"/>
    <w:rsid w:val="00C40F61"/>
    <w:rsid w:val="00C4104B"/>
    <w:rsid w:val="00C41632"/>
    <w:rsid w:val="00C41CD9"/>
    <w:rsid w:val="00C44583"/>
    <w:rsid w:val="00C454BB"/>
    <w:rsid w:val="00C45CE4"/>
    <w:rsid w:val="00C47325"/>
    <w:rsid w:val="00C47C87"/>
    <w:rsid w:val="00C522C7"/>
    <w:rsid w:val="00C535BB"/>
    <w:rsid w:val="00C53E5C"/>
    <w:rsid w:val="00C5410B"/>
    <w:rsid w:val="00C54B78"/>
    <w:rsid w:val="00C55461"/>
    <w:rsid w:val="00C55C34"/>
    <w:rsid w:val="00C565AB"/>
    <w:rsid w:val="00C56648"/>
    <w:rsid w:val="00C57198"/>
    <w:rsid w:val="00C5766C"/>
    <w:rsid w:val="00C60504"/>
    <w:rsid w:val="00C610F4"/>
    <w:rsid w:val="00C61ADC"/>
    <w:rsid w:val="00C627E8"/>
    <w:rsid w:val="00C6407D"/>
    <w:rsid w:val="00C6458A"/>
    <w:rsid w:val="00C65C76"/>
    <w:rsid w:val="00C65F68"/>
    <w:rsid w:val="00C67813"/>
    <w:rsid w:val="00C71667"/>
    <w:rsid w:val="00C71FBB"/>
    <w:rsid w:val="00C73279"/>
    <w:rsid w:val="00C73A78"/>
    <w:rsid w:val="00C750D8"/>
    <w:rsid w:val="00C75179"/>
    <w:rsid w:val="00C7693E"/>
    <w:rsid w:val="00C81732"/>
    <w:rsid w:val="00C82B67"/>
    <w:rsid w:val="00C82E08"/>
    <w:rsid w:val="00C84220"/>
    <w:rsid w:val="00C86F6B"/>
    <w:rsid w:val="00C86FE7"/>
    <w:rsid w:val="00C87683"/>
    <w:rsid w:val="00C91A4C"/>
    <w:rsid w:val="00C92EAA"/>
    <w:rsid w:val="00C93019"/>
    <w:rsid w:val="00CA03C2"/>
    <w:rsid w:val="00CA1597"/>
    <w:rsid w:val="00CA1758"/>
    <w:rsid w:val="00CA3AC1"/>
    <w:rsid w:val="00CA55F3"/>
    <w:rsid w:val="00CA6019"/>
    <w:rsid w:val="00CA614E"/>
    <w:rsid w:val="00CA6A56"/>
    <w:rsid w:val="00CB2680"/>
    <w:rsid w:val="00CB33BD"/>
    <w:rsid w:val="00CB45E2"/>
    <w:rsid w:val="00CB6B06"/>
    <w:rsid w:val="00CB6CB0"/>
    <w:rsid w:val="00CC057A"/>
    <w:rsid w:val="00CC0B18"/>
    <w:rsid w:val="00CC1BBC"/>
    <w:rsid w:val="00CC205D"/>
    <w:rsid w:val="00CC31AF"/>
    <w:rsid w:val="00CC46A5"/>
    <w:rsid w:val="00CC5EA8"/>
    <w:rsid w:val="00CC5EFD"/>
    <w:rsid w:val="00CC5F1B"/>
    <w:rsid w:val="00CC6101"/>
    <w:rsid w:val="00CC68F0"/>
    <w:rsid w:val="00CC6B7B"/>
    <w:rsid w:val="00CC7156"/>
    <w:rsid w:val="00CC7931"/>
    <w:rsid w:val="00CD026B"/>
    <w:rsid w:val="00CD14B0"/>
    <w:rsid w:val="00CD55D0"/>
    <w:rsid w:val="00CD5855"/>
    <w:rsid w:val="00CD5A25"/>
    <w:rsid w:val="00CE07B2"/>
    <w:rsid w:val="00CE4098"/>
    <w:rsid w:val="00CE47C5"/>
    <w:rsid w:val="00CE4A98"/>
    <w:rsid w:val="00CE695F"/>
    <w:rsid w:val="00CF01BF"/>
    <w:rsid w:val="00CF172E"/>
    <w:rsid w:val="00CF2E13"/>
    <w:rsid w:val="00CF373B"/>
    <w:rsid w:val="00CF734D"/>
    <w:rsid w:val="00D00229"/>
    <w:rsid w:val="00D00BC8"/>
    <w:rsid w:val="00D01601"/>
    <w:rsid w:val="00D03ADC"/>
    <w:rsid w:val="00D054A4"/>
    <w:rsid w:val="00D05B94"/>
    <w:rsid w:val="00D05C3A"/>
    <w:rsid w:val="00D06331"/>
    <w:rsid w:val="00D06E7B"/>
    <w:rsid w:val="00D10FA6"/>
    <w:rsid w:val="00D11A7C"/>
    <w:rsid w:val="00D12223"/>
    <w:rsid w:val="00D12A62"/>
    <w:rsid w:val="00D12DE7"/>
    <w:rsid w:val="00D130F0"/>
    <w:rsid w:val="00D1394F"/>
    <w:rsid w:val="00D14116"/>
    <w:rsid w:val="00D14D5E"/>
    <w:rsid w:val="00D15D5B"/>
    <w:rsid w:val="00D17846"/>
    <w:rsid w:val="00D17B7A"/>
    <w:rsid w:val="00D22B78"/>
    <w:rsid w:val="00D24A2B"/>
    <w:rsid w:val="00D24A36"/>
    <w:rsid w:val="00D252FF"/>
    <w:rsid w:val="00D25E6A"/>
    <w:rsid w:val="00D31AEB"/>
    <w:rsid w:val="00D336FE"/>
    <w:rsid w:val="00D3470F"/>
    <w:rsid w:val="00D34978"/>
    <w:rsid w:val="00D34F35"/>
    <w:rsid w:val="00D36873"/>
    <w:rsid w:val="00D400BE"/>
    <w:rsid w:val="00D42150"/>
    <w:rsid w:val="00D42325"/>
    <w:rsid w:val="00D439AC"/>
    <w:rsid w:val="00D50733"/>
    <w:rsid w:val="00D5118D"/>
    <w:rsid w:val="00D51306"/>
    <w:rsid w:val="00D51549"/>
    <w:rsid w:val="00D547C2"/>
    <w:rsid w:val="00D612E4"/>
    <w:rsid w:val="00D61366"/>
    <w:rsid w:val="00D636C8"/>
    <w:rsid w:val="00D65188"/>
    <w:rsid w:val="00D65265"/>
    <w:rsid w:val="00D659D7"/>
    <w:rsid w:val="00D66235"/>
    <w:rsid w:val="00D7005F"/>
    <w:rsid w:val="00D715D4"/>
    <w:rsid w:val="00D73612"/>
    <w:rsid w:val="00D73BF9"/>
    <w:rsid w:val="00D74325"/>
    <w:rsid w:val="00D74C52"/>
    <w:rsid w:val="00D753D6"/>
    <w:rsid w:val="00D76455"/>
    <w:rsid w:val="00D7697B"/>
    <w:rsid w:val="00D830B3"/>
    <w:rsid w:val="00D850BD"/>
    <w:rsid w:val="00D863E4"/>
    <w:rsid w:val="00D90ABD"/>
    <w:rsid w:val="00D93162"/>
    <w:rsid w:val="00D93BB0"/>
    <w:rsid w:val="00D94694"/>
    <w:rsid w:val="00D94BE7"/>
    <w:rsid w:val="00D94C21"/>
    <w:rsid w:val="00D94EE2"/>
    <w:rsid w:val="00D958AE"/>
    <w:rsid w:val="00D970D6"/>
    <w:rsid w:val="00DA0866"/>
    <w:rsid w:val="00DA25E8"/>
    <w:rsid w:val="00DA3B1F"/>
    <w:rsid w:val="00DA62A6"/>
    <w:rsid w:val="00DA6D64"/>
    <w:rsid w:val="00DB0DAE"/>
    <w:rsid w:val="00DB1CC3"/>
    <w:rsid w:val="00DB3CC7"/>
    <w:rsid w:val="00DB4BC8"/>
    <w:rsid w:val="00DB5847"/>
    <w:rsid w:val="00DB5CD2"/>
    <w:rsid w:val="00DB6684"/>
    <w:rsid w:val="00DB68EC"/>
    <w:rsid w:val="00DB6917"/>
    <w:rsid w:val="00DB6BD6"/>
    <w:rsid w:val="00DB7E4C"/>
    <w:rsid w:val="00DC13DA"/>
    <w:rsid w:val="00DC28BB"/>
    <w:rsid w:val="00DC50E1"/>
    <w:rsid w:val="00DC58D0"/>
    <w:rsid w:val="00DC60D6"/>
    <w:rsid w:val="00DC660E"/>
    <w:rsid w:val="00DC685F"/>
    <w:rsid w:val="00DC7FF8"/>
    <w:rsid w:val="00DD0AAF"/>
    <w:rsid w:val="00DD10E5"/>
    <w:rsid w:val="00DD257D"/>
    <w:rsid w:val="00DD3136"/>
    <w:rsid w:val="00DD4262"/>
    <w:rsid w:val="00DD46C1"/>
    <w:rsid w:val="00DD494C"/>
    <w:rsid w:val="00DE0457"/>
    <w:rsid w:val="00DE211C"/>
    <w:rsid w:val="00DE33A6"/>
    <w:rsid w:val="00DE36A9"/>
    <w:rsid w:val="00DE4A61"/>
    <w:rsid w:val="00DE79E5"/>
    <w:rsid w:val="00DF0050"/>
    <w:rsid w:val="00DF08A8"/>
    <w:rsid w:val="00DF0C5F"/>
    <w:rsid w:val="00DF1A28"/>
    <w:rsid w:val="00DF27BB"/>
    <w:rsid w:val="00DF297A"/>
    <w:rsid w:val="00DF3C0C"/>
    <w:rsid w:val="00DF666C"/>
    <w:rsid w:val="00E0139B"/>
    <w:rsid w:val="00E101C1"/>
    <w:rsid w:val="00E124AB"/>
    <w:rsid w:val="00E129CB"/>
    <w:rsid w:val="00E17E94"/>
    <w:rsid w:val="00E20A7C"/>
    <w:rsid w:val="00E25B1C"/>
    <w:rsid w:val="00E31002"/>
    <w:rsid w:val="00E31AE7"/>
    <w:rsid w:val="00E32989"/>
    <w:rsid w:val="00E32D05"/>
    <w:rsid w:val="00E335FD"/>
    <w:rsid w:val="00E36D0E"/>
    <w:rsid w:val="00E40CB8"/>
    <w:rsid w:val="00E428EA"/>
    <w:rsid w:val="00E43C92"/>
    <w:rsid w:val="00E50155"/>
    <w:rsid w:val="00E51019"/>
    <w:rsid w:val="00E51E41"/>
    <w:rsid w:val="00E52A02"/>
    <w:rsid w:val="00E55191"/>
    <w:rsid w:val="00E55ACE"/>
    <w:rsid w:val="00E57546"/>
    <w:rsid w:val="00E6057C"/>
    <w:rsid w:val="00E61663"/>
    <w:rsid w:val="00E61F4B"/>
    <w:rsid w:val="00E62A6B"/>
    <w:rsid w:val="00E64298"/>
    <w:rsid w:val="00E646AA"/>
    <w:rsid w:val="00E65A21"/>
    <w:rsid w:val="00E67107"/>
    <w:rsid w:val="00E70751"/>
    <w:rsid w:val="00E70AF3"/>
    <w:rsid w:val="00E722BD"/>
    <w:rsid w:val="00E745F1"/>
    <w:rsid w:val="00E74B24"/>
    <w:rsid w:val="00E74EF2"/>
    <w:rsid w:val="00E7665C"/>
    <w:rsid w:val="00E81890"/>
    <w:rsid w:val="00E912FB"/>
    <w:rsid w:val="00E91EF8"/>
    <w:rsid w:val="00E92328"/>
    <w:rsid w:val="00E93B47"/>
    <w:rsid w:val="00E95A16"/>
    <w:rsid w:val="00E97122"/>
    <w:rsid w:val="00EA08D9"/>
    <w:rsid w:val="00EA09DC"/>
    <w:rsid w:val="00EA1921"/>
    <w:rsid w:val="00EA3BE7"/>
    <w:rsid w:val="00EA49B0"/>
    <w:rsid w:val="00EA565C"/>
    <w:rsid w:val="00EB12EC"/>
    <w:rsid w:val="00EB5152"/>
    <w:rsid w:val="00EB53CF"/>
    <w:rsid w:val="00EB609B"/>
    <w:rsid w:val="00EB6250"/>
    <w:rsid w:val="00EC13FA"/>
    <w:rsid w:val="00EC24A4"/>
    <w:rsid w:val="00EC2521"/>
    <w:rsid w:val="00EC30DD"/>
    <w:rsid w:val="00EC3F13"/>
    <w:rsid w:val="00EC4958"/>
    <w:rsid w:val="00EC64D0"/>
    <w:rsid w:val="00EC70BE"/>
    <w:rsid w:val="00ED4FB3"/>
    <w:rsid w:val="00ED75DC"/>
    <w:rsid w:val="00ED77D1"/>
    <w:rsid w:val="00EE0486"/>
    <w:rsid w:val="00EE0550"/>
    <w:rsid w:val="00EE2334"/>
    <w:rsid w:val="00EE261F"/>
    <w:rsid w:val="00EE6AC7"/>
    <w:rsid w:val="00EE6C3D"/>
    <w:rsid w:val="00EE7BBD"/>
    <w:rsid w:val="00EE7D2B"/>
    <w:rsid w:val="00EE7DF5"/>
    <w:rsid w:val="00EF1065"/>
    <w:rsid w:val="00EF34BE"/>
    <w:rsid w:val="00EF51B0"/>
    <w:rsid w:val="00EF7F31"/>
    <w:rsid w:val="00F02AF0"/>
    <w:rsid w:val="00F03389"/>
    <w:rsid w:val="00F0448F"/>
    <w:rsid w:val="00F053C9"/>
    <w:rsid w:val="00F06929"/>
    <w:rsid w:val="00F06B7D"/>
    <w:rsid w:val="00F072BB"/>
    <w:rsid w:val="00F07970"/>
    <w:rsid w:val="00F10889"/>
    <w:rsid w:val="00F1337A"/>
    <w:rsid w:val="00F13708"/>
    <w:rsid w:val="00F15332"/>
    <w:rsid w:val="00F15F8E"/>
    <w:rsid w:val="00F176FA"/>
    <w:rsid w:val="00F17BBB"/>
    <w:rsid w:val="00F21BBB"/>
    <w:rsid w:val="00F22186"/>
    <w:rsid w:val="00F23DB3"/>
    <w:rsid w:val="00F27175"/>
    <w:rsid w:val="00F275A1"/>
    <w:rsid w:val="00F30D14"/>
    <w:rsid w:val="00F31B6D"/>
    <w:rsid w:val="00F31CDC"/>
    <w:rsid w:val="00F31DC9"/>
    <w:rsid w:val="00F33517"/>
    <w:rsid w:val="00F36946"/>
    <w:rsid w:val="00F37D7F"/>
    <w:rsid w:val="00F40B5F"/>
    <w:rsid w:val="00F40EE0"/>
    <w:rsid w:val="00F41AAC"/>
    <w:rsid w:val="00F43052"/>
    <w:rsid w:val="00F43EB7"/>
    <w:rsid w:val="00F443AF"/>
    <w:rsid w:val="00F469A9"/>
    <w:rsid w:val="00F47B94"/>
    <w:rsid w:val="00F53638"/>
    <w:rsid w:val="00F54A05"/>
    <w:rsid w:val="00F5612F"/>
    <w:rsid w:val="00F562C0"/>
    <w:rsid w:val="00F57424"/>
    <w:rsid w:val="00F60947"/>
    <w:rsid w:val="00F617AE"/>
    <w:rsid w:val="00F62355"/>
    <w:rsid w:val="00F649FB"/>
    <w:rsid w:val="00F657C8"/>
    <w:rsid w:val="00F65A68"/>
    <w:rsid w:val="00F666E1"/>
    <w:rsid w:val="00F676D3"/>
    <w:rsid w:val="00F677FC"/>
    <w:rsid w:val="00F700BA"/>
    <w:rsid w:val="00F709D3"/>
    <w:rsid w:val="00F726E2"/>
    <w:rsid w:val="00F7333D"/>
    <w:rsid w:val="00F73746"/>
    <w:rsid w:val="00F73B36"/>
    <w:rsid w:val="00F75BD0"/>
    <w:rsid w:val="00F760B7"/>
    <w:rsid w:val="00F765A2"/>
    <w:rsid w:val="00F76C9B"/>
    <w:rsid w:val="00F77611"/>
    <w:rsid w:val="00F77B6F"/>
    <w:rsid w:val="00F77DA1"/>
    <w:rsid w:val="00F803A1"/>
    <w:rsid w:val="00F837C6"/>
    <w:rsid w:val="00F84551"/>
    <w:rsid w:val="00F84901"/>
    <w:rsid w:val="00F84F6A"/>
    <w:rsid w:val="00F85526"/>
    <w:rsid w:val="00F87F81"/>
    <w:rsid w:val="00F9003B"/>
    <w:rsid w:val="00F913A9"/>
    <w:rsid w:val="00F94C6C"/>
    <w:rsid w:val="00F9603A"/>
    <w:rsid w:val="00F9643E"/>
    <w:rsid w:val="00F9761D"/>
    <w:rsid w:val="00FA1BA3"/>
    <w:rsid w:val="00FA1DA6"/>
    <w:rsid w:val="00FA24D8"/>
    <w:rsid w:val="00FA3962"/>
    <w:rsid w:val="00FA3BD0"/>
    <w:rsid w:val="00FA4868"/>
    <w:rsid w:val="00FA5EBF"/>
    <w:rsid w:val="00FB2865"/>
    <w:rsid w:val="00FB291C"/>
    <w:rsid w:val="00FB2971"/>
    <w:rsid w:val="00FB3A85"/>
    <w:rsid w:val="00FB4127"/>
    <w:rsid w:val="00FC002E"/>
    <w:rsid w:val="00FC0E5A"/>
    <w:rsid w:val="00FC4AAA"/>
    <w:rsid w:val="00FC6C20"/>
    <w:rsid w:val="00FC7037"/>
    <w:rsid w:val="00FD1547"/>
    <w:rsid w:val="00FD1F03"/>
    <w:rsid w:val="00FD3823"/>
    <w:rsid w:val="00FD43A0"/>
    <w:rsid w:val="00FD6C56"/>
    <w:rsid w:val="00FD7288"/>
    <w:rsid w:val="00FE1F9A"/>
    <w:rsid w:val="00FE28F7"/>
    <w:rsid w:val="00FE3700"/>
    <w:rsid w:val="00FE3F4E"/>
    <w:rsid w:val="00FE4EC8"/>
    <w:rsid w:val="00FE5853"/>
    <w:rsid w:val="00FE7285"/>
    <w:rsid w:val="00FF53B5"/>
    <w:rsid w:val="00FF5D52"/>
    <w:rsid w:val="00FF602B"/>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CC0B18"/>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5A72D6"/>
    <w:pPr>
      <w:tabs>
        <w:tab w:val="left" w:pos="567"/>
        <w:tab w:val="left" w:pos="1134"/>
        <w:tab w:val="left" w:pos="1701"/>
        <w:tab w:val="left" w:pos="2268"/>
      </w:tabs>
      <w:spacing w:after="160" w:line="240" w:lineRule="exact"/>
    </w:pPr>
    <w:rPr>
      <w:sz w:val="20"/>
      <w:szCs w:val="20"/>
      <w:vertAlign w:val="superscript"/>
    </w:rPr>
  </w:style>
  <w:style w:type="character" w:styleId="FollowedHyperlink">
    <w:name w:val="FollowedHyperlink"/>
    <w:basedOn w:val="DefaultParagraphFont"/>
    <w:semiHidden/>
    <w:unhideWhenUsed/>
    <w:rsid w:val="00E5754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cbd.int/decisions/cop/?m=cop-16" TargetMode="External"/><Relationship Id="rId117" Type="http://schemas.openxmlformats.org/officeDocument/2006/relationships/hyperlink" Target="https://www.cbd.int/decisions/cop/?m=cop-16" TargetMode="External"/><Relationship Id="rId21" Type="http://schemas.openxmlformats.org/officeDocument/2006/relationships/hyperlink" Target="https://www.cbd.int/decisions/cop/?m=cop-16" TargetMode="External"/><Relationship Id="rId42" Type="http://schemas.openxmlformats.org/officeDocument/2006/relationships/hyperlink" Target="https://www.cbd.int/recommendations/sb8j/?m=sb8j-01" TargetMode="External"/><Relationship Id="rId47" Type="http://schemas.openxmlformats.org/officeDocument/2006/relationships/hyperlink" Target="https://www.cbd.int/decisions/cop/?m=cop-16" TargetMode="External"/><Relationship Id="rId63" Type="http://schemas.openxmlformats.org/officeDocument/2006/relationships/hyperlink" Target="https://www.cbd.int/decisions/cop/?m=cop-16" TargetMode="External"/><Relationship Id="rId68" Type="http://schemas.openxmlformats.org/officeDocument/2006/relationships/hyperlink" Target="https://www.cbd.int/recommendations/sbi/?m=sbi-06" TargetMode="External"/><Relationship Id="rId84" Type="http://schemas.openxmlformats.org/officeDocument/2006/relationships/hyperlink" Target="https://www.cbd.int/recommendations/sbstta/?m=sbstta-27" TargetMode="External"/><Relationship Id="rId89" Type="http://schemas.openxmlformats.org/officeDocument/2006/relationships/hyperlink" Target="https://www.cbd.int/recommendations/sbstta/?m=sbstta-27" TargetMode="External"/><Relationship Id="rId112" Type="http://schemas.openxmlformats.org/officeDocument/2006/relationships/hyperlink" Target="https://www.cbd.int/decisions/cop/?m=cop-16" TargetMode="External"/><Relationship Id="rId16" Type="http://schemas.openxmlformats.org/officeDocument/2006/relationships/hyperlink" Target="https://www.cbd.int/meetings/NP-MOP-01" TargetMode="External"/><Relationship Id="rId107" Type="http://schemas.openxmlformats.org/officeDocument/2006/relationships/hyperlink" Target="https://www.cbd.int/recommendations/sbstta/?m=sbstta-27" TargetMode="External"/><Relationship Id="rId11" Type="http://schemas.openxmlformats.org/officeDocument/2006/relationships/image" Target="media/image1.emf"/><Relationship Id="rId32" Type="http://schemas.openxmlformats.org/officeDocument/2006/relationships/hyperlink" Target="https://www.cbd.int/decisions/cop/?m=cop-16" TargetMode="External"/><Relationship Id="rId37" Type="http://schemas.openxmlformats.org/officeDocument/2006/relationships/hyperlink" Target="https://www.cbd.int/decisions/cop/?m=cop-15" TargetMode="External"/><Relationship Id="rId53" Type="http://schemas.openxmlformats.org/officeDocument/2006/relationships/hyperlink" Target="https://www.cbd.int/recommendations/sb8j/?m=sb8j-01" TargetMode="External"/><Relationship Id="rId58" Type="http://schemas.openxmlformats.org/officeDocument/2006/relationships/hyperlink" Target="https://www.cbd.int/decisions/cop/?m=cop-15" TargetMode="External"/><Relationship Id="rId74" Type="http://schemas.openxmlformats.org/officeDocument/2006/relationships/hyperlink" Target="https://www.cbd.int/recommendations/sbi/?m=sbi-06" TargetMode="External"/><Relationship Id="rId79" Type="http://schemas.openxmlformats.org/officeDocument/2006/relationships/hyperlink" Target="https://www.cbd.int/recommendations/sbi/?m=sbi-06" TargetMode="External"/><Relationship Id="rId102" Type="http://schemas.openxmlformats.org/officeDocument/2006/relationships/hyperlink" Target="https://www.cbd.int/recommendations/sbstta/?m=sbstta-27" TargetMode="External"/><Relationship Id="rId123" Type="http://schemas.openxmlformats.org/officeDocument/2006/relationships/header" Target="header2.xml"/><Relationship Id="rId128" Type="http://schemas.openxmlformats.org/officeDocument/2006/relationships/theme" Target="theme/theme1.xml"/><Relationship Id="rId5" Type="http://schemas.openxmlformats.org/officeDocument/2006/relationships/numbering" Target="numbering.xml"/><Relationship Id="rId90" Type="http://schemas.openxmlformats.org/officeDocument/2006/relationships/hyperlink" Target="https://www.cbd.int/recommendations/sbstta/?m=sbstta-27" TargetMode="External"/><Relationship Id="rId95" Type="http://schemas.openxmlformats.org/officeDocument/2006/relationships/hyperlink" Target="https://www.cbd.int/recommendations/sbstta/?m=sbstta-27" TargetMode="External"/><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6" TargetMode="External"/><Relationship Id="rId43" Type="http://schemas.openxmlformats.org/officeDocument/2006/relationships/hyperlink" Target="https://www.cbd.int/recommendations/sbi/?m=sbi-06" TargetMode="External"/><Relationship Id="rId48" Type="http://schemas.openxmlformats.org/officeDocument/2006/relationships/hyperlink" Target="https://www.cbd.int/decisions/cop/?m=cop-15" TargetMode="External"/><Relationship Id="rId64" Type="http://schemas.openxmlformats.org/officeDocument/2006/relationships/hyperlink" Target="https://www.cbd.int/decisions/cop/?m=cop-16" TargetMode="External"/><Relationship Id="rId69" Type="http://schemas.openxmlformats.org/officeDocument/2006/relationships/hyperlink" Target="https://www.cbd.int/recommendations/sbi/?m=sbi-06" TargetMode="External"/><Relationship Id="rId113" Type="http://schemas.openxmlformats.org/officeDocument/2006/relationships/hyperlink" Target="https://www.cbd.int/recommendations/sbstta/?m=sbstta-27" TargetMode="External"/><Relationship Id="rId118" Type="http://schemas.openxmlformats.org/officeDocument/2006/relationships/hyperlink" Target="https://www.cbd.int/recommendations/sbi/?m=sbi-06" TargetMode="External"/><Relationship Id="rId80" Type="http://schemas.openxmlformats.org/officeDocument/2006/relationships/hyperlink" Target="https://www.cbd.int/recommendations/sbi/?m=sbi-06" TargetMode="External"/><Relationship Id="rId85" Type="http://schemas.openxmlformats.org/officeDocument/2006/relationships/hyperlink" Target="https://www.cbd.int/recommendations/sbstta/?m=sbstta-27" TargetMode="External"/><Relationship Id="rId12" Type="http://schemas.openxmlformats.org/officeDocument/2006/relationships/image" Target="media/image2.jpeg"/><Relationship Id="rId17" Type="http://schemas.openxmlformats.org/officeDocument/2006/relationships/hyperlink" Target="https://www.cbd.int/meetings/COP-01" TargetMode="External"/><Relationship Id="rId33" Type="http://schemas.openxmlformats.org/officeDocument/2006/relationships/hyperlink" Target="https://www.cbd.int/decisions/cop/?m=cop-16" TargetMode="External"/><Relationship Id="rId38" Type="http://schemas.openxmlformats.org/officeDocument/2006/relationships/hyperlink" Target="https://www.cbd.int/decisions/cop/?m=cop-16" TargetMode="External"/><Relationship Id="rId59" Type="http://schemas.openxmlformats.org/officeDocument/2006/relationships/hyperlink" Target="https://www.cbd.int/decisions/cop/?m=cop-16" TargetMode="External"/><Relationship Id="rId103" Type="http://schemas.openxmlformats.org/officeDocument/2006/relationships/hyperlink" Target="https://www.cbd.int/decisions/cop/?m=cop-16" TargetMode="External"/><Relationship Id="rId108" Type="http://schemas.openxmlformats.org/officeDocument/2006/relationships/hyperlink" Target="https://www.cbd.int/recommendations/sbstta/?m=sbstta-27" TargetMode="External"/><Relationship Id="rId124" Type="http://schemas.openxmlformats.org/officeDocument/2006/relationships/footer" Target="footer1.xml"/><Relationship Id="rId54" Type="http://schemas.openxmlformats.org/officeDocument/2006/relationships/hyperlink" Target="https://www.cbd.int/recommendations/sb8j/?m=sb8j-01" TargetMode="External"/><Relationship Id="rId70" Type="http://schemas.openxmlformats.org/officeDocument/2006/relationships/hyperlink" Target="https://www.cbd.int/decisions/cop/?m=cop-16" TargetMode="External"/><Relationship Id="rId75" Type="http://schemas.openxmlformats.org/officeDocument/2006/relationships/hyperlink" Target="https://www.cbd.int/recommendations/sbi/?m=sbi-06" TargetMode="External"/><Relationship Id="rId91" Type="http://schemas.openxmlformats.org/officeDocument/2006/relationships/hyperlink" Target="https://www.cbd.int/decisions/cop/?m=cop-15" TargetMode="External"/><Relationship Id="rId96" Type="http://schemas.openxmlformats.org/officeDocument/2006/relationships/hyperlink" Target="https://www.cbd.int/recommendations/sbstta/?m=sbstta-27"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cbd.int/recommendations/sbi/?m=sbi-06" TargetMode="External"/><Relationship Id="rId28" Type="http://schemas.openxmlformats.org/officeDocument/2006/relationships/hyperlink" Target="https://www.cbd.int/recommendations/sbi/?m=sbi-06" TargetMode="External"/><Relationship Id="rId49" Type="http://schemas.openxmlformats.org/officeDocument/2006/relationships/hyperlink" Target="https://www.cbd.int/decisions/cop/?m=cop-16" TargetMode="External"/><Relationship Id="rId114" Type="http://schemas.openxmlformats.org/officeDocument/2006/relationships/hyperlink" Target="https://www.cbd.int/recommendations/sbstta/?m=sbstta-27" TargetMode="External"/><Relationship Id="rId119" Type="http://schemas.openxmlformats.org/officeDocument/2006/relationships/hyperlink" Target="https://www.cbd.int/recommendations/sbi/?m=sbi-06" TargetMode="External"/><Relationship Id="rId44" Type="http://schemas.openxmlformats.org/officeDocument/2006/relationships/hyperlink" Target="https://www.cbd.int/decisions/cop/?m=cop-16" TargetMode="External"/><Relationship Id="rId60" Type="http://schemas.openxmlformats.org/officeDocument/2006/relationships/hyperlink" Target="https://www.cbd.int/decisions/cop/?m=cop-15" TargetMode="External"/><Relationship Id="rId65" Type="http://schemas.openxmlformats.org/officeDocument/2006/relationships/hyperlink" Target="https://www.cbd.int/decisions/cop/?m=cop-16" TargetMode="External"/><Relationship Id="rId81" Type="http://schemas.openxmlformats.org/officeDocument/2006/relationships/hyperlink" Target="https://www.cbd.int/decisions/cop/?m=cop-16" TargetMode="External"/><Relationship Id="rId86" Type="http://schemas.openxmlformats.org/officeDocument/2006/relationships/hyperlink" Target="https://www.cbd.int/recommendations/sbstta/?m=sbstta-27" TargetMode="External"/><Relationship Id="rId13" Type="http://schemas.openxmlformats.org/officeDocument/2006/relationships/image" Target="media/image3.png"/><Relationship Id="rId18" Type="http://schemas.openxmlformats.org/officeDocument/2006/relationships/hyperlink" Target="https://www.cbd.int/meetings/COP-01" TargetMode="External"/><Relationship Id="rId39" Type="http://schemas.openxmlformats.org/officeDocument/2006/relationships/hyperlink" Target="https://www.cbd.int/decisions/cop/?m=cop-16" TargetMode="External"/><Relationship Id="rId109" Type="http://schemas.openxmlformats.org/officeDocument/2006/relationships/hyperlink" Target="https://www.cbd.int/decisions/cop/?m=cop-16" TargetMode="External"/><Relationship Id="rId34" Type="http://schemas.openxmlformats.org/officeDocument/2006/relationships/hyperlink" Target="https://www.cbd.int/recommendations/sbi/?m=sbi-06" TargetMode="External"/><Relationship Id="rId50" Type="http://schemas.openxmlformats.org/officeDocument/2006/relationships/hyperlink" Target="https://www.cbd.int/recommendations/wg8j/?m=wg8j-12" TargetMode="External"/><Relationship Id="rId55" Type="http://schemas.openxmlformats.org/officeDocument/2006/relationships/hyperlink" Target="https://www.cbd.int/decisions/cop/?m=cop-16" TargetMode="External"/><Relationship Id="rId76" Type="http://schemas.openxmlformats.org/officeDocument/2006/relationships/hyperlink" Target="https://www.cbd.int/decisions/cop/?m=cop-16" TargetMode="External"/><Relationship Id="rId97" Type="http://schemas.openxmlformats.org/officeDocument/2006/relationships/hyperlink" Target="https://www.cbd.int/recommendations/sbstta/?m=sbstta-27" TargetMode="External"/><Relationship Id="rId104" Type="http://schemas.openxmlformats.org/officeDocument/2006/relationships/hyperlink" Target="https://www.cbd.int/decisions/cop/?m=cop-16" TargetMode="External"/><Relationship Id="rId120" Type="http://schemas.openxmlformats.org/officeDocument/2006/relationships/hyperlink" Target="https://www.cbd.int/decisions/cop/?m=cop-16" TargetMode="External"/><Relationship Id="rId125" Type="http://schemas.openxmlformats.org/officeDocument/2006/relationships/footer" Target="footer2.xml"/><Relationship Id="rId7" Type="http://schemas.openxmlformats.org/officeDocument/2006/relationships/settings" Target="settings.xml"/><Relationship Id="rId71" Type="http://schemas.openxmlformats.org/officeDocument/2006/relationships/hyperlink" Target="https://www.cbd.int/decisions/cop?m=cop-16" TargetMode="External"/><Relationship Id="rId92" Type="http://schemas.openxmlformats.org/officeDocument/2006/relationships/hyperlink" Target="https://www.cbd.int/decisions/cop/?m=cop-16" TargetMode="External"/><Relationship Id="rId2" Type="http://schemas.openxmlformats.org/officeDocument/2006/relationships/customXml" Target="../customXml/item2.xml"/><Relationship Id="rId29" Type="http://schemas.openxmlformats.org/officeDocument/2006/relationships/hyperlink" Target="https://www.cbd.int/decisions/cop/?m=cop-16" TargetMode="External"/><Relationship Id="rId24" Type="http://schemas.openxmlformats.org/officeDocument/2006/relationships/hyperlink" Target="https://www.cbd.int/decisions/cop/?m=cop-16" TargetMode="External"/><Relationship Id="rId40" Type="http://schemas.openxmlformats.org/officeDocument/2006/relationships/hyperlink" Target="https://www.cbd.int/decisions/cop/?m=cop-15" TargetMode="External"/><Relationship Id="rId45" Type="http://schemas.openxmlformats.org/officeDocument/2006/relationships/hyperlink" Target="https://www.cbd.int/decisions/cop/?m=cop-15" TargetMode="External"/><Relationship Id="rId66" Type="http://schemas.openxmlformats.org/officeDocument/2006/relationships/hyperlink" Target="https://www.cbd.int/decisions/cop/?m=cop-15" TargetMode="External"/><Relationship Id="rId87" Type="http://schemas.openxmlformats.org/officeDocument/2006/relationships/hyperlink" Target="https://www.cbd.int/decisions/cop/?m=cop-15" TargetMode="External"/><Relationship Id="rId110" Type="http://schemas.openxmlformats.org/officeDocument/2006/relationships/hyperlink" Target="https://www.cbd.int/recommendations/sbstta/?m=sbstta-27" TargetMode="External"/><Relationship Id="rId115" Type="http://schemas.openxmlformats.org/officeDocument/2006/relationships/hyperlink" Target="https://www.cbd.int/decisions/cop/?m=cop-16" TargetMode="External"/><Relationship Id="rId61" Type="http://schemas.openxmlformats.org/officeDocument/2006/relationships/hyperlink" Target="https://www.cbd.int/decisions/cop/?m=cop-16" TargetMode="External"/><Relationship Id="rId82" Type="http://schemas.openxmlformats.org/officeDocument/2006/relationships/hyperlink" Target="https://www.cbd.int/decisions/cop/?m=cop-15" TargetMode="External"/><Relationship Id="rId19" Type="http://schemas.openxmlformats.org/officeDocument/2006/relationships/hyperlink" Target="https://www.cbd.int/meetings/COP-13" TargetMode="External"/><Relationship Id="rId14" Type="http://schemas.openxmlformats.org/officeDocument/2006/relationships/hyperlink" Target="https://www.cbd.int/meetings/COP-12" TargetMode="External"/><Relationship Id="rId30" Type="http://schemas.openxmlformats.org/officeDocument/2006/relationships/hyperlink" Target="https://www.cbd.int/recommendations/sbi/?m=sbi-06" TargetMode="External"/><Relationship Id="rId35" Type="http://schemas.openxmlformats.org/officeDocument/2006/relationships/hyperlink" Target="https://www.cbd.int/recommendations/sbi/?m=sbi-06" TargetMode="External"/><Relationship Id="rId56" Type="http://schemas.openxmlformats.org/officeDocument/2006/relationships/hyperlink" Target="https://www.cbd.int/recommendations/sb8j/?m=sb8j-01" TargetMode="External"/><Relationship Id="rId77" Type="http://schemas.openxmlformats.org/officeDocument/2006/relationships/hyperlink" Target="https://www.cbd.int/decisions/cop/?m=cop-15" TargetMode="External"/><Relationship Id="rId100" Type="http://schemas.openxmlformats.org/officeDocument/2006/relationships/hyperlink" Target="https://www.cbd.int/decisions/cop/?m=cop-16" TargetMode="External"/><Relationship Id="rId105" Type="http://schemas.openxmlformats.org/officeDocument/2006/relationships/hyperlink" Target="https://www.cbd.int/decisions/cop/?m=cop-16" TargetMode="External"/><Relationship Id="rId126" Type="http://schemas.openxmlformats.org/officeDocument/2006/relationships/header" Target="header3.xml"/><Relationship Id="rId8" Type="http://schemas.openxmlformats.org/officeDocument/2006/relationships/webSettings" Target="webSettings.xml"/><Relationship Id="rId51" Type="http://schemas.openxmlformats.org/officeDocument/2006/relationships/hyperlink" Target="https://www.cbd.int/recommendations/sb8j/?m=sb8j-01" TargetMode="External"/><Relationship Id="rId72" Type="http://schemas.openxmlformats.org/officeDocument/2006/relationships/hyperlink" Target="https://www.cbd.int/decisions/cop/?m=cop-16" TargetMode="External"/><Relationship Id="rId93" Type="http://schemas.openxmlformats.org/officeDocument/2006/relationships/hyperlink" Target="https://www.cbd.int/decisions/cop/?m=cop-16" TargetMode="External"/><Relationship Id="rId98" Type="http://schemas.openxmlformats.org/officeDocument/2006/relationships/hyperlink" Target="https://www.cbd.int/decisions/cop/?m=cop-16" TargetMode="External"/><Relationship Id="rId121" Type="http://schemas.openxmlformats.org/officeDocument/2006/relationships/hyperlink" Target="https://www.cbd.int/decisions/cop?m=cop-04" TargetMode="External"/><Relationship Id="rId3" Type="http://schemas.openxmlformats.org/officeDocument/2006/relationships/customXml" Target="../customXml/item3.xml"/><Relationship Id="rId25" Type="http://schemas.openxmlformats.org/officeDocument/2006/relationships/hyperlink" Target="https://www.cbd.int/decisions/cop/?m=cop-16" TargetMode="External"/><Relationship Id="rId46" Type="http://schemas.openxmlformats.org/officeDocument/2006/relationships/hyperlink" Target="https://www.cbd.int/decisions/cop/?m=cop-16" TargetMode="External"/><Relationship Id="rId67" Type="http://schemas.openxmlformats.org/officeDocument/2006/relationships/hyperlink" Target="https://www.cbd.int/decisions/cop/?m=cop-16" TargetMode="External"/><Relationship Id="rId116" Type="http://schemas.openxmlformats.org/officeDocument/2006/relationships/hyperlink" Target="https://www.cbd.int/recommendations/sbstta/?m=sbstta-27" TargetMode="External"/><Relationship Id="rId20" Type="http://schemas.openxmlformats.org/officeDocument/2006/relationships/hyperlink" Target="https://www.cbd.int/decisions/cop/?m=cop-16" TargetMode="External"/><Relationship Id="rId41" Type="http://schemas.openxmlformats.org/officeDocument/2006/relationships/hyperlink" Target="https://www.cbd.int/recommendations/sbstta/?m=sbstta-27" TargetMode="External"/><Relationship Id="rId62" Type="http://schemas.openxmlformats.org/officeDocument/2006/relationships/hyperlink" Target="https://www.cbd.int/decisions/cop/?m=cop-16" TargetMode="External"/><Relationship Id="rId83" Type="http://schemas.openxmlformats.org/officeDocument/2006/relationships/hyperlink" Target="https://www.cbd.int/decisions/cop/?m=cop-16" TargetMode="External"/><Relationship Id="rId88" Type="http://schemas.openxmlformats.org/officeDocument/2006/relationships/hyperlink" Target="https://www.cbd.int/decisions/cop/?m=cop-16" TargetMode="External"/><Relationship Id="rId111" Type="http://schemas.openxmlformats.org/officeDocument/2006/relationships/hyperlink" Target="https://www.cbd.int/recommendations/sbstta/?m=sbstta-27" TargetMode="External"/><Relationship Id="rId15" Type="http://schemas.openxmlformats.org/officeDocument/2006/relationships/hyperlink" Target="https://www.cbd.int/meetings/MOP-07" TargetMode="External"/><Relationship Id="rId36" Type="http://schemas.openxmlformats.org/officeDocument/2006/relationships/hyperlink" Target="https://www.cbd.int/decisions/cop/?m=cop-15" TargetMode="External"/><Relationship Id="rId57" Type="http://schemas.openxmlformats.org/officeDocument/2006/relationships/hyperlink" Target="https://www.cbd.int/recommendations/sb8j/?m=sb8j-01" TargetMode="External"/><Relationship Id="rId106" Type="http://schemas.openxmlformats.org/officeDocument/2006/relationships/hyperlink" Target="https://www.cbd.int/decisions/cop/?m=cop-15" TargetMode="External"/><Relationship Id="rId12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yperlink" Target="https://www.cbd.int/decisions/cop/?m=cop-16" TargetMode="External"/><Relationship Id="rId52" Type="http://schemas.openxmlformats.org/officeDocument/2006/relationships/hyperlink" Target="https://www.cbd.int/decisions/cop/?m=cop-16" TargetMode="External"/><Relationship Id="rId73" Type="http://schemas.openxmlformats.org/officeDocument/2006/relationships/hyperlink" Target="https://www.cbd.int/decisions/cop/?m=cop-16" TargetMode="External"/><Relationship Id="rId78" Type="http://schemas.openxmlformats.org/officeDocument/2006/relationships/hyperlink" Target="https://www.cbd.int/decisions/cop/?m=cop-15" TargetMode="External"/><Relationship Id="rId94" Type="http://schemas.openxmlformats.org/officeDocument/2006/relationships/hyperlink" Target="https://www.cbd.int/documents/CBD/SBSTTA/27/5/ADD3" TargetMode="External"/><Relationship Id="rId99" Type="http://schemas.openxmlformats.org/officeDocument/2006/relationships/hyperlink" Target="https://www.cbd.int/recommendations/sbstta/?m=sbstta-27" TargetMode="External"/><Relationship Id="rId101" Type="http://schemas.openxmlformats.org/officeDocument/2006/relationships/hyperlink" Target="https://www.cbd.int/recommendations/sbstta/?m=sbstta-27" TargetMode="External"/><Relationship Id="rId122"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6/INF/16" TargetMode="External"/><Relationship Id="rId3" Type="http://schemas.openxmlformats.org/officeDocument/2006/relationships/hyperlink" Target="https://www.cbd.int/documents/CBD/SB8J/1/8" TargetMode="External"/><Relationship Id="rId7" Type="http://schemas.openxmlformats.org/officeDocument/2006/relationships/hyperlink" Target="https://www.cbd.int/documents/CBD/SBI/6/INF/15" TargetMode="External"/><Relationship Id="rId12" Type="http://schemas.openxmlformats.org/officeDocument/2006/relationships/hyperlink" Target="https://www.cbd.int/notifications/2025-061" TargetMode="External"/><Relationship Id="rId2" Type="http://schemas.openxmlformats.org/officeDocument/2006/relationships/hyperlink" Target="https://www.cbd.int/documents/CBD/SBSTTA/27/10" TargetMode="External"/><Relationship Id="rId1" Type="http://schemas.openxmlformats.org/officeDocument/2006/relationships/hyperlink" Target="https://www.cbd.int/documents/CBD/COP/17/1/REV1" TargetMode="External"/><Relationship Id="rId6" Type="http://schemas.openxmlformats.org/officeDocument/2006/relationships/hyperlink" Target="https://www.cbd.int/decisions/np-mop/?m=np-mop-05" TargetMode="External"/><Relationship Id="rId11" Type="http://schemas.openxmlformats.org/officeDocument/2006/relationships/hyperlink" Target="https://www.cbd.int/documents/CBD/SBI/6/INF/18" TargetMode="External"/><Relationship Id="rId5" Type="http://schemas.openxmlformats.org/officeDocument/2006/relationships/hyperlink" Target="https://www.cbd.int/decisions/mop/?m=cp-mop-11" TargetMode="External"/><Relationship Id="rId10" Type="http://schemas.openxmlformats.org/officeDocument/2006/relationships/hyperlink" Target="https://www.cbd.int/meetings/COP-14" TargetMode="External"/><Relationship Id="rId4" Type="http://schemas.openxmlformats.org/officeDocument/2006/relationships/hyperlink" Target="https://www.cbd.int/decisions/cop/?m=cop-16" TargetMode="External"/><Relationship Id="rId9" Type="http://schemas.openxmlformats.org/officeDocument/2006/relationships/hyperlink" Target="https://www.cbd.int/decisions/cop?m=cop-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9D0054-7DB9-45E4-ABBA-6F80E6119B2D}">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2.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3.xml><?xml version="1.0" encoding="utf-8"?>
<ds:datastoreItem xmlns:ds="http://schemas.openxmlformats.org/officeDocument/2006/customXml" ds:itemID="{817E944D-A6E8-418B-9002-242F3F1774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62376A0-C974-444B-A3B7-402D257C8328}">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0</TotalTime>
  <Pages>25</Pages>
  <Words>8398</Words>
  <Characters>53250</Characters>
  <Application>Microsoft Office Word</Application>
  <DocSecurity>0</DocSecurity>
  <Lines>1238</Lines>
  <Paragraphs>449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CBD/COP/17/1/Rev.1/Add.1</dc:subject>
  <dc:creator>SCBD</dc:creator>
  <cp:keywords/>
  <dc:description/>
  <cp:lastModifiedBy>Ahmed Osman</cp:lastModifiedBy>
  <cp:revision>151</cp:revision>
  <cp:lastPrinted>2026-06-22T19:12:00Z</cp:lastPrinted>
  <dcterms:created xsi:type="dcterms:W3CDTF">2024-09-02T03:48:00Z</dcterms:created>
  <dcterms:modified xsi:type="dcterms:W3CDTF">2026-06-22T19:35:00Z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ies>
</file>