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7939"/>
      </w:tblGrid>
      <w:tr w:rsidR="008A1499" w:rsidRPr="00572511" w14:paraId="169B3801" w14:textId="77777777" w:rsidTr="00DC0125">
        <w:trPr>
          <w:trHeight w:val="850"/>
        </w:trPr>
        <w:tc>
          <w:tcPr>
            <w:tcW w:w="975" w:type="dxa"/>
            <w:vAlign w:val="bottom"/>
          </w:tcPr>
          <w:p w14:paraId="1F9350B6" w14:textId="77777777" w:rsidR="008A1499" w:rsidRPr="00572511" w:rsidRDefault="008A1499" w:rsidP="008A1499">
            <w:pPr>
              <w:pStyle w:val="AASmallLogo"/>
              <w:rPr>
                <w:rFonts w:asciiTheme="majorBidi" w:hAnsiTheme="majorBidi" w:cstheme="majorBidi"/>
              </w:rPr>
            </w:pPr>
            <w:r w:rsidRPr="00572511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14CE549" wp14:editId="4E04DE9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72511">
              <w:rPr>
                <w:rFonts w:asciiTheme="majorBidi" w:hAnsiTheme="majorBidi" w:cstheme="majorBidi"/>
              </w:rPr>
              <w:t xml:space="preserve"> </w:t>
            </w:r>
          </w:p>
          <w:p w14:paraId="718C0A7D" w14:textId="77777777" w:rsidR="008A1499" w:rsidRPr="00572511" w:rsidRDefault="008A1499" w:rsidP="008A1499">
            <w:pPr>
              <w:pStyle w:val="AASmallLogo"/>
              <w:rPr>
                <w:rFonts w:asciiTheme="majorBidi" w:hAnsiTheme="majorBidi" w:cstheme="majorBidi"/>
              </w:rPr>
            </w:pPr>
          </w:p>
        </w:tc>
        <w:tc>
          <w:tcPr>
            <w:tcW w:w="1434" w:type="dxa"/>
            <w:noWrap/>
            <w:vAlign w:val="bottom"/>
          </w:tcPr>
          <w:p w14:paraId="247B5C57" w14:textId="49B596C3" w:rsidR="008A1499" w:rsidRPr="00572511" w:rsidRDefault="003051A2" w:rsidP="008A1499">
            <w:pPr>
              <w:pStyle w:val="AASmallLogo"/>
              <w:rPr>
                <w:rFonts w:asciiTheme="majorBidi" w:hAnsiTheme="majorBidi" w:cstheme="majorBidi"/>
              </w:rPr>
            </w:pPr>
            <w:r w:rsidRPr="002B300F">
              <w:rPr>
                <w:noProof/>
                <w:lang w:eastAsia="ru-RU"/>
              </w:rPr>
              <w:drawing>
                <wp:inline distT="0" distB="0" distL="0" distR="0" wp14:anchorId="56659493" wp14:editId="1201AE29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572511">
              <w:rPr>
                <w:rFonts w:asciiTheme="majorBidi" w:hAnsiTheme="majorBidi" w:cstheme="majorBidi"/>
              </w:rPr>
              <w:t xml:space="preserve"> </w:t>
            </w:r>
          </w:p>
          <w:p w14:paraId="2B92440F" w14:textId="77777777" w:rsidR="008A1499" w:rsidRPr="00572511" w:rsidRDefault="008A1499" w:rsidP="008A1499">
            <w:pPr>
              <w:pStyle w:val="AASmallLogo"/>
              <w:rPr>
                <w:rFonts w:asciiTheme="majorBidi" w:hAnsiTheme="majorBidi" w:cstheme="majorBidi"/>
              </w:rPr>
            </w:pPr>
          </w:p>
        </w:tc>
        <w:tc>
          <w:tcPr>
            <w:tcW w:w="7939" w:type="dxa"/>
            <w:vAlign w:val="bottom"/>
          </w:tcPr>
          <w:p w14:paraId="2549ADBF" w14:textId="19AD3B83" w:rsidR="008A1499" w:rsidRPr="00572511" w:rsidRDefault="008A1499" w:rsidP="003F1A75">
            <w:pPr>
              <w:pStyle w:val="ABSymbol"/>
              <w:rPr>
                <w:rFonts w:asciiTheme="majorBidi" w:hAnsiTheme="majorBidi" w:cstheme="majorBidi"/>
              </w:rPr>
            </w:pPr>
            <w:r w:rsidRPr="00A54C86">
              <w:rPr>
                <w:rFonts w:asciiTheme="majorBidi" w:hAnsiTheme="majorBidi" w:cstheme="majorBidi"/>
                <w:sz w:val="40"/>
              </w:rPr>
              <w:t>CBD</w:t>
            </w:r>
            <w:r w:rsidRPr="00572511">
              <w:rPr>
                <w:rFonts w:asciiTheme="majorBidi" w:hAnsiTheme="majorBidi" w:cstheme="majorBidi"/>
              </w:rPr>
              <w:t>/</w:t>
            </w:r>
            <w:r w:rsidR="003D5A52" w:rsidRPr="00A54C86">
              <w:rPr>
                <w:rFonts w:asciiTheme="majorBidi" w:hAnsiTheme="majorBidi" w:cstheme="majorBidi"/>
              </w:rPr>
              <w:t>SBSTTA</w:t>
            </w:r>
            <w:r w:rsidRPr="00572511">
              <w:rPr>
                <w:rFonts w:asciiTheme="majorBidi" w:hAnsiTheme="majorBidi" w:cstheme="majorBidi"/>
              </w:rPr>
              <w:t>/</w:t>
            </w:r>
            <w:r w:rsidR="003D5A52" w:rsidRPr="00572511">
              <w:rPr>
                <w:rFonts w:asciiTheme="majorBidi" w:hAnsiTheme="majorBidi" w:cstheme="majorBidi"/>
              </w:rPr>
              <w:t>28/</w:t>
            </w:r>
            <w:r w:rsidR="00D64358" w:rsidRPr="00572511">
              <w:rPr>
                <w:rFonts w:asciiTheme="majorBidi" w:hAnsiTheme="majorBidi" w:cstheme="majorBidi"/>
              </w:rPr>
              <w:t>4/Add.1</w:t>
            </w:r>
            <w:r w:rsidR="00646148" w:rsidRPr="00572511">
              <w:rPr>
                <w:rFonts w:asciiTheme="majorBidi" w:hAnsiTheme="majorBidi" w:cstheme="majorBidi"/>
              </w:rPr>
              <w:t>–</w:t>
            </w:r>
            <w:r w:rsidR="00646148" w:rsidRPr="00A54C86">
              <w:rPr>
                <w:rFonts w:asciiTheme="majorBidi" w:hAnsiTheme="majorBidi" w:cstheme="majorBidi"/>
                <w:sz w:val="40"/>
              </w:rPr>
              <w:t>CBD</w:t>
            </w:r>
            <w:r w:rsidR="00646148" w:rsidRPr="00572511">
              <w:rPr>
                <w:rFonts w:asciiTheme="majorBidi" w:hAnsiTheme="majorBidi" w:cstheme="majorBidi"/>
              </w:rPr>
              <w:t>/</w:t>
            </w:r>
            <w:r w:rsidR="00646148" w:rsidRPr="00A54C86">
              <w:rPr>
                <w:rFonts w:asciiTheme="majorBidi" w:hAnsiTheme="majorBidi" w:cstheme="majorBidi"/>
              </w:rPr>
              <w:t>SBI</w:t>
            </w:r>
            <w:r w:rsidR="00646148" w:rsidRPr="00572511">
              <w:rPr>
                <w:rFonts w:asciiTheme="majorBidi" w:hAnsiTheme="majorBidi" w:cstheme="majorBidi"/>
              </w:rPr>
              <w:t>/7/</w:t>
            </w:r>
            <w:r w:rsidR="00671C58" w:rsidRPr="00572511">
              <w:rPr>
                <w:rFonts w:asciiTheme="majorBidi" w:hAnsiTheme="majorBidi" w:cstheme="majorBidi"/>
              </w:rPr>
              <w:t>8</w:t>
            </w:r>
            <w:r w:rsidR="00CB6CA2" w:rsidRPr="00572511">
              <w:rPr>
                <w:rFonts w:asciiTheme="majorBidi" w:hAnsiTheme="majorBidi" w:cstheme="majorBidi"/>
              </w:rPr>
              <w:t>/Add.1</w:t>
            </w:r>
          </w:p>
        </w:tc>
      </w:tr>
    </w:tbl>
    <w:p w14:paraId="5BC03A01" w14:textId="77777777" w:rsidR="008A1499" w:rsidRPr="00572511" w:rsidRDefault="008A1499" w:rsidP="008A1499">
      <w:pPr>
        <w:pStyle w:val="AISpacer"/>
        <w:rPr>
          <w:rFonts w:asciiTheme="majorBidi" w:hAnsiTheme="majorBidi" w:cstheme="majorBidi"/>
        </w:rPr>
      </w:pPr>
    </w:p>
    <w:tbl>
      <w:tblPr>
        <w:tblW w:w="10348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2978"/>
      </w:tblGrid>
      <w:tr w:rsidR="008A1499" w:rsidRPr="00572511" w14:paraId="0D86CC46" w14:textId="77777777" w:rsidTr="00DC0125">
        <w:trPr>
          <w:trHeight w:val="1814"/>
        </w:trPr>
        <w:tc>
          <w:tcPr>
            <w:tcW w:w="7370" w:type="dxa"/>
          </w:tcPr>
          <w:p w14:paraId="787E28AD" w14:textId="4272E6B8" w:rsidR="008A1499" w:rsidRPr="00572511" w:rsidRDefault="003051A2" w:rsidP="008A1499">
            <w:pPr>
              <w:pStyle w:val="ACLargeLogo"/>
              <w:rPr>
                <w:rFonts w:asciiTheme="majorBidi" w:hAnsiTheme="majorBidi" w:cstheme="majorBidi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4D09F67C" wp14:editId="1241E47E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572511">
              <w:rPr>
                <w:rFonts w:asciiTheme="majorBidi" w:hAnsiTheme="majorBidi" w:cstheme="majorBidi"/>
              </w:rPr>
              <w:t xml:space="preserve"> </w:t>
            </w:r>
          </w:p>
          <w:p w14:paraId="1AEB7FC4" w14:textId="77777777" w:rsidR="008A1499" w:rsidRPr="00572511" w:rsidRDefault="008A1499" w:rsidP="008A1499">
            <w:pPr>
              <w:pStyle w:val="ACLargeLogo"/>
              <w:rPr>
                <w:rFonts w:asciiTheme="majorBidi" w:hAnsiTheme="majorBidi" w:cstheme="majorBidi"/>
              </w:rPr>
            </w:pPr>
          </w:p>
        </w:tc>
        <w:tc>
          <w:tcPr>
            <w:tcW w:w="2978" w:type="dxa"/>
          </w:tcPr>
          <w:p w14:paraId="5791530D" w14:textId="77777777" w:rsidR="008A1499" w:rsidRPr="00572511" w:rsidRDefault="008A1499" w:rsidP="008A1499">
            <w:pPr>
              <w:pStyle w:val="AEDistrNormal"/>
              <w:rPr>
                <w:rFonts w:asciiTheme="majorBidi" w:hAnsiTheme="majorBidi" w:cstheme="majorBidi"/>
              </w:rPr>
            </w:pPr>
            <w:r w:rsidRPr="00572511">
              <w:rPr>
                <w:rFonts w:asciiTheme="majorBidi" w:hAnsiTheme="majorBidi" w:cstheme="majorBidi"/>
              </w:rPr>
              <w:t xml:space="preserve">Distr.: General </w:t>
            </w:r>
          </w:p>
          <w:p w14:paraId="7D2BF32F" w14:textId="6BF28B23" w:rsidR="008A1499" w:rsidRPr="00572511" w:rsidRDefault="00E71B33" w:rsidP="008A1499">
            <w:pPr>
              <w:pStyle w:val="AEDistrNormal"/>
              <w:rPr>
                <w:rFonts w:asciiTheme="majorBidi" w:hAnsiTheme="majorBidi" w:cstheme="majorBidi"/>
              </w:rPr>
            </w:pPr>
            <w:r w:rsidRPr="00572511">
              <w:rPr>
                <w:rFonts w:asciiTheme="majorBidi" w:hAnsiTheme="majorBidi" w:cstheme="majorBidi"/>
              </w:rPr>
              <w:t xml:space="preserve">4 May </w:t>
            </w:r>
            <w:r w:rsidR="00CB6CA2" w:rsidRPr="00572511">
              <w:rPr>
                <w:rFonts w:asciiTheme="majorBidi" w:hAnsiTheme="majorBidi" w:cstheme="majorBidi"/>
              </w:rPr>
              <w:t>2026</w:t>
            </w:r>
          </w:p>
          <w:p w14:paraId="25515F40" w14:textId="79933905" w:rsidR="003051A2" w:rsidRPr="003051A2" w:rsidRDefault="003051A2" w:rsidP="003051A2">
            <w:pPr>
              <w:pStyle w:val="AEDistrNormal6pt"/>
              <w:spacing w:before="0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Russian</w:t>
            </w:r>
          </w:p>
          <w:p w14:paraId="1A1D4DA2" w14:textId="281E167C" w:rsidR="008A1499" w:rsidRPr="00572511" w:rsidRDefault="008A1499" w:rsidP="003051A2">
            <w:pPr>
              <w:pStyle w:val="AEDistrNormal6pt"/>
              <w:spacing w:before="0"/>
              <w:rPr>
                <w:rFonts w:asciiTheme="majorBidi" w:hAnsiTheme="majorBidi" w:cstheme="majorBidi"/>
              </w:rPr>
            </w:pPr>
            <w:r w:rsidRPr="00572511">
              <w:rPr>
                <w:rFonts w:asciiTheme="majorBidi" w:hAnsiTheme="majorBidi" w:cstheme="majorBidi"/>
              </w:rPr>
              <w:t xml:space="preserve">Original: English </w:t>
            </w:r>
          </w:p>
          <w:p w14:paraId="7138078E" w14:textId="77777777" w:rsidR="008A1499" w:rsidRPr="00572511" w:rsidRDefault="008A1499" w:rsidP="008A1499">
            <w:pPr>
              <w:pStyle w:val="AEDistrNormal6pt"/>
              <w:rPr>
                <w:rFonts w:asciiTheme="majorBidi" w:hAnsiTheme="majorBidi" w:cstheme="majorBidi"/>
              </w:rPr>
            </w:pPr>
          </w:p>
        </w:tc>
      </w:tr>
    </w:tbl>
    <w:p w14:paraId="07574C4F" w14:textId="77777777" w:rsidR="008A1499" w:rsidRPr="00572511" w:rsidRDefault="008A1499" w:rsidP="008A1499">
      <w:pPr>
        <w:pStyle w:val="AISpacer"/>
        <w:rPr>
          <w:rFonts w:asciiTheme="majorBidi" w:hAnsiTheme="majorBidi" w:cstheme="majorBidi"/>
        </w:rPr>
      </w:pPr>
    </w:p>
    <w:tbl>
      <w:tblPr>
        <w:tblW w:w="10348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103"/>
        <w:gridCol w:w="5245"/>
      </w:tblGrid>
      <w:tr w:rsidR="008A1499" w:rsidRPr="00BD5E60" w14:paraId="17631E59" w14:textId="77777777" w:rsidTr="00BD5E60">
        <w:trPr>
          <w:trHeight w:val="57"/>
        </w:trPr>
        <w:tc>
          <w:tcPr>
            <w:tcW w:w="5103" w:type="dxa"/>
          </w:tcPr>
          <w:p w14:paraId="3B1732FD" w14:textId="44C0B3D4" w:rsidR="008A1499" w:rsidRPr="00BD5E60" w:rsidRDefault="00BD5E60" w:rsidP="008A1499">
            <w:pPr>
              <w:pStyle w:val="AFCorN12Bold"/>
              <w:rPr>
                <w:rFonts w:asciiTheme="majorBidi" w:hAnsiTheme="majorBidi" w:cstheme="majorBidi"/>
                <w:lang w:val="ru-RU"/>
              </w:rPr>
            </w:pPr>
            <w:r w:rsidRPr="00BD5E60">
              <w:rPr>
                <w:rFonts w:asciiTheme="majorBidi" w:hAnsiTheme="majorBidi" w:cstheme="majorBidi"/>
                <w:lang w:val="ru-RU"/>
              </w:rPr>
              <w:t>Вспомогательный орган по научным, техническим и технологическим консультациям</w:t>
            </w:r>
          </w:p>
          <w:p w14:paraId="040BE7E9" w14:textId="1EC68588" w:rsidR="008A1499" w:rsidRPr="00572511" w:rsidRDefault="00BD5E60" w:rsidP="008A1499">
            <w:pPr>
              <w:pStyle w:val="AFCorNBold"/>
              <w:rPr>
                <w:rFonts w:asciiTheme="majorBidi" w:hAnsiTheme="majorBidi" w:cstheme="majorBidi"/>
              </w:rPr>
            </w:pPr>
            <w:r w:rsidRPr="00BD5E60">
              <w:rPr>
                <w:rFonts w:asciiTheme="majorBidi" w:hAnsiTheme="majorBidi" w:cstheme="majorBidi"/>
                <w:lang w:val="ru-RU"/>
              </w:rPr>
              <w:t>Двадцать восьмое совещание</w:t>
            </w:r>
          </w:p>
          <w:p w14:paraId="57CC7A82" w14:textId="09E60DFA" w:rsidR="008A1499" w:rsidRPr="00572511" w:rsidRDefault="00BD5E60" w:rsidP="008A1499">
            <w:pPr>
              <w:pStyle w:val="AFCorNNormal"/>
              <w:rPr>
                <w:rFonts w:asciiTheme="majorBidi" w:hAnsiTheme="majorBidi" w:cstheme="majorBidi"/>
              </w:rPr>
            </w:pPr>
            <w:r w:rsidRPr="00BD5E60">
              <w:rPr>
                <w:rFonts w:asciiTheme="majorBidi" w:hAnsiTheme="majorBidi" w:cstheme="majorBidi"/>
                <w:lang w:val="ru-RU"/>
              </w:rPr>
              <w:t>Найроби</w:t>
            </w:r>
            <w:r w:rsidRPr="00BD5E60">
              <w:rPr>
                <w:rFonts w:asciiTheme="majorBidi" w:hAnsiTheme="majorBidi" w:cstheme="majorBidi"/>
                <w:lang w:val="en-US"/>
              </w:rPr>
              <w:t xml:space="preserve">, 27 </w:t>
            </w:r>
            <w:r w:rsidRPr="00BD5E60">
              <w:rPr>
                <w:rFonts w:asciiTheme="majorBidi" w:hAnsiTheme="majorBidi" w:cstheme="majorBidi"/>
                <w:lang w:val="ru-RU"/>
              </w:rPr>
              <w:t>июля</w:t>
            </w:r>
            <w:r w:rsidRPr="00BD5E60">
              <w:rPr>
                <w:rFonts w:asciiTheme="majorBidi" w:hAnsiTheme="majorBidi" w:cstheme="majorBidi"/>
                <w:lang w:val="en-US"/>
              </w:rPr>
              <w:t xml:space="preserve"> – 1 </w:t>
            </w:r>
            <w:r w:rsidRPr="00BD5E60">
              <w:rPr>
                <w:rFonts w:asciiTheme="majorBidi" w:hAnsiTheme="majorBidi" w:cstheme="majorBidi"/>
                <w:lang w:val="ru-RU"/>
              </w:rPr>
              <w:t>августа</w:t>
            </w:r>
            <w:r w:rsidRPr="00BD5E60">
              <w:rPr>
                <w:rFonts w:asciiTheme="majorBidi" w:hAnsiTheme="majorBidi" w:cstheme="majorBidi"/>
                <w:lang w:val="en-US"/>
              </w:rPr>
              <w:t xml:space="preserve"> 2026 </w:t>
            </w:r>
            <w:r w:rsidRPr="00BD5E60">
              <w:rPr>
                <w:rFonts w:asciiTheme="majorBidi" w:hAnsiTheme="majorBidi" w:cstheme="majorBidi"/>
                <w:lang w:val="ru-RU"/>
              </w:rPr>
              <w:t>года</w:t>
            </w:r>
          </w:p>
          <w:p w14:paraId="5A84B527" w14:textId="524950E9" w:rsidR="008A1499" w:rsidRPr="00BD5E60" w:rsidRDefault="00BD5E60" w:rsidP="008A1499">
            <w:pPr>
              <w:pStyle w:val="AFCorNNormal"/>
              <w:rPr>
                <w:rFonts w:asciiTheme="majorBidi" w:hAnsiTheme="majorBidi" w:cstheme="majorBidi"/>
                <w:lang w:val="ru-RU"/>
              </w:rPr>
            </w:pPr>
            <w:r>
              <w:rPr>
                <w:rFonts w:asciiTheme="majorBidi" w:hAnsiTheme="majorBidi" w:cstheme="majorBidi"/>
                <w:lang w:val="ru-RU"/>
              </w:rPr>
              <w:t>Пункт</w:t>
            </w:r>
            <w:r w:rsidR="008A1499" w:rsidRPr="00BD5E60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FE2453" w:rsidRPr="00BD5E60">
              <w:rPr>
                <w:rFonts w:asciiTheme="majorBidi" w:hAnsiTheme="majorBidi" w:cstheme="majorBidi"/>
                <w:lang w:val="ru-RU"/>
              </w:rPr>
              <w:t>5</w:t>
            </w:r>
            <w:r w:rsidR="008A1499" w:rsidRPr="00BD5E60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BD5E60">
              <w:rPr>
                <w:rFonts w:asciiTheme="majorBidi" w:hAnsiTheme="majorBidi" w:cstheme="majorBidi"/>
                <w:lang w:val="ru-RU"/>
              </w:rPr>
              <w:t>предварительной повестки дня</w:t>
            </w:r>
            <w:r w:rsidR="008A1499" w:rsidRPr="00BD5E60">
              <w:rPr>
                <w:rStyle w:val="FootnoteReference"/>
                <w:rFonts w:asciiTheme="majorBidi" w:hAnsiTheme="majorBidi" w:cstheme="majorBidi"/>
                <w:lang w:val="ru-RU"/>
              </w:rPr>
              <w:footnoteReference w:customMarkFollows="1" w:id="1"/>
              <w:t>*</w:t>
            </w:r>
          </w:p>
          <w:p w14:paraId="30267089" w14:textId="0417E53B" w:rsidR="008A1499" w:rsidRPr="00BD5E60" w:rsidRDefault="00BD5E60" w:rsidP="008A1499">
            <w:pPr>
              <w:pStyle w:val="AFCorNBold"/>
              <w:rPr>
                <w:rFonts w:asciiTheme="majorBidi" w:hAnsiTheme="majorBidi" w:cstheme="majorBidi"/>
                <w:lang w:val="ru-RU"/>
              </w:rPr>
            </w:pPr>
            <w:r>
              <w:rPr>
                <w:rFonts w:asciiTheme="majorBidi" w:hAnsiTheme="majorBidi" w:cstheme="majorBidi"/>
                <w:lang w:val="ru-RU"/>
              </w:rPr>
              <w:t>Синтетическая биология</w:t>
            </w:r>
          </w:p>
        </w:tc>
        <w:tc>
          <w:tcPr>
            <w:tcW w:w="5245" w:type="dxa"/>
          </w:tcPr>
          <w:p w14:paraId="4DB809AA" w14:textId="31E1FD82" w:rsidR="00646148" w:rsidRPr="00BD5E60" w:rsidRDefault="00BD5E60" w:rsidP="00646148">
            <w:pPr>
              <w:pStyle w:val="AFCorN12Bold"/>
              <w:rPr>
                <w:rFonts w:asciiTheme="majorBidi" w:hAnsiTheme="majorBidi" w:cstheme="majorBidi"/>
                <w:lang w:val="ru-RU"/>
              </w:rPr>
            </w:pPr>
            <w:r w:rsidRPr="00BD5E60">
              <w:rPr>
                <w:rFonts w:asciiTheme="majorBidi" w:hAnsiTheme="majorBidi" w:cstheme="majorBidi"/>
                <w:lang w:val="ru-RU"/>
              </w:rPr>
              <w:t xml:space="preserve">Вспомогательный орган по </w:t>
            </w:r>
            <w:r>
              <w:rPr>
                <w:rFonts w:asciiTheme="majorBidi" w:hAnsiTheme="majorBidi" w:cstheme="majorBidi"/>
                <w:lang w:val="ru-RU"/>
              </w:rPr>
              <w:t>осуществлению</w:t>
            </w:r>
            <w:r w:rsidR="00646148" w:rsidRPr="00BD5E60">
              <w:rPr>
                <w:rFonts w:asciiTheme="majorBidi" w:hAnsiTheme="majorBidi" w:cstheme="majorBidi"/>
                <w:lang w:val="ru-RU"/>
              </w:rPr>
              <w:t xml:space="preserve"> </w:t>
            </w:r>
          </w:p>
          <w:p w14:paraId="2857AD0E" w14:textId="4B3577A4" w:rsidR="00646148" w:rsidRPr="00BD5E60" w:rsidRDefault="00BD5E60" w:rsidP="00646148">
            <w:pPr>
              <w:pStyle w:val="AFCorNBold"/>
              <w:rPr>
                <w:rFonts w:asciiTheme="majorBidi" w:hAnsiTheme="majorBidi" w:cstheme="majorBidi"/>
                <w:lang w:val="ru-RU"/>
              </w:rPr>
            </w:pPr>
            <w:r>
              <w:rPr>
                <w:rFonts w:asciiTheme="majorBidi" w:hAnsiTheme="majorBidi" w:cstheme="majorBidi"/>
                <w:lang w:val="ru-RU"/>
              </w:rPr>
              <w:t>Седьмое совещание</w:t>
            </w:r>
          </w:p>
          <w:p w14:paraId="4696B3F3" w14:textId="26A60EAB" w:rsidR="00646148" w:rsidRPr="00BD5E60" w:rsidRDefault="00BD5E60" w:rsidP="00646148">
            <w:pPr>
              <w:pStyle w:val="AFCorNNormal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ru-RU"/>
              </w:rPr>
              <w:t>Найроби</w:t>
            </w:r>
            <w:r w:rsidR="00646148" w:rsidRPr="00572511">
              <w:rPr>
                <w:rFonts w:asciiTheme="majorBidi" w:hAnsiTheme="majorBidi" w:cstheme="majorBidi"/>
              </w:rPr>
              <w:t xml:space="preserve">, </w:t>
            </w:r>
            <w:r w:rsidR="00646148" w:rsidRPr="00572511">
              <w:rPr>
                <w:rFonts w:asciiTheme="majorBidi" w:hAnsiTheme="majorBidi" w:cstheme="majorBidi"/>
                <w:snapToGrid w:val="0"/>
                <w:kern w:val="22"/>
              </w:rPr>
              <w:t>4</w:t>
            </w:r>
            <w:r w:rsidRPr="00BD5E60">
              <w:rPr>
                <w:rFonts w:asciiTheme="majorBidi" w:hAnsiTheme="majorBidi" w:cstheme="majorBidi"/>
                <w:snapToGrid w:val="0"/>
                <w:kern w:val="22"/>
                <w:lang w:val="en-US"/>
              </w:rPr>
              <w:t>-</w:t>
            </w:r>
            <w:r w:rsidR="00646148" w:rsidRPr="00572511">
              <w:rPr>
                <w:rFonts w:asciiTheme="majorBidi" w:hAnsiTheme="majorBidi" w:cstheme="majorBidi"/>
                <w:snapToGrid w:val="0"/>
                <w:kern w:val="22"/>
              </w:rPr>
              <w:t xml:space="preserve">12 </w:t>
            </w:r>
            <w:r>
              <w:rPr>
                <w:rFonts w:asciiTheme="majorBidi" w:hAnsiTheme="majorBidi" w:cstheme="majorBidi"/>
                <w:snapToGrid w:val="0"/>
                <w:kern w:val="22"/>
                <w:lang w:val="ru-RU"/>
              </w:rPr>
              <w:t>августа</w:t>
            </w:r>
            <w:r w:rsidR="00646148" w:rsidRPr="00572511">
              <w:rPr>
                <w:rFonts w:asciiTheme="majorBidi" w:hAnsiTheme="majorBidi" w:cstheme="majorBidi"/>
                <w:snapToGrid w:val="0"/>
                <w:kern w:val="22"/>
              </w:rPr>
              <w:t xml:space="preserve"> 2026</w:t>
            </w:r>
            <w:r w:rsidRPr="00BD5E60">
              <w:rPr>
                <w:rFonts w:asciiTheme="majorBidi" w:hAnsiTheme="majorBidi" w:cstheme="majorBidi"/>
                <w:snapToGrid w:val="0"/>
                <w:kern w:val="22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napToGrid w:val="0"/>
                <w:kern w:val="22"/>
                <w:lang w:val="ru-RU"/>
              </w:rPr>
              <w:t>года</w:t>
            </w:r>
          </w:p>
          <w:p w14:paraId="1E823E28" w14:textId="654D2C6D" w:rsidR="00646148" w:rsidRPr="00BD5E60" w:rsidRDefault="00BD5E60" w:rsidP="00646148">
            <w:pPr>
              <w:pStyle w:val="AFCorNNormal"/>
              <w:rPr>
                <w:rFonts w:asciiTheme="majorBidi" w:hAnsiTheme="majorBidi" w:cstheme="majorBidi"/>
                <w:lang w:val="ru-RU"/>
              </w:rPr>
            </w:pPr>
            <w:r>
              <w:rPr>
                <w:rFonts w:asciiTheme="majorBidi" w:hAnsiTheme="majorBidi" w:cstheme="majorBidi"/>
                <w:lang w:val="ru-RU"/>
              </w:rPr>
              <w:t>Пункт</w:t>
            </w:r>
            <w:r w:rsidR="00646148" w:rsidRPr="00BD5E60">
              <w:rPr>
                <w:rFonts w:asciiTheme="majorBidi" w:hAnsiTheme="majorBidi" w:cstheme="majorBidi"/>
                <w:lang w:val="ru-RU"/>
              </w:rPr>
              <w:t xml:space="preserve"> </w:t>
            </w:r>
            <w:r w:rsidR="00FE2453" w:rsidRPr="00BD5E60">
              <w:rPr>
                <w:rFonts w:asciiTheme="majorBidi" w:hAnsiTheme="majorBidi" w:cstheme="majorBidi"/>
                <w:lang w:val="ru-RU"/>
              </w:rPr>
              <w:t>8</w:t>
            </w:r>
            <w:r w:rsidR="00646148" w:rsidRPr="00BD5E60">
              <w:rPr>
                <w:rFonts w:asciiTheme="majorBidi" w:hAnsiTheme="majorBidi" w:cstheme="majorBidi"/>
                <w:lang w:val="ru-RU"/>
              </w:rPr>
              <w:t xml:space="preserve"> </w:t>
            </w:r>
            <w:r w:rsidRPr="00BD5E60">
              <w:rPr>
                <w:rFonts w:asciiTheme="majorBidi" w:hAnsiTheme="majorBidi" w:cstheme="majorBidi"/>
                <w:lang w:val="ru-RU"/>
              </w:rPr>
              <w:t>предварительной повестки дня</w:t>
            </w:r>
            <w:r w:rsidR="00F014A7" w:rsidRPr="00BD5E60">
              <w:rPr>
                <w:rStyle w:val="FootnoteReference"/>
                <w:rFonts w:asciiTheme="majorBidi" w:hAnsiTheme="majorBidi" w:cstheme="majorBidi"/>
                <w:lang w:val="ru-RU"/>
              </w:rPr>
              <w:footnoteReference w:customMarkFollows="1" w:id="2"/>
              <w:t>**</w:t>
            </w:r>
          </w:p>
          <w:p w14:paraId="059745F3" w14:textId="46E11C51" w:rsidR="008A1499" w:rsidRPr="00BD5E60" w:rsidRDefault="00BD5E60" w:rsidP="00370608">
            <w:pPr>
              <w:pStyle w:val="CBDNormal"/>
              <w:spacing w:after="120"/>
              <w:ind w:right="-106"/>
              <w:jc w:val="left"/>
              <w:rPr>
                <w:rFonts w:asciiTheme="majorBidi" w:hAnsiTheme="majorBidi" w:cstheme="majorBidi"/>
                <w:lang w:val="ru-RU"/>
              </w:rPr>
            </w:pPr>
            <w:r w:rsidRPr="00BD5E60">
              <w:rPr>
                <w:rFonts w:asciiTheme="majorBidi" w:hAnsiTheme="majorBidi" w:cstheme="majorBidi"/>
                <w:b/>
                <w:bCs/>
                <w:lang w:val="ru-RU"/>
              </w:rPr>
              <w:t>Синтетическая биология: тематический план действий в поддержку создания и развития потенциала, обеспечения доступа к технологиям и их передачи, а также обмена знаниями</w:t>
            </w:r>
          </w:p>
        </w:tc>
      </w:tr>
    </w:tbl>
    <w:p w14:paraId="508FF01B" w14:textId="61AAC8FC" w:rsidR="00C9161D" w:rsidRPr="00370608" w:rsidRDefault="00000000" w:rsidP="00A111D1">
      <w:pPr>
        <w:pStyle w:val="CBDTitle"/>
        <w:rPr>
          <w:rFonts w:asciiTheme="majorBidi" w:hAnsiTheme="majorBidi" w:cstheme="majorBidi"/>
          <w:caps/>
          <w:lang w:val="ru-RU"/>
        </w:rPr>
      </w:pPr>
      <w:sdt>
        <w:sdtPr>
          <w:rPr>
            <w:rFonts w:asciiTheme="majorBidi" w:hAnsiTheme="majorBidi" w:cstheme="majorBidi"/>
            <w:lang w:val="ru-RU"/>
          </w:rPr>
          <w:alias w:val="Title"/>
          <w:tag w:val=""/>
          <w:id w:val="772832786"/>
          <w:placeholder>
            <w:docPart w:val="E17317044BBD4BA1ABACF8066188E81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70608" w:rsidRPr="00370608">
            <w:rPr>
              <w:rFonts w:asciiTheme="majorBidi" w:hAnsiTheme="majorBidi" w:cstheme="majorBidi"/>
              <w:lang w:val="ru-RU"/>
            </w:rPr>
            <w:t xml:space="preserve">Проект тематического плана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</w:t>
          </w:r>
          <w:proofErr w:type="spellStart"/>
          <w:r w:rsidR="00370608" w:rsidRPr="00370608">
            <w:rPr>
              <w:rFonts w:asciiTheme="majorBidi" w:hAnsiTheme="majorBidi" w:cstheme="majorBidi"/>
              <w:lang w:val="ru-RU"/>
            </w:rPr>
            <w:t>Куньминско</w:t>
          </w:r>
          <w:proofErr w:type="spellEnd"/>
          <w:r w:rsidR="00370608" w:rsidRPr="00370608">
            <w:rPr>
              <w:rFonts w:asciiTheme="majorBidi" w:hAnsiTheme="majorBidi" w:cstheme="majorBidi"/>
              <w:lang w:val="ru-RU"/>
            </w:rPr>
            <w:t>-Монреальской глобальной рамочной программы в области биоразнообразия</w:t>
          </w:r>
        </w:sdtContent>
      </w:sdt>
      <w:r w:rsidR="00105372" w:rsidRPr="00370608">
        <w:rPr>
          <w:rFonts w:asciiTheme="majorBidi" w:hAnsiTheme="majorBidi" w:cstheme="majorBidi"/>
          <w:caps/>
          <w:lang w:val="ru-RU"/>
        </w:rPr>
        <w:t xml:space="preserve"> </w:t>
      </w:r>
    </w:p>
    <w:p w14:paraId="3CFB295B" w14:textId="25B3FD27" w:rsidR="00F6586C" w:rsidRPr="00B22257" w:rsidRDefault="00370608" w:rsidP="00A111D1">
      <w:pPr>
        <w:pStyle w:val="CBDSubTitle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ru-RU"/>
        </w:rPr>
        <w:t>Записка секретариата</w:t>
      </w:r>
    </w:p>
    <w:p w14:paraId="5D664B1E" w14:textId="63F822E3" w:rsidR="007A0C9D" w:rsidRPr="00BE05CF" w:rsidRDefault="00370608" w:rsidP="002E3D6E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В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решении</w:t>
      </w:r>
      <w:r w:rsidR="007A0C9D" w:rsidRPr="00BE05CF">
        <w:rPr>
          <w:rFonts w:asciiTheme="majorBidi" w:hAnsiTheme="majorBidi" w:cstheme="majorBidi"/>
          <w:lang w:val="ru-RU"/>
        </w:rPr>
        <w:t xml:space="preserve"> </w:t>
      </w:r>
      <w:hyperlink r:id="rId15" w:history="1">
        <w:r w:rsidR="002B2CFB" w:rsidRPr="00BE05CF">
          <w:rPr>
            <w:rStyle w:val="Hyperlink"/>
            <w:rFonts w:asciiTheme="majorBidi" w:hAnsiTheme="majorBidi" w:cstheme="majorBidi"/>
            <w:lang w:val="ru-RU"/>
          </w:rPr>
          <w:t>16/21</w:t>
        </w:r>
      </w:hyperlink>
      <w:r w:rsidR="007A0C9D"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Конференция</w:t>
      </w:r>
      <w:r w:rsidR="007A0C9D"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Сторон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Конвенции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биологическом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разнообразии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поручила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Исполнительному</w:t>
      </w:r>
      <w:r w:rsidRPr="00BE05CF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секретарю</w:t>
      </w:r>
      <w:r w:rsidR="002513CA"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подготовить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проект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тематического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плана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действий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в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поддержку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создания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развития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потенциала</w:t>
      </w:r>
      <w:r w:rsidRPr="00BE05CF">
        <w:rPr>
          <w:rFonts w:asciiTheme="majorBidi" w:hAnsiTheme="majorBidi" w:cstheme="majorBidi"/>
          <w:lang w:val="ru-RU"/>
        </w:rPr>
        <w:t xml:space="preserve">, </w:t>
      </w:r>
      <w:r w:rsidRPr="00370608">
        <w:rPr>
          <w:rFonts w:asciiTheme="majorBidi" w:hAnsiTheme="majorBidi" w:cstheme="majorBidi"/>
          <w:lang w:val="ru-RU"/>
        </w:rPr>
        <w:t>обеспечения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доступа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к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технологиям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их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передачи</w:t>
      </w:r>
      <w:r w:rsidRPr="00BE05CF">
        <w:rPr>
          <w:rFonts w:asciiTheme="majorBidi" w:hAnsiTheme="majorBidi" w:cstheme="majorBidi"/>
          <w:lang w:val="ru-RU"/>
        </w:rPr>
        <w:t xml:space="preserve">, </w:t>
      </w:r>
      <w:r w:rsidRPr="00370608">
        <w:rPr>
          <w:rFonts w:asciiTheme="majorBidi" w:hAnsiTheme="majorBidi" w:cstheme="majorBidi"/>
          <w:lang w:val="ru-RU"/>
        </w:rPr>
        <w:t>а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также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обмена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знаниями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в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области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синтетической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Pr="00370608">
        <w:rPr>
          <w:rFonts w:asciiTheme="majorBidi" w:hAnsiTheme="majorBidi" w:cstheme="majorBidi"/>
          <w:lang w:val="ru-RU"/>
        </w:rPr>
        <w:t>биологии</w:t>
      </w:r>
      <w:r w:rsidRPr="00BE05CF">
        <w:rPr>
          <w:rFonts w:asciiTheme="majorBidi" w:hAnsiTheme="majorBidi" w:cstheme="majorBidi"/>
          <w:lang w:val="ru-RU"/>
        </w:rPr>
        <w:t xml:space="preserve"> </w:t>
      </w:r>
      <w:r w:rsidR="00BE05CF" w:rsidRPr="00BE05CF">
        <w:rPr>
          <w:rFonts w:asciiTheme="majorBidi" w:hAnsiTheme="majorBidi" w:cstheme="majorBidi"/>
          <w:lang w:val="ru-RU"/>
        </w:rPr>
        <w:t xml:space="preserve">в интересах достижения трех целей Конвенции и осуществления </w:t>
      </w:r>
      <w:proofErr w:type="spellStart"/>
      <w:r w:rsidR="00BE05CF" w:rsidRPr="00BE05CF">
        <w:rPr>
          <w:rFonts w:asciiTheme="majorBidi" w:hAnsiTheme="majorBidi" w:cstheme="majorBidi"/>
          <w:lang w:val="ru-RU"/>
        </w:rPr>
        <w:t>Куньминско</w:t>
      </w:r>
      <w:proofErr w:type="spellEnd"/>
      <w:r w:rsidR="00BE05CF" w:rsidRPr="00BE05CF">
        <w:rPr>
          <w:rFonts w:asciiTheme="majorBidi" w:hAnsiTheme="majorBidi" w:cstheme="majorBidi"/>
          <w:lang w:val="ru-RU"/>
        </w:rPr>
        <w:t xml:space="preserve">-Монреальской глобальной рамочной программы в области биоразнообразия в соответствии с долгосрочной стратегической структурой </w:t>
      </w:r>
      <w:r w:rsidR="00732DF4">
        <w:rPr>
          <w:rFonts w:asciiTheme="majorBidi" w:hAnsiTheme="majorBidi" w:cstheme="majorBidi"/>
          <w:lang w:val="ru-RU"/>
        </w:rPr>
        <w:t>для</w:t>
      </w:r>
      <w:r w:rsidR="00BE05CF" w:rsidRPr="00BE05CF">
        <w:rPr>
          <w:rFonts w:asciiTheme="majorBidi" w:hAnsiTheme="majorBidi" w:cstheme="majorBidi"/>
          <w:lang w:val="ru-RU"/>
        </w:rPr>
        <w:t xml:space="preserve"> создани</w:t>
      </w:r>
      <w:r w:rsidR="00732DF4">
        <w:rPr>
          <w:rFonts w:asciiTheme="majorBidi" w:hAnsiTheme="majorBidi" w:cstheme="majorBidi"/>
          <w:lang w:val="ru-RU"/>
        </w:rPr>
        <w:t>я</w:t>
      </w:r>
      <w:r w:rsidR="00BE05CF" w:rsidRPr="00BE05CF">
        <w:rPr>
          <w:rFonts w:asciiTheme="majorBidi" w:hAnsiTheme="majorBidi" w:cstheme="majorBidi"/>
          <w:lang w:val="ru-RU"/>
        </w:rPr>
        <w:t xml:space="preserve"> и развити</w:t>
      </w:r>
      <w:r w:rsidR="00732DF4">
        <w:rPr>
          <w:rFonts w:asciiTheme="majorBidi" w:hAnsiTheme="majorBidi" w:cstheme="majorBidi"/>
          <w:lang w:val="ru-RU"/>
        </w:rPr>
        <w:t>я</w:t>
      </w:r>
      <w:r w:rsidR="00BE05CF" w:rsidRPr="00BE05CF">
        <w:rPr>
          <w:rFonts w:asciiTheme="majorBidi" w:hAnsiTheme="majorBidi" w:cstheme="majorBidi"/>
          <w:lang w:val="ru-RU"/>
        </w:rPr>
        <w:t xml:space="preserve"> потенциала, избегая при этом дублирования с существующими планами и стратегиями в рамках Конвенции и протоколов к ней и учитывая, </w:t>
      </w:r>
      <w:r w:rsidR="00BE05CF">
        <w:rPr>
          <w:rFonts w:asciiTheme="majorBidi" w:hAnsiTheme="majorBidi" w:cstheme="majorBidi"/>
          <w:lang w:val="ru-RU"/>
        </w:rPr>
        <w:t>в</w:t>
      </w:r>
      <w:r w:rsidR="00BE05CF" w:rsidRPr="00BE05CF">
        <w:rPr>
          <w:rFonts w:asciiTheme="majorBidi" w:hAnsiTheme="majorBidi" w:cstheme="majorBidi"/>
          <w:lang w:val="ru-RU"/>
        </w:rPr>
        <w:t xml:space="preserve"> </w:t>
      </w:r>
      <w:r w:rsidR="00BE05CF">
        <w:rPr>
          <w:rFonts w:asciiTheme="majorBidi" w:hAnsiTheme="majorBidi" w:cstheme="majorBidi"/>
          <w:lang w:val="ru-RU"/>
        </w:rPr>
        <w:t>числе</w:t>
      </w:r>
      <w:r w:rsidR="00BE05CF" w:rsidRPr="00BE05CF">
        <w:rPr>
          <w:rFonts w:asciiTheme="majorBidi" w:hAnsiTheme="majorBidi" w:cstheme="majorBidi"/>
          <w:lang w:val="ru-RU"/>
        </w:rPr>
        <w:t xml:space="preserve"> </w:t>
      </w:r>
      <w:r w:rsidR="00BE05CF">
        <w:rPr>
          <w:rFonts w:asciiTheme="majorBidi" w:hAnsiTheme="majorBidi" w:cstheme="majorBidi"/>
          <w:lang w:val="ru-RU"/>
        </w:rPr>
        <w:t>прочего</w:t>
      </w:r>
      <w:r w:rsidR="00CA50CF" w:rsidRPr="00BE05CF">
        <w:rPr>
          <w:rFonts w:asciiTheme="majorBidi" w:hAnsiTheme="majorBidi" w:cstheme="majorBidi"/>
          <w:lang w:val="ru-RU"/>
        </w:rPr>
        <w:t>,</w:t>
      </w:r>
      <w:r w:rsidR="00EC0D15" w:rsidRPr="00BE05CF">
        <w:rPr>
          <w:rFonts w:asciiTheme="majorBidi" w:hAnsiTheme="majorBidi" w:cstheme="majorBidi"/>
          <w:lang w:val="ru-RU"/>
        </w:rPr>
        <w:t xml:space="preserve"> </w:t>
      </w:r>
      <w:r w:rsidR="00BE05CF" w:rsidRPr="00BE05CF">
        <w:rPr>
          <w:rFonts w:asciiTheme="majorBidi" w:hAnsiTheme="majorBidi" w:cstheme="majorBidi"/>
          <w:lang w:val="ru-RU"/>
        </w:rPr>
        <w:t xml:space="preserve">конкретные потребности Сторон и коренных народов и местных общин, дополняющие план действий по созданию потенциала для </w:t>
      </w:r>
      <w:proofErr w:type="spellStart"/>
      <w:r w:rsidR="00BE05CF" w:rsidRPr="00BE05CF">
        <w:rPr>
          <w:rFonts w:asciiTheme="majorBidi" w:hAnsiTheme="majorBidi" w:cstheme="majorBidi"/>
          <w:lang w:val="ru-RU"/>
        </w:rPr>
        <w:t>Картахенского</w:t>
      </w:r>
      <w:proofErr w:type="spellEnd"/>
      <w:r w:rsidR="00BE05CF" w:rsidRPr="00BE05CF">
        <w:rPr>
          <w:rFonts w:asciiTheme="majorBidi" w:hAnsiTheme="majorBidi" w:cstheme="majorBidi"/>
          <w:lang w:val="ru-RU"/>
        </w:rPr>
        <w:t xml:space="preserve"> протокола </w:t>
      </w:r>
      <w:r w:rsidR="00BE05CF">
        <w:rPr>
          <w:rFonts w:asciiTheme="majorBidi" w:hAnsiTheme="majorBidi" w:cstheme="majorBidi"/>
          <w:lang w:val="ru-RU"/>
        </w:rPr>
        <w:t>по биобезопасности</w:t>
      </w:r>
      <w:r w:rsidR="0059665A" w:rsidRPr="00BE05CF">
        <w:rPr>
          <w:rFonts w:asciiTheme="majorBidi" w:hAnsiTheme="majorBidi" w:cstheme="majorBidi"/>
          <w:lang w:val="ru-RU"/>
        </w:rPr>
        <w:t xml:space="preserve">. </w:t>
      </w:r>
      <w:r w:rsidR="00BE05CF" w:rsidRPr="00BE05CF">
        <w:rPr>
          <w:rFonts w:asciiTheme="majorBidi" w:hAnsiTheme="majorBidi" w:cstheme="majorBidi"/>
          <w:lang w:val="ru-RU"/>
        </w:rPr>
        <w:t xml:space="preserve">Конференция Сторон </w:t>
      </w:r>
      <w:r w:rsidR="00BE05CF">
        <w:rPr>
          <w:rFonts w:asciiTheme="majorBidi" w:hAnsiTheme="majorBidi" w:cstheme="majorBidi"/>
          <w:lang w:val="ru-RU"/>
        </w:rPr>
        <w:t>также</w:t>
      </w:r>
      <w:r w:rsidR="00BE05CF" w:rsidRPr="00BE05CF">
        <w:rPr>
          <w:rFonts w:asciiTheme="majorBidi" w:hAnsiTheme="majorBidi" w:cstheme="majorBidi"/>
          <w:lang w:val="ru-RU"/>
        </w:rPr>
        <w:t xml:space="preserve"> поручила Исполнительному секретарю представить проект плана на коллегиальный обзор до 28-го совещания Вспомогательного органа по научным, техническим и технологическим консультациям</w:t>
      </w:r>
      <w:r w:rsidR="007A0C9D" w:rsidRPr="00BE05CF">
        <w:rPr>
          <w:rFonts w:asciiTheme="majorBidi" w:hAnsiTheme="majorBidi" w:cstheme="majorBidi"/>
          <w:lang w:val="ru-RU"/>
        </w:rPr>
        <w:t>.</w:t>
      </w:r>
    </w:p>
    <w:p w14:paraId="15EA8424" w14:textId="68A5C3CF" w:rsidR="00003A53" w:rsidRPr="00A01F2B" w:rsidRDefault="00BE05CF" w:rsidP="00003A53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В</w:t>
      </w:r>
      <w:r w:rsidRPr="0000227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ответ</w:t>
      </w:r>
      <w:r w:rsidRPr="0000227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</w:t>
      </w:r>
      <w:r w:rsidRPr="0000227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эти</w:t>
      </w:r>
      <w:r w:rsidRPr="0000227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поручения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секретариат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выпустил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уведомления</w:t>
      </w:r>
      <w:r w:rsidR="00002276" w:rsidRPr="00002276">
        <w:rPr>
          <w:rFonts w:asciiTheme="majorBidi" w:hAnsiTheme="majorBidi" w:cstheme="majorBidi"/>
          <w:lang w:val="ru-RU"/>
        </w:rPr>
        <w:t xml:space="preserve"> №№</w:t>
      </w:r>
      <w:r w:rsidR="007A0C9D" w:rsidRPr="00002276">
        <w:rPr>
          <w:rFonts w:asciiTheme="majorBidi" w:hAnsiTheme="majorBidi" w:cstheme="majorBidi"/>
          <w:lang w:val="ru-RU"/>
        </w:rPr>
        <w:t xml:space="preserve"> </w:t>
      </w:r>
      <w:hyperlink r:id="rId16" w:history="1">
        <w:r w:rsidR="00A406B0" w:rsidRPr="00002276">
          <w:rPr>
            <w:rStyle w:val="Hyperlink"/>
            <w:rFonts w:asciiTheme="majorBidi" w:hAnsiTheme="majorBidi" w:cstheme="majorBidi"/>
            <w:lang w:val="ru-RU"/>
          </w:rPr>
          <w:t>2025-065</w:t>
        </w:r>
      </w:hyperlink>
      <w:r w:rsidR="00A406B0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и</w:t>
      </w:r>
      <w:r w:rsidR="00A406B0" w:rsidRPr="00002276">
        <w:rPr>
          <w:rFonts w:asciiTheme="majorBidi" w:hAnsiTheme="majorBidi" w:cstheme="majorBidi"/>
          <w:lang w:val="ru-RU"/>
        </w:rPr>
        <w:t xml:space="preserve"> </w:t>
      </w:r>
      <w:hyperlink r:id="rId17" w:history="1">
        <w:r w:rsidR="00A406B0" w:rsidRPr="00002276">
          <w:rPr>
            <w:rStyle w:val="Hyperlink"/>
            <w:rFonts w:asciiTheme="majorBidi" w:hAnsiTheme="majorBidi" w:cstheme="majorBidi"/>
            <w:lang w:val="ru-RU"/>
          </w:rPr>
          <w:t>2025-088</w:t>
        </w:r>
      </w:hyperlink>
      <w:r w:rsidR="00002276" w:rsidRPr="00002276">
        <w:rPr>
          <w:rFonts w:asciiTheme="majorBidi" w:hAnsiTheme="majorBidi" w:cstheme="majorBidi"/>
          <w:lang w:val="ru-RU"/>
        </w:rPr>
        <w:t xml:space="preserve">, </w:t>
      </w:r>
      <w:r w:rsidR="00002276">
        <w:rPr>
          <w:rFonts w:asciiTheme="majorBidi" w:hAnsiTheme="majorBidi" w:cstheme="majorBidi"/>
          <w:lang w:val="ru-RU"/>
        </w:rPr>
        <w:t>с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тем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чтобы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предложить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Сторонам</w:t>
      </w:r>
      <w:r w:rsidR="00A406B0" w:rsidRPr="00002276">
        <w:rPr>
          <w:rFonts w:asciiTheme="majorBidi" w:hAnsiTheme="majorBidi" w:cstheme="majorBidi"/>
          <w:lang w:val="ru-RU"/>
        </w:rPr>
        <w:t>,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правительствам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других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стран</w:t>
      </w:r>
      <w:r w:rsidR="00A406B0" w:rsidRPr="00002276">
        <w:rPr>
          <w:rFonts w:asciiTheme="majorBidi" w:hAnsiTheme="majorBidi" w:cstheme="majorBidi"/>
          <w:lang w:val="ru-RU"/>
        </w:rPr>
        <w:t xml:space="preserve">, </w:t>
      </w:r>
      <w:r w:rsidR="00002276">
        <w:rPr>
          <w:rFonts w:asciiTheme="majorBidi" w:hAnsiTheme="majorBidi" w:cstheme="majorBidi"/>
          <w:lang w:val="ru-RU"/>
        </w:rPr>
        <w:t>коренным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народам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и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местным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общинам</w:t>
      </w:r>
      <w:r w:rsidR="00A406B0" w:rsidRPr="00002276">
        <w:rPr>
          <w:rFonts w:asciiTheme="majorBidi" w:hAnsiTheme="majorBidi" w:cstheme="majorBidi"/>
          <w:lang w:val="ru-RU"/>
        </w:rPr>
        <w:t>,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женским</w:t>
      </w:r>
      <w:r w:rsidR="00002276" w:rsidRPr="00002276">
        <w:rPr>
          <w:rFonts w:asciiTheme="majorBidi" w:hAnsiTheme="majorBidi" w:cstheme="majorBidi"/>
          <w:lang w:val="ru-RU"/>
        </w:rPr>
        <w:t xml:space="preserve"> </w:t>
      </w:r>
      <w:r w:rsidR="00002276">
        <w:rPr>
          <w:rFonts w:asciiTheme="majorBidi" w:hAnsiTheme="majorBidi" w:cstheme="majorBidi"/>
          <w:lang w:val="ru-RU"/>
        </w:rPr>
        <w:t>организациям</w:t>
      </w:r>
      <w:r w:rsidR="00A406B0" w:rsidRPr="00002276">
        <w:rPr>
          <w:rFonts w:asciiTheme="majorBidi" w:hAnsiTheme="majorBidi" w:cstheme="majorBidi"/>
          <w:lang w:val="ru-RU"/>
        </w:rPr>
        <w:t xml:space="preserve">, </w:t>
      </w:r>
      <w:r w:rsidR="00002276">
        <w:rPr>
          <w:rFonts w:asciiTheme="majorBidi" w:hAnsiTheme="majorBidi" w:cstheme="majorBidi"/>
          <w:lang w:val="ru-RU"/>
        </w:rPr>
        <w:t>молодежным организациям</w:t>
      </w:r>
      <w:r w:rsidR="00A406B0" w:rsidRPr="00002276">
        <w:rPr>
          <w:rFonts w:asciiTheme="majorBidi" w:hAnsiTheme="majorBidi" w:cstheme="majorBidi"/>
          <w:lang w:val="ru-RU"/>
        </w:rPr>
        <w:t xml:space="preserve">, </w:t>
      </w:r>
      <w:r w:rsidR="00BE7812">
        <w:rPr>
          <w:rFonts w:asciiTheme="majorBidi" w:hAnsiTheme="majorBidi" w:cstheme="majorBidi"/>
          <w:lang w:val="ru-RU"/>
        </w:rPr>
        <w:t>научному</w:t>
      </w:r>
      <w:r w:rsidR="00002276">
        <w:rPr>
          <w:rFonts w:asciiTheme="majorBidi" w:hAnsiTheme="majorBidi" w:cstheme="majorBidi"/>
          <w:lang w:val="ru-RU"/>
        </w:rPr>
        <w:t xml:space="preserve"> сообществу</w:t>
      </w:r>
      <w:r w:rsidR="00A406B0" w:rsidRPr="00002276">
        <w:rPr>
          <w:rFonts w:asciiTheme="majorBidi" w:hAnsiTheme="majorBidi" w:cstheme="majorBidi"/>
          <w:lang w:val="ru-RU"/>
        </w:rPr>
        <w:t xml:space="preserve">, </w:t>
      </w:r>
      <w:r w:rsidR="00002276">
        <w:rPr>
          <w:rFonts w:asciiTheme="majorBidi" w:hAnsiTheme="majorBidi" w:cstheme="majorBidi"/>
          <w:lang w:val="ru-RU"/>
        </w:rPr>
        <w:t>научно-исследовательским институтам</w:t>
      </w:r>
      <w:r w:rsidR="00A406B0" w:rsidRPr="00002276">
        <w:rPr>
          <w:rFonts w:asciiTheme="majorBidi" w:hAnsiTheme="majorBidi" w:cstheme="majorBidi"/>
          <w:lang w:val="ru-RU"/>
        </w:rPr>
        <w:t xml:space="preserve">, </w:t>
      </w:r>
      <w:r w:rsidR="00BE7812">
        <w:rPr>
          <w:rFonts w:asciiTheme="majorBidi" w:hAnsiTheme="majorBidi" w:cstheme="majorBidi"/>
          <w:lang w:val="ru-RU"/>
        </w:rPr>
        <w:t>деловому</w:t>
      </w:r>
      <w:r w:rsidR="00002276">
        <w:rPr>
          <w:rFonts w:asciiTheme="majorBidi" w:hAnsiTheme="majorBidi" w:cstheme="majorBidi"/>
          <w:lang w:val="ru-RU"/>
        </w:rPr>
        <w:t xml:space="preserve"> сектору и соответствующим организациям представить информацию по синтетической биологии в качестве основы для </w:t>
      </w:r>
      <w:r w:rsidR="00002276">
        <w:rPr>
          <w:rFonts w:asciiTheme="majorBidi" w:hAnsiTheme="majorBidi" w:cstheme="majorBidi"/>
          <w:lang w:val="ru-RU"/>
        </w:rPr>
        <w:lastRenderedPageBreak/>
        <w:t>подготовки тематического плана действий</w:t>
      </w:r>
      <w:r w:rsidR="00CA4525" w:rsidRPr="00002276">
        <w:rPr>
          <w:rFonts w:asciiTheme="majorBidi" w:hAnsiTheme="majorBidi" w:cstheme="majorBidi"/>
          <w:lang w:val="ru-RU"/>
        </w:rPr>
        <w:t>.</w:t>
      </w:r>
      <w:r w:rsidR="00003A53" w:rsidRPr="00002276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Было</w:t>
      </w:r>
      <w:r w:rsidR="00A01F2B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получено</w:t>
      </w:r>
      <w:r w:rsidR="00A01F2B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в</w:t>
      </w:r>
      <w:r w:rsidR="00A01F2B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общей</w:t>
      </w:r>
      <w:r w:rsidR="00A01F2B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сложности</w:t>
      </w:r>
      <w:r w:rsidR="00003A53" w:rsidRPr="00A01F2B">
        <w:rPr>
          <w:rFonts w:asciiTheme="majorBidi" w:hAnsiTheme="majorBidi" w:cstheme="majorBidi"/>
          <w:lang w:val="ru-RU"/>
        </w:rPr>
        <w:t xml:space="preserve"> 29</w:t>
      </w:r>
      <w:r w:rsidR="00BE2FAD">
        <w:rPr>
          <w:rFonts w:asciiTheme="majorBidi" w:hAnsiTheme="majorBidi" w:cstheme="majorBidi"/>
        </w:rPr>
        <w:t> </w:t>
      </w:r>
      <w:r w:rsidR="00A01F2B">
        <w:rPr>
          <w:rFonts w:asciiTheme="majorBidi" w:hAnsiTheme="majorBidi" w:cstheme="majorBidi"/>
          <w:lang w:val="ru-RU"/>
        </w:rPr>
        <w:t>материалов</w:t>
      </w:r>
      <w:r w:rsidR="00BE7BB4" w:rsidRPr="00572511">
        <w:rPr>
          <w:rStyle w:val="FootnoteReference"/>
          <w:rFonts w:asciiTheme="majorBidi" w:hAnsiTheme="majorBidi" w:cstheme="majorBidi"/>
        </w:rPr>
        <w:footnoteReference w:id="3"/>
      </w:r>
      <w:r w:rsidR="00003A53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от</w:t>
      </w:r>
      <w:r w:rsidR="00003A53" w:rsidRPr="00A01F2B">
        <w:rPr>
          <w:rFonts w:asciiTheme="majorBidi" w:hAnsiTheme="majorBidi" w:cstheme="majorBidi"/>
          <w:lang w:val="ru-RU"/>
        </w:rPr>
        <w:t xml:space="preserve"> 19</w:t>
      </w:r>
      <w:r w:rsidR="00510F1E">
        <w:rPr>
          <w:rFonts w:asciiTheme="majorBidi" w:hAnsiTheme="majorBidi" w:cstheme="majorBidi"/>
        </w:rPr>
        <w:t> </w:t>
      </w:r>
      <w:r w:rsidR="00A01F2B">
        <w:rPr>
          <w:rFonts w:asciiTheme="majorBidi" w:hAnsiTheme="majorBidi" w:cstheme="majorBidi"/>
          <w:lang w:val="ru-RU"/>
        </w:rPr>
        <w:t>Сторон</w:t>
      </w:r>
      <w:r w:rsidR="00003A53" w:rsidRPr="00572511">
        <w:rPr>
          <w:rFonts w:asciiTheme="majorBidi" w:hAnsiTheme="majorBidi" w:cstheme="majorBidi"/>
          <w:vertAlign w:val="superscript"/>
        </w:rPr>
        <w:footnoteReference w:id="4"/>
      </w:r>
      <w:r w:rsidR="00A01F2B">
        <w:rPr>
          <w:rFonts w:asciiTheme="majorBidi" w:hAnsiTheme="majorBidi" w:cstheme="majorBidi"/>
          <w:lang w:val="ru-RU"/>
        </w:rPr>
        <w:t>,</w:t>
      </w:r>
      <w:r w:rsidR="00003A53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1 органа системы Организации Объединенных Наций</w:t>
      </w:r>
      <w:r w:rsidR="00003A53" w:rsidRPr="00572511">
        <w:rPr>
          <w:rFonts w:asciiTheme="majorBidi" w:hAnsiTheme="majorBidi" w:cstheme="majorBidi"/>
          <w:vertAlign w:val="superscript"/>
        </w:rPr>
        <w:footnoteReference w:id="5"/>
      </w:r>
      <w:r w:rsidR="00003A53" w:rsidRPr="00A01F2B">
        <w:rPr>
          <w:rFonts w:asciiTheme="majorBidi" w:hAnsiTheme="majorBidi" w:cstheme="majorBidi"/>
          <w:lang w:val="ru-RU"/>
        </w:rPr>
        <w:t xml:space="preserve"> </w:t>
      </w:r>
      <w:r w:rsidR="00A01F2B">
        <w:rPr>
          <w:rFonts w:asciiTheme="majorBidi" w:hAnsiTheme="majorBidi" w:cstheme="majorBidi"/>
          <w:lang w:val="ru-RU"/>
        </w:rPr>
        <w:t>и 9 организаций</w:t>
      </w:r>
      <w:r w:rsidR="00003A53" w:rsidRPr="00572511">
        <w:rPr>
          <w:rFonts w:asciiTheme="majorBidi" w:hAnsiTheme="majorBidi" w:cstheme="majorBidi"/>
          <w:vertAlign w:val="superscript"/>
        </w:rPr>
        <w:footnoteReference w:id="6"/>
      </w:r>
      <w:r w:rsidR="00A01F2B">
        <w:rPr>
          <w:rFonts w:asciiTheme="majorBidi" w:hAnsiTheme="majorBidi" w:cstheme="majorBidi"/>
          <w:lang w:val="ru-RU"/>
        </w:rPr>
        <w:t>.</w:t>
      </w:r>
      <w:r w:rsidR="00003A53" w:rsidRPr="00A01F2B">
        <w:rPr>
          <w:rFonts w:asciiTheme="majorBidi" w:hAnsiTheme="majorBidi" w:cstheme="majorBidi"/>
          <w:lang w:val="ru-RU"/>
        </w:rPr>
        <w:t xml:space="preserve"> </w:t>
      </w:r>
    </w:p>
    <w:p w14:paraId="385CAB4B" w14:textId="60624235" w:rsidR="007A0C9D" w:rsidRPr="00921C99" w:rsidRDefault="00921C99" w:rsidP="00181676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Секретариат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затем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обратился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Институту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генетики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цитологии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Национальной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академии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наук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Беларуси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за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помощью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в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подготовке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проекта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тематического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="0095678C" w:rsidRPr="00921C99">
        <w:rPr>
          <w:rFonts w:asciiTheme="majorBidi" w:hAnsiTheme="majorBidi" w:cstheme="majorBidi"/>
          <w:lang w:val="ru-RU"/>
        </w:rPr>
        <w:t>,</w:t>
      </w:r>
      <w:r w:rsidR="007A0C9D"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который был представлен для коллегиального обзора посредством уведомления №</w:t>
      </w:r>
      <w:r w:rsidR="0085628F" w:rsidRPr="00572511">
        <w:rPr>
          <w:rFonts w:asciiTheme="majorBidi" w:hAnsiTheme="majorBidi" w:cstheme="majorBidi"/>
        </w:rPr>
        <w:t> </w:t>
      </w:r>
      <w:hyperlink r:id="rId18" w:history="1">
        <w:r w:rsidR="007A0C9D" w:rsidRPr="00921C99">
          <w:rPr>
            <w:rStyle w:val="Hyperlink"/>
            <w:rFonts w:asciiTheme="majorBidi" w:hAnsiTheme="majorBidi" w:cstheme="majorBidi"/>
            <w:lang w:val="ru-RU"/>
          </w:rPr>
          <w:t>2025-149</w:t>
        </w:r>
      </w:hyperlink>
      <w:r w:rsidR="007A0C9D" w:rsidRPr="00921C99">
        <w:rPr>
          <w:rFonts w:asciiTheme="majorBidi" w:hAnsiTheme="majorBidi" w:cstheme="majorBidi"/>
          <w:lang w:val="ru-RU"/>
        </w:rPr>
        <w:t>.</w:t>
      </w:r>
    </w:p>
    <w:p w14:paraId="56243D94" w14:textId="6B370D7F" w:rsidR="007A0C9D" w:rsidRPr="00513EC6" w:rsidRDefault="00921C99" w:rsidP="007A0C9D">
      <w:pPr>
        <w:pStyle w:val="CBDNormalNumber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ru-RU"/>
        </w:rPr>
        <w:t>В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ответ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это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уведомление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было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получено</w:t>
      </w:r>
      <w:r w:rsidR="007A0C9D" w:rsidRPr="00921C99">
        <w:rPr>
          <w:rFonts w:asciiTheme="majorBidi" w:hAnsiTheme="majorBidi" w:cstheme="majorBidi"/>
          <w:lang w:val="ru-RU"/>
        </w:rPr>
        <w:t xml:space="preserve"> 36</w:t>
      </w:r>
      <w:r w:rsidR="00674A0F">
        <w:rPr>
          <w:rFonts w:asciiTheme="majorBidi" w:hAnsiTheme="majorBidi" w:cstheme="majorBidi"/>
        </w:rPr>
        <w:t> </w:t>
      </w:r>
      <w:r>
        <w:rPr>
          <w:rFonts w:asciiTheme="majorBidi" w:hAnsiTheme="majorBidi" w:cstheme="majorBidi"/>
          <w:lang w:val="ru-RU"/>
        </w:rPr>
        <w:t>материалов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от</w:t>
      </w:r>
      <w:r w:rsidRPr="00921C99">
        <w:rPr>
          <w:rFonts w:asciiTheme="majorBidi" w:hAnsiTheme="majorBidi" w:cstheme="majorBidi"/>
          <w:lang w:val="ru-RU"/>
        </w:rPr>
        <w:t xml:space="preserve"> </w:t>
      </w:r>
      <w:r w:rsidR="007A0C9D" w:rsidRPr="00921C99">
        <w:rPr>
          <w:rFonts w:asciiTheme="majorBidi" w:hAnsiTheme="majorBidi" w:cstheme="majorBidi"/>
          <w:lang w:val="ru-RU"/>
        </w:rPr>
        <w:t>17</w:t>
      </w:r>
      <w:r>
        <w:rPr>
          <w:rFonts w:asciiTheme="majorBidi" w:hAnsiTheme="majorBidi" w:cstheme="majorBidi"/>
          <w:lang w:val="ru-RU"/>
        </w:rPr>
        <w:t xml:space="preserve"> Сторон</w:t>
      </w:r>
      <w:r w:rsidR="007A0C9D" w:rsidRPr="00572511">
        <w:rPr>
          <w:rStyle w:val="FootnoteReference"/>
          <w:rFonts w:asciiTheme="majorBidi" w:hAnsiTheme="majorBidi" w:cstheme="majorBidi"/>
        </w:rPr>
        <w:footnoteReference w:id="7"/>
      </w:r>
      <w:r>
        <w:rPr>
          <w:rFonts w:asciiTheme="majorBidi" w:hAnsiTheme="majorBidi" w:cstheme="majorBidi"/>
          <w:lang w:val="ru-RU"/>
        </w:rPr>
        <w:t>, 1 страны, не являющейся Стороной</w:t>
      </w:r>
      <w:r w:rsidR="007A0C9D" w:rsidRPr="00572511">
        <w:rPr>
          <w:rStyle w:val="FootnoteReference"/>
          <w:rFonts w:asciiTheme="majorBidi" w:hAnsiTheme="majorBidi" w:cstheme="majorBidi"/>
        </w:rPr>
        <w:footnoteReference w:id="8"/>
      </w:r>
      <w:r>
        <w:rPr>
          <w:rFonts w:asciiTheme="majorBidi" w:hAnsiTheme="majorBidi" w:cstheme="majorBidi"/>
          <w:lang w:val="ru-RU"/>
        </w:rPr>
        <w:t>, и</w:t>
      </w:r>
      <w:r w:rsidR="0014106C" w:rsidRPr="00921C99">
        <w:rPr>
          <w:rFonts w:asciiTheme="majorBidi" w:hAnsiTheme="majorBidi" w:cstheme="majorBidi"/>
          <w:lang w:val="ru-RU"/>
        </w:rPr>
        <w:t xml:space="preserve"> </w:t>
      </w:r>
      <w:r w:rsidR="007A0C9D" w:rsidRPr="00921C99">
        <w:rPr>
          <w:rFonts w:asciiTheme="majorBidi" w:hAnsiTheme="majorBidi" w:cstheme="majorBidi"/>
          <w:lang w:val="ru-RU"/>
        </w:rPr>
        <w:t>1</w:t>
      </w:r>
      <w:r w:rsidR="009C6CF1" w:rsidRPr="00921C99">
        <w:rPr>
          <w:rFonts w:asciiTheme="majorBidi" w:hAnsiTheme="majorBidi" w:cstheme="majorBidi"/>
          <w:lang w:val="ru-RU"/>
        </w:rPr>
        <w:t>9</w:t>
      </w:r>
      <w:r w:rsidR="00674A0F">
        <w:rPr>
          <w:rFonts w:asciiTheme="majorBidi" w:hAnsiTheme="majorBidi" w:cstheme="majorBidi"/>
        </w:rPr>
        <w:t> </w:t>
      </w:r>
      <w:r>
        <w:rPr>
          <w:rFonts w:asciiTheme="majorBidi" w:hAnsiTheme="majorBidi" w:cstheme="majorBidi"/>
          <w:lang w:val="ru-RU"/>
        </w:rPr>
        <w:t>организаций</w:t>
      </w:r>
      <w:r w:rsidR="007A0C9D" w:rsidRPr="00572511">
        <w:rPr>
          <w:rStyle w:val="FootnoteReference"/>
          <w:rFonts w:asciiTheme="majorBidi" w:hAnsiTheme="majorBidi" w:cstheme="majorBidi"/>
        </w:rPr>
        <w:footnoteReference w:id="9"/>
      </w:r>
      <w:r>
        <w:rPr>
          <w:rFonts w:asciiTheme="majorBidi" w:hAnsiTheme="majorBidi" w:cstheme="majorBidi"/>
          <w:lang w:val="ru-RU"/>
        </w:rPr>
        <w:t>.</w:t>
      </w:r>
      <w:r w:rsidR="003E6184"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Институт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генетики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цитологии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секретариат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затем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завершили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подготовку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проекта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тематического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плана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Pr="00921C9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 основе замечаний</w:t>
      </w:r>
      <w:r w:rsidR="00513EC6">
        <w:rPr>
          <w:rFonts w:asciiTheme="majorBidi" w:hAnsiTheme="majorBidi" w:cstheme="majorBidi"/>
          <w:lang w:val="ru-RU"/>
        </w:rPr>
        <w:t>,</w:t>
      </w:r>
      <w:r>
        <w:rPr>
          <w:rFonts w:asciiTheme="majorBidi" w:hAnsiTheme="majorBidi" w:cstheme="majorBidi"/>
          <w:lang w:val="ru-RU"/>
        </w:rPr>
        <w:t xml:space="preserve"> полученных в ходе коллегиального обзора</w:t>
      </w:r>
      <w:r w:rsidR="007A0C9D" w:rsidRPr="00572511">
        <w:rPr>
          <w:rStyle w:val="FootnoteReference"/>
          <w:rFonts w:asciiTheme="majorBidi" w:hAnsiTheme="majorBidi" w:cstheme="majorBidi"/>
        </w:rPr>
        <w:footnoteReference w:id="10"/>
      </w:r>
      <w:r>
        <w:rPr>
          <w:rFonts w:asciiTheme="majorBidi" w:hAnsiTheme="majorBidi" w:cstheme="majorBidi"/>
          <w:lang w:val="ru-RU"/>
        </w:rPr>
        <w:t>.</w:t>
      </w:r>
      <w:r w:rsidR="007A0C9D" w:rsidRPr="00921C99">
        <w:rPr>
          <w:rFonts w:asciiTheme="majorBidi" w:hAnsiTheme="majorBidi" w:cstheme="majorBidi"/>
          <w:lang w:val="ru-RU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Окончательный</w:t>
      </w:r>
      <w:r w:rsidR="00513EC6" w:rsidRPr="00513EC6">
        <w:rPr>
          <w:rFonts w:asciiTheme="majorBidi" w:hAnsiTheme="majorBidi" w:cstheme="majorBidi"/>
          <w:lang w:val="en-US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проект</w:t>
      </w:r>
      <w:r w:rsidR="00513EC6" w:rsidRPr="00513EC6">
        <w:rPr>
          <w:rFonts w:asciiTheme="majorBidi" w:hAnsiTheme="majorBidi" w:cstheme="majorBidi"/>
          <w:lang w:val="en-US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плана</w:t>
      </w:r>
      <w:r w:rsidR="007A0C9D" w:rsidRPr="00513EC6">
        <w:rPr>
          <w:rFonts w:asciiTheme="majorBidi" w:hAnsiTheme="majorBidi" w:cstheme="majorBidi"/>
          <w:lang w:val="en-US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представлен</w:t>
      </w:r>
      <w:r w:rsidR="00513EC6" w:rsidRPr="00513EC6">
        <w:rPr>
          <w:rFonts w:asciiTheme="majorBidi" w:hAnsiTheme="majorBidi" w:cstheme="majorBidi"/>
          <w:lang w:val="en-US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в</w:t>
      </w:r>
      <w:r w:rsidR="00513EC6" w:rsidRPr="00513EC6">
        <w:rPr>
          <w:rFonts w:asciiTheme="majorBidi" w:hAnsiTheme="majorBidi" w:cstheme="majorBidi"/>
          <w:lang w:val="en-US"/>
        </w:rPr>
        <w:t xml:space="preserve"> </w:t>
      </w:r>
      <w:r w:rsidR="00513EC6">
        <w:rPr>
          <w:rFonts w:asciiTheme="majorBidi" w:hAnsiTheme="majorBidi" w:cstheme="majorBidi"/>
          <w:lang w:val="ru-RU"/>
        </w:rPr>
        <w:t>приложении</w:t>
      </w:r>
      <w:r w:rsidR="007A0C9D" w:rsidRPr="00513EC6">
        <w:rPr>
          <w:rFonts w:asciiTheme="majorBidi" w:hAnsiTheme="majorBidi" w:cstheme="majorBidi"/>
          <w:lang w:val="en-US"/>
        </w:rPr>
        <w:t>.</w:t>
      </w:r>
    </w:p>
    <w:p w14:paraId="3EDF7798" w14:textId="46F3ED40" w:rsidR="00221AC5" w:rsidRPr="009E38B6" w:rsidRDefault="009E38B6" w:rsidP="007A0C9D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При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рассмотрении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работы</w:t>
      </w:r>
      <w:r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проведенной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в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связи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Конвенцией</w:t>
      </w:r>
      <w:r w:rsidR="00F626D7"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включая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различные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разработанные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планы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="00F626D7"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план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созданию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потенциала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для</w:t>
      </w:r>
      <w:r w:rsidRPr="009E38B6">
        <w:rPr>
          <w:rFonts w:asciiTheme="majorBidi" w:hAnsiTheme="majorBidi" w:cstheme="majorBidi"/>
          <w:lang w:val="ru-RU"/>
        </w:rPr>
        <w:t xml:space="preserve"> </w:t>
      </w:r>
      <w:proofErr w:type="spellStart"/>
      <w:r>
        <w:rPr>
          <w:rFonts w:asciiTheme="majorBidi" w:hAnsiTheme="majorBidi" w:cstheme="majorBidi"/>
          <w:lang w:val="ru-RU"/>
        </w:rPr>
        <w:t>Картахенского</w:t>
      </w:r>
      <w:proofErr w:type="spellEnd"/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протокола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созданию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развитию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потенциала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для</w:t>
      </w:r>
      <w:r w:rsidR="00F626D7" w:rsidRPr="009E38B6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9E38B6">
        <w:rPr>
          <w:rFonts w:asciiTheme="majorBidi" w:hAnsiTheme="majorBidi" w:cstheme="majorBidi"/>
          <w:lang w:val="ru-RU"/>
        </w:rPr>
        <w:t>Нагойского</w:t>
      </w:r>
      <w:proofErr w:type="spellEnd"/>
      <w:r w:rsidRPr="009E38B6">
        <w:rPr>
          <w:rFonts w:asciiTheme="majorBidi" w:hAnsiTheme="majorBidi" w:cstheme="majorBidi"/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</w:t>
      </w:r>
      <w:r>
        <w:rPr>
          <w:rFonts w:asciiTheme="majorBidi" w:hAnsiTheme="majorBidi" w:cstheme="majorBidi"/>
          <w:lang w:val="ru-RU"/>
        </w:rPr>
        <w:t>были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определены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как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планы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элементами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создания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потенциала</w:t>
      </w:r>
      <w:r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имеющими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прямое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отношение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синтетической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биологии</w:t>
      </w:r>
      <w:r w:rsidR="00F626D7" w:rsidRPr="009E38B6">
        <w:rPr>
          <w:rFonts w:asciiTheme="majorBidi" w:hAnsiTheme="majorBidi" w:cstheme="majorBidi"/>
          <w:lang w:val="ru-RU"/>
        </w:rPr>
        <w:t>.</w:t>
      </w:r>
      <w:r w:rsidR="004B6FFB"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Таким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образом</w:t>
      </w:r>
      <w:r w:rsidR="00E61B36"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дальнейшее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сопоставление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планов</w:t>
      </w:r>
      <w:r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разработанных</w:t>
      </w:r>
      <w:r w:rsidR="00E61B36"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в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рамках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Конвенции</w:t>
      </w:r>
      <w:r w:rsidRPr="009E38B6">
        <w:rPr>
          <w:rFonts w:asciiTheme="majorBidi" w:hAnsiTheme="majorBidi" w:cstheme="majorBidi"/>
          <w:lang w:val="ru-RU"/>
        </w:rPr>
        <w:t xml:space="preserve">, </w:t>
      </w:r>
      <w:r>
        <w:rPr>
          <w:rFonts w:asciiTheme="majorBidi" w:hAnsiTheme="majorBidi" w:cstheme="majorBidi"/>
          <w:lang w:val="ru-RU"/>
        </w:rPr>
        <w:t>не</w:t>
      </w:r>
      <w:r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проводилось</w:t>
      </w:r>
      <w:r w:rsidR="00D92498" w:rsidRPr="009E38B6">
        <w:rPr>
          <w:rFonts w:asciiTheme="majorBidi" w:hAnsiTheme="majorBidi" w:cstheme="majorBidi"/>
          <w:lang w:val="ru-RU"/>
        </w:rPr>
        <w:t>;</w:t>
      </w:r>
      <w:r w:rsidR="00A015E4" w:rsidRPr="009E38B6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но тем не менее, где необходимо, ссылки на другие планы были сделаны</w:t>
      </w:r>
      <w:r w:rsidR="00870A82" w:rsidRPr="009E38B6">
        <w:rPr>
          <w:rFonts w:asciiTheme="majorBidi" w:hAnsiTheme="majorBidi" w:cstheme="majorBidi"/>
          <w:lang w:val="ru-RU"/>
        </w:rPr>
        <w:t>.</w:t>
      </w:r>
    </w:p>
    <w:p w14:paraId="5103C993" w14:textId="4C66CF43" w:rsidR="007A0C9D" w:rsidRPr="00A86D79" w:rsidRDefault="009E38B6" w:rsidP="00BD122C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В</w:t>
      </w:r>
      <w:r w:rsidRPr="00A86D7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соответствии</w:t>
      </w:r>
      <w:r w:rsidRPr="00A86D7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</w:t>
      </w:r>
      <w:r w:rsidRPr="00A86D79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решением</w:t>
      </w:r>
      <w:r w:rsidR="00BB1224" w:rsidRPr="00572511">
        <w:rPr>
          <w:rFonts w:asciiTheme="majorBidi" w:hAnsiTheme="majorBidi" w:cstheme="majorBidi"/>
        </w:rPr>
        <w:t> </w:t>
      </w:r>
      <w:hyperlink r:id="rId19" w:history="1">
        <w:r w:rsidR="007A0C9D" w:rsidRPr="00A86D79">
          <w:rPr>
            <w:rStyle w:val="Hyperlink"/>
            <w:rFonts w:asciiTheme="majorBidi" w:hAnsiTheme="majorBidi" w:cstheme="majorBidi"/>
            <w:lang w:val="ru-RU"/>
          </w:rPr>
          <w:t>16/21</w:t>
        </w:r>
      </w:hyperlink>
      <w:r w:rsidR="007A0C9D"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Вспомогательно</w:t>
      </w:r>
      <w:r>
        <w:rPr>
          <w:rFonts w:asciiTheme="majorBidi" w:hAnsiTheme="majorBidi" w:cstheme="majorBidi"/>
          <w:lang w:val="ru-RU"/>
        </w:rPr>
        <w:t>му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орган</w:t>
      </w:r>
      <w:r>
        <w:rPr>
          <w:rFonts w:asciiTheme="majorBidi" w:hAnsiTheme="majorBidi" w:cstheme="majorBidi"/>
          <w:lang w:val="ru-RU"/>
        </w:rPr>
        <w:t>у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по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научным</w:t>
      </w:r>
      <w:r w:rsidRPr="00A86D79">
        <w:rPr>
          <w:rFonts w:asciiTheme="majorBidi" w:hAnsiTheme="majorBidi" w:cstheme="majorBidi"/>
          <w:lang w:val="ru-RU"/>
        </w:rPr>
        <w:t xml:space="preserve">, </w:t>
      </w:r>
      <w:r w:rsidRPr="00BE05CF">
        <w:rPr>
          <w:rFonts w:asciiTheme="majorBidi" w:hAnsiTheme="majorBidi" w:cstheme="majorBidi"/>
          <w:lang w:val="ru-RU"/>
        </w:rPr>
        <w:t>техническим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и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технологическим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Pr="00BE05CF">
        <w:rPr>
          <w:rFonts w:asciiTheme="majorBidi" w:hAnsiTheme="majorBidi" w:cstheme="majorBidi"/>
          <w:lang w:val="ru-RU"/>
        </w:rPr>
        <w:t>консультациям</w:t>
      </w:r>
      <w:r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поручается</w:t>
      </w:r>
      <w:r w:rsidR="00A86D79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рассмотреть</w:t>
      </w:r>
      <w:r w:rsidR="00A86D79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проект</w:t>
      </w:r>
      <w:r w:rsidR="00A86D79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тематического</w:t>
      </w:r>
      <w:r w:rsidR="00A86D79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плана</w:t>
      </w:r>
      <w:r w:rsidR="00A86D79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действий</w:t>
      </w:r>
      <w:r w:rsidR="00215EBD" w:rsidRPr="00A86D79">
        <w:rPr>
          <w:rFonts w:asciiTheme="majorBidi" w:hAnsiTheme="majorBidi" w:cstheme="majorBidi"/>
          <w:lang w:val="ru-RU"/>
        </w:rPr>
        <w:t>,</w:t>
      </w:r>
      <w:r w:rsidR="007A0C9D" w:rsidRPr="00A86D79">
        <w:rPr>
          <w:rFonts w:asciiTheme="majorBidi" w:hAnsiTheme="majorBidi" w:cstheme="majorBidi"/>
          <w:lang w:val="ru-RU"/>
        </w:rPr>
        <w:t xml:space="preserve"> </w:t>
      </w:r>
      <w:r w:rsidR="00A86D79">
        <w:rPr>
          <w:rFonts w:asciiTheme="majorBidi" w:hAnsiTheme="majorBidi" w:cstheme="majorBidi"/>
          <w:lang w:val="ru-RU"/>
        </w:rPr>
        <w:t>а Вспомогательному органу по осуществлению поручается рассмотреть аспекты осуществления этого плана</w:t>
      </w:r>
      <w:r w:rsidR="007A0C9D" w:rsidRPr="00A86D79">
        <w:rPr>
          <w:rFonts w:asciiTheme="majorBidi" w:hAnsiTheme="majorBidi" w:cstheme="majorBidi"/>
          <w:lang w:val="ru-RU"/>
        </w:rPr>
        <w:t>.</w:t>
      </w:r>
    </w:p>
    <w:p w14:paraId="21DF8199" w14:textId="77777777" w:rsidR="00447F4A" w:rsidRPr="00A86D79" w:rsidRDefault="00447F4A" w:rsidP="007A0C9D">
      <w:pPr>
        <w:pStyle w:val="CBDH1"/>
        <w:rPr>
          <w:rFonts w:asciiTheme="majorBidi" w:hAnsiTheme="majorBidi" w:cstheme="majorBidi"/>
          <w:lang w:val="ru-RU"/>
        </w:rPr>
      </w:pPr>
    </w:p>
    <w:p w14:paraId="1958F2D5" w14:textId="77777777" w:rsidR="00D24E1F" w:rsidRPr="00A86D79" w:rsidRDefault="00D24E1F" w:rsidP="003D5A52">
      <w:pPr>
        <w:pStyle w:val="Para1"/>
        <w:numPr>
          <w:ilvl w:val="0"/>
          <w:numId w:val="0"/>
        </w:numPr>
        <w:ind w:left="567"/>
        <w:jc w:val="center"/>
        <w:rPr>
          <w:rFonts w:asciiTheme="majorBidi" w:hAnsiTheme="majorBidi" w:cstheme="majorBidi"/>
          <w:lang w:val="ru-RU"/>
        </w:rPr>
        <w:sectPr w:rsidR="00D24E1F" w:rsidRPr="00A86D79" w:rsidSect="00447F4A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04689479" w14:textId="3A5DDC89" w:rsidR="00D24E1F" w:rsidRPr="00E34784" w:rsidRDefault="00E34784" w:rsidP="00D24E1F">
      <w:pPr>
        <w:pStyle w:val="CBDAnnex"/>
        <w:rPr>
          <w:rFonts w:asciiTheme="majorBidi" w:hAnsiTheme="majorBidi" w:cstheme="majorBidi"/>
          <w:highlight w:val="yellow"/>
          <w:lang w:val="ru-RU"/>
        </w:rPr>
      </w:pPr>
      <w:r>
        <w:rPr>
          <w:rFonts w:asciiTheme="majorBidi" w:hAnsiTheme="majorBidi" w:cstheme="majorBidi"/>
          <w:lang w:val="ru-RU"/>
        </w:rPr>
        <w:lastRenderedPageBreak/>
        <w:t>Приложение</w:t>
      </w:r>
    </w:p>
    <w:p w14:paraId="12118853" w14:textId="082A1544" w:rsidR="001553C4" w:rsidRPr="00A86D79" w:rsidRDefault="00A86D79" w:rsidP="00A54C86">
      <w:pPr>
        <w:pStyle w:val="CBDTitle"/>
        <w:rPr>
          <w:lang w:val="ru-RU" w:bidi="ar-SY"/>
        </w:rPr>
      </w:pPr>
      <w:r w:rsidRPr="00A86D79">
        <w:rPr>
          <w:lang w:val="ru-RU" w:bidi="ar-SY"/>
        </w:rPr>
        <w:t xml:space="preserve">Проект тематического плана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</w:t>
      </w:r>
      <w:proofErr w:type="spellStart"/>
      <w:r w:rsidRPr="00A86D79">
        <w:rPr>
          <w:lang w:val="ru-RU" w:bidi="ar-SY"/>
        </w:rPr>
        <w:t>Куньминско</w:t>
      </w:r>
      <w:proofErr w:type="spellEnd"/>
      <w:r w:rsidRPr="00A86D79">
        <w:rPr>
          <w:lang w:val="ru-RU" w:bidi="ar-SY"/>
        </w:rPr>
        <w:t>-Монреальской глобальной рамочной программы в области биоразнообразия</w:t>
      </w:r>
      <w:r w:rsidR="001553C4" w:rsidRPr="00A86D79">
        <w:rPr>
          <w:lang w:val="ru-RU" w:bidi="ar-SY"/>
        </w:rPr>
        <w:t xml:space="preserve"> </w:t>
      </w:r>
    </w:p>
    <w:p w14:paraId="6DE2AE36" w14:textId="2F1DA54E" w:rsidR="008B671A" w:rsidRPr="00A86D79" w:rsidRDefault="008B671A" w:rsidP="008B671A">
      <w:pPr>
        <w:pStyle w:val="CBDH1"/>
        <w:rPr>
          <w:rFonts w:asciiTheme="majorBidi" w:hAnsiTheme="majorBidi" w:cstheme="majorBidi"/>
          <w:lang w:val="ru-RU"/>
        </w:rPr>
      </w:pPr>
      <w:r w:rsidRPr="00572511">
        <w:rPr>
          <w:rFonts w:asciiTheme="majorBidi" w:hAnsiTheme="majorBidi" w:cstheme="majorBidi"/>
        </w:rPr>
        <w:t>I.</w:t>
      </w:r>
      <w:r w:rsidRPr="00572511">
        <w:rPr>
          <w:rFonts w:asciiTheme="majorBidi" w:hAnsiTheme="majorBidi" w:cstheme="majorBidi"/>
        </w:rPr>
        <w:tab/>
      </w:r>
      <w:r w:rsidR="00A86D79">
        <w:rPr>
          <w:rFonts w:asciiTheme="majorBidi" w:hAnsiTheme="majorBidi" w:cstheme="majorBidi"/>
          <w:lang w:val="ru-RU"/>
        </w:rPr>
        <w:t>Введение</w:t>
      </w:r>
    </w:p>
    <w:p w14:paraId="2C424069" w14:textId="5E5C013F" w:rsidR="008B671A" w:rsidRPr="00535CAB" w:rsidRDefault="00535CAB" w:rsidP="00A54C86">
      <w:pPr>
        <w:pStyle w:val="CBDNormalNumber"/>
        <w:rPr>
          <w:lang w:val="ru-RU"/>
        </w:rPr>
      </w:pPr>
      <w:r>
        <w:rPr>
          <w:lang w:val="ru-RU"/>
        </w:rPr>
        <w:t>Т</w:t>
      </w:r>
      <w:r w:rsidRPr="00535CAB">
        <w:rPr>
          <w:lang w:val="ru-RU"/>
        </w:rPr>
        <w:t>ематическ</w:t>
      </w:r>
      <w:r>
        <w:rPr>
          <w:lang w:val="ru-RU"/>
        </w:rPr>
        <w:t>ий</w:t>
      </w:r>
      <w:r w:rsidRPr="00535CAB">
        <w:rPr>
          <w:lang w:val="ru-RU"/>
        </w:rPr>
        <w:t xml:space="preserve">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</w:t>
      </w:r>
      <w:r>
        <w:rPr>
          <w:lang w:val="ru-RU"/>
        </w:rPr>
        <w:t>предназначен</w:t>
      </w:r>
      <w:r w:rsidRPr="00535CAB">
        <w:rPr>
          <w:lang w:val="ru-RU"/>
        </w:rPr>
        <w:t xml:space="preserve"> </w:t>
      </w:r>
      <w:r>
        <w:rPr>
          <w:lang w:val="ru-RU"/>
        </w:rPr>
        <w:t>для</w:t>
      </w:r>
      <w:r w:rsidRPr="00535CAB">
        <w:rPr>
          <w:lang w:val="ru-RU"/>
        </w:rPr>
        <w:t xml:space="preserve"> </w:t>
      </w:r>
      <w:r>
        <w:rPr>
          <w:lang w:val="ru-RU"/>
        </w:rPr>
        <w:t>поддержки</w:t>
      </w:r>
      <w:r w:rsidRPr="00535CAB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535CAB">
        <w:rPr>
          <w:lang w:val="ru-RU"/>
        </w:rPr>
        <w:t xml:space="preserve"> </w:t>
      </w:r>
      <w:r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приоритетов</w:t>
      </w:r>
      <w:r w:rsidRPr="00535CAB">
        <w:rPr>
          <w:lang w:val="ru-RU"/>
        </w:rPr>
        <w:t xml:space="preserve"> </w:t>
      </w:r>
      <w:r>
        <w:rPr>
          <w:lang w:val="ru-RU"/>
        </w:rPr>
        <w:t>Сторон</w:t>
      </w:r>
      <w:r w:rsidRPr="00535CAB">
        <w:rPr>
          <w:lang w:val="ru-RU"/>
        </w:rPr>
        <w:t>,</w:t>
      </w:r>
      <w:r w:rsidRPr="00535CAB">
        <w:rPr>
          <w:rFonts w:asciiTheme="majorBidi" w:eastAsia="Times New Roman" w:hAnsiTheme="majorBidi"/>
          <w:color w:val="000000" w:themeColor="text1"/>
          <w:szCs w:val="24"/>
          <w:lang w:val="ru-RU"/>
        </w:rPr>
        <w:t xml:space="preserve"> особенно Сторон из числа развивающихся стран</w:t>
      </w:r>
      <w:r>
        <w:rPr>
          <w:rFonts w:asciiTheme="majorBidi" w:eastAsia="Times New Roman" w:hAnsiTheme="majorBidi"/>
          <w:color w:val="000000" w:themeColor="text1"/>
          <w:szCs w:val="24"/>
          <w:lang w:val="ru-RU"/>
        </w:rPr>
        <w:t>,</w:t>
      </w:r>
      <w:r w:rsidRPr="00535CAB">
        <w:rPr>
          <w:rFonts w:asciiTheme="majorBidi" w:eastAsia="Times New Roman" w:hAnsiTheme="majorBidi"/>
          <w:color w:val="000000" w:themeColor="text1"/>
          <w:szCs w:val="24"/>
          <w:lang w:val="ru-RU"/>
        </w:rPr>
        <w:t xml:space="preserve"> </w:t>
      </w:r>
      <w:r w:rsidRPr="00535CAB">
        <w:rPr>
          <w:lang w:val="ru-RU"/>
        </w:rPr>
        <w:t xml:space="preserve">в частности наименее развитых стран и малых островных развивающихся государств, </w:t>
      </w:r>
      <w:r w:rsidR="00CC34EE">
        <w:rPr>
          <w:lang w:val="ru-RU"/>
        </w:rPr>
        <w:t>и</w:t>
      </w:r>
      <w:r w:rsidRPr="00535CAB">
        <w:rPr>
          <w:lang w:val="ru-RU"/>
        </w:rPr>
        <w:t xml:space="preserve"> </w:t>
      </w:r>
      <w:r>
        <w:rPr>
          <w:lang w:val="ru-RU"/>
        </w:rPr>
        <w:t>С</w:t>
      </w:r>
      <w:r w:rsidRPr="00535CAB">
        <w:rPr>
          <w:lang w:val="ru-RU"/>
        </w:rPr>
        <w:t>т</w:t>
      </w:r>
      <w:r>
        <w:rPr>
          <w:lang w:val="ru-RU"/>
        </w:rPr>
        <w:t>о</w:t>
      </w:r>
      <w:r w:rsidRPr="00535CAB">
        <w:rPr>
          <w:lang w:val="ru-RU"/>
        </w:rPr>
        <w:t>р</w:t>
      </w:r>
      <w:r>
        <w:rPr>
          <w:lang w:val="ru-RU"/>
        </w:rPr>
        <w:t>о</w:t>
      </w:r>
      <w:r w:rsidRPr="00535CAB">
        <w:rPr>
          <w:lang w:val="ru-RU"/>
        </w:rPr>
        <w:t>н с переходной экономикой</w:t>
      </w:r>
      <w:r w:rsidR="008B671A" w:rsidRPr="00535CAB">
        <w:rPr>
          <w:lang w:val="ru-RU"/>
        </w:rPr>
        <w:t xml:space="preserve">, </w:t>
      </w:r>
      <w:r w:rsidR="00CC34EE" w:rsidRPr="00CC34EE">
        <w:rPr>
          <w:lang w:val="ru-RU"/>
        </w:rPr>
        <w:t xml:space="preserve">в </w:t>
      </w:r>
      <w:r w:rsidR="008C3CA7">
        <w:rPr>
          <w:lang w:val="ru-RU"/>
        </w:rPr>
        <w:t>части</w:t>
      </w:r>
      <w:r w:rsidR="00CC34EE" w:rsidRPr="00CC34EE">
        <w:rPr>
          <w:lang w:val="ru-RU"/>
        </w:rPr>
        <w:t xml:space="preserve"> достижения трех целей Конвенции </w:t>
      </w:r>
      <w:r w:rsidR="00CC34EE">
        <w:rPr>
          <w:lang w:val="ru-RU"/>
        </w:rPr>
        <w:t xml:space="preserve">о биологическом разнообразии </w:t>
      </w:r>
      <w:r w:rsidR="00CC34EE" w:rsidRPr="00CC34EE">
        <w:rPr>
          <w:lang w:val="ru-RU"/>
        </w:rPr>
        <w:t xml:space="preserve">и осуществления </w:t>
      </w:r>
      <w:proofErr w:type="spellStart"/>
      <w:r w:rsidR="00CC34EE" w:rsidRPr="00CC34EE">
        <w:rPr>
          <w:lang w:val="ru-RU"/>
        </w:rPr>
        <w:t>Куньминско</w:t>
      </w:r>
      <w:proofErr w:type="spellEnd"/>
      <w:r w:rsidR="00CC34EE" w:rsidRPr="00CC34EE">
        <w:rPr>
          <w:lang w:val="ru-RU"/>
        </w:rPr>
        <w:t xml:space="preserve">-Монреальской глобальной рамочной программы в области биоразнообразия </w:t>
      </w:r>
      <w:r w:rsidR="00CC34EE">
        <w:rPr>
          <w:lang w:val="ru-RU"/>
        </w:rPr>
        <w:t>в контексте синтетической биологии</w:t>
      </w:r>
      <w:r w:rsidR="008B671A" w:rsidRPr="00572511">
        <w:rPr>
          <w:rStyle w:val="FootnoteReference"/>
          <w:rFonts w:asciiTheme="majorBidi" w:hAnsiTheme="majorBidi" w:cstheme="majorBidi"/>
        </w:rPr>
        <w:footnoteReference w:id="11"/>
      </w:r>
      <w:r w:rsidR="00CC34EE">
        <w:rPr>
          <w:lang w:val="ru-RU"/>
        </w:rPr>
        <w:t>.</w:t>
      </w:r>
    </w:p>
    <w:p w14:paraId="04ADBA1D" w14:textId="135E5981" w:rsidR="008B671A" w:rsidRPr="008C3CA7" w:rsidRDefault="008C3CA7" w:rsidP="008B671A">
      <w:pPr>
        <w:pStyle w:val="CBDNormalNumber"/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В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соответствии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решением</w:t>
      </w:r>
      <w:r w:rsidR="00064B90" w:rsidRPr="00572511">
        <w:rPr>
          <w:rFonts w:asciiTheme="majorBidi" w:hAnsiTheme="majorBidi" w:cstheme="majorBidi"/>
        </w:rPr>
        <w:t> </w:t>
      </w:r>
      <w:hyperlink r:id="rId25">
        <w:r w:rsidR="008B671A" w:rsidRPr="008C3CA7">
          <w:rPr>
            <w:rStyle w:val="Hyperlink"/>
            <w:rFonts w:asciiTheme="majorBidi" w:hAnsiTheme="majorBidi" w:cstheme="majorBidi"/>
            <w:lang w:val="ru-RU"/>
          </w:rPr>
          <w:t>16/21</w:t>
        </w:r>
      </w:hyperlink>
      <w:r w:rsidR="008B671A"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тематический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план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действий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был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разработан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</w:t>
      </w:r>
      <w:r w:rsidRPr="008C3CA7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учетом следующих аспектов</w:t>
      </w:r>
      <w:r w:rsidR="008B671A" w:rsidRPr="008C3CA7">
        <w:rPr>
          <w:rFonts w:asciiTheme="majorBidi" w:hAnsiTheme="majorBidi" w:cstheme="majorBidi"/>
          <w:lang w:val="ru-RU"/>
        </w:rPr>
        <w:t>:</w:t>
      </w:r>
    </w:p>
    <w:p w14:paraId="54969F0D" w14:textId="78F908D8" w:rsidR="009F09F0" w:rsidRPr="008C3CA7" w:rsidRDefault="008C3CA7" w:rsidP="009F09F0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C3CA7">
        <w:rPr>
          <w:rFonts w:asciiTheme="majorBidi" w:hAnsiTheme="majorBidi" w:cstheme="majorBidi"/>
          <w:lang w:val="ru-RU"/>
        </w:rPr>
        <w:t xml:space="preserve">конкретные потребности Сторон и коренных народов и местных общин, дополняющие план действий по созданию потенциала для </w:t>
      </w:r>
      <w:proofErr w:type="spellStart"/>
      <w:r w:rsidRPr="008C3CA7">
        <w:rPr>
          <w:rFonts w:asciiTheme="majorBidi" w:hAnsiTheme="majorBidi" w:cstheme="majorBidi"/>
          <w:lang w:val="ru-RU"/>
        </w:rPr>
        <w:t>Картахенского</w:t>
      </w:r>
      <w:proofErr w:type="spellEnd"/>
      <w:r w:rsidRPr="008C3CA7">
        <w:rPr>
          <w:rFonts w:asciiTheme="majorBidi" w:hAnsiTheme="majorBidi" w:cstheme="majorBidi"/>
          <w:lang w:val="ru-RU"/>
        </w:rPr>
        <w:t xml:space="preserve"> протокола</w:t>
      </w:r>
      <w:r>
        <w:rPr>
          <w:rFonts w:asciiTheme="majorBidi" w:hAnsiTheme="majorBidi" w:cstheme="majorBidi"/>
          <w:lang w:val="ru-RU"/>
        </w:rPr>
        <w:t xml:space="preserve"> по биобезопасности</w:t>
      </w:r>
      <w:r w:rsidR="00C6335A">
        <w:rPr>
          <w:rStyle w:val="FootnoteReference"/>
          <w:rFonts w:asciiTheme="majorBidi" w:hAnsiTheme="majorBidi" w:cstheme="majorBidi"/>
        </w:rPr>
        <w:footnoteReference w:id="12"/>
      </w:r>
      <w:r>
        <w:rPr>
          <w:rFonts w:asciiTheme="majorBidi" w:hAnsiTheme="majorBidi" w:cstheme="majorBidi"/>
          <w:lang w:val="ru-RU"/>
        </w:rPr>
        <w:t>;</w:t>
      </w:r>
    </w:p>
    <w:p w14:paraId="17C9A655" w14:textId="50121E79" w:rsidR="008B671A" w:rsidRPr="008C3CA7" w:rsidRDefault="008C3CA7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C3CA7">
        <w:rPr>
          <w:rFonts w:asciiTheme="majorBidi" w:hAnsiTheme="majorBidi" w:cstheme="majorBidi"/>
          <w:lang w:val="ru-RU"/>
        </w:rPr>
        <w:t>выявление областей, в которых необходимы создание и развитие потенциала, обеспечение доступа к технологиям и их передача, а также обмен знаниями для проведения исследований, разработок и оценки в области синтетической биологии</w:t>
      </w:r>
      <w:r w:rsidR="00DB7495" w:rsidRPr="008C3CA7">
        <w:rPr>
          <w:rFonts w:asciiTheme="majorBidi" w:hAnsiTheme="majorBidi" w:cstheme="majorBidi"/>
          <w:lang w:val="ru-RU"/>
        </w:rPr>
        <w:t>;</w:t>
      </w:r>
    </w:p>
    <w:p w14:paraId="2DFEBC68" w14:textId="7B0B1697" w:rsidR="008B671A" w:rsidRPr="00BE7812" w:rsidRDefault="00BE7812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BE7812">
        <w:rPr>
          <w:rFonts w:asciiTheme="majorBidi" w:hAnsiTheme="majorBidi" w:cstheme="majorBidi"/>
          <w:lang w:val="ru-RU"/>
        </w:rPr>
        <w:t xml:space="preserve">стратегии содействия равноправному участию Сторон из числа развивающихся стран, коренных народов и местных общин, женщин, молодежи, </w:t>
      </w:r>
      <w:r w:rsidR="00DB5837">
        <w:rPr>
          <w:rFonts w:asciiTheme="majorBidi" w:hAnsiTheme="majorBidi" w:cstheme="majorBidi"/>
          <w:lang w:val="ru-RU"/>
        </w:rPr>
        <w:t>академических</w:t>
      </w:r>
      <w:r w:rsidRPr="00BE7812">
        <w:rPr>
          <w:rFonts w:asciiTheme="majorBidi" w:hAnsiTheme="majorBidi" w:cstheme="majorBidi"/>
          <w:lang w:val="ru-RU"/>
        </w:rPr>
        <w:t xml:space="preserve"> и деловых кругов, а также соответствующих учреждений в исследованиях и разработках в области синтетической биологии</w:t>
      </w:r>
      <w:r w:rsidR="008B671A" w:rsidRPr="00BE7812">
        <w:rPr>
          <w:rFonts w:asciiTheme="majorBidi" w:hAnsiTheme="majorBidi" w:cstheme="majorBidi"/>
          <w:lang w:val="ru-RU"/>
        </w:rPr>
        <w:t>;</w:t>
      </w:r>
    </w:p>
    <w:p w14:paraId="208EBE18" w14:textId="7477A338" w:rsidR="008B671A" w:rsidRPr="00BE7812" w:rsidRDefault="00BE7812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BE7812">
        <w:rPr>
          <w:rFonts w:asciiTheme="majorBidi" w:hAnsiTheme="majorBidi" w:cstheme="majorBidi"/>
          <w:lang w:val="ru-RU"/>
        </w:rPr>
        <w:t>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16 и 19 Конвенции и Рамочной программой</w:t>
      </w:r>
      <w:r w:rsidR="008B671A" w:rsidRPr="00BE7812">
        <w:rPr>
          <w:rFonts w:asciiTheme="majorBidi" w:hAnsiTheme="majorBidi" w:cstheme="majorBidi"/>
          <w:lang w:val="ru-RU"/>
        </w:rPr>
        <w:t xml:space="preserve">; </w:t>
      </w:r>
    </w:p>
    <w:p w14:paraId="1F1F702B" w14:textId="69CEAE18" w:rsidR="008B671A" w:rsidRPr="00BE7812" w:rsidRDefault="00BE7812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BE7812">
        <w:rPr>
          <w:rFonts w:asciiTheme="majorBidi" w:hAnsiTheme="majorBidi" w:cstheme="majorBidi"/>
          <w:lang w:val="ru-RU"/>
        </w:rPr>
        <w:t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и Рамочной программой</w:t>
      </w:r>
      <w:r w:rsidR="008B671A" w:rsidRPr="00BE7812">
        <w:rPr>
          <w:rFonts w:asciiTheme="majorBidi" w:hAnsiTheme="majorBidi" w:cstheme="majorBidi"/>
          <w:lang w:val="ru-RU"/>
        </w:rPr>
        <w:t>.</w:t>
      </w:r>
    </w:p>
    <w:p w14:paraId="42332E47" w14:textId="50B3A952" w:rsidR="008B671A" w:rsidRPr="00BE7812" w:rsidRDefault="008B671A" w:rsidP="008B671A">
      <w:pPr>
        <w:pStyle w:val="CBDH1"/>
        <w:rPr>
          <w:rFonts w:asciiTheme="majorBidi" w:hAnsiTheme="majorBidi" w:cstheme="majorBidi"/>
          <w:lang w:val="ru-RU"/>
        </w:rPr>
      </w:pPr>
      <w:r w:rsidRPr="00572511">
        <w:rPr>
          <w:rFonts w:asciiTheme="majorBidi" w:hAnsiTheme="majorBidi" w:cstheme="majorBidi"/>
        </w:rPr>
        <w:t>II.</w:t>
      </w:r>
      <w:r w:rsidRPr="00572511">
        <w:rPr>
          <w:rFonts w:asciiTheme="majorBidi" w:hAnsiTheme="majorBidi" w:cstheme="majorBidi"/>
        </w:rPr>
        <w:tab/>
      </w:r>
      <w:r w:rsidR="00BE7812">
        <w:rPr>
          <w:rFonts w:asciiTheme="majorBidi" w:hAnsiTheme="majorBidi" w:cstheme="majorBidi"/>
          <w:lang w:val="ru-RU"/>
        </w:rPr>
        <w:t>Структура</w:t>
      </w:r>
    </w:p>
    <w:p w14:paraId="4083264C" w14:textId="5C6C4986" w:rsidR="008B671A" w:rsidRPr="005A1CC5" w:rsidRDefault="00B442BA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B442BA">
        <w:rPr>
          <w:rFonts w:asciiTheme="majorBidi" w:hAnsiTheme="majorBidi" w:cstheme="majorBidi"/>
          <w:lang w:val="ru-RU"/>
        </w:rPr>
        <w:t xml:space="preserve">В </w:t>
      </w:r>
      <w:r>
        <w:rPr>
          <w:rFonts w:asciiTheme="majorBidi" w:hAnsiTheme="majorBidi" w:cstheme="majorBidi"/>
          <w:lang w:val="ru-RU"/>
        </w:rPr>
        <w:t>добавлении</w:t>
      </w:r>
      <w:r w:rsidRPr="00B442BA">
        <w:rPr>
          <w:rFonts w:asciiTheme="majorBidi" w:hAnsiTheme="majorBidi" w:cstheme="majorBidi"/>
          <w:lang w:val="ru-RU"/>
        </w:rPr>
        <w:t xml:space="preserve"> содержатся </w:t>
      </w:r>
      <w:r w:rsidR="005F165C">
        <w:rPr>
          <w:rFonts w:asciiTheme="majorBidi" w:hAnsiTheme="majorBidi" w:cstheme="majorBidi"/>
          <w:lang w:val="ru-RU"/>
        </w:rPr>
        <w:t>области</w:t>
      </w:r>
      <w:r w:rsidRPr="00B442BA">
        <w:rPr>
          <w:rFonts w:asciiTheme="majorBidi" w:hAnsiTheme="majorBidi" w:cstheme="majorBidi"/>
          <w:lang w:val="ru-RU"/>
        </w:rPr>
        <w:t xml:space="preserve"> результат</w:t>
      </w:r>
      <w:r w:rsidR="005F165C">
        <w:rPr>
          <w:rFonts w:asciiTheme="majorBidi" w:hAnsiTheme="majorBidi" w:cstheme="majorBidi"/>
          <w:lang w:val="ru-RU"/>
        </w:rPr>
        <w:t>ов</w:t>
      </w:r>
      <w:r w:rsidRPr="00B442BA">
        <w:rPr>
          <w:rFonts w:asciiTheme="majorBidi" w:hAnsiTheme="majorBidi" w:cstheme="majorBidi"/>
          <w:lang w:val="ru-RU"/>
        </w:rPr>
        <w:t xml:space="preserve"> и ориентировочные стратегические </w:t>
      </w:r>
      <w:r w:rsidRPr="005A1CC5">
        <w:rPr>
          <w:rFonts w:asciiTheme="majorBidi" w:hAnsiTheme="majorBidi" w:cstheme="majorBidi"/>
          <w:lang w:val="ru-RU"/>
        </w:rPr>
        <w:t xml:space="preserve">действия тематического плана действий. Тремя </w:t>
      </w:r>
      <w:r w:rsidR="005F165C">
        <w:rPr>
          <w:rFonts w:asciiTheme="majorBidi" w:hAnsiTheme="majorBidi" w:cstheme="majorBidi"/>
          <w:lang w:val="ru-RU"/>
        </w:rPr>
        <w:t>областями</w:t>
      </w:r>
      <w:r w:rsidRPr="005A1CC5">
        <w:rPr>
          <w:rFonts w:asciiTheme="majorBidi" w:hAnsiTheme="majorBidi" w:cstheme="majorBidi"/>
          <w:lang w:val="ru-RU"/>
        </w:rPr>
        <w:t xml:space="preserve"> результат</w:t>
      </w:r>
      <w:r w:rsidR="005F165C">
        <w:rPr>
          <w:rFonts w:asciiTheme="majorBidi" w:hAnsiTheme="majorBidi" w:cstheme="majorBidi"/>
          <w:lang w:val="ru-RU"/>
        </w:rPr>
        <w:t>ов</w:t>
      </w:r>
      <w:r w:rsidRPr="005A1CC5">
        <w:rPr>
          <w:rFonts w:asciiTheme="majorBidi" w:hAnsiTheme="majorBidi" w:cstheme="majorBidi"/>
          <w:lang w:val="ru-RU"/>
        </w:rPr>
        <w:t xml:space="preserve"> являются</w:t>
      </w:r>
      <w:r w:rsidR="008B671A" w:rsidRPr="005A1CC5">
        <w:rPr>
          <w:rFonts w:asciiTheme="majorBidi" w:hAnsiTheme="majorBidi" w:cstheme="majorBidi"/>
          <w:lang w:val="ru-RU"/>
        </w:rPr>
        <w:t>:</w:t>
      </w:r>
    </w:p>
    <w:p w14:paraId="0260F68C" w14:textId="32E51E36" w:rsidR="008B671A" w:rsidRPr="005A1CC5" w:rsidRDefault="005A1CC5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5A1CC5">
        <w:rPr>
          <w:rFonts w:asciiTheme="majorBidi" w:hAnsiTheme="majorBidi" w:cstheme="majorBidi"/>
          <w:lang w:val="ru-RU"/>
        </w:rPr>
        <w:lastRenderedPageBreak/>
        <w:t>укрепление потенциала для исследований и разработок в области синтетической биологии и ее оценки</w:t>
      </w:r>
      <w:r w:rsidR="008B671A" w:rsidRPr="005A1CC5">
        <w:rPr>
          <w:rFonts w:asciiTheme="majorBidi" w:hAnsiTheme="majorBidi" w:cstheme="majorBidi"/>
          <w:lang w:val="ru-RU"/>
        </w:rPr>
        <w:t>;</w:t>
      </w:r>
    </w:p>
    <w:p w14:paraId="5CDF1088" w14:textId="1AC4C6E6" w:rsidR="008B671A" w:rsidRPr="005A1CC5" w:rsidRDefault="005A1CC5" w:rsidP="008B671A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5A1CC5">
        <w:rPr>
          <w:rFonts w:asciiTheme="majorBidi" w:hAnsiTheme="majorBidi" w:cstheme="majorBidi"/>
          <w:lang w:val="ru-RU"/>
        </w:rPr>
        <w:t>улучшение доступа к технологиям, имеющим отношение к синтетической биологии, и их передачи</w:t>
      </w:r>
      <w:r w:rsidR="008B671A" w:rsidRPr="005A1CC5">
        <w:rPr>
          <w:rFonts w:asciiTheme="majorBidi" w:hAnsiTheme="majorBidi" w:cstheme="majorBidi"/>
          <w:lang w:val="ru-RU"/>
        </w:rPr>
        <w:t xml:space="preserve">; </w:t>
      </w:r>
    </w:p>
    <w:p w14:paraId="748A09AC" w14:textId="0F0A7965" w:rsidR="008B671A" w:rsidRPr="005A1CC5" w:rsidRDefault="005A1CC5" w:rsidP="008B671A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5A1CC5">
        <w:rPr>
          <w:rFonts w:asciiTheme="majorBidi" w:hAnsiTheme="majorBidi" w:cstheme="majorBidi"/>
          <w:lang w:val="ru-RU"/>
        </w:rPr>
        <w:t xml:space="preserve">активизация обмена знаниями по синтетической биологии, </w:t>
      </w:r>
      <w:r w:rsidR="00554407">
        <w:rPr>
          <w:rFonts w:asciiTheme="majorBidi" w:hAnsiTheme="majorBidi" w:cstheme="majorBidi"/>
          <w:lang w:val="ru-RU"/>
        </w:rPr>
        <w:t>в том числе о</w:t>
      </w:r>
      <w:r w:rsidRPr="005A1CC5">
        <w:rPr>
          <w:rFonts w:asciiTheme="majorBidi" w:hAnsiTheme="majorBidi" w:cstheme="majorBidi"/>
          <w:lang w:val="ru-RU"/>
        </w:rPr>
        <w:t xml:space="preserve"> ее развити</w:t>
      </w:r>
      <w:r w:rsidR="00554407">
        <w:rPr>
          <w:rFonts w:asciiTheme="majorBidi" w:hAnsiTheme="majorBidi" w:cstheme="majorBidi"/>
          <w:lang w:val="ru-RU"/>
        </w:rPr>
        <w:t>и</w:t>
      </w:r>
      <w:r w:rsidRPr="005A1CC5">
        <w:rPr>
          <w:rFonts w:asciiTheme="majorBidi" w:hAnsiTheme="majorBidi" w:cstheme="majorBidi"/>
          <w:lang w:val="ru-RU"/>
        </w:rPr>
        <w:t>, оценк</w:t>
      </w:r>
      <w:r w:rsidR="00554407">
        <w:rPr>
          <w:rFonts w:asciiTheme="majorBidi" w:hAnsiTheme="majorBidi" w:cstheme="majorBidi"/>
          <w:lang w:val="ru-RU"/>
        </w:rPr>
        <w:t>е</w:t>
      </w:r>
      <w:r w:rsidRPr="005A1CC5">
        <w:rPr>
          <w:rFonts w:asciiTheme="majorBidi" w:hAnsiTheme="majorBidi" w:cstheme="majorBidi"/>
          <w:lang w:val="ru-RU"/>
        </w:rPr>
        <w:t>, управлени</w:t>
      </w:r>
      <w:r w:rsidR="00554407">
        <w:rPr>
          <w:rFonts w:asciiTheme="majorBidi" w:hAnsiTheme="majorBidi" w:cstheme="majorBidi"/>
          <w:lang w:val="ru-RU"/>
        </w:rPr>
        <w:t>и</w:t>
      </w:r>
      <w:r w:rsidRPr="005A1CC5">
        <w:rPr>
          <w:rFonts w:asciiTheme="majorBidi" w:hAnsiTheme="majorBidi" w:cstheme="majorBidi"/>
          <w:lang w:val="ru-RU"/>
        </w:rPr>
        <w:t xml:space="preserve"> и регулировани</w:t>
      </w:r>
      <w:r w:rsidR="00554407">
        <w:rPr>
          <w:rFonts w:asciiTheme="majorBidi" w:hAnsiTheme="majorBidi" w:cstheme="majorBidi"/>
          <w:lang w:val="ru-RU"/>
        </w:rPr>
        <w:t>и</w:t>
      </w:r>
      <w:r w:rsidR="00FE61E4" w:rsidRPr="005A1CC5">
        <w:rPr>
          <w:rFonts w:asciiTheme="majorBidi" w:hAnsiTheme="majorBidi" w:cstheme="majorBidi"/>
          <w:lang w:val="ru-RU"/>
        </w:rPr>
        <w:t>.</w:t>
      </w:r>
    </w:p>
    <w:p w14:paraId="6EA1FB46" w14:textId="372A21D8" w:rsidR="008B671A" w:rsidRPr="00554407" w:rsidRDefault="00554407" w:rsidP="00831AA9">
      <w:pPr>
        <w:pStyle w:val="CBDNormalNumber"/>
        <w:rPr>
          <w:lang w:val="ru-RU"/>
        </w:rPr>
      </w:pPr>
      <w:r w:rsidRPr="00554407">
        <w:rPr>
          <w:lang w:val="ru-RU"/>
        </w:rPr>
        <w:t xml:space="preserve">Стратегии содействия </w:t>
      </w:r>
      <w:r w:rsidR="00D377BC">
        <w:rPr>
          <w:lang w:val="ru-RU"/>
        </w:rPr>
        <w:t>равноправному</w:t>
      </w:r>
      <w:r w:rsidRPr="00554407">
        <w:rPr>
          <w:lang w:val="ru-RU"/>
        </w:rPr>
        <w:t xml:space="preserve"> участию в </w:t>
      </w:r>
      <w:r w:rsidR="00D377BC">
        <w:rPr>
          <w:lang w:val="ru-RU"/>
        </w:rPr>
        <w:t>области</w:t>
      </w:r>
      <w:r w:rsidRPr="00554407">
        <w:rPr>
          <w:lang w:val="ru-RU"/>
        </w:rPr>
        <w:t xml:space="preserve"> синтетической биологии; </w:t>
      </w:r>
      <w:r w:rsidR="00D377BC" w:rsidRPr="00D377BC">
        <w:rPr>
          <w:lang w:val="ru-RU"/>
        </w:rPr>
        <w:t xml:space="preserve">стратегии содействия совместному использованию на справедливой и равной основе выгод от применения синтетической биологии </w:t>
      </w:r>
      <w:r w:rsidR="00D377BC">
        <w:rPr>
          <w:lang w:val="ru-RU"/>
        </w:rPr>
        <w:t>в соответствии со</w:t>
      </w:r>
      <w:r w:rsidRPr="00554407">
        <w:rPr>
          <w:lang w:val="ru-RU"/>
        </w:rPr>
        <w:t xml:space="preserve"> статьям</w:t>
      </w:r>
      <w:r w:rsidR="00D377BC">
        <w:rPr>
          <w:lang w:val="ru-RU"/>
        </w:rPr>
        <w:t>и</w:t>
      </w:r>
      <w:r w:rsidRPr="00554407">
        <w:rPr>
          <w:lang w:val="ru-RU"/>
        </w:rPr>
        <w:t xml:space="preserve"> 16 и 19 Конвенции; и </w:t>
      </w:r>
      <w:r w:rsidR="00D377BC" w:rsidRPr="00D377BC">
        <w:rPr>
          <w:lang w:val="ru-RU"/>
        </w:rPr>
        <w:t xml:space="preserve">механизмы для передачи технологий, обмена знаниями и международного научно-технического сотрудничества в целях стимулирования инноваций в соответствии со статьями 16 и 18 Конвенции </w:t>
      </w:r>
      <w:r w:rsidRPr="00554407">
        <w:rPr>
          <w:lang w:val="ru-RU"/>
        </w:rPr>
        <w:t>интегрированы в три указанны</w:t>
      </w:r>
      <w:r w:rsidR="00D377BC">
        <w:rPr>
          <w:lang w:val="ru-RU"/>
        </w:rPr>
        <w:t>х</w:t>
      </w:r>
      <w:r w:rsidRPr="00554407">
        <w:rPr>
          <w:lang w:val="ru-RU"/>
        </w:rPr>
        <w:t xml:space="preserve"> </w:t>
      </w:r>
      <w:r w:rsidR="005F165C">
        <w:rPr>
          <w:lang w:val="ru-RU"/>
        </w:rPr>
        <w:t>области</w:t>
      </w:r>
      <w:r w:rsidR="00D377BC" w:rsidRPr="00D377BC">
        <w:rPr>
          <w:lang w:val="ru-RU"/>
        </w:rPr>
        <w:t xml:space="preserve"> результат</w:t>
      </w:r>
      <w:r w:rsidR="005F165C">
        <w:rPr>
          <w:lang w:val="ru-RU"/>
        </w:rPr>
        <w:t>ов</w:t>
      </w:r>
      <w:r w:rsidR="00622DCD" w:rsidRPr="00554407">
        <w:rPr>
          <w:lang w:val="ru-RU"/>
        </w:rPr>
        <w:t>.</w:t>
      </w:r>
    </w:p>
    <w:p w14:paraId="5731ACEE" w14:textId="1EADC8CC" w:rsidR="008B671A" w:rsidRPr="00554407" w:rsidRDefault="00554407" w:rsidP="00972CCF">
      <w:pPr>
        <w:pStyle w:val="CBDNormalNumber"/>
        <w:rPr>
          <w:rFonts w:asciiTheme="majorBidi" w:hAnsiTheme="majorBidi" w:cstheme="majorBidi"/>
          <w:lang w:val="ru-RU"/>
        </w:rPr>
      </w:pPr>
      <w:r w:rsidRPr="00554407">
        <w:rPr>
          <w:rFonts w:asciiTheme="majorBidi" w:hAnsiTheme="majorBidi" w:cstheme="majorBidi"/>
          <w:lang w:val="ru-RU"/>
        </w:rPr>
        <w:t>В соответствующих случаях и во избежание дублирования тематический план действий содержит ссылки на другие планы действий, разработанные в рамках Конвенции и протоколов к ней, а также на соответствующие документы и ресурсы, подготовленные другими межправительственными организациями</w:t>
      </w:r>
      <w:r w:rsidR="00146B21" w:rsidRPr="00554407">
        <w:rPr>
          <w:rFonts w:asciiTheme="majorBidi" w:hAnsiTheme="majorBidi" w:cstheme="majorBidi"/>
          <w:lang w:val="ru-RU"/>
        </w:rPr>
        <w:t>.</w:t>
      </w:r>
    </w:p>
    <w:p w14:paraId="27C41415" w14:textId="3D1FC2F5" w:rsidR="008B671A" w:rsidRPr="00554407" w:rsidRDefault="008B671A" w:rsidP="008B671A">
      <w:pPr>
        <w:pStyle w:val="CBDH1"/>
        <w:rPr>
          <w:rFonts w:asciiTheme="majorBidi" w:hAnsiTheme="majorBidi" w:cstheme="majorBidi"/>
          <w:lang w:val="ru-RU"/>
        </w:rPr>
      </w:pPr>
      <w:r w:rsidRPr="00572511">
        <w:rPr>
          <w:rFonts w:asciiTheme="majorBidi" w:hAnsiTheme="majorBidi" w:cstheme="majorBidi"/>
        </w:rPr>
        <w:t>I</w:t>
      </w:r>
      <w:r w:rsidR="00FA77EE" w:rsidRPr="00572511">
        <w:rPr>
          <w:rFonts w:asciiTheme="majorBidi" w:hAnsiTheme="majorBidi" w:cstheme="majorBidi"/>
        </w:rPr>
        <w:t>II</w:t>
      </w:r>
      <w:r w:rsidRPr="00554407">
        <w:rPr>
          <w:rFonts w:asciiTheme="majorBidi" w:hAnsiTheme="majorBidi" w:cstheme="majorBidi"/>
          <w:lang w:val="ru-RU"/>
        </w:rPr>
        <w:t>.</w:t>
      </w:r>
      <w:r w:rsidRPr="00554407">
        <w:rPr>
          <w:rFonts w:asciiTheme="majorBidi" w:hAnsiTheme="majorBidi" w:cstheme="majorBidi"/>
          <w:lang w:val="ru-RU"/>
        </w:rPr>
        <w:tab/>
      </w:r>
      <w:r w:rsidR="00554407" w:rsidRPr="00554407">
        <w:rPr>
          <w:rFonts w:asciiTheme="majorBidi" w:hAnsiTheme="majorBidi" w:cstheme="majorBidi"/>
          <w:lang w:val="ru-RU"/>
        </w:rPr>
        <w:t xml:space="preserve">Связь с Конвенцией о биологическом разнообразии, </w:t>
      </w:r>
      <w:proofErr w:type="spellStart"/>
      <w:r w:rsidR="00554407" w:rsidRPr="00554407">
        <w:rPr>
          <w:rFonts w:asciiTheme="majorBidi" w:hAnsiTheme="majorBidi" w:cstheme="majorBidi"/>
          <w:lang w:val="ru-RU"/>
        </w:rPr>
        <w:t>Куньминско</w:t>
      </w:r>
      <w:proofErr w:type="spellEnd"/>
      <w:r w:rsidR="00554407" w:rsidRPr="00554407">
        <w:rPr>
          <w:rFonts w:asciiTheme="majorBidi" w:hAnsiTheme="majorBidi" w:cstheme="majorBidi"/>
          <w:lang w:val="ru-RU"/>
        </w:rPr>
        <w:t>-Монреальской глобальной рамочной программой в области биоразнообразия и существующими планами</w:t>
      </w:r>
    </w:p>
    <w:p w14:paraId="5D05C01E" w14:textId="79A7A800" w:rsidR="00D7279D" w:rsidRPr="000E2618" w:rsidRDefault="00554407" w:rsidP="00C33162">
      <w:pPr>
        <w:pStyle w:val="CBDNormalNumber"/>
        <w:rPr>
          <w:rFonts w:asciiTheme="majorBidi" w:hAnsiTheme="majorBidi" w:cstheme="majorBidi"/>
          <w:lang w:val="ru-RU"/>
        </w:rPr>
      </w:pPr>
      <w:r w:rsidRPr="00554407">
        <w:rPr>
          <w:rFonts w:asciiTheme="majorBidi" w:eastAsia="Times New Roman" w:hAnsiTheme="majorBidi" w:cstheme="majorBidi"/>
          <w:lang w:val="ru-RU"/>
        </w:rPr>
        <w:t xml:space="preserve">Тематический план действий разработан для оказания Сторонам и другим субъектам </w:t>
      </w:r>
      <w:r w:rsidR="00085464">
        <w:rPr>
          <w:rFonts w:asciiTheme="majorBidi" w:eastAsia="Times New Roman" w:hAnsiTheme="majorBidi" w:cstheme="majorBidi"/>
          <w:lang w:val="ru-RU"/>
        </w:rPr>
        <w:t xml:space="preserve">деятельности </w:t>
      </w:r>
      <w:r w:rsidRPr="00554407">
        <w:rPr>
          <w:rFonts w:asciiTheme="majorBidi" w:eastAsia="Times New Roman" w:hAnsiTheme="majorBidi" w:cstheme="majorBidi"/>
          <w:lang w:val="ru-RU"/>
        </w:rPr>
        <w:t xml:space="preserve">поддержки в достижении в контексте синтетической биологии трех целей Конвенции, а именно сохранения биологического разнообразия, устойчивого использования его компонентов и </w:t>
      </w:r>
      <w:r w:rsidR="000E2618">
        <w:rPr>
          <w:rFonts w:asciiTheme="majorBidi" w:eastAsia="Times New Roman" w:hAnsiTheme="majorBidi" w:cstheme="majorBidi"/>
          <w:lang w:val="ru-RU"/>
        </w:rPr>
        <w:t>совместного использования на</w:t>
      </w:r>
      <w:r w:rsidR="000E2618" w:rsidRPr="00554407">
        <w:rPr>
          <w:rFonts w:asciiTheme="majorBidi" w:eastAsia="Times New Roman" w:hAnsiTheme="majorBidi" w:cstheme="majorBidi"/>
          <w:lang w:val="ru-RU"/>
        </w:rPr>
        <w:t xml:space="preserve"> </w:t>
      </w:r>
      <w:r w:rsidRPr="00554407">
        <w:rPr>
          <w:rFonts w:asciiTheme="majorBidi" w:eastAsia="Times New Roman" w:hAnsiTheme="majorBidi" w:cstheme="majorBidi"/>
          <w:lang w:val="ru-RU"/>
        </w:rPr>
        <w:t>справедливо</w:t>
      </w:r>
      <w:r w:rsidR="000E2618">
        <w:rPr>
          <w:rFonts w:asciiTheme="majorBidi" w:eastAsia="Times New Roman" w:hAnsiTheme="majorBidi" w:cstheme="majorBidi"/>
          <w:lang w:val="ru-RU"/>
        </w:rPr>
        <w:t>й</w:t>
      </w:r>
      <w:r w:rsidRPr="00554407">
        <w:rPr>
          <w:rFonts w:asciiTheme="majorBidi" w:eastAsia="Times New Roman" w:hAnsiTheme="majorBidi" w:cstheme="majorBidi"/>
          <w:lang w:val="ru-RU"/>
        </w:rPr>
        <w:t xml:space="preserve"> и равно</w:t>
      </w:r>
      <w:r w:rsidR="000E2618">
        <w:rPr>
          <w:rFonts w:asciiTheme="majorBidi" w:eastAsia="Times New Roman" w:hAnsiTheme="majorBidi" w:cstheme="majorBidi"/>
          <w:lang w:val="ru-RU"/>
        </w:rPr>
        <w:t>й основе</w:t>
      </w:r>
      <w:r w:rsidRPr="00554407">
        <w:rPr>
          <w:rFonts w:asciiTheme="majorBidi" w:eastAsia="Times New Roman" w:hAnsiTheme="majorBidi" w:cstheme="majorBidi"/>
          <w:lang w:val="ru-RU"/>
        </w:rPr>
        <w:t xml:space="preserve"> выгод от </w:t>
      </w:r>
      <w:r w:rsidR="000E2618">
        <w:rPr>
          <w:rFonts w:asciiTheme="majorBidi" w:eastAsia="Times New Roman" w:hAnsiTheme="majorBidi" w:cstheme="majorBidi"/>
          <w:lang w:val="ru-RU"/>
        </w:rPr>
        <w:t>применения</w:t>
      </w:r>
      <w:r w:rsidRPr="00554407">
        <w:rPr>
          <w:rFonts w:asciiTheme="majorBidi" w:eastAsia="Times New Roman" w:hAnsiTheme="majorBidi" w:cstheme="majorBidi"/>
          <w:lang w:val="ru-RU"/>
        </w:rPr>
        <w:t xml:space="preserve"> генетических ресурсов. Таким образом, план может способствовать сведению к минимуму потенциального неблагоприятного воздействия на биологическое разнообразие (</w:t>
      </w:r>
      <w:r w:rsidR="000E2618">
        <w:rPr>
          <w:rFonts w:asciiTheme="majorBidi" w:eastAsia="Times New Roman" w:hAnsiTheme="majorBidi" w:cstheme="majorBidi"/>
          <w:lang w:val="ru-RU"/>
        </w:rPr>
        <w:t>статьи</w:t>
      </w:r>
      <w:r w:rsidRPr="00554407">
        <w:rPr>
          <w:rFonts w:asciiTheme="majorBidi" w:eastAsia="Times New Roman" w:hAnsiTheme="majorBidi" w:cstheme="majorBidi"/>
          <w:lang w:val="ru-RU"/>
        </w:rPr>
        <w:t xml:space="preserve"> </w:t>
      </w:r>
      <w:r w:rsidR="000E2618">
        <w:rPr>
          <w:rFonts w:asciiTheme="majorBidi" w:eastAsia="Times New Roman" w:hAnsiTheme="majorBidi" w:cstheme="majorBidi"/>
          <w:lang w:val="ru-RU"/>
        </w:rPr>
        <w:t>7 (</w:t>
      </w:r>
      <w:r w:rsidRPr="00554407">
        <w:rPr>
          <w:rFonts w:asciiTheme="majorBidi" w:eastAsia="Times New Roman" w:hAnsiTheme="majorBidi" w:cstheme="majorBidi"/>
        </w:rPr>
        <w:t>c</w:t>
      </w:r>
      <w:r w:rsidRPr="00554407">
        <w:rPr>
          <w:rFonts w:asciiTheme="majorBidi" w:eastAsia="Times New Roman" w:hAnsiTheme="majorBidi" w:cstheme="majorBidi"/>
          <w:lang w:val="ru-RU"/>
        </w:rPr>
        <w:t xml:space="preserve">), </w:t>
      </w:r>
      <w:r w:rsidR="000E2618">
        <w:rPr>
          <w:rFonts w:asciiTheme="majorBidi" w:eastAsia="Times New Roman" w:hAnsiTheme="majorBidi" w:cstheme="majorBidi"/>
          <w:lang w:val="ru-RU"/>
        </w:rPr>
        <w:t>8 (</w:t>
      </w:r>
      <w:r w:rsidRPr="00554407">
        <w:rPr>
          <w:rFonts w:asciiTheme="majorBidi" w:eastAsia="Times New Roman" w:hAnsiTheme="majorBidi" w:cstheme="majorBidi"/>
        </w:rPr>
        <w:t>g</w:t>
      </w:r>
      <w:r w:rsidRPr="00554407">
        <w:rPr>
          <w:rFonts w:asciiTheme="majorBidi" w:eastAsia="Times New Roman" w:hAnsiTheme="majorBidi" w:cstheme="majorBidi"/>
          <w:lang w:val="ru-RU"/>
        </w:rPr>
        <w:t xml:space="preserve">) и 14 Конвенции), одновременно облегчая доступ к технологиям и их передачу, научно-техническое сотрудничество и распределение выгод от биотехнологии, основанной на генетических ресурсах (статьи 16, 18 и 19). </w:t>
      </w:r>
      <w:r w:rsidRPr="000E2618">
        <w:rPr>
          <w:rFonts w:asciiTheme="majorBidi" w:eastAsia="Times New Roman" w:hAnsiTheme="majorBidi" w:cstheme="majorBidi"/>
          <w:lang w:val="ru-RU"/>
        </w:rPr>
        <w:t xml:space="preserve">План также может содействовать </w:t>
      </w:r>
      <w:r w:rsidR="000E2618">
        <w:rPr>
          <w:rFonts w:asciiTheme="majorBidi" w:eastAsia="Times New Roman" w:hAnsiTheme="majorBidi" w:cstheme="majorBidi"/>
          <w:lang w:val="ru-RU"/>
        </w:rPr>
        <w:t>реализации</w:t>
      </w:r>
      <w:r w:rsidRPr="000E2618">
        <w:rPr>
          <w:rFonts w:asciiTheme="majorBidi" w:eastAsia="Times New Roman" w:hAnsiTheme="majorBidi" w:cstheme="majorBidi"/>
          <w:lang w:val="ru-RU"/>
        </w:rPr>
        <w:t xml:space="preserve"> целей и задач Рамочной программы, в частности задач</w:t>
      </w:r>
      <w:r w:rsidRPr="00554407">
        <w:rPr>
          <w:rFonts w:asciiTheme="majorBidi" w:eastAsia="Times New Roman" w:hAnsiTheme="majorBidi" w:cstheme="majorBidi"/>
        </w:rPr>
        <w:t> </w:t>
      </w:r>
      <w:r w:rsidR="00DF2175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2, 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4, 6, 7, 8, </w:t>
      </w:r>
      <w:r w:rsidR="00DF2175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9, 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10, </w:t>
      </w:r>
      <w:r w:rsidR="00DF2175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11, 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13, </w:t>
      </w:r>
      <w:r w:rsidR="00695B7D" w:rsidRPr="000E2618">
        <w:rPr>
          <w:rFonts w:asciiTheme="majorBidi" w:eastAsia="Times New Roman" w:hAnsiTheme="majorBidi" w:cstheme="majorBidi"/>
          <w:color w:val="1D1D1D"/>
          <w:lang w:val="ru-RU"/>
        </w:rPr>
        <w:t>1</w:t>
      </w:r>
      <w:r w:rsidR="00A95EAA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6, 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>17, 19, 20, 21, 22</w:t>
      </w:r>
      <w:r w:rsidR="003F2614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 </w:t>
      </w:r>
      <w:r w:rsidR="000E2618">
        <w:rPr>
          <w:rFonts w:asciiTheme="majorBidi" w:eastAsia="Times New Roman" w:hAnsiTheme="majorBidi" w:cstheme="majorBidi"/>
          <w:color w:val="1D1D1D"/>
          <w:lang w:val="ru-RU"/>
        </w:rPr>
        <w:t>и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 23</w:t>
      </w:r>
      <w:r w:rsidR="000E2618">
        <w:rPr>
          <w:rFonts w:asciiTheme="majorBidi" w:eastAsia="Times New Roman" w:hAnsiTheme="majorBidi" w:cstheme="majorBidi"/>
          <w:color w:val="1D1D1D"/>
          <w:lang w:val="ru-RU"/>
        </w:rPr>
        <w:t>,</w:t>
      </w:r>
      <w:r w:rsidR="00AD58D1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 </w:t>
      </w:r>
      <w:r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в </w:t>
      </w:r>
      <w:r w:rsidR="000E2618">
        <w:rPr>
          <w:rFonts w:asciiTheme="majorBidi" w:eastAsia="Times New Roman" w:hAnsiTheme="majorBidi" w:cstheme="majorBidi"/>
          <w:color w:val="1D1D1D"/>
          <w:lang w:val="ru-RU"/>
        </w:rPr>
        <w:t xml:space="preserve">соответствующих </w:t>
      </w:r>
      <w:r w:rsidRPr="000E2618">
        <w:rPr>
          <w:rFonts w:asciiTheme="majorBidi" w:eastAsia="Times New Roman" w:hAnsiTheme="majorBidi" w:cstheme="majorBidi"/>
          <w:color w:val="1D1D1D"/>
          <w:lang w:val="ru-RU"/>
        </w:rPr>
        <w:t>случаях</w:t>
      </w:r>
      <w:r w:rsidR="00067310">
        <w:rPr>
          <w:rFonts w:asciiTheme="majorBidi" w:eastAsia="Times New Roman" w:hAnsiTheme="majorBidi" w:cstheme="majorBidi"/>
          <w:color w:val="1D1D1D"/>
          <w:lang w:val="ru-RU"/>
        </w:rPr>
        <w:t xml:space="preserve"> и дополнять</w:t>
      </w:r>
      <w:r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 други</w:t>
      </w:r>
      <w:r w:rsidR="00067310">
        <w:rPr>
          <w:rFonts w:asciiTheme="majorBidi" w:eastAsia="Times New Roman" w:hAnsiTheme="majorBidi" w:cstheme="majorBidi"/>
          <w:color w:val="1D1D1D"/>
          <w:lang w:val="ru-RU"/>
        </w:rPr>
        <w:t>е</w:t>
      </w:r>
      <w:r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 действия, которые могут способствовать их достижению</w:t>
      </w:r>
      <w:r w:rsidR="008B671A" w:rsidRPr="000E2618">
        <w:rPr>
          <w:rFonts w:asciiTheme="majorBidi" w:eastAsia="Times New Roman" w:hAnsiTheme="majorBidi" w:cstheme="majorBidi"/>
          <w:color w:val="1D1D1D"/>
          <w:lang w:val="ru-RU"/>
        </w:rPr>
        <w:t xml:space="preserve">. </w:t>
      </w:r>
    </w:p>
    <w:p w14:paraId="20AD9C24" w14:textId="3CEBCF4D" w:rsidR="003F49D9" w:rsidRPr="00067310" w:rsidRDefault="00554407" w:rsidP="00495584">
      <w:pPr>
        <w:pStyle w:val="CBDNormalNumber"/>
        <w:rPr>
          <w:rFonts w:asciiTheme="majorBidi" w:hAnsiTheme="majorBidi" w:cstheme="majorBidi"/>
          <w:lang w:val="ru-RU"/>
        </w:rPr>
      </w:pPr>
      <w:r w:rsidRPr="00067310">
        <w:rPr>
          <w:rFonts w:asciiTheme="majorBidi" w:hAnsiTheme="majorBidi" w:cstheme="majorBidi"/>
          <w:lang w:val="ru-RU"/>
        </w:rPr>
        <w:t xml:space="preserve">Кроме того, тематический план действий дополняет план действий по </w:t>
      </w:r>
      <w:r w:rsidR="00067310">
        <w:rPr>
          <w:rFonts w:asciiTheme="majorBidi" w:hAnsiTheme="majorBidi" w:cstheme="majorBidi"/>
          <w:lang w:val="ru-RU"/>
        </w:rPr>
        <w:t>созданию</w:t>
      </w:r>
      <w:r w:rsidRPr="00067310">
        <w:rPr>
          <w:rFonts w:asciiTheme="majorBidi" w:hAnsiTheme="majorBidi" w:cstheme="majorBidi"/>
          <w:lang w:val="ru-RU"/>
        </w:rPr>
        <w:t xml:space="preserve"> потенциала для </w:t>
      </w:r>
      <w:proofErr w:type="spellStart"/>
      <w:r w:rsidRPr="00067310">
        <w:rPr>
          <w:rFonts w:asciiTheme="majorBidi" w:hAnsiTheme="majorBidi" w:cstheme="majorBidi"/>
          <w:lang w:val="ru-RU"/>
        </w:rPr>
        <w:t>Картахенского</w:t>
      </w:r>
      <w:proofErr w:type="spellEnd"/>
      <w:r w:rsidRPr="00067310">
        <w:rPr>
          <w:rFonts w:asciiTheme="majorBidi" w:hAnsiTheme="majorBidi" w:cstheme="majorBidi"/>
          <w:lang w:val="ru-RU"/>
        </w:rPr>
        <w:t xml:space="preserve"> протокола и план действий по </w:t>
      </w:r>
      <w:r w:rsidR="00067310">
        <w:rPr>
          <w:rFonts w:asciiTheme="majorBidi" w:hAnsiTheme="majorBidi" w:cstheme="majorBidi"/>
          <w:lang w:val="ru-RU"/>
        </w:rPr>
        <w:t xml:space="preserve">созданию и развитию </w:t>
      </w:r>
      <w:r w:rsidRPr="00067310">
        <w:rPr>
          <w:rFonts w:asciiTheme="majorBidi" w:hAnsiTheme="majorBidi" w:cstheme="majorBidi"/>
          <w:lang w:val="ru-RU"/>
        </w:rPr>
        <w:t xml:space="preserve">потенциала для </w:t>
      </w:r>
      <w:proofErr w:type="spellStart"/>
      <w:r w:rsidRPr="00067310">
        <w:rPr>
          <w:rFonts w:asciiTheme="majorBidi" w:hAnsiTheme="majorBidi" w:cstheme="majorBidi"/>
          <w:lang w:val="ru-RU"/>
        </w:rPr>
        <w:t>Нагойского</w:t>
      </w:r>
      <w:proofErr w:type="spellEnd"/>
      <w:r w:rsidRPr="00067310">
        <w:rPr>
          <w:rFonts w:asciiTheme="majorBidi" w:hAnsiTheme="majorBidi" w:cstheme="majorBidi"/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</w:t>
      </w:r>
      <w:r w:rsidR="008B671A" w:rsidRPr="00067310">
        <w:rPr>
          <w:rFonts w:asciiTheme="majorBidi" w:hAnsiTheme="majorBidi" w:cstheme="majorBidi"/>
          <w:lang w:val="ru-RU"/>
        </w:rPr>
        <w:t>.</w:t>
      </w:r>
      <w:r w:rsidR="003E6742" w:rsidRPr="00067310">
        <w:rPr>
          <w:rFonts w:asciiTheme="majorBidi" w:hAnsiTheme="majorBidi" w:cstheme="majorBidi"/>
          <w:lang w:val="ru-RU"/>
        </w:rPr>
        <w:t xml:space="preserve"> </w:t>
      </w:r>
    </w:p>
    <w:p w14:paraId="3601D578" w14:textId="5943EF09" w:rsidR="008B671A" w:rsidRPr="00067310" w:rsidRDefault="00FA77EE" w:rsidP="008B671A">
      <w:pPr>
        <w:pStyle w:val="CBDH1"/>
        <w:rPr>
          <w:rFonts w:asciiTheme="majorBidi" w:hAnsiTheme="majorBidi" w:cstheme="majorBidi"/>
          <w:lang w:val="ru-RU"/>
        </w:rPr>
      </w:pPr>
      <w:r w:rsidRPr="00067310">
        <w:rPr>
          <w:rFonts w:asciiTheme="majorBidi" w:hAnsiTheme="majorBidi" w:cstheme="majorBidi"/>
          <w:lang w:val="ru-RU"/>
        </w:rPr>
        <w:t>I</w:t>
      </w:r>
      <w:r w:rsidR="008B671A" w:rsidRPr="00067310">
        <w:rPr>
          <w:rFonts w:asciiTheme="majorBidi" w:hAnsiTheme="majorBidi" w:cstheme="majorBidi"/>
          <w:lang w:val="ru-RU"/>
        </w:rPr>
        <w:t>V.</w:t>
      </w:r>
      <w:r w:rsidR="008B671A" w:rsidRPr="00067310">
        <w:rPr>
          <w:rFonts w:asciiTheme="majorBidi" w:hAnsiTheme="majorBidi" w:cstheme="majorBidi"/>
          <w:lang w:val="ru-RU"/>
        </w:rPr>
        <w:tab/>
      </w:r>
      <w:r w:rsidR="00554407" w:rsidRPr="00067310">
        <w:rPr>
          <w:rFonts w:asciiTheme="majorBidi" w:hAnsiTheme="majorBidi" w:cstheme="majorBidi"/>
          <w:lang w:val="ru-RU"/>
        </w:rPr>
        <w:t>Использование тематического плана действий</w:t>
      </w:r>
    </w:p>
    <w:p w14:paraId="7F671AA1" w14:textId="17BA5B83" w:rsidR="008B671A" w:rsidRPr="005F165C" w:rsidRDefault="00554407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554407">
        <w:rPr>
          <w:rFonts w:asciiTheme="majorBidi" w:hAnsiTheme="majorBidi" w:cstheme="majorBidi"/>
          <w:lang w:val="ru-RU"/>
        </w:rPr>
        <w:t xml:space="preserve">Тематический план действий может использоваться любыми субъектами, такими как национальные правительства, коренные народы и местные общины, женщины, молодежь, </w:t>
      </w:r>
      <w:r w:rsidR="00DB5837">
        <w:rPr>
          <w:rFonts w:asciiTheme="majorBidi" w:hAnsiTheme="majorBidi" w:cstheme="majorBidi"/>
          <w:lang w:val="ru-RU"/>
        </w:rPr>
        <w:t>академические</w:t>
      </w:r>
      <w:r w:rsidRPr="00554407">
        <w:rPr>
          <w:rFonts w:asciiTheme="majorBidi" w:hAnsiTheme="majorBidi" w:cstheme="majorBidi"/>
          <w:lang w:val="ru-RU"/>
        </w:rPr>
        <w:t xml:space="preserve"> круги, научно-исследовательские учреждения, деловой сектор, гражданское общество, секретариат и органы, учрежденные в рамках Конвенции, другие соответствующие организации, Глобальный экологический фонд, а также иные международные, региональные и национальные финансирующие организации. Предлагаемые действия являются добровольными и будут варьироваться в зависимости от национальных условий, приоритетов и потребностей, а также от роли участвующих субъектов. </w:t>
      </w:r>
      <w:r w:rsidRPr="005F165C">
        <w:rPr>
          <w:rFonts w:asciiTheme="majorBidi" w:hAnsiTheme="majorBidi" w:cstheme="majorBidi"/>
          <w:lang w:val="ru-RU"/>
        </w:rPr>
        <w:t xml:space="preserve">Действия следует осуществлять в соответствии с руководящими принципами, перечисленными в разделе </w:t>
      </w:r>
      <w:r w:rsidRPr="00554407">
        <w:rPr>
          <w:rFonts w:asciiTheme="majorBidi" w:hAnsiTheme="majorBidi" w:cstheme="majorBidi"/>
        </w:rPr>
        <w:t>V</w:t>
      </w:r>
      <w:r w:rsidRPr="005F165C">
        <w:rPr>
          <w:rFonts w:asciiTheme="majorBidi" w:hAnsiTheme="majorBidi" w:cstheme="majorBidi"/>
          <w:lang w:val="ru-RU"/>
        </w:rPr>
        <w:t xml:space="preserve"> ниже</w:t>
      </w:r>
      <w:r w:rsidR="00EA260C" w:rsidRPr="005F165C">
        <w:rPr>
          <w:rFonts w:asciiTheme="majorBidi" w:hAnsiTheme="majorBidi" w:cstheme="majorBidi"/>
          <w:lang w:val="ru-RU"/>
        </w:rPr>
        <w:t>.</w:t>
      </w:r>
    </w:p>
    <w:p w14:paraId="072EF091" w14:textId="181818CA" w:rsidR="00217AB6" w:rsidRPr="005F165C" w:rsidRDefault="00554407" w:rsidP="00A46B0C">
      <w:pPr>
        <w:pStyle w:val="CBDNormalNumber"/>
        <w:rPr>
          <w:rFonts w:asciiTheme="majorBidi" w:hAnsiTheme="majorBidi" w:cstheme="majorBidi"/>
          <w:lang w:val="ru-RU"/>
        </w:rPr>
      </w:pPr>
      <w:r w:rsidRPr="00554407">
        <w:rPr>
          <w:rFonts w:asciiTheme="majorBidi" w:hAnsiTheme="majorBidi" w:cstheme="majorBidi"/>
          <w:lang w:val="ru-RU"/>
        </w:rPr>
        <w:lastRenderedPageBreak/>
        <w:t xml:space="preserve">Для обеспечения эффективного осуществления рекомендуется применять поэтапный подход, начиная с определения потребностей и приоритетов, касающихся научных исследований и разработок, доступа к технологиям и их передачи, регулирования, оценки, мониторинга и обмена знаниями в </w:t>
      </w:r>
      <w:r w:rsidR="005F165C">
        <w:rPr>
          <w:rFonts w:asciiTheme="majorBidi" w:hAnsiTheme="majorBidi" w:cstheme="majorBidi"/>
          <w:lang w:val="ru-RU"/>
        </w:rPr>
        <w:t>области</w:t>
      </w:r>
      <w:r w:rsidRPr="00554407">
        <w:rPr>
          <w:rFonts w:asciiTheme="majorBidi" w:hAnsiTheme="majorBidi" w:cstheme="majorBidi"/>
          <w:lang w:val="ru-RU"/>
        </w:rPr>
        <w:t xml:space="preserve"> синтетической биологии, которые имеют отношение к осуществлению </w:t>
      </w:r>
      <w:r w:rsidRPr="00B61625">
        <w:rPr>
          <w:rFonts w:asciiTheme="majorBidi" w:hAnsiTheme="majorBidi" w:cstheme="majorBidi"/>
          <w:lang w:val="ru-RU"/>
        </w:rPr>
        <w:t>Конвенции и Рамочной программы</w:t>
      </w:r>
      <w:r w:rsidRPr="00554407">
        <w:rPr>
          <w:rFonts w:asciiTheme="majorBidi" w:hAnsiTheme="majorBidi" w:cstheme="majorBidi"/>
        </w:rPr>
        <w:t xml:space="preserve">. </w:t>
      </w:r>
      <w:r w:rsidRPr="005F165C">
        <w:rPr>
          <w:rFonts w:asciiTheme="majorBidi" w:hAnsiTheme="majorBidi" w:cstheme="majorBidi"/>
          <w:lang w:val="ru-RU"/>
        </w:rPr>
        <w:t xml:space="preserve">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(см. </w:t>
      </w:r>
      <w:r w:rsidR="005F165C">
        <w:rPr>
          <w:rFonts w:asciiTheme="majorBidi" w:hAnsiTheme="majorBidi" w:cstheme="majorBidi"/>
          <w:lang w:val="ru-RU"/>
        </w:rPr>
        <w:t>область</w:t>
      </w:r>
      <w:r w:rsidRPr="005F165C">
        <w:rPr>
          <w:rFonts w:asciiTheme="majorBidi" w:hAnsiTheme="majorBidi" w:cstheme="majorBidi"/>
          <w:lang w:val="ru-RU"/>
        </w:rPr>
        <w:t xml:space="preserve"> результат</w:t>
      </w:r>
      <w:r w:rsidR="005F165C">
        <w:rPr>
          <w:rFonts w:asciiTheme="majorBidi" w:hAnsiTheme="majorBidi" w:cstheme="majorBidi"/>
          <w:lang w:val="ru-RU"/>
        </w:rPr>
        <w:t>ов</w:t>
      </w:r>
      <w:r w:rsidRPr="005F165C">
        <w:rPr>
          <w:rFonts w:asciiTheme="majorBidi" w:hAnsiTheme="majorBidi" w:cstheme="majorBidi"/>
          <w:lang w:val="ru-RU"/>
        </w:rPr>
        <w:t xml:space="preserve"> 1, </w:t>
      </w:r>
      <w:r w:rsidR="005F165C">
        <w:rPr>
          <w:rFonts w:asciiTheme="majorBidi" w:hAnsiTheme="majorBidi" w:cstheme="majorBidi"/>
          <w:lang w:val="ru-RU"/>
        </w:rPr>
        <w:t>результат</w:t>
      </w:r>
      <w:r w:rsidR="005F165C" w:rsidRPr="005F165C">
        <w:rPr>
          <w:rFonts w:asciiTheme="majorBidi" w:hAnsiTheme="majorBidi" w:cstheme="majorBidi"/>
          <w:lang w:val="ru-RU"/>
        </w:rPr>
        <w:t xml:space="preserve"> </w:t>
      </w:r>
      <w:r w:rsidR="0048253C" w:rsidRPr="005F165C">
        <w:rPr>
          <w:rFonts w:asciiTheme="majorBidi" w:hAnsiTheme="majorBidi" w:cstheme="majorBidi"/>
          <w:lang w:val="ru-RU"/>
        </w:rPr>
        <w:t>1.1)</w:t>
      </w:r>
      <w:r w:rsidR="00974F9F" w:rsidRPr="005F165C">
        <w:rPr>
          <w:rFonts w:asciiTheme="majorBidi" w:hAnsiTheme="majorBidi" w:cstheme="majorBidi"/>
          <w:lang w:val="ru-RU"/>
        </w:rPr>
        <w:t>.</w:t>
      </w:r>
    </w:p>
    <w:p w14:paraId="616E37AE" w14:textId="0A5C02B1" w:rsidR="008B671A" w:rsidRPr="005F165C" w:rsidRDefault="00554407">
      <w:pPr>
        <w:pStyle w:val="CBDNormalNumber"/>
        <w:rPr>
          <w:rFonts w:asciiTheme="majorBidi" w:hAnsiTheme="majorBidi" w:cstheme="majorBidi"/>
          <w:lang w:val="ru-RU"/>
        </w:rPr>
      </w:pPr>
      <w:r w:rsidRPr="00554407">
        <w:rPr>
          <w:rFonts w:asciiTheme="majorBidi" w:hAnsiTheme="majorBidi" w:cstheme="majorBidi"/>
          <w:lang w:val="ru-RU"/>
        </w:rPr>
        <w:t xml:space="preserve">Предлагаемые действия </w:t>
      </w:r>
      <w:r w:rsidR="005F165C" w:rsidRPr="00554407">
        <w:rPr>
          <w:rFonts w:asciiTheme="majorBidi" w:hAnsiTheme="majorBidi" w:cstheme="majorBidi"/>
          <w:lang w:val="ru-RU"/>
        </w:rPr>
        <w:t xml:space="preserve">по мере необходимости </w:t>
      </w:r>
      <w:r w:rsidRPr="00554407">
        <w:rPr>
          <w:rFonts w:asciiTheme="majorBidi" w:hAnsiTheme="majorBidi" w:cstheme="majorBidi"/>
          <w:lang w:val="ru-RU"/>
        </w:rPr>
        <w:t xml:space="preserve">могут получать дальнейшую приоритизацию или обновляться для устранения пробелов в потенциале с учетом будущих изменений в области синтетической биологии. Будущие изменения могут </w:t>
      </w:r>
      <w:r w:rsidR="00084AAF">
        <w:rPr>
          <w:rFonts w:asciiTheme="majorBidi" w:hAnsiTheme="majorBidi" w:cstheme="majorBidi"/>
          <w:lang w:val="ru-RU"/>
        </w:rPr>
        <w:t>определяться</w:t>
      </w:r>
      <w:r w:rsidRPr="00554407">
        <w:rPr>
          <w:rFonts w:asciiTheme="majorBidi" w:hAnsiTheme="majorBidi" w:cstheme="majorBidi"/>
          <w:lang w:val="ru-RU"/>
        </w:rPr>
        <w:t xml:space="preserve"> </w:t>
      </w:r>
      <w:r w:rsidR="00084AAF">
        <w:rPr>
          <w:rFonts w:asciiTheme="majorBidi" w:hAnsiTheme="majorBidi" w:cstheme="majorBidi"/>
          <w:lang w:val="ru-RU"/>
        </w:rPr>
        <w:t>посредством</w:t>
      </w:r>
      <w:r w:rsidRPr="00554407">
        <w:rPr>
          <w:rFonts w:asciiTheme="majorBidi" w:hAnsiTheme="majorBidi" w:cstheme="majorBidi"/>
          <w:lang w:val="ru-RU"/>
        </w:rPr>
        <w:t xml:space="preserve"> скоординированных широких и регулярных </w:t>
      </w:r>
      <w:r w:rsidR="00084AAF">
        <w:rPr>
          <w:rFonts w:asciiTheme="majorBidi" w:hAnsiTheme="majorBidi" w:cstheme="majorBidi"/>
          <w:lang w:val="ru-RU"/>
        </w:rPr>
        <w:t>обзоров</w:t>
      </w:r>
      <w:r w:rsidRPr="00554407">
        <w:rPr>
          <w:rFonts w:asciiTheme="majorBidi" w:hAnsiTheme="majorBidi" w:cstheme="majorBidi"/>
          <w:lang w:val="ru-RU"/>
        </w:rPr>
        <w:t xml:space="preserve"> и </w:t>
      </w:r>
      <w:r w:rsidR="00084AAF">
        <w:rPr>
          <w:rFonts w:asciiTheme="majorBidi" w:hAnsiTheme="majorBidi" w:cstheme="majorBidi"/>
          <w:lang w:val="ru-RU"/>
        </w:rPr>
        <w:t xml:space="preserve">мероприятий по прогнозированию, </w:t>
      </w:r>
      <w:r w:rsidRPr="00554407">
        <w:rPr>
          <w:rFonts w:asciiTheme="majorBidi" w:hAnsiTheme="majorBidi" w:cstheme="majorBidi"/>
          <w:lang w:val="ru-RU"/>
        </w:rPr>
        <w:t>а также взаимодействия с экспертами, когда это требуется</w:t>
      </w:r>
      <w:r w:rsidR="008B671A" w:rsidRPr="005F165C">
        <w:rPr>
          <w:rFonts w:asciiTheme="majorBidi" w:hAnsiTheme="majorBidi" w:cstheme="majorBidi"/>
          <w:lang w:val="ru-RU"/>
        </w:rPr>
        <w:t>.</w:t>
      </w:r>
    </w:p>
    <w:p w14:paraId="30441501" w14:textId="35F53ACA" w:rsidR="00FE61E4" w:rsidRPr="00554407" w:rsidRDefault="00FA77EE" w:rsidP="00FE61E4">
      <w:pPr>
        <w:pStyle w:val="CBDH1"/>
        <w:rPr>
          <w:rFonts w:asciiTheme="majorBidi" w:hAnsiTheme="majorBidi" w:cstheme="majorBidi"/>
          <w:lang w:val="ru-RU"/>
        </w:rPr>
      </w:pPr>
      <w:r w:rsidRPr="00572511">
        <w:rPr>
          <w:rFonts w:asciiTheme="majorBidi" w:hAnsiTheme="majorBidi" w:cstheme="majorBidi"/>
        </w:rPr>
        <w:t>V</w:t>
      </w:r>
      <w:r w:rsidR="00FE61E4" w:rsidRPr="00572511">
        <w:rPr>
          <w:rFonts w:asciiTheme="majorBidi" w:hAnsiTheme="majorBidi" w:cstheme="majorBidi"/>
        </w:rPr>
        <w:t>.</w:t>
      </w:r>
      <w:r w:rsidR="00F1076E" w:rsidRPr="00572511">
        <w:rPr>
          <w:rFonts w:asciiTheme="majorBidi" w:hAnsiTheme="majorBidi" w:cstheme="majorBidi"/>
        </w:rPr>
        <w:tab/>
      </w:r>
      <w:r w:rsidR="00554407">
        <w:rPr>
          <w:rFonts w:asciiTheme="majorBidi" w:hAnsiTheme="majorBidi" w:cstheme="majorBidi"/>
          <w:lang w:val="ru-RU"/>
        </w:rPr>
        <w:t>Руководящие принципы</w:t>
      </w:r>
    </w:p>
    <w:p w14:paraId="3EE68B66" w14:textId="5C5E6CF8" w:rsidR="00FE61E4" w:rsidRPr="00EB233B" w:rsidRDefault="00EB233B" w:rsidP="00E77E04">
      <w:pPr>
        <w:pStyle w:val="CBDNormalNumber"/>
        <w:rPr>
          <w:lang w:val="ru-RU"/>
        </w:rPr>
      </w:pPr>
      <w:r w:rsidRPr="00EB233B">
        <w:rPr>
          <w:lang w:val="ru-RU"/>
        </w:rPr>
        <w:t xml:space="preserve">Тематический план действий направлен на содействие достижению трех целей Конвенции, а также </w:t>
      </w:r>
      <w:r>
        <w:rPr>
          <w:lang w:val="ru-RU"/>
        </w:rPr>
        <w:t xml:space="preserve">реализацию </w:t>
      </w:r>
      <w:r w:rsidRPr="00EB233B">
        <w:rPr>
          <w:lang w:val="ru-RU"/>
        </w:rPr>
        <w:t>целей и задач Рамочной программы. Таким образом, все указанные действия должны осуществляться в контексте Конвенции, протоколов к ней и Рамочной программы</w:t>
      </w:r>
      <w:r w:rsidR="00FE61E4" w:rsidRPr="00EB233B">
        <w:rPr>
          <w:lang w:val="ru-RU"/>
        </w:rPr>
        <w:t>.</w:t>
      </w:r>
    </w:p>
    <w:p w14:paraId="2D7E9F33" w14:textId="12E3C88E" w:rsidR="00FE61E4" w:rsidRPr="00780264" w:rsidRDefault="00EB233B" w:rsidP="00FE61E4">
      <w:pPr>
        <w:pStyle w:val="CBDNormalNumber"/>
        <w:rPr>
          <w:rFonts w:asciiTheme="majorBidi" w:hAnsiTheme="majorBidi" w:cstheme="majorBidi"/>
          <w:lang w:val="ru-RU"/>
        </w:rPr>
      </w:pPr>
      <w:r w:rsidRPr="00780264">
        <w:rPr>
          <w:rFonts w:asciiTheme="majorBidi" w:hAnsiTheme="majorBidi" w:cstheme="majorBidi"/>
          <w:lang w:val="ru-RU"/>
        </w:rPr>
        <w:t xml:space="preserve">В соответствии с решением </w:t>
      </w:r>
      <w:hyperlink r:id="rId26" w:history="1">
        <w:r w:rsidR="007C65B1" w:rsidRPr="00780264">
          <w:rPr>
            <w:rStyle w:val="Hyperlink"/>
            <w:rFonts w:asciiTheme="majorBidi" w:hAnsiTheme="majorBidi" w:cstheme="majorBidi"/>
            <w:lang w:val="ru-RU"/>
          </w:rPr>
          <w:t>16/21</w:t>
        </w:r>
      </w:hyperlink>
      <w:r w:rsidR="00FE61E4" w:rsidRPr="00780264">
        <w:rPr>
          <w:rFonts w:asciiTheme="majorBidi" w:hAnsiTheme="majorBidi" w:cstheme="majorBidi"/>
          <w:lang w:val="ru-RU"/>
        </w:rPr>
        <w:t xml:space="preserve"> </w:t>
      </w:r>
      <w:r w:rsidRPr="00780264">
        <w:rPr>
          <w:rFonts w:asciiTheme="majorBidi" w:hAnsiTheme="majorBidi" w:cstheme="majorBidi"/>
          <w:lang w:val="ru-RU"/>
        </w:rPr>
        <w:t xml:space="preserve">общие принципы и стратегии </w:t>
      </w:r>
      <w:r w:rsidR="00780264">
        <w:rPr>
          <w:rFonts w:asciiTheme="majorBidi" w:hAnsiTheme="majorBidi" w:cstheme="majorBidi"/>
          <w:lang w:val="ru-RU"/>
        </w:rPr>
        <w:t>активизации</w:t>
      </w:r>
      <w:r w:rsidRPr="00780264">
        <w:rPr>
          <w:rFonts w:asciiTheme="majorBidi" w:hAnsiTheme="majorBidi" w:cstheme="majorBidi"/>
          <w:lang w:val="ru-RU"/>
        </w:rPr>
        <w:t xml:space="preserve"> создания и развития потенциала, доступа к технологиям и их передачи на взаимно согласованных условиях и обмена знаниями, заложенные в долгосрочной стратегической </w:t>
      </w:r>
      <w:r w:rsidR="00780264">
        <w:rPr>
          <w:rFonts w:asciiTheme="majorBidi" w:hAnsiTheme="majorBidi" w:cstheme="majorBidi"/>
          <w:lang w:val="ru-RU"/>
        </w:rPr>
        <w:t>структуре</w:t>
      </w:r>
      <w:r w:rsidRPr="00780264">
        <w:rPr>
          <w:rFonts w:asciiTheme="majorBidi" w:hAnsiTheme="majorBidi" w:cstheme="majorBidi"/>
          <w:lang w:val="ru-RU"/>
        </w:rPr>
        <w:t xml:space="preserve"> </w:t>
      </w:r>
      <w:r w:rsidR="00732DF4">
        <w:rPr>
          <w:rFonts w:asciiTheme="majorBidi" w:hAnsiTheme="majorBidi" w:cstheme="majorBidi"/>
          <w:lang w:val="ru-RU"/>
        </w:rPr>
        <w:t>для</w:t>
      </w:r>
      <w:r w:rsidRPr="00780264">
        <w:rPr>
          <w:rFonts w:asciiTheme="majorBidi" w:hAnsiTheme="majorBidi" w:cstheme="majorBidi"/>
          <w:lang w:val="ru-RU"/>
        </w:rPr>
        <w:t xml:space="preserve"> создани</w:t>
      </w:r>
      <w:r w:rsidR="00732DF4">
        <w:rPr>
          <w:rFonts w:asciiTheme="majorBidi" w:hAnsiTheme="majorBidi" w:cstheme="majorBidi"/>
          <w:lang w:val="ru-RU"/>
        </w:rPr>
        <w:t>я</w:t>
      </w:r>
      <w:r w:rsidRPr="00780264">
        <w:rPr>
          <w:rFonts w:asciiTheme="majorBidi" w:hAnsiTheme="majorBidi" w:cstheme="majorBidi"/>
          <w:lang w:val="ru-RU"/>
        </w:rPr>
        <w:t xml:space="preserve"> и развити</w:t>
      </w:r>
      <w:r w:rsidR="00732DF4">
        <w:rPr>
          <w:rFonts w:asciiTheme="majorBidi" w:hAnsiTheme="majorBidi" w:cstheme="majorBidi"/>
          <w:lang w:val="ru-RU"/>
        </w:rPr>
        <w:t>я</w:t>
      </w:r>
      <w:r w:rsidRPr="00780264">
        <w:rPr>
          <w:rFonts w:asciiTheme="majorBidi" w:hAnsiTheme="majorBidi" w:cstheme="majorBidi"/>
          <w:lang w:val="ru-RU"/>
        </w:rPr>
        <w:t xml:space="preserve"> потенциала, должны применяться к тематическому плану действий и учитываться при планировании мероприятий</w:t>
      </w:r>
      <w:r w:rsidR="00FE61E4" w:rsidRPr="00572511">
        <w:rPr>
          <w:rStyle w:val="FootnoteReference"/>
          <w:rFonts w:asciiTheme="majorBidi" w:hAnsiTheme="majorBidi" w:cstheme="majorBidi"/>
        </w:rPr>
        <w:footnoteReference w:id="13"/>
      </w:r>
      <w:r w:rsidR="00780264">
        <w:rPr>
          <w:rFonts w:asciiTheme="majorBidi" w:hAnsiTheme="majorBidi" w:cstheme="majorBidi"/>
          <w:lang w:val="ru-RU"/>
        </w:rPr>
        <w:t>.</w:t>
      </w:r>
    </w:p>
    <w:p w14:paraId="6DAE2484" w14:textId="6B4D4FEC" w:rsidR="00FE61E4" w:rsidRPr="00780264" w:rsidRDefault="00780264" w:rsidP="00FE61E4">
      <w:pPr>
        <w:pStyle w:val="CBDNormalNumber"/>
        <w:rPr>
          <w:rFonts w:asciiTheme="majorBidi" w:hAnsiTheme="majorBidi" w:cstheme="majorBidi"/>
          <w:lang w:val="ru-RU"/>
        </w:rPr>
      </w:pPr>
      <w:r w:rsidRPr="00780264">
        <w:rPr>
          <w:rFonts w:asciiTheme="majorBidi" w:hAnsiTheme="majorBidi" w:cstheme="majorBidi"/>
          <w:lang w:val="ru-RU"/>
        </w:rPr>
        <w:t>При использовании тематического плана действий субъектам следует</w:t>
      </w:r>
      <w:r w:rsidR="00425C42" w:rsidRPr="00780264">
        <w:rPr>
          <w:rFonts w:asciiTheme="majorBidi" w:hAnsiTheme="majorBidi" w:cstheme="majorBidi"/>
          <w:lang w:val="ru-RU"/>
        </w:rPr>
        <w:t>:</w:t>
      </w:r>
      <w:r w:rsidR="00FE61E4" w:rsidRPr="00780264">
        <w:rPr>
          <w:rFonts w:asciiTheme="majorBidi" w:hAnsiTheme="majorBidi" w:cstheme="majorBidi"/>
          <w:lang w:val="ru-RU"/>
        </w:rPr>
        <w:t xml:space="preserve"> </w:t>
      </w:r>
    </w:p>
    <w:p w14:paraId="548F3818" w14:textId="1F64E43F" w:rsidR="003F49FE" w:rsidRPr="00780264" w:rsidRDefault="00780264" w:rsidP="00F64E2D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780264">
        <w:rPr>
          <w:rFonts w:asciiTheme="majorBidi" w:hAnsiTheme="majorBidi" w:cstheme="majorBidi"/>
          <w:lang w:val="ru-RU"/>
        </w:rPr>
        <w:t>руководствоваться осторожн</w:t>
      </w:r>
      <w:r>
        <w:rPr>
          <w:rFonts w:asciiTheme="majorBidi" w:hAnsiTheme="majorBidi" w:cstheme="majorBidi"/>
          <w:lang w:val="ru-RU"/>
        </w:rPr>
        <w:t>ым подходом</w:t>
      </w:r>
      <w:r w:rsidRPr="00780264">
        <w:rPr>
          <w:rFonts w:asciiTheme="majorBidi" w:hAnsiTheme="majorBidi" w:cstheme="majorBidi"/>
          <w:lang w:val="ru-RU"/>
        </w:rPr>
        <w:t xml:space="preserve">, как это предусмотрено </w:t>
      </w:r>
      <w:r>
        <w:rPr>
          <w:rFonts w:asciiTheme="majorBidi" w:hAnsiTheme="majorBidi" w:cstheme="majorBidi"/>
          <w:lang w:val="ru-RU"/>
        </w:rPr>
        <w:t>п</w:t>
      </w:r>
      <w:r w:rsidRPr="00780264">
        <w:rPr>
          <w:rFonts w:asciiTheme="majorBidi" w:hAnsiTheme="majorBidi" w:cstheme="majorBidi"/>
          <w:lang w:val="ru-RU"/>
        </w:rPr>
        <w:t>ринципом 15 Рио-де-</w:t>
      </w:r>
      <w:proofErr w:type="spellStart"/>
      <w:r w:rsidRPr="00780264">
        <w:rPr>
          <w:rFonts w:asciiTheme="majorBidi" w:hAnsiTheme="majorBidi" w:cstheme="majorBidi"/>
          <w:lang w:val="ru-RU"/>
        </w:rPr>
        <w:t>Жанейрской</w:t>
      </w:r>
      <w:proofErr w:type="spellEnd"/>
      <w:r w:rsidRPr="00780264">
        <w:rPr>
          <w:rFonts w:asciiTheme="majorBidi" w:hAnsiTheme="majorBidi" w:cstheme="majorBidi"/>
          <w:lang w:val="ru-RU"/>
        </w:rPr>
        <w:t xml:space="preserve"> декларации по окружающей среде и развитию</w:t>
      </w:r>
      <w:r w:rsidR="00551F55" w:rsidRPr="00780264">
        <w:rPr>
          <w:rFonts w:asciiTheme="majorBidi" w:hAnsiTheme="majorBidi" w:cstheme="majorBidi"/>
          <w:lang w:val="ru-RU"/>
        </w:rPr>
        <w:t>;</w:t>
      </w:r>
    </w:p>
    <w:p w14:paraId="3BD4E4ED" w14:textId="5AFC77A8" w:rsidR="00A832F6" w:rsidRPr="0085799B" w:rsidRDefault="0085799B" w:rsidP="006E1FBB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5799B">
        <w:rPr>
          <w:rFonts w:asciiTheme="majorBidi" w:hAnsiTheme="majorBidi" w:cstheme="majorBidi"/>
          <w:lang w:val="ru-RU"/>
        </w:rPr>
        <w:t>применять научно обоснованный подход</w:t>
      </w:r>
      <w:r w:rsidR="00551F55" w:rsidRPr="0085799B">
        <w:rPr>
          <w:rFonts w:asciiTheme="majorBidi" w:hAnsiTheme="majorBidi" w:cstheme="majorBidi"/>
          <w:lang w:val="ru-RU"/>
        </w:rPr>
        <w:t>;</w:t>
      </w:r>
    </w:p>
    <w:p w14:paraId="5D2505D9" w14:textId="1875DA6B" w:rsidR="00FE61E4" w:rsidRPr="0085799B" w:rsidRDefault="0085799B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5799B">
        <w:rPr>
          <w:rFonts w:asciiTheme="majorBidi" w:hAnsiTheme="majorBidi" w:cstheme="majorBidi"/>
          <w:lang w:val="ru-RU"/>
        </w:rPr>
        <w:t xml:space="preserve">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</w:t>
      </w:r>
      <w:r>
        <w:rPr>
          <w:rFonts w:asciiTheme="majorBidi" w:hAnsiTheme="majorBidi" w:cstheme="majorBidi"/>
          <w:lang w:val="ru-RU"/>
        </w:rPr>
        <w:t>и реализации</w:t>
      </w:r>
      <w:r w:rsidRPr="0085799B">
        <w:rPr>
          <w:rFonts w:asciiTheme="majorBidi" w:hAnsiTheme="majorBidi" w:cstheme="majorBidi"/>
          <w:lang w:val="ru-RU"/>
        </w:rPr>
        <w:t xml:space="preserve"> целей и задач </w:t>
      </w:r>
      <w:proofErr w:type="spellStart"/>
      <w:r w:rsidRPr="0085799B">
        <w:rPr>
          <w:rFonts w:asciiTheme="majorBidi" w:hAnsiTheme="majorBidi" w:cstheme="majorBidi"/>
          <w:lang w:val="ru-RU"/>
        </w:rPr>
        <w:t>Куньминско</w:t>
      </w:r>
      <w:proofErr w:type="spellEnd"/>
      <w:r w:rsidRPr="0085799B">
        <w:rPr>
          <w:rFonts w:asciiTheme="majorBidi" w:hAnsiTheme="majorBidi" w:cstheme="majorBidi"/>
          <w:lang w:val="ru-RU"/>
        </w:rPr>
        <w:t>-Монреальской глобальной рамочной программы в области биоразнообразия</w:t>
      </w:r>
      <w:r w:rsidR="00982992" w:rsidRPr="0085799B">
        <w:rPr>
          <w:rFonts w:asciiTheme="majorBidi" w:hAnsiTheme="majorBidi" w:cstheme="majorBidi"/>
          <w:lang w:val="ru-RU"/>
        </w:rPr>
        <w:t>;</w:t>
      </w:r>
    </w:p>
    <w:p w14:paraId="6E2EC3E7" w14:textId="39DE649A" w:rsidR="006E1FBB" w:rsidRPr="0085799B" w:rsidRDefault="0085799B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5799B">
        <w:rPr>
          <w:rFonts w:asciiTheme="majorBidi" w:hAnsiTheme="majorBidi" w:cstheme="majorBidi"/>
          <w:lang w:val="ru-RU"/>
        </w:rPr>
        <w:t xml:space="preserve">принимать во внимание потенциальные риски, связанные с предполагаемым использованием и вероятной потенциальной принимающей средой (например, неуправляемые или дикие условия; </w:t>
      </w:r>
      <w:proofErr w:type="spellStart"/>
      <w:r w:rsidRPr="0085799B">
        <w:rPr>
          <w:rFonts w:asciiTheme="majorBidi" w:hAnsiTheme="majorBidi" w:cstheme="majorBidi"/>
          <w:lang w:val="ru-RU"/>
        </w:rPr>
        <w:t>полууправляемые</w:t>
      </w:r>
      <w:proofErr w:type="spellEnd"/>
      <w:r w:rsidRPr="0085799B">
        <w:rPr>
          <w:rFonts w:asciiTheme="majorBidi" w:hAnsiTheme="majorBidi" w:cstheme="majorBidi"/>
          <w:lang w:val="ru-RU"/>
        </w:rPr>
        <w:t>, управляемые или городские условия; и изолированные условия</w:t>
      </w:r>
      <w:r w:rsidR="006E1FBB" w:rsidRPr="0085799B">
        <w:rPr>
          <w:rFonts w:asciiTheme="majorBidi" w:hAnsiTheme="majorBidi" w:cstheme="majorBidi"/>
          <w:lang w:val="ru-RU"/>
        </w:rPr>
        <w:t>)</w:t>
      </w:r>
      <w:r w:rsidR="006E1FBB" w:rsidRPr="00572511">
        <w:rPr>
          <w:rStyle w:val="FootnoteReference"/>
          <w:rFonts w:asciiTheme="majorBidi" w:hAnsiTheme="majorBidi" w:cstheme="majorBidi"/>
        </w:rPr>
        <w:footnoteReference w:id="14"/>
      </w:r>
      <w:r>
        <w:rPr>
          <w:rFonts w:asciiTheme="majorBidi" w:hAnsiTheme="majorBidi" w:cstheme="majorBidi"/>
          <w:lang w:val="ru-RU"/>
        </w:rPr>
        <w:t>;</w:t>
      </w:r>
    </w:p>
    <w:p w14:paraId="1BC039F7" w14:textId="7983A99C" w:rsidR="00FD656E" w:rsidRPr="0085799B" w:rsidRDefault="0085799B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85799B">
        <w:rPr>
          <w:rFonts w:asciiTheme="majorBidi" w:hAnsiTheme="majorBidi" w:cstheme="majorBidi"/>
          <w:lang w:val="ru-RU"/>
        </w:rPr>
        <w:t>применять много</w:t>
      </w:r>
      <w:r>
        <w:rPr>
          <w:rFonts w:asciiTheme="majorBidi" w:hAnsiTheme="majorBidi" w:cstheme="majorBidi"/>
          <w:lang w:val="ru-RU"/>
        </w:rPr>
        <w:t>дисциплинарный</w:t>
      </w:r>
      <w:r w:rsidRPr="0085799B">
        <w:rPr>
          <w:rFonts w:asciiTheme="majorBidi" w:hAnsiTheme="majorBidi" w:cstheme="majorBidi"/>
          <w:lang w:val="ru-RU"/>
        </w:rPr>
        <w:t xml:space="preserve">, </w:t>
      </w:r>
      <w:proofErr w:type="spellStart"/>
      <w:r w:rsidRPr="0085799B">
        <w:rPr>
          <w:rFonts w:asciiTheme="majorBidi" w:hAnsiTheme="majorBidi" w:cstheme="majorBidi"/>
          <w:lang w:val="ru-RU"/>
        </w:rPr>
        <w:t>трансдисциплинарный</w:t>
      </w:r>
      <w:proofErr w:type="spellEnd"/>
      <w:r w:rsidRPr="0085799B">
        <w:rPr>
          <w:rFonts w:asciiTheme="majorBidi" w:hAnsiTheme="majorBidi" w:cstheme="majorBidi"/>
          <w:lang w:val="ru-RU"/>
        </w:rPr>
        <w:t xml:space="preserve"> или междисциплинарный подход к научным исследованиям, разработкам и оценке в области синтетической биологии</w:t>
      </w:r>
      <w:r w:rsidR="00982992" w:rsidRPr="0085799B">
        <w:rPr>
          <w:rFonts w:asciiTheme="majorBidi" w:hAnsiTheme="majorBidi" w:cstheme="majorBidi"/>
          <w:lang w:val="ru-RU"/>
        </w:rPr>
        <w:t>;</w:t>
      </w:r>
    </w:p>
    <w:p w14:paraId="705E343D" w14:textId="72C806C0" w:rsidR="00FE61E4" w:rsidRPr="00050D6E" w:rsidRDefault="0085799B" w:rsidP="00E77E04">
      <w:pPr>
        <w:pStyle w:val="CBDNormalNumber"/>
        <w:numPr>
          <w:ilvl w:val="1"/>
          <w:numId w:val="7"/>
        </w:numPr>
        <w:spacing w:line="259" w:lineRule="auto"/>
        <w:rPr>
          <w:rFonts w:asciiTheme="majorBidi" w:hAnsiTheme="majorBidi" w:cstheme="majorBidi"/>
          <w:lang w:val="ru-RU"/>
        </w:rPr>
      </w:pPr>
      <w:r w:rsidRPr="0085799B">
        <w:rPr>
          <w:rFonts w:asciiTheme="majorBidi" w:hAnsiTheme="majorBidi" w:cstheme="majorBidi"/>
          <w:lang w:val="ru-RU"/>
        </w:rPr>
        <w:t xml:space="preserve">признавать разнообразие ценностей природы и ее благ, включая биоразнообразие и экосистемные услуги, в особенности внутреннюю </w:t>
      </w:r>
      <w:r w:rsidRPr="00050D6E">
        <w:rPr>
          <w:rFonts w:asciiTheme="majorBidi" w:hAnsiTheme="majorBidi" w:cstheme="majorBidi"/>
          <w:lang w:val="ru-RU"/>
        </w:rPr>
        <w:t xml:space="preserve">ценность биологического разнообразия и экологическую, генетическую, социальную, экономическую, научную, образовательную, </w:t>
      </w:r>
      <w:r w:rsidRPr="00050D6E">
        <w:rPr>
          <w:rFonts w:asciiTheme="majorBidi" w:hAnsiTheme="majorBidi" w:cstheme="majorBidi"/>
          <w:lang w:val="ru-RU"/>
        </w:rPr>
        <w:lastRenderedPageBreak/>
        <w:t>культурную, рекреационную и эстетическую ценности биологического разнообразия и его компонентов</w:t>
      </w:r>
      <w:r w:rsidR="00E2578B" w:rsidRPr="00572511">
        <w:rPr>
          <w:rStyle w:val="FootnoteReference"/>
          <w:rFonts w:asciiTheme="majorBidi" w:hAnsiTheme="majorBidi" w:cstheme="majorBidi"/>
        </w:rPr>
        <w:footnoteReference w:id="15"/>
      </w:r>
      <w:r w:rsidR="00050D6E">
        <w:rPr>
          <w:rFonts w:asciiTheme="majorBidi" w:hAnsiTheme="majorBidi" w:cstheme="majorBidi"/>
          <w:lang w:val="ru-RU"/>
        </w:rPr>
        <w:t>;</w:t>
      </w:r>
    </w:p>
    <w:p w14:paraId="69070344" w14:textId="0131ADC1" w:rsidR="00FE61E4" w:rsidRPr="00050D6E" w:rsidRDefault="00050D6E" w:rsidP="00E77E04">
      <w:pPr>
        <w:pStyle w:val="CBDNormalNumber"/>
        <w:numPr>
          <w:ilvl w:val="1"/>
          <w:numId w:val="7"/>
        </w:numPr>
        <w:spacing w:line="259" w:lineRule="auto"/>
        <w:rPr>
          <w:rFonts w:asciiTheme="majorBidi" w:hAnsiTheme="majorBidi" w:cstheme="majorBidi"/>
          <w:lang w:val="ru-RU"/>
        </w:rPr>
      </w:pPr>
      <w:r w:rsidRPr="00050D6E">
        <w:rPr>
          <w:rFonts w:asciiTheme="majorBidi" w:hAnsiTheme="majorBidi" w:cstheme="majorBidi"/>
          <w:lang w:val="ru-RU"/>
        </w:rPr>
        <w:t>признавать и уважать разнообразные системы знаний, в том числе системы знаний коренных народов и местных общин, а также гендерно-специфические элементы</w:t>
      </w:r>
      <w:r w:rsidR="00982992" w:rsidRPr="00050D6E">
        <w:rPr>
          <w:rFonts w:asciiTheme="majorBidi" w:hAnsiTheme="majorBidi" w:cstheme="majorBidi"/>
          <w:lang w:val="ru-RU"/>
        </w:rPr>
        <w:t>;</w:t>
      </w:r>
    </w:p>
    <w:p w14:paraId="741E26C1" w14:textId="00DBC6DF" w:rsidR="00DF672C" w:rsidRPr="00050D6E" w:rsidRDefault="00050D6E" w:rsidP="00FE61E4">
      <w:pPr>
        <w:pStyle w:val="CBDNormalNumber"/>
        <w:numPr>
          <w:ilvl w:val="1"/>
          <w:numId w:val="7"/>
        </w:numPr>
        <w:spacing w:line="259" w:lineRule="auto"/>
        <w:rPr>
          <w:rFonts w:asciiTheme="majorBidi" w:hAnsiTheme="majorBidi" w:cstheme="majorBidi"/>
          <w:lang w:val="ru-RU"/>
        </w:rPr>
      </w:pPr>
      <w:r w:rsidRPr="00050D6E">
        <w:rPr>
          <w:rFonts w:asciiTheme="majorBidi" w:hAnsiTheme="majorBidi" w:cstheme="majorBidi"/>
          <w:lang w:val="ru-RU"/>
        </w:rPr>
        <w:t>поощрять подход с участием всего общества, обеспечивающий полно</w:t>
      </w:r>
      <w:r>
        <w:rPr>
          <w:rFonts w:asciiTheme="majorBidi" w:hAnsiTheme="majorBidi" w:cstheme="majorBidi"/>
          <w:lang w:val="ru-RU"/>
        </w:rPr>
        <w:t>ценно</w:t>
      </w:r>
      <w:r w:rsidRPr="00050D6E">
        <w:rPr>
          <w:rFonts w:asciiTheme="majorBidi" w:hAnsiTheme="majorBidi" w:cstheme="majorBidi"/>
          <w:lang w:val="ru-RU"/>
        </w:rPr>
        <w:t>е, эффективное и значимое участие всех субъектов</w:t>
      </w:r>
      <w:r w:rsidR="00982992" w:rsidRPr="00050D6E">
        <w:rPr>
          <w:rFonts w:asciiTheme="majorBidi" w:hAnsiTheme="majorBidi" w:cstheme="majorBidi"/>
          <w:lang w:val="ru-RU"/>
        </w:rPr>
        <w:t>;</w:t>
      </w:r>
      <w:r w:rsidR="00FE61E4" w:rsidRPr="00050D6E">
        <w:rPr>
          <w:rFonts w:asciiTheme="majorBidi" w:hAnsiTheme="majorBidi" w:cstheme="majorBidi"/>
          <w:lang w:val="ru-RU"/>
        </w:rPr>
        <w:t xml:space="preserve"> </w:t>
      </w:r>
    </w:p>
    <w:p w14:paraId="333ADAEA" w14:textId="482F7ECB" w:rsidR="00EA58EF" w:rsidRPr="00050D6E" w:rsidRDefault="00050D6E" w:rsidP="00DF672C">
      <w:pPr>
        <w:pStyle w:val="CBDNormalNumber"/>
        <w:numPr>
          <w:ilvl w:val="1"/>
          <w:numId w:val="7"/>
        </w:numPr>
        <w:spacing w:line="259" w:lineRule="auto"/>
        <w:rPr>
          <w:rFonts w:asciiTheme="majorBidi" w:hAnsiTheme="majorBidi" w:cstheme="majorBidi"/>
          <w:lang w:val="ru-RU"/>
        </w:rPr>
      </w:pPr>
      <w:r w:rsidRPr="00050D6E">
        <w:rPr>
          <w:rFonts w:asciiTheme="majorBidi" w:hAnsiTheme="majorBidi" w:cstheme="majorBidi"/>
          <w:lang w:val="ru-RU"/>
        </w:rPr>
        <w:t>обеспечивать добровольно</w:t>
      </w:r>
      <w:r>
        <w:rPr>
          <w:rFonts w:asciiTheme="majorBidi" w:hAnsiTheme="majorBidi" w:cstheme="majorBidi"/>
          <w:lang w:val="ru-RU"/>
        </w:rPr>
        <w:t>е</w:t>
      </w:r>
      <w:r w:rsidRPr="00050D6E">
        <w:rPr>
          <w:rFonts w:asciiTheme="majorBidi" w:hAnsiTheme="majorBidi" w:cstheme="majorBidi"/>
          <w:lang w:val="ru-RU"/>
        </w:rPr>
        <w:t>, предварительно</w:t>
      </w:r>
      <w:r>
        <w:rPr>
          <w:rFonts w:asciiTheme="majorBidi" w:hAnsiTheme="majorBidi" w:cstheme="majorBidi"/>
          <w:lang w:val="ru-RU"/>
        </w:rPr>
        <w:t>е</w:t>
      </w:r>
      <w:r w:rsidRPr="00050D6E">
        <w:rPr>
          <w:rFonts w:asciiTheme="majorBidi" w:hAnsiTheme="majorBidi" w:cstheme="majorBidi"/>
          <w:lang w:val="ru-RU"/>
        </w:rPr>
        <w:t xml:space="preserve"> и обоснованно</w:t>
      </w:r>
      <w:r>
        <w:rPr>
          <w:rFonts w:asciiTheme="majorBidi" w:hAnsiTheme="majorBidi" w:cstheme="majorBidi"/>
          <w:lang w:val="ru-RU"/>
        </w:rPr>
        <w:t>е</w:t>
      </w:r>
      <w:r w:rsidRPr="00050D6E">
        <w:rPr>
          <w:rFonts w:asciiTheme="majorBidi" w:hAnsiTheme="majorBidi" w:cstheme="majorBidi"/>
          <w:lang w:val="ru-RU"/>
        </w:rPr>
        <w:t xml:space="preserve"> согласие</w:t>
      </w:r>
      <w:r w:rsidR="0046745D" w:rsidRPr="00572511">
        <w:rPr>
          <w:rStyle w:val="FootnoteReference"/>
          <w:rFonts w:asciiTheme="majorBidi" w:hAnsiTheme="majorBidi" w:cstheme="majorBidi"/>
        </w:rPr>
        <w:footnoteReference w:id="16"/>
      </w:r>
      <w:r w:rsidR="00FE61E4" w:rsidRPr="00050D6E">
        <w:rPr>
          <w:rFonts w:asciiTheme="majorBidi" w:hAnsiTheme="majorBidi" w:cstheme="majorBidi"/>
          <w:lang w:val="ru-RU"/>
        </w:rPr>
        <w:t xml:space="preserve"> </w:t>
      </w:r>
      <w:r w:rsidRPr="00050D6E">
        <w:rPr>
          <w:rFonts w:asciiTheme="majorBidi" w:hAnsiTheme="majorBidi" w:cstheme="majorBidi"/>
          <w:lang w:val="ru-RU"/>
        </w:rPr>
        <w:t>коренных народов и местных общин</w:t>
      </w:r>
      <w:r w:rsidR="00982992" w:rsidRPr="00050D6E">
        <w:rPr>
          <w:rFonts w:asciiTheme="majorBidi" w:hAnsiTheme="majorBidi" w:cstheme="majorBidi"/>
          <w:lang w:val="ru-RU"/>
        </w:rPr>
        <w:t>;</w:t>
      </w:r>
      <w:r w:rsidR="001874B4" w:rsidRPr="00050D6E">
        <w:rPr>
          <w:rFonts w:asciiTheme="majorBidi" w:hAnsiTheme="majorBidi" w:cstheme="majorBidi"/>
          <w:lang w:val="ru-RU"/>
        </w:rPr>
        <w:t xml:space="preserve"> </w:t>
      </w:r>
    </w:p>
    <w:p w14:paraId="41388633" w14:textId="4470572E" w:rsidR="00FE61E4" w:rsidRPr="00050D6E" w:rsidRDefault="00050D6E" w:rsidP="00DF672C">
      <w:pPr>
        <w:pStyle w:val="CBDNormalNumber"/>
        <w:numPr>
          <w:ilvl w:val="1"/>
          <w:numId w:val="7"/>
        </w:numPr>
        <w:spacing w:line="259" w:lineRule="auto"/>
        <w:rPr>
          <w:rFonts w:asciiTheme="majorBidi" w:hAnsiTheme="majorBidi" w:cstheme="majorBidi"/>
          <w:lang w:val="ru-RU"/>
        </w:rPr>
      </w:pPr>
      <w:r w:rsidRPr="00050D6E">
        <w:rPr>
          <w:rFonts w:asciiTheme="majorBidi" w:hAnsiTheme="majorBidi" w:cstheme="majorBidi"/>
          <w:lang w:val="ru-RU"/>
        </w:rPr>
        <w:t xml:space="preserve">обеспечивать </w:t>
      </w:r>
      <w:r>
        <w:rPr>
          <w:rFonts w:asciiTheme="majorBidi" w:hAnsiTheme="majorBidi" w:cstheme="majorBidi"/>
          <w:lang w:val="ru-RU"/>
        </w:rPr>
        <w:t xml:space="preserve">совместное использование на </w:t>
      </w:r>
      <w:r w:rsidRPr="00050D6E">
        <w:rPr>
          <w:rFonts w:asciiTheme="majorBidi" w:hAnsiTheme="majorBidi" w:cstheme="majorBidi"/>
          <w:lang w:val="ru-RU"/>
        </w:rPr>
        <w:t>справедливо</w:t>
      </w:r>
      <w:r>
        <w:rPr>
          <w:rFonts w:asciiTheme="majorBidi" w:hAnsiTheme="majorBidi" w:cstheme="majorBidi"/>
          <w:lang w:val="ru-RU"/>
        </w:rPr>
        <w:t>й</w:t>
      </w:r>
      <w:r w:rsidRPr="00050D6E">
        <w:rPr>
          <w:rFonts w:asciiTheme="majorBidi" w:hAnsiTheme="majorBidi" w:cstheme="majorBidi"/>
          <w:lang w:val="ru-RU"/>
        </w:rPr>
        <w:t xml:space="preserve"> и равно</w:t>
      </w:r>
      <w:r>
        <w:rPr>
          <w:rFonts w:asciiTheme="majorBidi" w:hAnsiTheme="majorBidi" w:cstheme="majorBidi"/>
          <w:lang w:val="ru-RU"/>
        </w:rPr>
        <w:t>й основе</w:t>
      </w:r>
      <w:r w:rsidRPr="00050D6E">
        <w:rPr>
          <w:rFonts w:asciiTheme="majorBidi" w:hAnsiTheme="majorBidi" w:cstheme="majorBidi"/>
          <w:lang w:val="ru-RU"/>
        </w:rPr>
        <w:t xml:space="preserve"> выгод от коммерческого и иного </w:t>
      </w:r>
      <w:r>
        <w:rPr>
          <w:rFonts w:asciiTheme="majorBidi" w:hAnsiTheme="majorBidi" w:cstheme="majorBidi"/>
          <w:lang w:val="ru-RU"/>
        </w:rPr>
        <w:t>применения</w:t>
      </w:r>
      <w:r w:rsidRPr="00050D6E">
        <w:rPr>
          <w:rFonts w:asciiTheme="majorBidi" w:hAnsiTheme="majorBidi" w:cstheme="majorBidi"/>
          <w:lang w:val="ru-RU"/>
        </w:rPr>
        <w:t xml:space="preserve"> генетических ресурсов, включая </w:t>
      </w:r>
      <w:r w:rsidR="00203856">
        <w:rPr>
          <w:rFonts w:asciiTheme="majorBidi" w:hAnsiTheme="majorBidi" w:cstheme="majorBidi"/>
          <w:lang w:val="ru-RU"/>
        </w:rPr>
        <w:t>продукты</w:t>
      </w:r>
      <w:r w:rsidRPr="00050D6E">
        <w:rPr>
          <w:rFonts w:asciiTheme="majorBidi" w:hAnsiTheme="majorBidi" w:cstheme="majorBidi"/>
          <w:lang w:val="ru-RU"/>
        </w:rPr>
        <w:t xml:space="preserve"> синтетической биологии</w:t>
      </w:r>
      <w:r w:rsidR="00982992" w:rsidRPr="00050D6E">
        <w:rPr>
          <w:rFonts w:asciiTheme="majorBidi" w:hAnsiTheme="majorBidi" w:cstheme="majorBidi"/>
          <w:lang w:val="ru-RU"/>
        </w:rPr>
        <w:t>;</w:t>
      </w:r>
      <w:r w:rsidR="00A4314F" w:rsidRPr="00050D6E">
        <w:rPr>
          <w:rFonts w:asciiTheme="majorBidi" w:hAnsiTheme="majorBidi" w:cstheme="majorBidi"/>
          <w:lang w:val="ru-RU"/>
        </w:rPr>
        <w:t xml:space="preserve"> </w:t>
      </w:r>
    </w:p>
    <w:p w14:paraId="72E1CA28" w14:textId="01CB1E50" w:rsidR="00A443D5" w:rsidRPr="00203856" w:rsidRDefault="00203856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203856">
        <w:rPr>
          <w:rFonts w:asciiTheme="majorBidi" w:hAnsiTheme="majorBidi" w:cstheme="majorBidi"/>
          <w:lang w:val="ru-RU"/>
        </w:rPr>
        <w:t xml:space="preserve">поддерживать международное и региональное научно-техническое сотрудничество в целях </w:t>
      </w:r>
      <w:r>
        <w:rPr>
          <w:rFonts w:asciiTheme="majorBidi" w:hAnsiTheme="majorBidi" w:cstheme="majorBidi"/>
          <w:lang w:val="ru-RU"/>
        </w:rPr>
        <w:t>укрепления</w:t>
      </w:r>
      <w:r w:rsidRPr="00203856">
        <w:rPr>
          <w:rFonts w:asciiTheme="majorBidi" w:hAnsiTheme="majorBidi" w:cstheme="majorBidi"/>
          <w:lang w:val="ru-RU"/>
        </w:rPr>
        <w:t xml:space="preserve"> деятельности, связанной с научными исследованиями, разработками и оценкой в области синтетической биологии в контексте Конвенции, протоколов к ней и Рамочной программы</w:t>
      </w:r>
      <w:r w:rsidR="00982992" w:rsidRPr="00203856">
        <w:rPr>
          <w:rFonts w:asciiTheme="majorBidi" w:hAnsiTheme="majorBidi" w:cstheme="majorBidi"/>
          <w:lang w:val="ru-RU"/>
        </w:rPr>
        <w:t>;</w:t>
      </w:r>
    </w:p>
    <w:p w14:paraId="6622A8BC" w14:textId="16021342" w:rsidR="00FE61E4" w:rsidRPr="00203856" w:rsidRDefault="00203856" w:rsidP="00E77E0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203856">
        <w:rPr>
          <w:rFonts w:asciiTheme="majorBidi" w:hAnsiTheme="majorBidi" w:cstheme="majorBidi"/>
          <w:lang w:val="ru-RU"/>
        </w:rPr>
        <w:t xml:space="preserve">применять скоординированный, </w:t>
      </w:r>
      <w:proofErr w:type="spellStart"/>
      <w:r w:rsidRPr="00203856">
        <w:rPr>
          <w:rFonts w:asciiTheme="majorBidi" w:hAnsiTheme="majorBidi" w:cstheme="majorBidi"/>
          <w:lang w:val="ru-RU"/>
        </w:rPr>
        <w:t>недублирующий</w:t>
      </w:r>
      <w:proofErr w:type="spellEnd"/>
      <w:r w:rsidRPr="00203856">
        <w:rPr>
          <w:rFonts w:asciiTheme="majorBidi" w:hAnsiTheme="majorBidi" w:cstheme="majorBidi"/>
          <w:lang w:val="ru-RU"/>
        </w:rPr>
        <w:t xml:space="preserve"> и взаимодополняющий подход в отношении синтетической биологии и других смежных областей</w:t>
      </w:r>
      <w:r w:rsidR="00947D2B" w:rsidRPr="00572511">
        <w:rPr>
          <w:rStyle w:val="FootnoteReference"/>
          <w:rFonts w:asciiTheme="majorBidi" w:hAnsiTheme="majorBidi" w:cstheme="majorBidi"/>
        </w:rPr>
        <w:footnoteReference w:id="17"/>
      </w:r>
      <w:r>
        <w:rPr>
          <w:rFonts w:asciiTheme="majorBidi" w:hAnsiTheme="majorBidi" w:cstheme="majorBidi"/>
          <w:lang w:val="ru-RU"/>
        </w:rPr>
        <w:t>.</w:t>
      </w:r>
    </w:p>
    <w:p w14:paraId="5AB010D5" w14:textId="6E6BDFEE" w:rsidR="00FE61E4" w:rsidRPr="00203856" w:rsidRDefault="00203856" w:rsidP="00FE61E4">
      <w:pPr>
        <w:pStyle w:val="CBDNormalNumber"/>
        <w:rPr>
          <w:rFonts w:asciiTheme="majorBidi" w:hAnsiTheme="majorBidi" w:cstheme="majorBidi"/>
          <w:lang w:val="ru-RU"/>
        </w:rPr>
      </w:pPr>
      <w:r w:rsidRPr="00203856">
        <w:rPr>
          <w:rFonts w:asciiTheme="majorBidi" w:hAnsiTheme="majorBidi" w:cstheme="majorBidi"/>
          <w:lang w:val="ru-RU"/>
        </w:rPr>
        <w:t>При необходимости при планировании мероприятий и рассмотрении вопроса об использовании синтетической биологии в контексте Конвенции и Рамочной программы могут учитываться другие принципы, рамочные основы и руководящие указания, содержащие дополняющие действия, такие как</w:t>
      </w:r>
      <w:r w:rsidR="00FE61E4" w:rsidRPr="00203856">
        <w:rPr>
          <w:rFonts w:asciiTheme="majorBidi" w:hAnsiTheme="majorBidi" w:cstheme="majorBidi"/>
          <w:lang w:val="ru-RU"/>
        </w:rPr>
        <w:t>:</w:t>
      </w:r>
    </w:p>
    <w:p w14:paraId="2F82A1BB" w14:textId="6DEF1155" w:rsidR="00FE61E4" w:rsidRPr="00203856" w:rsidRDefault="00E86D7A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п</w:t>
      </w:r>
      <w:r w:rsidR="00203856" w:rsidRPr="00203856">
        <w:rPr>
          <w:rFonts w:asciiTheme="majorBidi" w:hAnsiTheme="majorBidi" w:cstheme="majorBidi"/>
          <w:lang w:val="ru-RU"/>
        </w:rPr>
        <w:t xml:space="preserve">лан действий по обеспечению гендерного равенства </w:t>
      </w:r>
      <w:r w:rsidR="00797799" w:rsidRPr="00203856">
        <w:rPr>
          <w:rFonts w:asciiTheme="majorBidi" w:hAnsiTheme="majorBidi" w:cstheme="majorBidi"/>
          <w:lang w:val="ru-RU"/>
        </w:rPr>
        <w:t>(2023</w:t>
      </w:r>
      <w:r w:rsidR="00203856">
        <w:rPr>
          <w:rFonts w:asciiTheme="majorBidi" w:hAnsiTheme="majorBidi" w:cstheme="majorBidi"/>
          <w:lang w:val="ru-RU"/>
        </w:rPr>
        <w:t>-</w:t>
      </w:r>
      <w:r w:rsidR="00797799" w:rsidRPr="00203856">
        <w:rPr>
          <w:rFonts w:asciiTheme="majorBidi" w:hAnsiTheme="majorBidi" w:cstheme="majorBidi"/>
          <w:lang w:val="ru-RU"/>
        </w:rPr>
        <w:t>2030</w:t>
      </w:r>
      <w:r w:rsidR="00203856">
        <w:rPr>
          <w:rFonts w:asciiTheme="majorBidi" w:hAnsiTheme="majorBidi" w:cstheme="majorBidi"/>
          <w:lang w:val="ru-RU"/>
        </w:rPr>
        <w:t xml:space="preserve"> гг.</w:t>
      </w:r>
      <w:r w:rsidR="00797799" w:rsidRPr="00203856">
        <w:rPr>
          <w:rFonts w:asciiTheme="majorBidi" w:hAnsiTheme="majorBidi" w:cstheme="majorBidi"/>
          <w:lang w:val="ru-RU"/>
        </w:rPr>
        <w:t>)</w:t>
      </w:r>
      <w:r w:rsidR="00FE61E4" w:rsidRPr="00572511">
        <w:rPr>
          <w:rStyle w:val="FootnoteReference"/>
          <w:rFonts w:asciiTheme="majorBidi" w:hAnsiTheme="majorBidi" w:cstheme="majorBidi"/>
        </w:rPr>
        <w:footnoteReference w:id="18"/>
      </w:r>
      <w:r w:rsidR="00203856">
        <w:rPr>
          <w:rFonts w:asciiTheme="majorBidi" w:hAnsiTheme="majorBidi" w:cstheme="majorBidi"/>
          <w:lang w:val="ru-RU"/>
        </w:rPr>
        <w:t>;</w:t>
      </w:r>
    </w:p>
    <w:p w14:paraId="4183616B" w14:textId="41661FA8" w:rsidR="00FE61E4" w:rsidRPr="00C81E50" w:rsidRDefault="00E86D7A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д</w:t>
      </w:r>
      <w:r w:rsidR="00C81E50" w:rsidRPr="00C81E50">
        <w:rPr>
          <w:rFonts w:asciiTheme="majorBidi" w:hAnsiTheme="majorBidi" w:cstheme="majorBidi"/>
          <w:lang w:val="ru-RU"/>
        </w:rPr>
        <w:t xml:space="preserve">обровольные руководящие принципы </w:t>
      </w:r>
      <w:proofErr w:type="spellStart"/>
      <w:r w:rsidR="00C81E50" w:rsidRPr="00C81E50">
        <w:rPr>
          <w:rFonts w:asciiTheme="majorBidi" w:hAnsiTheme="majorBidi" w:cstheme="majorBidi"/>
          <w:lang w:val="ru-RU"/>
        </w:rPr>
        <w:t>Агуэй-гу</w:t>
      </w:r>
      <w:proofErr w:type="spellEnd"/>
      <w:r w:rsidR="00FE61E4" w:rsidRPr="00572511">
        <w:rPr>
          <w:rStyle w:val="FootnoteReference"/>
          <w:rFonts w:asciiTheme="majorBidi" w:hAnsiTheme="majorBidi" w:cstheme="majorBidi"/>
        </w:rPr>
        <w:footnoteReference w:id="19"/>
      </w:r>
      <w:r w:rsidR="00C81E50">
        <w:rPr>
          <w:rFonts w:asciiTheme="majorBidi" w:hAnsiTheme="majorBidi" w:cstheme="majorBidi"/>
          <w:lang w:val="ru-RU"/>
        </w:rPr>
        <w:t>;</w:t>
      </w:r>
    </w:p>
    <w:p w14:paraId="683D2195" w14:textId="7BC2E3E1" w:rsidR="00FE61E4" w:rsidRPr="00A54C86" w:rsidRDefault="00E86D7A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</w:rPr>
      </w:pPr>
      <w:r w:rsidRPr="00E86D7A">
        <w:rPr>
          <w:rFonts w:asciiTheme="majorBidi" w:hAnsiTheme="majorBidi" w:cstheme="majorBidi"/>
          <w:lang w:val="ru-RU"/>
        </w:rPr>
        <w:t>д</w:t>
      </w:r>
      <w:r w:rsidR="00C81E50" w:rsidRPr="00E86D7A">
        <w:rPr>
          <w:rFonts w:asciiTheme="majorBidi" w:hAnsiTheme="majorBidi" w:cstheme="majorBidi"/>
          <w:lang w:val="ru-RU"/>
        </w:rPr>
        <w:t>обровольное руководство</w:t>
      </w:r>
      <w:r w:rsidR="00C81E50" w:rsidRPr="00C81E50">
        <w:rPr>
          <w:rFonts w:asciiTheme="majorBidi" w:hAnsiTheme="majorBidi" w:cstheme="majorBidi"/>
        </w:rPr>
        <w:t xml:space="preserve"> </w:t>
      </w:r>
      <w:proofErr w:type="spellStart"/>
      <w:r w:rsidR="00FE61E4" w:rsidRPr="00A54C86">
        <w:rPr>
          <w:rFonts w:asciiTheme="majorBidi" w:hAnsiTheme="majorBidi" w:cstheme="majorBidi"/>
        </w:rPr>
        <w:t>Mo</w:t>
      </w:r>
      <w:r w:rsidR="00F26870" w:rsidRPr="00572511">
        <w:rPr>
          <w:rFonts w:asciiTheme="majorBidi" w:hAnsiTheme="majorBidi" w:cstheme="majorBidi"/>
        </w:rPr>
        <w:t>’</w:t>
      </w:r>
      <w:r w:rsidR="00FE61E4" w:rsidRPr="00A54C86">
        <w:rPr>
          <w:rFonts w:asciiTheme="majorBidi" w:hAnsiTheme="majorBidi" w:cstheme="majorBidi"/>
        </w:rPr>
        <w:t>otz</w:t>
      </w:r>
      <w:proofErr w:type="spellEnd"/>
      <w:r w:rsidR="00FE61E4" w:rsidRPr="00A54C86">
        <w:rPr>
          <w:rFonts w:asciiTheme="majorBidi" w:hAnsiTheme="majorBidi" w:cstheme="majorBidi"/>
        </w:rPr>
        <w:t xml:space="preserve"> </w:t>
      </w:r>
      <w:proofErr w:type="spellStart"/>
      <w:r w:rsidR="00FE61E4" w:rsidRPr="00A54C86">
        <w:rPr>
          <w:rFonts w:asciiTheme="majorBidi" w:hAnsiTheme="majorBidi" w:cstheme="majorBidi"/>
        </w:rPr>
        <w:t>Kuxtal</w:t>
      </w:r>
      <w:proofErr w:type="spellEnd"/>
      <w:r w:rsidR="00FE61E4" w:rsidRPr="00572511">
        <w:rPr>
          <w:rStyle w:val="FootnoteReference"/>
          <w:rFonts w:asciiTheme="majorBidi" w:hAnsiTheme="majorBidi" w:cstheme="majorBidi"/>
        </w:rPr>
        <w:footnoteReference w:id="20"/>
      </w:r>
      <w:r w:rsidR="00C81E50">
        <w:rPr>
          <w:rFonts w:asciiTheme="majorBidi" w:hAnsiTheme="majorBidi" w:cstheme="majorBidi"/>
          <w:lang w:val="ru-RU"/>
        </w:rPr>
        <w:t>;</w:t>
      </w:r>
    </w:p>
    <w:p w14:paraId="709EC25A" w14:textId="53DD9182" w:rsidR="00835A2D" w:rsidRPr="00C81E50" w:rsidRDefault="00E86D7A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п</w:t>
      </w:r>
      <w:r w:rsidR="00C81E50" w:rsidRPr="00C81E50">
        <w:rPr>
          <w:rFonts w:asciiTheme="majorBidi" w:hAnsiTheme="majorBidi" w:cstheme="majorBidi"/>
          <w:lang w:val="ru-RU"/>
        </w:rPr>
        <w:t>лан действий по устойчивому использованию биологического разнообразия на основе обычая</w:t>
      </w:r>
      <w:r w:rsidR="00773BA9" w:rsidRPr="00572511">
        <w:rPr>
          <w:rStyle w:val="FootnoteReference"/>
          <w:rFonts w:asciiTheme="majorBidi" w:hAnsiTheme="majorBidi" w:cstheme="majorBidi"/>
        </w:rPr>
        <w:footnoteReference w:id="21"/>
      </w:r>
      <w:r w:rsidR="00C81E50">
        <w:rPr>
          <w:rFonts w:asciiTheme="majorBidi" w:hAnsiTheme="majorBidi" w:cstheme="majorBidi"/>
          <w:lang w:val="ru-RU"/>
        </w:rPr>
        <w:t>;</w:t>
      </w:r>
    </w:p>
    <w:p w14:paraId="6DD1A90C" w14:textId="5F8F8AEA" w:rsidR="001472F6" w:rsidRPr="00C81E50" w:rsidRDefault="00E86D7A" w:rsidP="006C30CF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с</w:t>
      </w:r>
      <w:r w:rsidR="00C81E50" w:rsidRPr="00C81E50">
        <w:rPr>
          <w:rFonts w:asciiTheme="majorBidi" w:hAnsiTheme="majorBidi" w:cstheme="majorBidi"/>
          <w:lang w:val="ru-RU"/>
        </w:rPr>
        <w:t>тратегия управления знаниями в поддержку осуществления</w:t>
      </w:r>
      <w:r w:rsidR="00C81E50">
        <w:rPr>
          <w:rFonts w:asciiTheme="majorBidi" w:hAnsiTheme="majorBidi" w:cstheme="majorBidi"/>
          <w:lang w:val="ru-RU"/>
        </w:rPr>
        <w:t xml:space="preserve"> Рамочной программы</w:t>
      </w:r>
      <w:r w:rsidR="00773BA9" w:rsidRPr="00572511">
        <w:rPr>
          <w:rStyle w:val="FootnoteReference"/>
          <w:rFonts w:asciiTheme="majorBidi" w:hAnsiTheme="majorBidi" w:cstheme="majorBidi"/>
        </w:rPr>
        <w:footnoteReference w:id="22"/>
      </w:r>
      <w:r w:rsidR="00C81E50">
        <w:rPr>
          <w:rFonts w:asciiTheme="majorBidi" w:hAnsiTheme="majorBidi" w:cstheme="majorBidi"/>
          <w:lang w:val="ru-RU"/>
        </w:rPr>
        <w:t>;</w:t>
      </w:r>
    </w:p>
    <w:p w14:paraId="0C3E378F" w14:textId="299AE415" w:rsidR="00FE61E4" w:rsidRPr="00C81E50" w:rsidRDefault="00C81E50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C81E50">
        <w:rPr>
          <w:rFonts w:asciiTheme="majorBidi" w:hAnsiTheme="majorBidi" w:cstheme="majorBidi"/>
          <w:lang w:val="ru-RU"/>
        </w:rPr>
        <w:t>Декларация Организации Объединенных Наций о правах коренных народов</w:t>
      </w:r>
      <w:r w:rsidR="00A74C1D" w:rsidRPr="00C81E50">
        <w:rPr>
          <w:rFonts w:asciiTheme="majorBidi" w:hAnsiTheme="majorBidi" w:cstheme="majorBidi"/>
          <w:lang w:val="ru-RU"/>
        </w:rPr>
        <w:t>;</w:t>
      </w:r>
    </w:p>
    <w:p w14:paraId="63E36EA8" w14:textId="58C5979D" w:rsidR="00C6529B" w:rsidRPr="00C81E50" w:rsidRDefault="00C81E50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р</w:t>
      </w:r>
      <w:r w:rsidRPr="00C81E50">
        <w:rPr>
          <w:rFonts w:asciiTheme="majorBidi" w:hAnsiTheme="majorBidi" w:cstheme="majorBidi"/>
          <w:lang w:val="ru-RU"/>
        </w:rPr>
        <w:t>екомендация Организации Объединенных Наций по вопросам образования, науки и культуры по открытой науке</w:t>
      </w:r>
      <w:r w:rsidR="00FE61E4" w:rsidRPr="00572511">
        <w:rPr>
          <w:rStyle w:val="FootnoteReference"/>
          <w:rFonts w:asciiTheme="majorBidi" w:hAnsiTheme="majorBidi" w:cstheme="majorBidi"/>
        </w:rPr>
        <w:footnoteReference w:id="23"/>
      </w:r>
      <w:r>
        <w:rPr>
          <w:rFonts w:asciiTheme="majorBidi" w:hAnsiTheme="majorBidi" w:cstheme="majorBidi"/>
          <w:lang w:val="ru-RU"/>
        </w:rPr>
        <w:t>;</w:t>
      </w:r>
    </w:p>
    <w:p w14:paraId="1D9ADF3A" w14:textId="15CC79A7" w:rsidR="00FE61E4" w:rsidRPr="00E86D7A" w:rsidRDefault="00E86D7A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г</w:t>
      </w:r>
      <w:r w:rsidRPr="00E86D7A">
        <w:rPr>
          <w:rFonts w:asciiTheme="majorBidi" w:hAnsiTheme="majorBidi" w:cstheme="majorBidi"/>
          <w:lang w:val="ru-RU"/>
        </w:rPr>
        <w:t>лобальн</w:t>
      </w:r>
      <w:r>
        <w:rPr>
          <w:rFonts w:asciiTheme="majorBidi" w:hAnsiTheme="majorBidi" w:cstheme="majorBidi"/>
          <w:lang w:val="ru-RU"/>
        </w:rPr>
        <w:t>ые руководящие принципы</w:t>
      </w:r>
      <w:r w:rsidRPr="00E86D7A">
        <w:rPr>
          <w:rFonts w:asciiTheme="majorBidi" w:hAnsiTheme="majorBidi" w:cstheme="majorBidi"/>
          <w:lang w:val="ru-RU"/>
        </w:rPr>
        <w:t xml:space="preserve"> Всемирной организации здравоохранения </w:t>
      </w:r>
      <w:r>
        <w:rPr>
          <w:rFonts w:asciiTheme="majorBidi" w:hAnsiTheme="majorBidi" w:cstheme="majorBidi"/>
          <w:lang w:val="ru-RU"/>
        </w:rPr>
        <w:t>для</w:t>
      </w:r>
      <w:r w:rsidRPr="00E86D7A">
        <w:rPr>
          <w:rFonts w:asciiTheme="majorBidi" w:hAnsiTheme="majorBidi" w:cstheme="majorBidi"/>
          <w:lang w:val="ru-RU"/>
        </w:rPr>
        <w:t xml:space="preserve"> ответственно</w:t>
      </w:r>
      <w:r>
        <w:rPr>
          <w:rFonts w:asciiTheme="majorBidi" w:hAnsiTheme="majorBidi" w:cstheme="majorBidi"/>
          <w:lang w:val="ru-RU"/>
        </w:rPr>
        <w:t>го</w:t>
      </w:r>
      <w:r w:rsidRPr="00E86D7A">
        <w:rPr>
          <w:rFonts w:asciiTheme="majorBidi" w:hAnsiTheme="majorBidi" w:cstheme="majorBidi"/>
          <w:lang w:val="ru-RU"/>
        </w:rPr>
        <w:t xml:space="preserve"> использовани</w:t>
      </w:r>
      <w:r>
        <w:rPr>
          <w:rFonts w:asciiTheme="majorBidi" w:hAnsiTheme="majorBidi" w:cstheme="majorBidi"/>
          <w:lang w:val="ru-RU"/>
        </w:rPr>
        <w:t>я</w:t>
      </w:r>
      <w:r w:rsidRPr="00E86D7A">
        <w:rPr>
          <w:rFonts w:asciiTheme="majorBidi" w:hAnsiTheme="majorBidi" w:cstheme="majorBidi"/>
          <w:lang w:val="ru-RU"/>
        </w:rPr>
        <w:t xml:space="preserve"> наук о жизни</w:t>
      </w:r>
      <w:r w:rsidR="009A33B0" w:rsidRPr="00E86D7A">
        <w:rPr>
          <w:rFonts w:asciiTheme="majorBidi" w:hAnsiTheme="majorBidi" w:cstheme="majorBidi"/>
          <w:lang w:val="ru-RU"/>
        </w:rPr>
        <w:t>;</w:t>
      </w:r>
    </w:p>
    <w:p w14:paraId="59727482" w14:textId="5508AEC3" w:rsidR="00FE61E4" w:rsidRPr="00FE07DB" w:rsidRDefault="00FE07DB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lastRenderedPageBreak/>
        <w:t>с</w:t>
      </w:r>
      <w:r w:rsidRPr="00FE07DB">
        <w:rPr>
          <w:rFonts w:asciiTheme="majorBidi" w:hAnsiTheme="majorBidi" w:cstheme="majorBidi"/>
          <w:lang w:val="ru-RU"/>
        </w:rPr>
        <w:t>тратегия Продовольственной и сельскохозяйственной организации Объединенных Наций в области науки и инноваций и соответствующий план действий</w:t>
      </w:r>
      <w:r w:rsidR="00A74C1D" w:rsidRPr="00FE07DB">
        <w:rPr>
          <w:rFonts w:asciiTheme="majorBidi" w:hAnsiTheme="majorBidi" w:cstheme="majorBidi"/>
          <w:lang w:val="ru-RU"/>
        </w:rPr>
        <w:t>;</w:t>
      </w:r>
    </w:p>
    <w:p w14:paraId="16EC8129" w14:textId="16EEFADC" w:rsidR="00FE61E4" w:rsidRPr="00FE07DB" w:rsidRDefault="00FE07DB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 w:rsidRPr="00FE07DB">
        <w:rPr>
          <w:rFonts w:asciiTheme="majorBidi" w:hAnsiTheme="majorBidi" w:cstheme="majorBidi"/>
          <w:lang w:val="ru-RU"/>
        </w:rPr>
        <w:t xml:space="preserve">Политика Международного союза охраны природы в отношении синтетической биологии в контексте охраны природы (резолюция </w:t>
      </w:r>
      <w:r w:rsidR="0097319F" w:rsidRPr="00FE07DB">
        <w:rPr>
          <w:rFonts w:asciiTheme="majorBidi" w:hAnsiTheme="majorBidi" w:cstheme="majorBidi"/>
          <w:lang w:val="ru-RU"/>
        </w:rPr>
        <w:t>8.086)</w:t>
      </w:r>
      <w:r w:rsidR="00DC10F2" w:rsidRPr="00FE07DB">
        <w:rPr>
          <w:rFonts w:asciiTheme="majorBidi" w:hAnsiTheme="majorBidi" w:cstheme="majorBidi"/>
          <w:lang w:val="ru-RU"/>
        </w:rPr>
        <w:t>;</w:t>
      </w:r>
    </w:p>
    <w:p w14:paraId="2068D6F9" w14:textId="227AC490" w:rsidR="00FE61E4" w:rsidRPr="00FE07DB" w:rsidRDefault="00970DBF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lang w:val="ru-RU"/>
        </w:rPr>
      </w:pPr>
      <w:r>
        <w:rPr>
          <w:rFonts w:asciiTheme="majorBidi" w:hAnsiTheme="majorBidi" w:cstheme="majorBidi"/>
          <w:lang w:val="ru-RU"/>
        </w:rPr>
        <w:t>р</w:t>
      </w:r>
      <w:r w:rsidR="00FE07DB" w:rsidRPr="00FE07DB">
        <w:rPr>
          <w:rFonts w:asciiTheme="majorBidi" w:hAnsiTheme="majorBidi" w:cstheme="majorBidi"/>
          <w:lang w:val="ru-RU"/>
        </w:rPr>
        <w:t>амочная концепция Организации экономического сотрудничества и развития (ОЭСР) по упреждающему управлению новыми технологиями</w:t>
      </w:r>
      <w:r w:rsidR="00DD25C0" w:rsidRPr="00FE07DB">
        <w:rPr>
          <w:rFonts w:asciiTheme="majorBidi" w:hAnsiTheme="majorBidi" w:cstheme="majorBidi"/>
          <w:lang w:val="ru-RU"/>
        </w:rPr>
        <w:t>;</w:t>
      </w:r>
    </w:p>
    <w:p w14:paraId="5C5AE726" w14:textId="0D66675E" w:rsidR="008B671A" w:rsidRPr="00FE07DB" w:rsidRDefault="00970DBF" w:rsidP="00FE61E4">
      <w:pPr>
        <w:pStyle w:val="CBDNormalNumber"/>
        <w:numPr>
          <w:ilvl w:val="1"/>
          <w:numId w:val="7"/>
        </w:numPr>
        <w:rPr>
          <w:rFonts w:asciiTheme="majorBidi" w:hAnsiTheme="majorBidi" w:cstheme="majorBidi"/>
          <w:b/>
          <w:sz w:val="28"/>
          <w:lang w:val="ru-RU"/>
        </w:rPr>
      </w:pPr>
      <w:r>
        <w:rPr>
          <w:rFonts w:asciiTheme="majorBidi" w:hAnsiTheme="majorBidi" w:cstheme="majorBidi"/>
          <w:lang w:val="ru-RU"/>
        </w:rPr>
        <w:t>г</w:t>
      </w:r>
      <w:r w:rsidR="00FE07DB" w:rsidRPr="00FE07DB">
        <w:rPr>
          <w:rFonts w:asciiTheme="majorBidi" w:hAnsiTheme="majorBidi" w:cstheme="majorBidi"/>
          <w:lang w:val="ru-RU"/>
        </w:rPr>
        <w:t>ибкие механизмы ОЭСР для ответственной разработки технологий</w:t>
      </w:r>
      <w:r w:rsidR="00E02334" w:rsidRPr="00FE07DB">
        <w:rPr>
          <w:rFonts w:asciiTheme="majorBidi" w:hAnsiTheme="majorBidi" w:cstheme="majorBidi"/>
          <w:lang w:val="ru-RU"/>
        </w:rPr>
        <w:t>.</w:t>
      </w:r>
    </w:p>
    <w:p w14:paraId="26628DF3" w14:textId="7E56F954" w:rsidR="008B671A" w:rsidRPr="00970DBF" w:rsidRDefault="008B671A" w:rsidP="008B671A">
      <w:pPr>
        <w:pStyle w:val="CBDNormalNumber"/>
        <w:numPr>
          <w:ilvl w:val="0"/>
          <w:numId w:val="0"/>
        </w:numPr>
        <w:rPr>
          <w:rFonts w:asciiTheme="majorBidi" w:hAnsiTheme="majorBidi" w:cstheme="majorBidi"/>
          <w:b/>
          <w:sz w:val="28"/>
          <w:lang w:val="ru-RU"/>
        </w:rPr>
      </w:pPr>
      <w:r w:rsidRPr="00970DBF">
        <w:rPr>
          <w:rFonts w:asciiTheme="majorBidi" w:hAnsiTheme="majorBidi" w:cstheme="majorBidi"/>
          <w:b/>
          <w:sz w:val="28"/>
          <w:lang w:val="ru-RU"/>
        </w:rPr>
        <w:t>VI.</w:t>
      </w:r>
      <w:r w:rsidRPr="00970DBF">
        <w:rPr>
          <w:rFonts w:asciiTheme="majorBidi" w:hAnsiTheme="majorBidi" w:cstheme="majorBidi"/>
          <w:b/>
          <w:sz w:val="28"/>
          <w:lang w:val="ru-RU"/>
        </w:rPr>
        <w:tab/>
      </w:r>
      <w:r w:rsidR="00FE07DB" w:rsidRPr="00970DBF">
        <w:rPr>
          <w:rFonts w:asciiTheme="majorBidi" w:hAnsiTheme="majorBidi" w:cstheme="majorBidi"/>
          <w:b/>
          <w:sz w:val="28"/>
          <w:lang w:val="ru-RU"/>
        </w:rPr>
        <w:t>Средства осуществления</w:t>
      </w:r>
    </w:p>
    <w:p w14:paraId="73E35C75" w14:textId="727DAC7B" w:rsidR="00653B61" w:rsidRPr="00554A7F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970DBF">
        <w:rPr>
          <w:rFonts w:asciiTheme="majorBidi" w:hAnsiTheme="majorBidi" w:cstheme="majorBidi"/>
          <w:lang w:val="ru-RU"/>
        </w:rPr>
        <w:t>Обеспечение достаточных и предсказуемых ресурсов на своевременной основе имеет решающее значение для поддержки эффективного осуществления трех целей Конвенции и Рамочной программы в контексте синтетической биологии. Таким образом, существует необходимость в мобилизации ресурсов из всех источников, а также в определении и выборе финансовых ресурсов, которые будут поддерживать тематический план действий. Такая мобилизация ресурсов должна основываться на потребностях, соответствовать национальным условиям и приоритетам и быть направлена на поддержку осуществления Конвенции и Рамочной программы</w:t>
      </w:r>
      <w:r w:rsidR="008B671A" w:rsidRPr="00554A7F">
        <w:rPr>
          <w:rFonts w:asciiTheme="majorBidi" w:eastAsia="Times New Roman" w:hAnsiTheme="majorBidi" w:cstheme="majorBidi"/>
          <w:color w:val="000000" w:themeColor="text1"/>
          <w:lang w:val="ru-RU"/>
        </w:rPr>
        <w:t>.</w:t>
      </w:r>
      <w:r w:rsidR="008B671A" w:rsidRPr="00554A7F">
        <w:rPr>
          <w:rFonts w:asciiTheme="majorBidi" w:eastAsia="Aptos Narrow" w:hAnsiTheme="majorBidi" w:cstheme="majorBidi"/>
          <w:color w:val="000000" w:themeColor="text1"/>
          <w:lang w:val="ru-RU"/>
        </w:rPr>
        <w:t xml:space="preserve"> </w:t>
      </w:r>
    </w:p>
    <w:p w14:paraId="2DEC6165" w14:textId="3D494418" w:rsidR="008B671A" w:rsidRPr="00554A7F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554A7F">
        <w:rPr>
          <w:rFonts w:asciiTheme="majorBidi" w:hAnsiTheme="majorBidi" w:cstheme="majorBidi"/>
          <w:lang w:val="ru-RU"/>
        </w:rPr>
        <w:t xml:space="preserve">Тематический план действий может служить ориентиром для разработки программных направлений механизма финансирования для Конвенции и протоколов к ней (Глобального экологического фонда и его Фонда глобальной рамочной программы </w:t>
      </w:r>
      <w:r w:rsidR="00554A7F">
        <w:rPr>
          <w:rFonts w:asciiTheme="majorBidi" w:hAnsiTheme="majorBidi" w:cstheme="majorBidi"/>
          <w:lang w:val="ru-RU"/>
        </w:rPr>
        <w:t>в области</w:t>
      </w:r>
      <w:r w:rsidRPr="00554A7F">
        <w:rPr>
          <w:rFonts w:asciiTheme="majorBidi" w:hAnsiTheme="majorBidi" w:cstheme="majorBidi"/>
          <w:lang w:val="ru-RU"/>
        </w:rPr>
        <w:t xml:space="preserve"> биоразнообрази</w:t>
      </w:r>
      <w:r w:rsidR="00554A7F">
        <w:rPr>
          <w:rFonts w:asciiTheme="majorBidi" w:hAnsiTheme="majorBidi" w:cstheme="majorBidi"/>
          <w:lang w:val="ru-RU"/>
        </w:rPr>
        <w:t>я</w:t>
      </w:r>
      <w:r w:rsidRPr="00554A7F">
        <w:rPr>
          <w:rFonts w:asciiTheme="majorBidi" w:hAnsiTheme="majorBidi" w:cstheme="majorBidi"/>
          <w:lang w:val="ru-RU"/>
        </w:rPr>
        <w:t>), а также Инициативы по финансированию биоразнообразия Программы развития Организации Объединенных Наций и других фондов и доноров</w:t>
      </w:r>
      <w:r w:rsidR="008B671A" w:rsidRPr="00554A7F">
        <w:rPr>
          <w:rFonts w:asciiTheme="majorBidi" w:hAnsiTheme="majorBidi" w:cstheme="majorBidi"/>
          <w:lang w:val="ru-RU"/>
        </w:rPr>
        <w:t>.</w:t>
      </w:r>
    </w:p>
    <w:p w14:paraId="6061296B" w14:textId="12601308" w:rsidR="008B671A" w:rsidRPr="00554A7F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554A7F">
        <w:rPr>
          <w:rFonts w:asciiTheme="majorBidi" w:hAnsiTheme="majorBidi" w:cstheme="majorBidi"/>
          <w:lang w:val="ru-RU"/>
        </w:rPr>
        <w:t xml:space="preserve">Национальным правительствам также рекомендуется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 сохранению биоразнообразия в соответствии с национальными приоритетами и возможностями (см. также </w:t>
      </w:r>
      <w:r w:rsidR="00554A7F">
        <w:rPr>
          <w:rFonts w:asciiTheme="majorBidi" w:hAnsiTheme="majorBidi" w:cstheme="majorBidi"/>
          <w:lang w:val="ru-RU"/>
        </w:rPr>
        <w:t>результат</w:t>
      </w:r>
      <w:r w:rsidRPr="00554A7F">
        <w:rPr>
          <w:rFonts w:asciiTheme="majorBidi" w:hAnsiTheme="majorBidi" w:cstheme="majorBidi"/>
          <w:lang w:val="ru-RU"/>
        </w:rPr>
        <w:t xml:space="preserve"> </w:t>
      </w:r>
      <w:r w:rsidR="0012569C" w:rsidRPr="00554A7F">
        <w:rPr>
          <w:rFonts w:asciiTheme="majorBidi" w:hAnsiTheme="majorBidi" w:cstheme="majorBidi"/>
          <w:lang w:val="ru-RU"/>
        </w:rPr>
        <w:t>1.1)</w:t>
      </w:r>
      <w:r w:rsidR="008B671A" w:rsidRPr="00554A7F">
        <w:rPr>
          <w:rFonts w:asciiTheme="majorBidi" w:hAnsiTheme="majorBidi" w:cstheme="majorBidi"/>
          <w:lang w:val="ru-RU"/>
        </w:rPr>
        <w:t>.</w:t>
      </w:r>
    </w:p>
    <w:p w14:paraId="0A7EE3E3" w14:textId="3763B751" w:rsidR="008B671A" w:rsidRPr="00970DBF" w:rsidRDefault="008B671A" w:rsidP="008B671A">
      <w:pPr>
        <w:pStyle w:val="CBDH1"/>
        <w:rPr>
          <w:rFonts w:asciiTheme="majorBidi" w:hAnsiTheme="majorBidi" w:cstheme="majorBidi"/>
          <w:lang w:val="ru-RU"/>
        </w:rPr>
      </w:pPr>
      <w:r w:rsidRPr="00572511">
        <w:rPr>
          <w:rFonts w:asciiTheme="majorBidi" w:hAnsiTheme="majorBidi" w:cstheme="majorBidi"/>
        </w:rPr>
        <w:t>VII</w:t>
      </w:r>
      <w:r w:rsidRPr="00970DBF">
        <w:rPr>
          <w:rFonts w:asciiTheme="majorBidi" w:hAnsiTheme="majorBidi" w:cstheme="majorBidi"/>
          <w:lang w:val="ru-RU"/>
        </w:rPr>
        <w:t>.</w:t>
      </w:r>
      <w:r w:rsidRPr="00970DBF">
        <w:rPr>
          <w:rFonts w:asciiTheme="majorBidi" w:hAnsiTheme="majorBidi" w:cstheme="majorBidi"/>
          <w:lang w:val="ru-RU"/>
        </w:rPr>
        <w:tab/>
      </w:r>
      <w:r w:rsidR="00970DBF" w:rsidRPr="00970DBF">
        <w:rPr>
          <w:rFonts w:asciiTheme="majorBidi" w:hAnsiTheme="majorBidi" w:cstheme="majorBidi"/>
          <w:lang w:val="ru-RU"/>
        </w:rPr>
        <w:t>Роль секретариата и центров научно-технической поддержки</w:t>
      </w:r>
    </w:p>
    <w:p w14:paraId="40F9322A" w14:textId="24FE1AE0" w:rsidR="008B671A" w:rsidRPr="00614EC4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970DBF">
        <w:rPr>
          <w:rFonts w:asciiTheme="majorBidi" w:hAnsiTheme="majorBidi" w:cstheme="majorBidi"/>
          <w:lang w:val="ru-RU"/>
        </w:rPr>
        <w:t xml:space="preserve">Хотя тематический план действий адресован национальным правительствам и соответствующим </w:t>
      </w:r>
      <w:r w:rsidR="00554A7F">
        <w:rPr>
          <w:rFonts w:asciiTheme="majorBidi" w:hAnsiTheme="majorBidi" w:cstheme="majorBidi"/>
          <w:lang w:val="ru-RU"/>
        </w:rPr>
        <w:t>субъектам деятельности</w:t>
      </w:r>
      <w:r w:rsidRPr="00970DBF">
        <w:rPr>
          <w:rFonts w:asciiTheme="majorBidi" w:hAnsiTheme="majorBidi" w:cstheme="majorBidi"/>
          <w:lang w:val="ru-RU"/>
        </w:rPr>
        <w:t xml:space="preserve">, секретариат Конвенции о биологическом разнообразии будет оказывать Сторонам поддержку в их усилиях по осуществлению плана в соответствии со статьей 24 Конвенции. </w:t>
      </w:r>
      <w:r w:rsidRPr="00614EC4">
        <w:rPr>
          <w:rFonts w:asciiTheme="majorBidi" w:hAnsiTheme="majorBidi" w:cstheme="majorBidi"/>
          <w:lang w:val="ru-RU"/>
        </w:rPr>
        <w:t xml:space="preserve">Это может включать проведение мероприятий в ответ на </w:t>
      </w:r>
      <w:r w:rsidR="00554A7F">
        <w:rPr>
          <w:rFonts w:asciiTheme="majorBidi" w:hAnsiTheme="majorBidi" w:cstheme="majorBidi"/>
          <w:lang w:val="ru-RU"/>
        </w:rPr>
        <w:t>поручения</w:t>
      </w:r>
      <w:r w:rsidRPr="00614EC4">
        <w:rPr>
          <w:rFonts w:asciiTheme="majorBidi" w:hAnsiTheme="majorBidi" w:cstheme="majorBidi"/>
          <w:lang w:val="ru-RU"/>
        </w:rPr>
        <w:t xml:space="preserve"> Конференции Сторон, в том числе обмен информацией через механизмы посредничества и содействие деятельности по созданию потенциала</w:t>
      </w:r>
      <w:r w:rsidR="008B671A" w:rsidRPr="00614EC4">
        <w:rPr>
          <w:rFonts w:asciiTheme="majorBidi" w:hAnsiTheme="majorBidi" w:cstheme="majorBidi"/>
          <w:lang w:val="ru-RU"/>
        </w:rPr>
        <w:t>.</w:t>
      </w:r>
    </w:p>
    <w:p w14:paraId="33063FAA" w14:textId="72AED46A" w:rsidR="008B671A" w:rsidRPr="00614EC4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614EC4">
        <w:rPr>
          <w:rFonts w:asciiTheme="majorBidi" w:hAnsiTheme="majorBidi" w:cstheme="majorBidi"/>
          <w:lang w:val="ru-RU"/>
        </w:rPr>
        <w:t xml:space="preserve">Региональные и субрегиональные центры поддержки, входящие в </w:t>
      </w:r>
      <w:r w:rsidR="00614EC4">
        <w:rPr>
          <w:rFonts w:asciiTheme="majorBidi" w:hAnsiTheme="majorBidi" w:cstheme="majorBidi"/>
          <w:lang w:val="ru-RU"/>
        </w:rPr>
        <w:t>м</w:t>
      </w:r>
      <w:r w:rsidRPr="00614EC4">
        <w:rPr>
          <w:rFonts w:asciiTheme="majorBidi" w:hAnsiTheme="majorBidi" w:cstheme="majorBidi"/>
          <w:lang w:val="ru-RU"/>
        </w:rPr>
        <w:t xml:space="preserve">еханизм </w:t>
      </w:r>
      <w:r w:rsidR="00614EC4" w:rsidRPr="00614EC4">
        <w:rPr>
          <w:rFonts w:asciiTheme="majorBidi" w:hAnsiTheme="majorBidi" w:cstheme="majorBidi"/>
          <w:lang w:val="ru-RU"/>
        </w:rPr>
        <w:t>научно</w:t>
      </w:r>
      <w:r w:rsidR="00614EC4">
        <w:rPr>
          <w:rFonts w:asciiTheme="majorBidi" w:hAnsiTheme="majorBidi" w:cstheme="majorBidi"/>
          <w:lang w:val="ru-RU"/>
        </w:rPr>
        <w:t>-</w:t>
      </w:r>
      <w:r w:rsidRPr="00614EC4">
        <w:rPr>
          <w:rFonts w:asciiTheme="majorBidi" w:hAnsiTheme="majorBidi" w:cstheme="majorBidi"/>
          <w:lang w:val="ru-RU"/>
        </w:rPr>
        <w:t xml:space="preserve">технического сотрудничества, учрежденный решением </w:t>
      </w:r>
      <w:hyperlink r:id="rId27" w:history="1">
        <w:r w:rsidR="00CE3FCD" w:rsidRPr="00614EC4">
          <w:rPr>
            <w:rStyle w:val="Hyperlink"/>
            <w:rFonts w:asciiTheme="majorBidi" w:hAnsiTheme="majorBidi" w:cstheme="majorBidi"/>
            <w:lang w:val="ru-RU"/>
          </w:rPr>
          <w:t>15/8</w:t>
        </w:r>
      </w:hyperlink>
      <w:r w:rsidR="008B671A" w:rsidRPr="00614EC4">
        <w:rPr>
          <w:rFonts w:asciiTheme="majorBidi" w:hAnsiTheme="majorBidi" w:cstheme="majorBidi"/>
          <w:lang w:val="ru-RU"/>
        </w:rPr>
        <w:t xml:space="preserve"> </w:t>
      </w:r>
      <w:r w:rsidR="00614EC4" w:rsidRPr="00614EC4">
        <w:rPr>
          <w:rFonts w:asciiTheme="majorBidi" w:hAnsiTheme="majorBidi" w:cstheme="majorBidi"/>
          <w:lang w:val="ru-RU"/>
        </w:rPr>
        <w:t xml:space="preserve">и введенный в действие решением </w:t>
      </w:r>
      <w:hyperlink r:id="rId28" w:history="1">
        <w:r w:rsidR="008B03D3" w:rsidRPr="00614EC4">
          <w:rPr>
            <w:rStyle w:val="Hyperlink"/>
            <w:rFonts w:asciiTheme="majorBidi" w:hAnsiTheme="majorBidi" w:cstheme="majorBidi"/>
            <w:lang w:val="ru-RU"/>
          </w:rPr>
          <w:t>16/3</w:t>
        </w:r>
      </w:hyperlink>
      <w:r w:rsidR="00614EC4" w:rsidRPr="00614EC4">
        <w:rPr>
          <w:rFonts w:asciiTheme="majorBidi" w:hAnsiTheme="majorBidi" w:cstheme="majorBidi"/>
          <w:lang w:val="ru-RU"/>
        </w:rPr>
        <w:t>, могут по запросу оказывать Сторонам помощь в выявлении пробелов в научном потенциале, поддержке передачи технологий и инноваций, содействии научно-техническому сотрудничеству и проведении мероприятий по обмену знаниями при осуществлении тематического плана действий</w:t>
      </w:r>
      <w:r w:rsidR="008B671A" w:rsidRPr="00614EC4">
        <w:rPr>
          <w:rFonts w:asciiTheme="majorBidi" w:hAnsiTheme="majorBidi" w:cstheme="majorBidi"/>
          <w:lang w:val="ru-RU"/>
        </w:rPr>
        <w:t>.</w:t>
      </w:r>
    </w:p>
    <w:p w14:paraId="7F6BCF65" w14:textId="20FA0AD6" w:rsidR="00AF5D6F" w:rsidRPr="00732DF4" w:rsidRDefault="00970DBF" w:rsidP="00AF5D6F">
      <w:pPr>
        <w:pStyle w:val="CBDNormalNumber"/>
        <w:rPr>
          <w:rFonts w:asciiTheme="majorBidi" w:hAnsiTheme="majorBidi" w:cstheme="majorBidi"/>
          <w:lang w:val="ru-RU"/>
        </w:rPr>
      </w:pPr>
      <w:r w:rsidRPr="00732DF4">
        <w:rPr>
          <w:rFonts w:asciiTheme="majorBidi" w:hAnsiTheme="majorBidi" w:cstheme="majorBidi"/>
          <w:lang w:val="ru-RU"/>
        </w:rPr>
        <w:t xml:space="preserve">Для мониторинга осуществления тематического плана действий секретариат может при необходимости запрашивать добровольное представление информации в дополнение к соответствующей информации из других возможных источников, включая национальные доклады, запрашиваемые в </w:t>
      </w:r>
      <w:r w:rsidR="00732DF4">
        <w:rPr>
          <w:rFonts w:asciiTheme="majorBidi" w:hAnsiTheme="majorBidi" w:cstheme="majorBidi"/>
          <w:lang w:val="ru-RU"/>
        </w:rPr>
        <w:t>рамках</w:t>
      </w:r>
      <w:r w:rsidRPr="00732DF4">
        <w:rPr>
          <w:rFonts w:asciiTheme="majorBidi" w:hAnsiTheme="majorBidi" w:cstheme="majorBidi"/>
          <w:lang w:val="ru-RU"/>
        </w:rPr>
        <w:t xml:space="preserve"> Конвенци</w:t>
      </w:r>
      <w:r w:rsidR="00732DF4">
        <w:rPr>
          <w:rFonts w:asciiTheme="majorBidi" w:hAnsiTheme="majorBidi" w:cstheme="majorBidi"/>
          <w:lang w:val="ru-RU"/>
        </w:rPr>
        <w:t>и</w:t>
      </w:r>
      <w:r w:rsidRPr="00732DF4">
        <w:rPr>
          <w:rFonts w:asciiTheme="majorBidi" w:hAnsiTheme="majorBidi" w:cstheme="majorBidi"/>
          <w:lang w:val="ru-RU"/>
        </w:rPr>
        <w:t xml:space="preserve"> и протокол</w:t>
      </w:r>
      <w:r w:rsidR="00732DF4">
        <w:rPr>
          <w:rFonts w:asciiTheme="majorBidi" w:hAnsiTheme="majorBidi" w:cstheme="majorBidi"/>
          <w:lang w:val="ru-RU"/>
        </w:rPr>
        <w:t>ов</w:t>
      </w:r>
      <w:r w:rsidRPr="00732DF4">
        <w:rPr>
          <w:rFonts w:asciiTheme="majorBidi" w:hAnsiTheme="majorBidi" w:cstheme="majorBidi"/>
          <w:lang w:val="ru-RU"/>
        </w:rPr>
        <w:t xml:space="preserve"> к ней</w:t>
      </w:r>
      <w:r w:rsidR="00AF5D6F" w:rsidRPr="00732DF4">
        <w:rPr>
          <w:rFonts w:asciiTheme="majorBidi" w:hAnsiTheme="majorBidi" w:cstheme="majorBidi"/>
          <w:lang w:val="ru-RU"/>
        </w:rPr>
        <w:t>.</w:t>
      </w:r>
    </w:p>
    <w:p w14:paraId="11C51E66" w14:textId="17277488" w:rsidR="008B671A" w:rsidRPr="00732DF4" w:rsidRDefault="008B671A" w:rsidP="00732DF4">
      <w:pPr>
        <w:pStyle w:val="CBDH1"/>
        <w:tabs>
          <w:tab w:val="clear" w:pos="567"/>
        </w:tabs>
        <w:rPr>
          <w:lang w:val="ru-RU"/>
        </w:rPr>
      </w:pPr>
      <w:r w:rsidRPr="00572511">
        <w:lastRenderedPageBreak/>
        <w:t>VIII</w:t>
      </w:r>
      <w:r w:rsidRPr="00732DF4">
        <w:rPr>
          <w:lang w:val="ru-RU"/>
        </w:rPr>
        <w:t>.</w:t>
      </w:r>
      <w:r w:rsidR="008B2B22" w:rsidRPr="00732DF4">
        <w:rPr>
          <w:lang w:val="ru-RU"/>
        </w:rPr>
        <w:tab/>
      </w:r>
      <w:r w:rsidR="00970DBF" w:rsidRPr="00732DF4">
        <w:rPr>
          <w:lang w:val="ru-RU"/>
        </w:rPr>
        <w:t>Мониторинг и отчетность о ходе осуществления тематического плана действий</w:t>
      </w:r>
    </w:p>
    <w:p w14:paraId="6968DD14" w14:textId="1883B4B7" w:rsidR="00056090" w:rsidRPr="00732DF4" w:rsidRDefault="00970DBF" w:rsidP="008B671A">
      <w:pPr>
        <w:pStyle w:val="CBDNormalNumber"/>
        <w:rPr>
          <w:rFonts w:asciiTheme="majorBidi" w:hAnsiTheme="majorBidi" w:cstheme="majorBidi"/>
          <w:lang w:val="ru-RU"/>
        </w:rPr>
      </w:pPr>
      <w:r w:rsidRPr="00732DF4">
        <w:rPr>
          <w:rFonts w:asciiTheme="majorBidi" w:hAnsiTheme="majorBidi" w:cstheme="majorBidi"/>
          <w:lang w:val="ru-RU"/>
        </w:rPr>
        <w:t xml:space="preserve">Мониторинг и отчетность о ходе осуществления тематического плана действий будут проводиться одновременно с мониторингом и отчетностью о ходе </w:t>
      </w:r>
      <w:r w:rsidR="00732DF4">
        <w:rPr>
          <w:rFonts w:asciiTheme="majorBidi" w:hAnsiTheme="majorBidi" w:cstheme="majorBidi"/>
          <w:lang w:val="ru-RU"/>
        </w:rPr>
        <w:t>реализации</w:t>
      </w:r>
      <w:r w:rsidRPr="00732DF4">
        <w:rPr>
          <w:rFonts w:asciiTheme="majorBidi" w:hAnsiTheme="majorBidi" w:cstheme="majorBidi"/>
          <w:lang w:val="ru-RU"/>
        </w:rPr>
        <w:t xml:space="preserve"> долгосрочной стратегической </w:t>
      </w:r>
      <w:r w:rsidR="00732DF4">
        <w:rPr>
          <w:rFonts w:asciiTheme="majorBidi" w:hAnsiTheme="majorBidi" w:cstheme="majorBidi"/>
          <w:lang w:val="ru-RU"/>
        </w:rPr>
        <w:t>структуры</w:t>
      </w:r>
      <w:r w:rsidRPr="00732DF4">
        <w:rPr>
          <w:rFonts w:asciiTheme="majorBidi" w:hAnsiTheme="majorBidi" w:cstheme="majorBidi"/>
          <w:lang w:val="ru-RU"/>
        </w:rPr>
        <w:t xml:space="preserve"> </w:t>
      </w:r>
      <w:r w:rsidR="00732DF4">
        <w:rPr>
          <w:rFonts w:asciiTheme="majorBidi" w:hAnsiTheme="majorBidi" w:cstheme="majorBidi"/>
          <w:lang w:val="ru-RU"/>
        </w:rPr>
        <w:t>для</w:t>
      </w:r>
      <w:r w:rsidRPr="00732DF4">
        <w:rPr>
          <w:rFonts w:asciiTheme="majorBidi" w:hAnsiTheme="majorBidi" w:cstheme="majorBidi"/>
          <w:lang w:val="ru-RU"/>
        </w:rPr>
        <w:t xml:space="preserve"> создани</w:t>
      </w:r>
      <w:r w:rsidR="00732DF4">
        <w:rPr>
          <w:rFonts w:asciiTheme="majorBidi" w:hAnsiTheme="majorBidi" w:cstheme="majorBidi"/>
          <w:lang w:val="ru-RU"/>
        </w:rPr>
        <w:t>я</w:t>
      </w:r>
      <w:r w:rsidRPr="00732DF4">
        <w:rPr>
          <w:rFonts w:asciiTheme="majorBidi" w:hAnsiTheme="majorBidi" w:cstheme="majorBidi"/>
          <w:lang w:val="ru-RU"/>
        </w:rPr>
        <w:t xml:space="preserve"> и развити</w:t>
      </w:r>
      <w:r w:rsidR="00732DF4">
        <w:rPr>
          <w:rFonts w:asciiTheme="majorBidi" w:hAnsiTheme="majorBidi" w:cstheme="majorBidi"/>
          <w:lang w:val="ru-RU"/>
        </w:rPr>
        <w:t>я</w:t>
      </w:r>
      <w:r w:rsidRPr="00732DF4">
        <w:rPr>
          <w:rFonts w:asciiTheme="majorBidi" w:hAnsiTheme="majorBidi" w:cstheme="majorBidi"/>
          <w:lang w:val="ru-RU"/>
        </w:rPr>
        <w:t xml:space="preserve"> потенциала и </w:t>
      </w:r>
      <w:r w:rsidR="00732DF4">
        <w:rPr>
          <w:rFonts w:asciiTheme="majorBidi" w:hAnsiTheme="majorBidi" w:cstheme="majorBidi"/>
          <w:lang w:val="ru-RU"/>
        </w:rPr>
        <w:t>м</w:t>
      </w:r>
      <w:r w:rsidRPr="00732DF4">
        <w:rPr>
          <w:rFonts w:asciiTheme="majorBidi" w:hAnsiTheme="majorBidi" w:cstheme="majorBidi"/>
          <w:lang w:val="ru-RU"/>
        </w:rPr>
        <w:t xml:space="preserve">еханизма </w:t>
      </w:r>
      <w:r w:rsidR="00732DF4" w:rsidRPr="00732DF4">
        <w:rPr>
          <w:rFonts w:asciiTheme="majorBidi" w:hAnsiTheme="majorBidi" w:cstheme="majorBidi"/>
          <w:lang w:val="ru-RU"/>
        </w:rPr>
        <w:t>научно-</w:t>
      </w:r>
      <w:r w:rsidRPr="00732DF4">
        <w:rPr>
          <w:rFonts w:asciiTheme="majorBidi" w:hAnsiTheme="majorBidi" w:cstheme="majorBidi"/>
          <w:lang w:val="ru-RU"/>
        </w:rPr>
        <w:t>технического сотрудничества</w:t>
      </w:r>
      <w:r w:rsidR="008B671A" w:rsidRPr="00732DF4">
        <w:rPr>
          <w:rFonts w:asciiTheme="majorBidi" w:hAnsiTheme="majorBidi" w:cstheme="majorBidi"/>
          <w:lang w:val="ru-RU"/>
        </w:rPr>
        <w:t xml:space="preserve">. </w:t>
      </w:r>
    </w:p>
    <w:p w14:paraId="53AEA727" w14:textId="77777777" w:rsidR="008B671A" w:rsidRPr="00732DF4" w:rsidRDefault="008B671A" w:rsidP="008B671A">
      <w:pPr>
        <w:pStyle w:val="Para1"/>
        <w:numPr>
          <w:ilvl w:val="0"/>
          <w:numId w:val="0"/>
        </w:numPr>
        <w:ind w:left="567"/>
        <w:rPr>
          <w:rFonts w:asciiTheme="majorBidi" w:hAnsiTheme="majorBidi" w:cstheme="majorBidi"/>
          <w:lang w:val="ru-RU"/>
        </w:rPr>
        <w:sectPr w:rsidR="008B671A" w:rsidRPr="00732DF4" w:rsidSect="00D24E1F">
          <w:pgSz w:w="12240" w:h="15840"/>
          <w:pgMar w:top="567" w:right="1440" w:bottom="1134" w:left="1440" w:header="709" w:footer="709" w:gutter="0"/>
          <w:cols w:space="708"/>
          <w:docGrid w:linePitch="360"/>
        </w:sectPr>
      </w:pPr>
    </w:p>
    <w:p w14:paraId="20DBC7B4" w14:textId="5E707C2A" w:rsidR="001553C4" w:rsidRPr="00554407" w:rsidRDefault="00554407" w:rsidP="00A54C86">
      <w:pPr>
        <w:pStyle w:val="CBDAnnex"/>
        <w:rPr>
          <w:lang w:val="en-US"/>
        </w:rPr>
      </w:pPr>
      <w:r>
        <w:rPr>
          <w:lang w:val="ru-RU"/>
        </w:rPr>
        <w:lastRenderedPageBreak/>
        <w:t>Добавление</w:t>
      </w:r>
    </w:p>
    <w:p w14:paraId="26D64BA6" w14:textId="7432DF4A" w:rsidR="00634C84" w:rsidRPr="00BB0F4E" w:rsidRDefault="00732DF4" w:rsidP="00A54C86">
      <w:pPr>
        <w:pStyle w:val="CBDTitle"/>
        <w:rPr>
          <w:lang w:val="ru-RU"/>
        </w:rPr>
      </w:pPr>
      <w:r>
        <w:rPr>
          <w:lang w:val="ru-RU"/>
        </w:rPr>
        <w:t>О</w:t>
      </w:r>
      <w:r w:rsidRPr="00732DF4">
        <w:rPr>
          <w:lang w:val="ru-RU"/>
        </w:rPr>
        <w:t>бласти</w:t>
      </w:r>
      <w:r w:rsidRPr="00BB0F4E">
        <w:rPr>
          <w:lang w:val="ru-RU"/>
        </w:rPr>
        <w:t xml:space="preserve"> </w:t>
      </w:r>
      <w:r w:rsidRPr="00732DF4">
        <w:rPr>
          <w:lang w:val="ru-RU"/>
        </w:rPr>
        <w:t>результатов</w:t>
      </w:r>
      <w:r w:rsidRPr="00BB0F4E">
        <w:rPr>
          <w:lang w:val="ru-RU"/>
        </w:rPr>
        <w:t xml:space="preserve"> </w:t>
      </w:r>
      <w:r w:rsidRPr="00732DF4">
        <w:rPr>
          <w:lang w:val="ru-RU"/>
        </w:rPr>
        <w:t>и</w:t>
      </w:r>
      <w:r w:rsidRPr="00BB0F4E">
        <w:rPr>
          <w:lang w:val="ru-RU"/>
        </w:rPr>
        <w:t xml:space="preserve"> </w:t>
      </w:r>
      <w:r w:rsidRPr="00732DF4">
        <w:rPr>
          <w:lang w:val="ru-RU"/>
        </w:rPr>
        <w:t>ориентировочные</w:t>
      </w:r>
      <w:r w:rsidRPr="00BB0F4E">
        <w:rPr>
          <w:lang w:val="ru-RU"/>
        </w:rPr>
        <w:t xml:space="preserve"> </w:t>
      </w:r>
      <w:r w:rsidRPr="00732DF4">
        <w:rPr>
          <w:lang w:val="ru-RU"/>
        </w:rPr>
        <w:t>стратегические</w:t>
      </w:r>
      <w:r w:rsidRPr="00BB0F4E">
        <w:rPr>
          <w:lang w:val="ru-RU"/>
        </w:rPr>
        <w:t xml:space="preserve"> </w:t>
      </w:r>
      <w:r w:rsidRPr="00732DF4">
        <w:rPr>
          <w:lang w:val="ru-RU"/>
        </w:rPr>
        <w:t>действия</w:t>
      </w:r>
      <w:r w:rsidRPr="00BB0F4E">
        <w:rPr>
          <w:lang w:val="ru-RU"/>
        </w:rPr>
        <w:t xml:space="preserve"> </w:t>
      </w:r>
      <w:r w:rsidR="00BB0F4E" w:rsidRPr="00BB0F4E">
        <w:rPr>
          <w:lang w:val="ru-RU"/>
        </w:rPr>
        <w:t xml:space="preserve">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</w:t>
      </w:r>
      <w:proofErr w:type="spellStart"/>
      <w:r w:rsidR="00BB0F4E" w:rsidRPr="00BB0F4E">
        <w:rPr>
          <w:lang w:val="ru-RU"/>
        </w:rPr>
        <w:t>Куньминско</w:t>
      </w:r>
      <w:proofErr w:type="spellEnd"/>
      <w:r w:rsidR="00BB0F4E" w:rsidRPr="00BB0F4E">
        <w:rPr>
          <w:lang w:val="ru-RU"/>
        </w:rPr>
        <w:t>-Монреальской глобальной рамочной программы в области биоразнообразия</w:t>
      </w:r>
    </w:p>
    <w:tbl>
      <w:tblPr>
        <w:tblStyle w:val="TableGrid"/>
        <w:tblW w:w="4924" w:type="pct"/>
        <w:jc w:val="center"/>
        <w:tblLook w:val="04A0" w:firstRow="1" w:lastRow="0" w:firstColumn="1" w:lastColumn="0" w:noHBand="0" w:noVBand="1"/>
      </w:tblPr>
      <w:tblGrid>
        <w:gridCol w:w="1816"/>
        <w:gridCol w:w="10937"/>
      </w:tblGrid>
      <w:tr w:rsidR="00E81EB3" w:rsidRPr="00825900" w14:paraId="69733F00" w14:textId="77777777" w:rsidTr="00A54C86">
        <w:trPr>
          <w:trHeight w:val="40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C79" w14:textId="3B5ABEC8" w:rsidR="00E81EB3" w:rsidRPr="00825900" w:rsidRDefault="00BB0F4E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Область</w:t>
            </w:r>
            <w:r w:rsidRPr="0082590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результатов</w:t>
            </w:r>
            <w:r w:rsidR="00E81EB3" w:rsidRPr="0082590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1:</w:t>
            </w:r>
            <w:r w:rsidR="00E81EB3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825900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укрепление потенциала для </w:t>
            </w:r>
            <w:r w:rsidR="00102E35" w:rsidRPr="00102E35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исследований, разработок и оценки в области синтетической биологии</w:t>
            </w:r>
          </w:p>
          <w:p w14:paraId="304530F0" w14:textId="2B952C2C" w:rsidR="00E81EB3" w:rsidRPr="00102E35" w:rsidRDefault="00BB0F4E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Цель</w:t>
            </w:r>
            <w:r w:rsidR="00E81EB3" w:rsidRPr="00825900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:</w:t>
            </w:r>
            <w:r w:rsidR="00E81EB3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825900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субъекты</w:t>
            </w:r>
            <w:r w:rsidR="00E81EB3" w:rsidRPr="00A54C86">
              <w:rPr>
                <w:rStyle w:val="FootnoteReference"/>
                <w:rFonts w:asciiTheme="majorBidi" w:hAnsiTheme="majorBidi" w:cstheme="majorBidi"/>
                <w:i/>
                <w:iCs/>
                <w:sz w:val="20"/>
                <w:szCs w:val="20"/>
              </w:rPr>
              <w:footnoteReference w:id="24"/>
            </w:r>
            <w:r w:rsidR="00E81EB3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102E35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обладают укрепленным потенциалом для проведения научных исследований и разработок, а также оценки и надзора за </w:t>
            </w:r>
            <w:r w:rsidR="00102E35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продуктами</w:t>
            </w:r>
            <w:r w:rsidR="00102E35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синтетической биологии, которые имеют отношение к осуществлению трех целей Конвенции о биологическом разнообразии и </w:t>
            </w:r>
            <w:proofErr w:type="spellStart"/>
            <w:r w:rsidR="00102E35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Куньминско</w:t>
            </w:r>
            <w:proofErr w:type="spellEnd"/>
            <w:r w:rsidR="00102E35" w:rsidRPr="00825900">
              <w:rPr>
                <w:rFonts w:asciiTheme="majorBidi" w:hAnsiTheme="majorBidi" w:cstheme="majorBidi"/>
                <w:sz w:val="20"/>
                <w:szCs w:val="20"/>
                <w:lang w:val="ru-RU"/>
              </w:rPr>
              <w:t>-Монреальской глобальной рамочной программы в области биоразнообразия</w:t>
            </w:r>
          </w:p>
        </w:tc>
      </w:tr>
      <w:tr w:rsidR="006635E8" w:rsidRPr="00572511" w14:paraId="03F38344" w14:textId="77777777" w:rsidTr="00A54C86">
        <w:trPr>
          <w:trHeight w:val="405"/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DEB6" w14:textId="2AB51AE7" w:rsidR="00E81EB3" w:rsidRPr="00825900" w:rsidRDefault="00825900" w:rsidP="00A54C86">
            <w:pPr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9B53" w14:textId="544D0B58" w:rsidR="00E81EB3" w:rsidRPr="00102E35" w:rsidRDefault="00825900" w:rsidP="00A54C86">
            <w:pPr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</w:pPr>
            <w:r w:rsidRPr="00102E35"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6635E8" w:rsidRPr="00D90F47" w14:paraId="494E6F35" w14:textId="77777777" w:rsidTr="00A54C86">
        <w:trPr>
          <w:trHeight w:val="420"/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7F73" w14:textId="6255E9D1" w:rsidR="00E81EB3" w:rsidRPr="00A54C86" w:rsidRDefault="00B342CF" w:rsidP="00D951D3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t xml:space="preserve">1.1 </w:t>
            </w:r>
            <w:r w:rsidR="00DF0ACA" w:rsidRPr="00B87F7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Определение потребностей и приоритетов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E832" w14:textId="0DA01DC0" w:rsidR="00AE4AB8" w:rsidRPr="00D90F47" w:rsidRDefault="00D90F47" w:rsidP="00E4164C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</w:t>
            </w:r>
            <w:r w:rsidR="00DF0ACA"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ровести оценку потенциала и определить потребности, связанные с научными исследованиями и разработками, доступом к технологиям и их передачей, регулированием, оценкой, мониторингом и обменом знаниями в 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области</w:t>
            </w:r>
            <w:r w:rsidR="00DF0ACA"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синтетической биологии</w:t>
            </w:r>
            <w:r w:rsidR="00D57D26"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D008DD8" w14:textId="51450064" w:rsidR="00E4164C" w:rsidRPr="00D90F47" w:rsidRDefault="00DF0ACA" w:rsidP="00E4164C">
            <w:pPr>
              <w:pStyle w:val="ListParagraph"/>
              <w:numPr>
                <w:ilvl w:val="0"/>
                <w:numId w:val="13"/>
              </w:num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определить приоритетные мероприятия для кратко</w:t>
            </w:r>
            <w:r w:rsid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-</w:t>
            </w:r>
            <w:r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, средне</w:t>
            </w:r>
            <w:r w:rsid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-</w:t>
            </w:r>
            <w:r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долгосрочных действий на основе выявленных потребностей и национальных условий</w:t>
            </w:r>
            <w:r w:rsidR="00D57D26"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7E5CCDC1" w14:textId="5F2CE54D" w:rsidR="00E81EB3" w:rsidRPr="00D90F47" w:rsidRDefault="00DF0ACA" w:rsidP="00E77E04">
            <w:pPr>
              <w:pStyle w:val="ListParagraph"/>
              <w:numPr>
                <w:ilvl w:val="0"/>
                <w:numId w:val="13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учесть потребности в исследованиях, разработках и оценке в области синтетической биологии в различных отраслевых бюджетных планах и определить потребности в профессиональной подготовке</w:t>
            </w:r>
            <w:r w:rsidR="00E4164C" w:rsidRPr="00D90F4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6635E8" w:rsidRPr="00B461CC" w14:paraId="5F4C660E" w14:textId="77777777" w:rsidTr="00A54C86">
        <w:trPr>
          <w:trHeight w:val="300"/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151A" w14:textId="071512DF" w:rsidR="00E81EB3" w:rsidRPr="00A54C86" w:rsidRDefault="006635E8" w:rsidP="006635E8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t xml:space="preserve">1.2 </w:t>
            </w:r>
            <w:r w:rsidR="002904D9" w:rsidRPr="00B61625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Укрепление физической инфраструктуры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5FE9" w14:textId="3B5F5892" w:rsidR="00E81EB3" w:rsidRPr="007555C3" w:rsidRDefault="002904D9" w:rsidP="00BD7CAF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</w:t>
            </w: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оздать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или</w:t>
            </w: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укрепить 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техническ</w:t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ую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лабораторн</w:t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ую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инфраструктур</w:t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или обеспечить доступ к </w:t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ней</w:t>
            </w:r>
            <w:r w:rsidR="007555C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(например, аппараты для полимеразной цепной реакции; оборудование для секвенирования; синтезаторы ДНК; лабораторное оборудование для молекулярной биологии, микробиологии и обеспечения биобезопасности; средства биологической изоляции; автоматизированное оборудование; платформы для биопроизводства; редакторы генома; а также инструменты обнаружения, отслеживания и мониторинга</w:t>
            </w:r>
            <w:r w:rsidR="00E81EB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A53D73" w:rsidRPr="00A54C86">
              <w:rPr>
                <w:rStyle w:val="FootnoteReference"/>
                <w:rFonts w:asciiTheme="majorBidi" w:hAnsiTheme="majorBidi" w:cstheme="majorBidi"/>
                <w:i/>
                <w:iCs/>
                <w:sz w:val="20"/>
                <w:szCs w:val="20"/>
              </w:rPr>
              <w:footnoteReference w:id="25"/>
            </w:r>
            <w:r w:rsid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733F42D6" w14:textId="25857A50" w:rsidR="00E81EB3" w:rsidRPr="007555C3" w:rsidRDefault="002904D9" w:rsidP="00BD7CAF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разработать механизмы управления, модели технической поддержки и устойчивого функционирования для обеспечения долгосрочной работоспособности и справедливого использования лабораторной инфраструктуры</w:t>
            </w:r>
            <w:r w:rsidR="00D57D26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CF3F9BC" w14:textId="2E5D746C" w:rsidR="00E81EB3" w:rsidRPr="007555C3" w:rsidRDefault="002904D9" w:rsidP="00BD7CAF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развивать инфраструктуру для компьютерного моделирования (например, вычислительные мощности для обработки данных, автоматизированного проектирования, моделирования, биоинформатики и искусственного интеллекта; программное обеспечение; и серверы</w:t>
            </w:r>
            <w:r w:rsidR="00E81EB3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D57D26" w:rsidRPr="007555C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6C09404" w14:textId="44A66156" w:rsidR="00E81EB3" w:rsidRPr="00B461CC" w:rsidRDefault="002904D9" w:rsidP="00D2414E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461C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создать или укрепить государственные лаборатории, университетские лаборатории, референс-лаборатории, мобильные лаборатории и биофабрики на национальном, субрегиональном или региональном уровне</w:t>
            </w:r>
            <w:r w:rsidR="00D57D26" w:rsidRPr="00B461C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74FB1473" w14:textId="3DF0EBEC" w:rsidR="00BD7CAF" w:rsidRPr="00B461CC" w:rsidRDefault="002904D9" w:rsidP="002E0568">
            <w:pPr>
              <w:pStyle w:val="ListParagraph"/>
              <w:numPr>
                <w:ilvl w:val="0"/>
                <w:numId w:val="1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B461C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постоянное и устойчивое финансирование для содержания инфраструктуры и закупки реагентов и материалов</w:t>
            </w:r>
            <w:r w:rsidR="00E81EB3" w:rsidRPr="00B461C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6635E8" w:rsidRPr="003B25E4" w14:paraId="6B2FB4D2" w14:textId="77777777" w:rsidTr="00A54C86">
        <w:trPr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FEAE" w14:textId="4D03081B" w:rsidR="00E81EB3" w:rsidRPr="00A54C86" w:rsidRDefault="006635E8" w:rsidP="006635E8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1.3 </w:t>
            </w:r>
            <w:r w:rsidR="002904D9" w:rsidRPr="00B461C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Поддержка кадрового потенциала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9A5" w14:textId="338356DC" w:rsidR="00E81EB3" w:rsidRPr="003B25E4" w:rsidRDefault="003B25E4" w:rsidP="00E81EB3">
            <w:pPr>
              <w:pStyle w:val="ListParagraph"/>
              <w:numPr>
                <w:ilvl w:val="0"/>
                <w:numId w:val="10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="00B461CC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нституционализировать процессы создания потенциала и обеспечить его непрерывное наращивание через глобальные, региональные и национальные учреждения (например, центры передового опыта, группы национальных экспертов и государственно-частные партнерства</w:t>
            </w:r>
            <w:r w:rsidR="00E81EB3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D57D26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2FAAD73D" w14:textId="41E8C497" w:rsidR="00E81EB3" w:rsidRPr="003B25E4" w:rsidRDefault="00B461CC" w:rsidP="00E81EB3">
            <w:pPr>
              <w:pStyle w:val="ListParagraph"/>
              <w:numPr>
                <w:ilvl w:val="0"/>
                <w:numId w:val="10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предоставлять стипендии, стажировки и наставничество на уровнях бакалавриата и </w:t>
            </w:r>
            <w:r w:rsid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магистратуры</w:t>
            </w: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по направлениям, связанным с исследованиями, разработками и оценкой в области синтетической биологии, особенно для студентов и женщин из развивающихся стран, а также из числа коренных народов и местных общин</w:t>
            </w:r>
            <w:r w:rsidR="00D57D26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8100239" w14:textId="1BC1CCC1" w:rsidR="00E81EB3" w:rsidRPr="003B25E4" w:rsidRDefault="00B461CC" w:rsidP="005F2A0C">
            <w:pPr>
              <w:pStyle w:val="ListParagraph"/>
              <w:numPr>
                <w:ilvl w:val="0"/>
                <w:numId w:val="10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поддерживать разработку или использование существующих программ обмена в качестве механизмов создания потенциала, передачи знаний и поощрения устойчивой коммуникации и сотрудничества между всеми соответствующими </w:t>
            </w:r>
            <w:r w:rsid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субъектами деятельности</w:t>
            </w:r>
            <w:r w:rsidR="00D57D26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64B0A818" w14:textId="74D8BA63" w:rsidR="009F5D6A" w:rsidRPr="003B25E4" w:rsidRDefault="00B461CC" w:rsidP="00E81EB3">
            <w:pPr>
              <w:pStyle w:val="ListParagraph"/>
              <w:numPr>
                <w:ilvl w:val="0"/>
                <w:numId w:val="10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разрабатывать междисциплинарные учебные программы по исследованиям, разработкам и оценке в области синтетической биологии в национальных или региональных университетах и на платформах электронного обучения, включая специализированные курсы по передовым научным знаниям и интеллектуальной собственности для регулирующих органов и лиц, принимающих решения</w:t>
            </w:r>
            <w:r w:rsidR="00D57D26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087F787" w14:textId="52D39621" w:rsidR="00E81EB3" w:rsidRPr="003B25E4" w:rsidRDefault="00B461CC" w:rsidP="000E351B">
            <w:pPr>
              <w:pStyle w:val="ListParagraph"/>
              <w:numPr>
                <w:ilvl w:val="0"/>
                <w:numId w:val="10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способствовать обучению представителей коренных народов и местных общин по вопросам исследований, разработок и оценки в области синтетической биологии на местных языках и в соответствии с их самостоятельно определенными потребностями (например, посредством целевых стипендий, программ профессиональной подготовки, адаптированных академических программ, реализуемых в коренных и местных общинах, и грантов на поддержку проектов на стыке традиционных знаний и синтетической биологии</w:t>
            </w:r>
            <w:r w:rsidR="0097733C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E81EB3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6635E8" w:rsidRPr="000A104D" w14:paraId="5DE4C27F" w14:textId="77777777" w:rsidTr="00A54C86">
        <w:trPr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BE7C" w14:textId="6107370B" w:rsidR="00E81EB3" w:rsidRPr="003B25E4" w:rsidRDefault="006635E8" w:rsidP="00B342C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1.4 </w:t>
            </w:r>
            <w:r w:rsidR="003B25E4" w:rsidRPr="003B25E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Развитие потенциала для местных исследований и разработок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635A" w14:textId="5B597356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азрабатывать национальные или региональные дорожные карты исследований и разработок в области синтетической биологии, в том числе путем проведения национальных или региональных семинаров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0205867" w14:textId="3039160F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поддерживать международную стандартизацию в области синтетической биологии</w:t>
            </w:r>
            <w:r w:rsidR="00C56E29" w:rsidRPr="00A54C86">
              <w:rPr>
                <w:rStyle w:val="FootnoteReference"/>
                <w:rFonts w:asciiTheme="majorBidi" w:hAnsiTheme="majorBidi" w:cstheme="majorBidi"/>
                <w:i/>
                <w:iCs/>
                <w:sz w:val="20"/>
                <w:szCs w:val="20"/>
              </w:rPr>
              <w:footnoteReference w:id="26"/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3EC1FB0" w14:textId="1D3DF26A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поддерживать деятельность, облегчающую переход</w:t>
            </w:r>
            <w:r w:rsidR="004A0B2B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4A0B2B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масштабировани</w:t>
            </w:r>
            <w:r w:rsidR="004A0B2B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</w:t>
            </w:r>
            <w:r w:rsidR="004A0B2B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 исследовательских лабораторий к коммерческому применению</w:t>
            </w:r>
            <w:r w:rsidR="003E076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4888C96" w14:textId="6C898D05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создавать региональные и международные центры передового опыта, сети лабораторий или исследовательские консорциумы, особенно в развивающихся странах, для деятельности в области синтетической биологии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58634AE" w14:textId="73F3E1B7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укреплять местные инновации (например, исследования эндогенных генетических ресурсов и гранты на местные исследования</w:t>
            </w:r>
            <w:r w:rsidR="000E351B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89FB70C" w14:textId="6E270EB5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создание инновационных фондов или налоговых стимулов для поддержки стартапов в области синтетической биологии, технологических инкубаторов, программ предпринимательства и малых и средних предприятий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28E7C106" w14:textId="6B6C1EE0" w:rsidR="00E81EB3" w:rsidRPr="000A104D" w:rsidRDefault="000A104D" w:rsidP="00E81EB3">
            <w:pPr>
              <w:pStyle w:val="ListParagraph"/>
              <w:numPr>
                <w:ilvl w:val="0"/>
                <w:numId w:val="14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разрабатывать руководящие принципы по охране и обеспечению прав интеллектуальной собственности и лицензионных соглашений для местных инноваций</w:t>
            </w:r>
            <w:r w:rsidR="00E81EB3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6635E8" w:rsidRPr="000A104D" w14:paraId="36DAD2AA" w14:textId="77777777" w:rsidTr="00A54C86">
        <w:trPr>
          <w:jc w:val="center"/>
        </w:trPr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5F46" w14:textId="13B6285F" w:rsidR="00E81EB3" w:rsidRPr="000A104D" w:rsidRDefault="006635E8" w:rsidP="00B342CF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1.5 </w:t>
            </w:r>
            <w:r w:rsidR="004A0B2B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Укрепление</w:t>
            </w:r>
            <w:r w:rsidR="000A104D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потенциала в области оценки</w:t>
            </w:r>
          </w:p>
        </w:tc>
        <w:tc>
          <w:tcPr>
            <w:tcW w:w="4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D1CE" w14:textId="6CE17F9B" w:rsidR="00E81EB3" w:rsidRPr="000A104D" w:rsidRDefault="000A104D" w:rsidP="00E81EB3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Сторонам </w:t>
            </w:r>
            <w:proofErr w:type="spellStart"/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Картахенского</w:t>
            </w:r>
            <w:proofErr w:type="spellEnd"/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 протокола по биобезопасности использовать соответствующие действия в рамках целей 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</w:rPr>
              <w:t>A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.5 и 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</w:rPr>
              <w:t>A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.9 плана действий по </w:t>
            </w:r>
            <w:r w:rsidR="004A0B2B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созданию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 потенциала для Протокола</w:t>
            </w:r>
            <w:r w:rsidR="00E81EB3" w:rsidRPr="00A54C86">
              <w:rPr>
                <w:rStyle w:val="FootnoteReference"/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footnoteReference w:id="27"/>
            </w:r>
            <w:r w:rsidR="00E81EB3"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4A0B2B"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в отношении </w:t>
            </w:r>
            <w:r w:rsidR="004A0B2B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продуктов</w:t>
            </w:r>
            <w:r w:rsidR="004A0B2B"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 синтетической биологии, которые считаются живыми измененными организмами</w:t>
            </w:r>
            <w:r w:rsidR="00D57D26"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;</w:t>
            </w:r>
          </w:p>
          <w:p w14:paraId="655C40FA" w14:textId="5DC0C7B5" w:rsidR="004B0895" w:rsidRPr="000A104D" w:rsidRDefault="000A104D" w:rsidP="004B0895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eastAsia="Times New Roman" w:hAnsiTheme="majorBidi" w:cstheme="majorBidi"/>
                <w:color w:val="1D1D1D"/>
                <w:sz w:val="20"/>
                <w:szCs w:val="20"/>
                <w:lang w:val="ru-RU"/>
              </w:rPr>
              <w:lastRenderedPageBreak/>
              <w:t>внедрить надлежащие процедуры для оценки воздействия на окружающую среду компонентов, организмов и продуктов синтетической биологии, которые могут оказывать значительное неблагоприятное воздействие на биологическое разнообразие, в соответствии со статьей 14 Конвенции</w:t>
            </w:r>
            <w:r w:rsidR="00D57D26"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;</w:t>
            </w:r>
          </w:p>
          <w:p w14:paraId="306C0009" w14:textId="16CBD5E3" w:rsidR="00E81EB3" w:rsidRPr="000A104D" w:rsidRDefault="000A104D" w:rsidP="00E81EB3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обеспечить конструктивное участие общественности и привлечение широкого круга экспертов, в том числе из числа коренных народов и местных общин, женщин, молодежи, </w:t>
            </w:r>
            <w:r w:rsidR="00DB5837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академических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 кругов, делового сектора, гражданского общества и других соответствующих </w:t>
            </w:r>
            <w:r w:rsidR="004A0B2B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субъектов деятельности</w:t>
            </w:r>
            <w:r w:rsidRPr="000A104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, к оценке применений синтетической биологии в соответствии с международными стандартами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A4A3356" w14:textId="121D7914" w:rsidR="00E81EB3" w:rsidRPr="000A104D" w:rsidRDefault="000A104D" w:rsidP="00E81EB3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финансировать и укреплять исследовательские программы для совершенствования много</w:t>
            </w:r>
            <w:r w:rsidR="00994A4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дисциплинарного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, междисциплинарного и </w:t>
            </w:r>
            <w:proofErr w:type="spellStart"/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трансдисциплинарного</w:t>
            </w:r>
            <w:proofErr w:type="spellEnd"/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потенциала в области оценки (например, в биологии, экологии, мониторинге, биобезопасности, социально-экономических аспектах, этике и традиционных знаниях</w:t>
            </w:r>
            <w:r w:rsidR="00E81EB3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BA02A75" w14:textId="04036A9B" w:rsidR="00E81EB3" w:rsidRPr="000A104D" w:rsidRDefault="000A104D" w:rsidP="00E81EB3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проводить широк</w:t>
            </w:r>
            <w:r w:rsidR="00994A4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 и регулярн</w:t>
            </w:r>
            <w:r w:rsidR="00994A4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ы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е </w:t>
            </w:r>
            <w:r w:rsidR="00994A4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обзоры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мониторинг для выявления последних разработок в области синтетической биологии, способных оказывать потенциальное положительное и потенциальное отрицательное воздействие на достижение целей Конвенции</w:t>
            </w:r>
            <w:r w:rsidR="00D57D26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6B870BC1" w14:textId="47090C0A" w:rsidR="00DA3F44" w:rsidRPr="000A104D" w:rsidRDefault="000A104D" w:rsidP="00F6110E">
            <w:pPr>
              <w:pStyle w:val="ListParagraph"/>
              <w:numPr>
                <w:ilvl w:val="0"/>
                <w:numId w:val="1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eastAsia="Aptos Narrow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</w:t>
            </w:r>
            <w:r w:rsidR="00994A44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отать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инструменты для оценки потенциального положительного и потенциального отрицательного воздействия синтетической биологии на </w:t>
            </w:r>
            <w:r w:rsidR="00994A44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достижение целей </w:t>
            </w:r>
            <w:r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Конвенции и Рамочной программы</w:t>
            </w:r>
            <w:r w:rsidR="00E81EB3" w:rsidRPr="000A104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6F7368" w:rsidRPr="00572511" w14:paraId="296120B2" w14:textId="77777777" w:rsidTr="00A54C86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DD2" w14:textId="711D6D32" w:rsidR="006F7368" w:rsidRPr="00F5171D" w:rsidRDefault="00F5171D" w:rsidP="00A54C86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/>
              </w:rPr>
              <w:lastRenderedPageBreak/>
              <w:t>Область</w:t>
            </w:r>
            <w:r w:rsidRPr="00F517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/>
              </w:rPr>
              <w:t>результатов</w:t>
            </w:r>
            <w:r w:rsidR="006F7368" w:rsidRPr="00F5171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/>
              </w:rPr>
              <w:t xml:space="preserve"> 2</w:t>
            </w:r>
            <w:r w:rsidR="006F7368" w:rsidRPr="00F5171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: </w:t>
            </w:r>
            <w:r w:rsidRPr="00F5171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улучшение доступа к технологиям, имеющим отношение к синтетической биологии, и их передачи</w:t>
            </w:r>
          </w:p>
          <w:p w14:paraId="452EA447" w14:textId="1986181A" w:rsidR="006F7368" w:rsidRPr="00A54C86" w:rsidRDefault="00F5171D" w:rsidP="00A54C86">
            <w:pPr>
              <w:pStyle w:val="ListParagraph"/>
              <w:keepNext/>
              <w:keepLines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/>
              </w:rPr>
              <w:t>Цель</w:t>
            </w:r>
            <w:r w:rsidR="006F7368" w:rsidRPr="00F5171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 xml:space="preserve">: </w:t>
            </w:r>
            <w:r w:rsidRPr="00F5171D">
              <w:rPr>
                <w:rFonts w:asciiTheme="majorBidi" w:eastAsia="Times New Roman" w:hAnsiTheme="majorBidi" w:cstheme="majorBidi"/>
                <w:sz w:val="20"/>
                <w:szCs w:val="20"/>
                <w:lang w:val="ru-RU"/>
              </w:rPr>
              <w:t>доступ к технологиям и их передача имеют важнейшее значение для достижения трех целей Конвенции и Рамочной программы. Таким образом, цель области результатов 2 заключается в обеспечении доступа к технологиям синтетической биологии, которые имеют отношение к сохранению и устойчивому использованию биологического разнообразия и не наносят значительного ущерба окружающей среде, а также в создании благоприятных условий, способствующих передаче таких технологий, в соответствии со статьями 16 и 19 Конвенции</w:t>
            </w:r>
          </w:p>
        </w:tc>
      </w:tr>
      <w:tr w:rsidR="00C0082A" w:rsidRPr="00572511" w14:paraId="2CCD0773" w14:textId="77777777" w:rsidTr="00A54C86">
        <w:tblPrEx>
          <w:jc w:val="left"/>
        </w:tblPrEx>
        <w:tc>
          <w:tcPr>
            <w:tcW w:w="712" w:type="pct"/>
          </w:tcPr>
          <w:p w14:paraId="4034A209" w14:textId="2C56C4F1" w:rsidR="00C0082A" w:rsidRPr="00F5171D" w:rsidRDefault="00F5171D" w:rsidP="00A54C86">
            <w:pPr>
              <w:keepNext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288" w:type="pct"/>
          </w:tcPr>
          <w:p w14:paraId="3E3906F7" w14:textId="2AF2721F" w:rsidR="00C0082A" w:rsidRPr="00A54C86" w:rsidRDefault="00F5171D" w:rsidP="00A54C86">
            <w:pPr>
              <w:keepNext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02E35"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C0082A" w:rsidRPr="00247346" w14:paraId="2429FD01" w14:textId="77777777" w:rsidTr="00A54C86">
        <w:tblPrEx>
          <w:jc w:val="left"/>
        </w:tblPrEx>
        <w:tc>
          <w:tcPr>
            <w:tcW w:w="712" w:type="pct"/>
          </w:tcPr>
          <w:p w14:paraId="50A398D3" w14:textId="59ED7237" w:rsidR="00C0082A" w:rsidRPr="00A54C86" w:rsidRDefault="00C0082A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t xml:space="preserve">2.1. </w:t>
            </w:r>
            <w:r w:rsidR="00F5171D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Расширение доступа к технологиям и их передачи</w:t>
            </w:r>
          </w:p>
        </w:tc>
        <w:tc>
          <w:tcPr>
            <w:tcW w:w="4288" w:type="pct"/>
          </w:tcPr>
          <w:p w14:paraId="2F2AAC86" w14:textId="7DB48383" w:rsidR="00C0082A" w:rsidRPr="001879CF" w:rsidRDefault="002714C8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</w:t>
            </w:r>
            <w:r w:rsidR="00F5171D" w:rsidRP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оздавать</w:t>
            </w:r>
            <w:r w:rsidR="00F5171D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партнерства между государственным и частным секторами, государственным, частным и академическим секторами, а также академическим и частным секторами в области технологий, имеющих отношение к исследованиям, разработкам и оценке в области синтетической биологии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3294A4D" w14:textId="0DAF33A1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разработать и вести общедоступную базу данных о</w:t>
            </w:r>
            <w:r w:rsid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 имеющихся</w:t>
            </w: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технологиях синтетической биологии, включая инструменты и методы обнаружения и оценки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2143999" w14:textId="155C5C51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разработку и использование инструментов с открытым исходным кодом, недорогих технологических платформ и моделей распределенного производства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CF28350" w14:textId="134E4514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инвестировать в цепочки поставок и укреплять их (например, объекты холодовой цепи, региональное производство и диверсифицированных поставщиков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F72A00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0EA48103" w14:textId="3CBCC5D7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и облегчать совместное использование объектов (например, лабораторий, биофабрик и мобильных лабораторий), в том числе посредством определения рамочных основ стандартизации, процедур и условий использования объектов в соответствии с национальными потребностями и приоритетами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7F6079C" w14:textId="30FE9E13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организовывать мероприятия по налаживанию контактов или технологические ярмарки для поддержки установления связей между поставщиками технологий, регулирующими органами, специалистами по оценке и потенциальными пользователями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48EDC5E" w14:textId="330317FE" w:rsidR="00C0082A" w:rsidRPr="001879CF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разрабатывать инструменты и руководящие принципы для доступа к технологиям синтетической биологии и их передачи, а также для их адаптации к местным условиям</w:t>
            </w:r>
            <w:r w:rsidR="00C0082A" w:rsidRPr="001879CF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7A8BCD1" w14:textId="18BC43FE" w:rsidR="00C0082A" w:rsidRPr="00247346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и облегчать справедливый доступ к лицензированию для коренных народов и местных общин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2F608062" w14:textId="1366EA91" w:rsidR="00C0082A" w:rsidRPr="00247346" w:rsidRDefault="00232566" w:rsidP="008A4A80">
            <w:pPr>
              <w:pStyle w:val="ListParagraph"/>
              <w:numPr>
                <w:ilvl w:val="0"/>
                <w:numId w:val="18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eastAsia="Times New Roman Bold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снижение ставок лицензионных платежей для использования в местных инновациях и некоммерческих исследованиях в развивающихся странах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C0082A" w:rsidRPr="00247346" w14:paraId="0C687B36" w14:textId="77777777" w:rsidTr="00A54C86">
        <w:tblPrEx>
          <w:jc w:val="left"/>
        </w:tblPrEx>
        <w:tc>
          <w:tcPr>
            <w:tcW w:w="712" w:type="pct"/>
          </w:tcPr>
          <w:p w14:paraId="79DBDB30" w14:textId="39660F6C" w:rsidR="00C0082A" w:rsidRPr="00247346" w:rsidRDefault="00C0082A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eastAsia="Segoe UI" w:hAnsiTheme="majorBidi" w:cstheme="majorBidi"/>
                <w:color w:val="333333"/>
                <w:sz w:val="20"/>
                <w:szCs w:val="20"/>
                <w:highlight w:val="yellow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lastRenderedPageBreak/>
              <w:t xml:space="preserve">2.2. </w:t>
            </w:r>
            <w:r w:rsidR="00F5171D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Создание надежной регулятивной среды, согласованной с существующим регулированием</w:t>
            </w:r>
          </w:p>
        </w:tc>
        <w:tc>
          <w:tcPr>
            <w:tcW w:w="4288" w:type="pct"/>
          </w:tcPr>
          <w:p w14:paraId="0274B9C0" w14:textId="3A3C2395" w:rsidR="00C0082A" w:rsidRPr="00A54C8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Сторонам </w:t>
            </w:r>
            <w:proofErr w:type="spellStart"/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Картахенского</w:t>
            </w:r>
            <w:proofErr w:type="spellEnd"/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протокола создавать, поддерживать и далее развивать функциональные системы биобезопасности в соответствии с целью </w:t>
            </w:r>
            <w:r w:rsidRPr="00232566">
              <w:rPr>
                <w:rFonts w:asciiTheme="majorBidi" w:hAnsiTheme="majorBidi" w:cstheme="majorBidi"/>
                <w:sz w:val="20"/>
                <w:szCs w:val="20"/>
              </w:rPr>
              <w:t xml:space="preserve">A.1 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плана действий по 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созданию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потенциала для Протокола</w:t>
            </w:r>
            <w:r w:rsidR="00C0082A" w:rsidRPr="00A54C86">
              <w:rPr>
                <w:rStyle w:val="FootnoteReference"/>
                <w:rFonts w:asciiTheme="majorBidi" w:hAnsiTheme="majorBidi" w:cstheme="majorBidi"/>
                <w:i/>
                <w:iCs/>
                <w:sz w:val="20"/>
                <w:szCs w:val="20"/>
              </w:rPr>
              <w:footnoteReference w:id="28"/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306B139" w14:textId="51B9DC76" w:rsidR="00C0082A" w:rsidRPr="0024734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проводить обзор систем биобезопасности для выявления любых потенциальных пробелов, связанных с синтетической биологией, и при необходимости обновлять системы биобезопасности для устранения таких пробелов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2C9B392" w14:textId="624B6EA3" w:rsidR="00C0082A" w:rsidRPr="0024734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создавать национальные координационные механизмы для деятельности, связанной с синтетической биологией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EFACD0B" w14:textId="0C1F5B96" w:rsidR="00C0082A" w:rsidRPr="0024734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использование руководящих принципов для укрепления управления в области синтетической биологии (например, в отношении аспектов регулирования, этики, культуры, безопасности, мониторинга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ответственности и возмещения ущерба), согласованных с национальными потребностями и приоритетами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0698F325" w14:textId="4CDF52D3" w:rsidR="00C0082A" w:rsidRPr="0024734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региональную гармонизацию регулирования и подходы к стандартизации, а также сотрудничество по линии Север-Юг, Юг-Юг и трехстороннее сотрудничество в отношении синтетической биологии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4B4853E" w14:textId="5F2343D1" w:rsidR="00C0082A" w:rsidRPr="00247346" w:rsidRDefault="00232566" w:rsidP="008A4A80">
            <w:pPr>
              <w:pStyle w:val="ListParagraph"/>
              <w:numPr>
                <w:ilvl w:val="0"/>
                <w:numId w:val="16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поощрять меры по уважению, сохранению и поддержанию традиционных знаний, 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нововведений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практики коренных народов и местных общин, имеющих отношение к синтетической биологии, для обеспечения того, чтобы доступ к ним и их использование осуществлялись только на основе их 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добровольного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, предварительного и о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боснованного</w:t>
            </w:r>
            <w:r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согласия</w:t>
            </w:r>
            <w:r w:rsidR="00C0082A" w:rsidRPr="00A54C86">
              <w:rPr>
                <w:rStyle w:val="FootnoteReference"/>
                <w:rFonts w:asciiTheme="majorBidi" w:hAnsiTheme="majorBidi" w:cstheme="majorBidi"/>
                <w:i/>
                <w:iCs/>
                <w:sz w:val="20"/>
                <w:szCs w:val="20"/>
              </w:rPr>
              <w:footnoteReference w:id="29"/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 чтобы выгоды от их 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применения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совместно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использовались 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на справедливой и равной основе </w:t>
            </w:r>
            <w:r w:rsid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</w:t>
            </w:r>
            <w:r w:rsidR="00247346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соответствующим рамочным основам в области интеллектуальной собственности</w:t>
            </w:r>
            <w:r w:rsidR="00C0082A" w:rsidRPr="0024734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C0082A" w:rsidRPr="00232566" w14:paraId="0D00310B" w14:textId="77777777" w:rsidTr="00A54C86">
        <w:tblPrEx>
          <w:jc w:val="left"/>
        </w:tblPrEx>
        <w:tc>
          <w:tcPr>
            <w:tcW w:w="712" w:type="pct"/>
          </w:tcPr>
          <w:p w14:paraId="1F4B785F" w14:textId="41C23436" w:rsidR="00C0082A" w:rsidRPr="00F5171D" w:rsidRDefault="00C0082A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171D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2.3. </w:t>
            </w:r>
            <w:r w:rsidR="00F5171D" w:rsidRPr="00F5171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Укрепление доступа и совместного использования выгод от технологий синтетической биологии</w:t>
            </w:r>
          </w:p>
        </w:tc>
        <w:tc>
          <w:tcPr>
            <w:tcW w:w="4288" w:type="pct"/>
          </w:tcPr>
          <w:p w14:paraId="2D559F5E" w14:textId="5259DE99" w:rsidR="00C0082A" w:rsidRPr="00232566" w:rsidRDefault="00232566" w:rsidP="008A4A80">
            <w:pPr>
              <w:pStyle w:val="ListParagraph"/>
              <w:numPr>
                <w:ilvl w:val="0"/>
                <w:numId w:val="17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Сторонам </w:t>
            </w:r>
            <w:proofErr w:type="spellStart"/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Нагойского</w:t>
            </w:r>
            <w:proofErr w:type="spellEnd"/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 использовать план действий по созданию и развитию потенциала для Протокола в целях укрепления систем доступа и совместного использования выгод</w:t>
            </w:r>
            <w:r w:rsidR="00C0082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8CF9E3B" w14:textId="74FE5AE4" w:rsidR="00C0082A" w:rsidRPr="00232566" w:rsidRDefault="00232566" w:rsidP="008A4A80">
            <w:pPr>
              <w:pStyle w:val="ListParagraph"/>
              <w:numPr>
                <w:ilvl w:val="0"/>
                <w:numId w:val="17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мобилизовать финансовые ресурсы от бенефициаров технологий синтетической биологии, с тем чтобы </w:t>
            </w:r>
            <w:r w:rsid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обеспечить возможность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развивающимся странам участвовать в исследованиях, разработках и оценке в области синтетической биологии</w:t>
            </w:r>
            <w:r w:rsidR="00C0082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FF62967" w14:textId="09EF73AB" w:rsidR="00C0082A" w:rsidRPr="00232566" w:rsidRDefault="00232566" w:rsidP="008A4A80">
            <w:pPr>
              <w:pStyle w:val="ListParagraph"/>
              <w:numPr>
                <w:ilvl w:val="0"/>
                <w:numId w:val="17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поощрять справедливое и инклюзивное </w:t>
            </w:r>
            <w:r w:rsid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совместное использование</w:t>
            </w:r>
            <w:r w:rsidR="002714C8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неденежн</w:t>
            </w:r>
            <w:r w:rsid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ых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выгод, в особенности для развивающихся стран</w:t>
            </w:r>
            <w:r w:rsidR="002714C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коренных народов и местных общин (например, посредством соавторства, совместных исследований, передачи технологий, доступа к научным данным и методам, а также создания научного, регулятивного и местного потенциала</w:t>
            </w:r>
            <w:r w:rsidR="00C0082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);</w:t>
            </w:r>
          </w:p>
          <w:p w14:paraId="019F4ACF" w14:textId="6DAD8051" w:rsidR="00C0082A" w:rsidRPr="00232566" w:rsidRDefault="00232566" w:rsidP="008A4A80">
            <w:pPr>
              <w:pStyle w:val="ListParagraph"/>
              <w:numPr>
                <w:ilvl w:val="0"/>
                <w:numId w:val="17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включать положения о взаимности и совместных выгодах в соглашения о партнерстве или лицензионные соглашения между государственным и частным секторами, государственным и академическим секторами и в другие подобные соглашения</w:t>
            </w:r>
            <w:r w:rsidR="00C0082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57059A60" w14:textId="4F544F8C" w:rsidR="00C0082A" w:rsidRPr="00232566" w:rsidRDefault="00232566" w:rsidP="008A4A80">
            <w:pPr>
              <w:pStyle w:val="ListParagraph"/>
              <w:numPr>
                <w:ilvl w:val="0"/>
                <w:numId w:val="17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разраб</w:t>
            </w:r>
            <w:r w:rsidR="006F756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отать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надлежащие инструменты и механизмы для поощрения</w:t>
            </w:r>
            <w:r w:rsidR="006F7569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совместного использования на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справедливо</w:t>
            </w:r>
            <w:r w:rsidR="006F756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й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равно</w:t>
            </w:r>
            <w:r w:rsidR="006F756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й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6F756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основе</w:t>
            </w: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выгод от исследований, разработок и применения технологий синтетической биологии</w:t>
            </w:r>
            <w:r w:rsidR="00C0082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497954" w:rsidRPr="00232566" w14:paraId="153C6107" w14:textId="77777777" w:rsidTr="00A54C86">
        <w:tblPrEx>
          <w:jc w:val="left"/>
        </w:tblPrEx>
        <w:tc>
          <w:tcPr>
            <w:tcW w:w="5000" w:type="pct"/>
            <w:gridSpan w:val="2"/>
          </w:tcPr>
          <w:p w14:paraId="0B7AB2D1" w14:textId="2BC36C2A" w:rsidR="00497954" w:rsidRPr="00232566" w:rsidRDefault="00F5171D" w:rsidP="00A54C86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Область</w:t>
            </w:r>
            <w:r w:rsidRPr="0023256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результатов</w:t>
            </w:r>
            <w:r w:rsidR="00497954" w:rsidRPr="00232566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3</w:t>
            </w:r>
            <w:r w:rsidR="00497954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: </w:t>
            </w:r>
            <w:r w:rsidR="00232566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активизация обмена знаниями по синтетической биологии, включая ее развитие, оценку, управление и регулирование </w:t>
            </w:r>
          </w:p>
          <w:p w14:paraId="07063C1A" w14:textId="2A7A80EF" w:rsidR="00497954" w:rsidRPr="00232566" w:rsidRDefault="00F5171D" w:rsidP="00A54C86">
            <w:pPr>
              <w:pStyle w:val="ListParagraph"/>
              <w:keepNext/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Цель</w:t>
            </w:r>
            <w:r w:rsidR="00497954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: </w:t>
            </w:r>
            <w:r w:rsidR="00232566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знания, имеющие отношение к научным исследованиям, разработкам, оценке, управлению и регулированию в области синтетической биологии, широко распространяются в соответствии со статьей 17 Конвенции и предоставляются в пользование всем субъектам для проведения научных исследований и разработок</w:t>
            </w:r>
            <w:r w:rsidR="002602CA">
              <w:rPr>
                <w:rFonts w:asciiTheme="majorBidi" w:hAnsiTheme="majorBidi" w:cstheme="majorBidi"/>
                <w:sz w:val="20"/>
                <w:szCs w:val="20"/>
                <w:lang w:val="ru-RU"/>
              </w:rPr>
              <w:t>,</w:t>
            </w:r>
            <w:r w:rsidR="00232566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2602CA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оценки, управления и регулирования </w:t>
            </w:r>
            <w:r w:rsidR="00232566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области синтетической биологии</w:t>
            </w:r>
          </w:p>
        </w:tc>
      </w:tr>
      <w:tr w:rsidR="00497954" w:rsidRPr="00572511" w14:paraId="2C57AFC4" w14:textId="77777777" w:rsidTr="00A54C86">
        <w:tblPrEx>
          <w:jc w:val="left"/>
        </w:tblPrEx>
        <w:tc>
          <w:tcPr>
            <w:tcW w:w="712" w:type="pct"/>
          </w:tcPr>
          <w:p w14:paraId="519513F7" w14:textId="090C5EB4" w:rsidR="00497954" w:rsidRPr="00F5171D" w:rsidRDefault="00F5171D" w:rsidP="00A54C86">
            <w:pPr>
              <w:keepNext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Результат</w:t>
            </w:r>
          </w:p>
        </w:tc>
        <w:tc>
          <w:tcPr>
            <w:tcW w:w="4288" w:type="pct"/>
          </w:tcPr>
          <w:p w14:paraId="5F2BBF53" w14:textId="4C446DB4" w:rsidR="00497954" w:rsidRPr="00A54C86" w:rsidRDefault="00F5171D" w:rsidP="00A54C86">
            <w:pPr>
              <w:keepNext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02E35">
              <w:rPr>
                <w:rFonts w:asciiTheme="majorBidi" w:hAnsiTheme="majorBidi" w:cstheme="majorBidi"/>
                <w:i/>
                <w:iCs/>
                <w:sz w:val="20"/>
                <w:szCs w:val="20"/>
                <w:lang w:val="ru-RU"/>
              </w:rPr>
              <w:t>Ориентировочные стратегические действия</w:t>
            </w:r>
          </w:p>
        </w:tc>
      </w:tr>
      <w:tr w:rsidR="00497954" w:rsidRPr="00E963E8" w14:paraId="25268094" w14:textId="77777777" w:rsidTr="00A54C86">
        <w:tblPrEx>
          <w:jc w:val="left"/>
        </w:tblPrEx>
        <w:tc>
          <w:tcPr>
            <w:tcW w:w="712" w:type="pct"/>
          </w:tcPr>
          <w:p w14:paraId="3AFEB929" w14:textId="414911FE" w:rsidR="00497954" w:rsidRPr="004B7B73" w:rsidRDefault="00497954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4B7B7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3.1. </w:t>
            </w:r>
            <w:r w:rsidR="00232566" w:rsidRPr="004B7B7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Улучшение доступа к научным знаниям</w:t>
            </w:r>
          </w:p>
        </w:tc>
        <w:tc>
          <w:tcPr>
            <w:tcW w:w="4288" w:type="pct"/>
          </w:tcPr>
          <w:p w14:paraId="59123442" w14:textId="6D5A5BB5" w:rsidR="00497954" w:rsidRPr="004B7B73" w:rsidRDefault="004B7B73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П</w:t>
            </w:r>
            <w:r w:rsidR="00232566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оощрять публикацию научных статей в открытом доступе в области синтетической биологии и по вопросам, связанным с ее оценкой, управлением и регулированием</w:t>
            </w:r>
            <w:r w:rsidR="00497954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;</w:t>
            </w:r>
          </w:p>
          <w:p w14:paraId="2A6BA411" w14:textId="545C7FDE" w:rsidR="00497954" w:rsidRPr="004B7B73" w:rsidRDefault="00232566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lastRenderedPageBreak/>
              <w:t xml:space="preserve">поощрять публикацию соответствующей информации в общедоступных базах данных в соответствии с принципами </w:t>
            </w:r>
            <w:r w:rsidRPr="0023256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FAIR</w:t>
            </w: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 (</w:t>
            </w:r>
            <w:r w:rsidR="004B7B73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удобство поиска, доступность, функциональная совместимость и возможность многократного использования</w:t>
            </w: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) и принципами </w:t>
            </w:r>
            <w:r w:rsidRPr="0023256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CARE</w:t>
            </w: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 (</w:t>
            </w:r>
            <w:r w:rsidR="004B7B73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общая выгода, право контроля, ответственность и этичность</w:t>
            </w:r>
            <w:r w:rsidR="006C5CDE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)</w:t>
            </w:r>
            <w:r w:rsidR="00497954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;</w:t>
            </w:r>
          </w:p>
          <w:p w14:paraId="7E81DCB7" w14:textId="34CFB167" w:rsidR="00497954" w:rsidRPr="004B7B73" w:rsidRDefault="00232566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поощрять </w:t>
            </w:r>
            <w:r w:rsid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создание</w:t>
            </w: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 потенциала в области </w:t>
            </w:r>
            <w:r w:rsid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распорядительства</w:t>
            </w:r>
            <w:r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 xml:space="preserve"> данными, курирования данных и долгосрочного управления данными, включая повышение прозрачности, стандарты метаданных и обработку конфиденциальной информации</w:t>
            </w:r>
            <w:r w:rsidR="00497954" w:rsidRPr="004B7B7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;</w:t>
            </w:r>
          </w:p>
          <w:p w14:paraId="56FD4FB1" w14:textId="1ED5810E" w:rsidR="00497954" w:rsidRPr="00E963E8" w:rsidRDefault="00232566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поощрять обмен научно-техническими знаниями, связанными с синтетической биологией и ее оценкой, в том числе через механизмы посредничества Конвенции и протоколов к ней</w:t>
            </w:r>
            <w:r w:rsidR="00497954"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;</w:t>
            </w:r>
          </w:p>
          <w:p w14:paraId="4EE712D7" w14:textId="7FC4B83E" w:rsidR="00497954" w:rsidRPr="00E963E8" w:rsidRDefault="00232566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поддерживать облегченный доступ к научным журналам и техническим базам данных для исследователей и студентов из развивающихся стран (например, посредством снижения платы за подписку</w:t>
            </w:r>
            <w:r w:rsidR="00497954"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);</w:t>
            </w:r>
          </w:p>
          <w:p w14:paraId="11CA9E45" w14:textId="67ED1D0B" w:rsidR="00497954" w:rsidRPr="00E963E8" w:rsidRDefault="00232566" w:rsidP="008A4A80">
            <w:pPr>
              <w:pStyle w:val="ListParagraph"/>
              <w:numPr>
                <w:ilvl w:val="0"/>
                <w:numId w:val="19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eastAsia="Aptos Narrow" w:hAnsiTheme="majorBidi" w:cstheme="majorBidi"/>
                <w:color w:val="000000" w:themeColor="text1"/>
                <w:sz w:val="20"/>
                <w:szCs w:val="20"/>
                <w:lang w:val="ru-RU"/>
              </w:rPr>
            </w:pPr>
            <w:r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создавать доступные информационные центры по синтетической биологии для централизации соответствующей информации (например, последовательности генов, банки штаммов, омиксные данные, результаты экспериментов, патентные депозиты, валидированные протоколы и методологии оценки рисков</w:t>
            </w:r>
            <w:r w:rsidR="00497954" w:rsidRPr="00E963E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ru-RU"/>
              </w:rPr>
              <w:t>).</w:t>
            </w:r>
          </w:p>
        </w:tc>
      </w:tr>
      <w:tr w:rsidR="00497954" w:rsidRPr="00E10EF2" w14:paraId="0AAFCC2B" w14:textId="77777777" w:rsidTr="00A54C86">
        <w:tblPrEx>
          <w:jc w:val="left"/>
        </w:tblPrEx>
        <w:tc>
          <w:tcPr>
            <w:tcW w:w="712" w:type="pct"/>
          </w:tcPr>
          <w:p w14:paraId="511F7A7E" w14:textId="79E31FE3" w:rsidR="00497954" w:rsidRPr="00E963E8" w:rsidRDefault="00497954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3.2. </w:t>
            </w:r>
            <w:r w:rsidR="00232566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Создание инициатив и механизмов по обмену знаниями</w:t>
            </w:r>
          </w:p>
        </w:tc>
        <w:tc>
          <w:tcPr>
            <w:tcW w:w="4288" w:type="pct"/>
          </w:tcPr>
          <w:p w14:paraId="3FAB0D9D" w14:textId="1696F361" w:rsidR="00497954" w:rsidRPr="00E963E8" w:rsidRDefault="00E963E8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</w:t>
            </w:r>
            <w:r w:rsidR="00232566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рганизовывать национальные, региональные и международные мероприятия по обмену знаниями 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области</w:t>
            </w:r>
            <w:r w:rsidR="00232566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синтетической биологии и смежны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х</w:t>
            </w:r>
            <w:r w:rsidR="00232566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областя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х</w:t>
            </w:r>
            <w:r w:rsidR="00232566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, включая аспекты регулирования, оценки и надзора (например, конференции, семинары и вебинары), и поощрять участие в соответствующих региональных и международных мероприятиях, особенно для развивающихся стран</w:t>
            </w:r>
            <w:r w:rsidR="00497954" w:rsidRPr="00E963E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203611B6" w14:textId="669905BB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поддерживать участие исследователей и студентов в специализированных конкурсах (например, конкурс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</w:t>
            </w: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97725" w:rsidRPr="00A54C86">
              <w:t>iGEM</w:t>
            </w:r>
            <w:proofErr w:type="spellEnd"/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);</w:t>
            </w:r>
          </w:p>
          <w:p w14:paraId="55522624" w14:textId="177DCA40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заключать соглашения об обмене знаниями и сотрудничестве между учреждениями и поощрять участие в международных или региональных исследовательских сетях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B8E27AB" w14:textId="5A48E468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предоставлять международные стипендии и стажировки для реализации инициатив по обмену знаниями в области синтетической биологии (например, по исследованиям, разработкам, регулированию, мониторингу и оценке), особенно для развивающихся стран, женщин и молодежи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279496E0" w14:textId="396F53CE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содействовать участию исследователей из развивающихся стран и представителей коренных народов и местных общин в международных мероприятиях по обмену знаниями (например, путем субсидирования их участия и снижения регистрационных взносов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);</w:t>
            </w:r>
          </w:p>
          <w:p w14:paraId="0A6CDB5B" w14:textId="2D276019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обмен опытом в сфере регулирования между странами с развитыми и развивающимися системами регулирования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0D27EC95" w14:textId="27E23824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поощрять мероприятия по обмену знаниями, которые являются инклюзивными для всех соответствующих правообладателей и 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субъектов деятельности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4FABBE49" w14:textId="2C907DAC" w:rsidR="00497954" w:rsidRPr="00E10EF2" w:rsidRDefault="00232566" w:rsidP="008A4A80">
            <w:pPr>
              <w:pStyle w:val="ListParagraph"/>
              <w:numPr>
                <w:ilvl w:val="0"/>
                <w:numId w:val="22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поощрять региональное сотрудничество, сотрудничество по линии Север-Юг, Юг-Юг и трехстороннее сотрудничество по синтетической биологии и экологическим исследованиям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497954" w:rsidRPr="007D5FE3" w14:paraId="30980FAE" w14:textId="77777777" w:rsidTr="00A54C86">
        <w:tblPrEx>
          <w:jc w:val="left"/>
        </w:tblPrEx>
        <w:tc>
          <w:tcPr>
            <w:tcW w:w="712" w:type="pct"/>
          </w:tcPr>
          <w:p w14:paraId="15383257" w14:textId="79942E4A" w:rsidR="00497954" w:rsidRPr="00232566" w:rsidRDefault="00497954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3.3. </w:t>
            </w:r>
            <w:r w:rsidR="00232566" w:rsidRPr="0023256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Расширение коммуникации и информационно-просветительской деятельности</w:t>
            </w:r>
          </w:p>
        </w:tc>
        <w:tc>
          <w:tcPr>
            <w:tcW w:w="4288" w:type="pct"/>
          </w:tcPr>
          <w:p w14:paraId="27EFE73C" w14:textId="7A42EB08" w:rsidR="00497954" w:rsidRPr="00E10EF2" w:rsidRDefault="00E10EF2" w:rsidP="008A4A80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20" w:hanging="320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</w:t>
            </w:r>
            <w:r w:rsidR="00232566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оощрять 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издание</w:t>
            </w:r>
            <w:r w:rsidR="00232566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технических материалов и научных публикаций на местных языках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986A20B" w14:textId="140217C2" w:rsidR="00497954" w:rsidRPr="00E10EF2" w:rsidRDefault="00232566" w:rsidP="008A4A80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поддерживать разработку 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совместно с </w:t>
            </w:r>
            <w:r w:rsidR="00E10EF2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субъект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ами</w:t>
            </w:r>
            <w:r w:rsidR="00E10EF2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деятельности </w:t>
            </w: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модулей по информированию о рисках, биозащите, этике, а также доступу к генетическим ресурсам и совместному использованию выгод на местных языках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7D035124" w14:textId="05DC42D0" w:rsidR="00497954" w:rsidRPr="00E10EF2" w:rsidRDefault="00232566" w:rsidP="00BF7BA3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способствовать повышению осведомленности общественности путем использования различных </w:t>
            </w:r>
            <w:r w:rsid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информационных</w:t>
            </w:r>
            <w:r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средств (например, легко воспринимаемых брошюр и коротких видеороликов) и местных языков</w:t>
            </w:r>
            <w:r w:rsidR="00497954" w:rsidRPr="00E10EF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034CC76B" w14:textId="6DFBCD46" w:rsidR="00497954" w:rsidRPr="00DB5837" w:rsidRDefault="00232566" w:rsidP="008A4A80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B583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проводить диалоги и информационно-просветительские кампании, которые являются доступными, многоязычными и адаптированными для различных аудиторий, включая широкую общественность, коренные народы и местные общины, женщин и молодежь</w:t>
            </w:r>
            <w:r w:rsidR="00497954" w:rsidRPr="00DB583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338B18BB" w14:textId="131BF8E9" w:rsidR="00497954" w:rsidRPr="00DB5837" w:rsidRDefault="00232566" w:rsidP="008A4A80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B583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проводить специализированные форумы и общественные консультации (например, сессии по обмену информацией, диалоги о рисках и выгодах и внесение вклада в процессы принятия решений) с участием коренных народов и местных общин, организаций гражданского общества, женщин, молодежи, регулирующих органов и научного сообщества</w:t>
            </w:r>
            <w:r w:rsidR="00497954" w:rsidRPr="00DB5837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7A409500" w14:textId="42D0715F" w:rsidR="00497954" w:rsidRPr="007D5FE3" w:rsidRDefault="00232566" w:rsidP="008A4A80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lastRenderedPageBreak/>
              <w:t>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</w:t>
            </w:r>
            <w:r w:rsidR="00497954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1AA11464" w14:textId="1DA8A6E7" w:rsidR="00497954" w:rsidRPr="007D5FE3" w:rsidRDefault="00232566" w:rsidP="00A54C86">
            <w:pPr>
              <w:pStyle w:val="ListParagraph"/>
              <w:numPr>
                <w:ilvl w:val="0"/>
                <w:numId w:val="25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ind w:left="357" w:hanging="357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создать сообщество </w:t>
            </w:r>
            <w:r w:rsid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специалистов-</w:t>
            </w:r>
            <w:r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практиков для диалога между регулирующими органами и учеными в области синтетической биологии в целях выявления возникающих вопросов, требующих регулятивного надзора</w:t>
            </w:r>
            <w:r w:rsidR="00497954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  <w:tr w:rsidR="00497954" w:rsidRPr="00856156" w14:paraId="41F33125" w14:textId="77777777" w:rsidTr="00A54C86">
        <w:tblPrEx>
          <w:jc w:val="left"/>
        </w:tblPrEx>
        <w:tc>
          <w:tcPr>
            <w:tcW w:w="712" w:type="pct"/>
          </w:tcPr>
          <w:p w14:paraId="549E4766" w14:textId="2A16830B" w:rsidR="00497954" w:rsidRPr="007D5FE3" w:rsidRDefault="00497954" w:rsidP="008A4A80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54C8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3.4. 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Поощрение инклюзивного обмена знаниями</w:t>
            </w:r>
          </w:p>
        </w:tc>
        <w:tc>
          <w:tcPr>
            <w:tcW w:w="4288" w:type="pct"/>
          </w:tcPr>
          <w:p w14:paraId="5725EEF1" w14:textId="264242C9" w:rsidR="00497954" w:rsidRPr="007D5FE3" w:rsidRDefault="007D5FE3" w:rsidP="008A4A80">
            <w:pPr>
              <w:pStyle w:val="ListParagraph"/>
              <w:numPr>
                <w:ilvl w:val="0"/>
                <w:numId w:val="21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делять первоочередное внимание межкультурным диалогам в процессе формирования знаний с помощью механизмов, </w:t>
            </w:r>
            <w:r w:rsidR="007F095C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обеспечивающих 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уваж</w:t>
            </w:r>
            <w:r w:rsidR="007F095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ение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объедин</w:t>
            </w:r>
            <w:r w:rsidR="007F095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ение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различны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х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систем знаний, язык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ов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 способ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ов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их передачи, 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гарантируя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при этом эффективное участие на основе 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добровольного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, предварительного и </w:t>
            </w:r>
            <w:r w:rsid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обоснованного</w:t>
            </w:r>
            <w:r w:rsidR="00232566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согласия, культурно приемлемое взаимодействие и уважение к традиционным знаниям и гендерным аспектам</w:t>
            </w:r>
            <w:r w:rsidR="00F17F69" w:rsidRPr="007D5FE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;</w:t>
            </w:r>
          </w:p>
          <w:p w14:paraId="654C7A0D" w14:textId="5708DDBA" w:rsidR="00497954" w:rsidRPr="00856156" w:rsidRDefault="00232566" w:rsidP="008A4A80">
            <w:pPr>
              <w:pStyle w:val="ListParagraph"/>
              <w:numPr>
                <w:ilvl w:val="0"/>
                <w:numId w:val="21"/>
              </w:numPr>
              <w:tabs>
                <w:tab w:val="clear" w:pos="567"/>
                <w:tab w:val="clear" w:pos="1134"/>
                <w:tab w:val="clear" w:pos="1701"/>
                <w:tab w:val="clear" w:pos="2268"/>
              </w:tabs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способствовать двустороннему обучению между научными учреждениями и коренными народами и местными общинами</w:t>
            </w:r>
            <w:r w:rsidR="00497954" w:rsidRPr="00856156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</w:p>
        </w:tc>
      </w:tr>
    </w:tbl>
    <w:p w14:paraId="5B9187EA" w14:textId="110EF6D8" w:rsidR="00A111D1" w:rsidRPr="00B442BA" w:rsidRDefault="00A111D1" w:rsidP="00E77E04">
      <w:pPr>
        <w:pStyle w:val="Para1"/>
        <w:numPr>
          <w:ilvl w:val="0"/>
          <w:numId w:val="0"/>
        </w:numPr>
        <w:jc w:val="center"/>
        <w:rPr>
          <w:rFonts w:asciiTheme="majorBidi" w:hAnsiTheme="majorBidi" w:cstheme="majorBidi"/>
          <w:lang w:val="en-US"/>
        </w:rPr>
      </w:pPr>
      <w:r w:rsidRPr="00572511">
        <w:rPr>
          <w:rFonts w:asciiTheme="majorBidi" w:hAnsiTheme="majorBidi" w:cstheme="majorBidi"/>
        </w:rPr>
        <w:t>__________</w:t>
      </w:r>
    </w:p>
    <w:sectPr w:rsidR="00A111D1" w:rsidRPr="00B442BA" w:rsidSect="00A54C86">
      <w:footnotePr>
        <w:numFmt w:val="lowerLetter"/>
        <w:numRestart w:val="eachSect"/>
      </w:footnotePr>
      <w:pgSz w:w="15840" w:h="12240" w:orient="landscape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D2933" w14:textId="77777777" w:rsidR="00FE21D0" w:rsidRPr="003F1A75" w:rsidRDefault="00FE21D0" w:rsidP="00CF1848">
      <w:r w:rsidRPr="003F1A75">
        <w:separator/>
      </w:r>
    </w:p>
  </w:endnote>
  <w:endnote w:type="continuationSeparator" w:id="0">
    <w:p w14:paraId="3B29295E" w14:textId="77777777" w:rsidR="00FE21D0" w:rsidRPr="003F1A75" w:rsidRDefault="00FE21D0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0CD9C876" w14:textId="77777777" w:rsidR="00D75CA6" w:rsidRPr="003F1A75" w:rsidRDefault="00D75CA6" w:rsidP="00D75CA6">
            <w:pPr>
              <w:pStyle w:val="Footer"/>
              <w:jc w:val="left"/>
            </w:pPr>
            <w:r w:rsidRPr="00A54C86">
              <w:rPr>
                <w:szCs w:val="20"/>
              </w:rPr>
              <w:fldChar w:fldCharType="begin"/>
            </w:r>
            <w:r w:rsidRPr="00A54C86">
              <w:rPr>
                <w:szCs w:val="20"/>
              </w:rPr>
              <w:instrText xml:space="preserve"> PAGE </w:instrText>
            </w:r>
            <w:r w:rsidRPr="00A54C86">
              <w:rPr>
                <w:szCs w:val="20"/>
              </w:rPr>
              <w:fldChar w:fldCharType="separate"/>
            </w:r>
            <w:r w:rsidRPr="00A54C86">
              <w:rPr>
                <w:noProof/>
                <w:szCs w:val="20"/>
              </w:rPr>
              <w:t>2</w:t>
            </w:r>
            <w:r w:rsidRPr="00A54C86">
              <w:rPr>
                <w:szCs w:val="20"/>
              </w:rPr>
              <w:fldChar w:fldCharType="end"/>
            </w:r>
            <w:r w:rsidRPr="00A57D45">
              <w:rPr>
                <w:szCs w:val="20"/>
              </w:rPr>
              <w:t>/</w:t>
            </w:r>
            <w:r w:rsidRPr="00A54C86">
              <w:rPr>
                <w:szCs w:val="20"/>
              </w:rPr>
              <w:fldChar w:fldCharType="begin"/>
            </w:r>
            <w:r w:rsidRPr="00A54C86">
              <w:rPr>
                <w:szCs w:val="20"/>
              </w:rPr>
              <w:instrText xml:space="preserve"> NUMPAGES  </w:instrText>
            </w:r>
            <w:r w:rsidRPr="00A54C86">
              <w:rPr>
                <w:szCs w:val="20"/>
              </w:rPr>
              <w:fldChar w:fldCharType="separate"/>
            </w:r>
            <w:r w:rsidRPr="00A54C86">
              <w:rPr>
                <w:noProof/>
                <w:szCs w:val="20"/>
              </w:rPr>
              <w:t>2</w:t>
            </w:r>
            <w:r w:rsidRPr="00A54C86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10CE32B4" w14:textId="77777777" w:rsidR="00D75CA6" w:rsidRPr="00A57D45" w:rsidRDefault="00D75CA6" w:rsidP="00A54C86">
        <w:pPr>
          <w:pStyle w:val="Footer"/>
          <w:jc w:val="right"/>
        </w:pPr>
        <w:r w:rsidRPr="00A54C86">
          <w:rPr>
            <w:szCs w:val="20"/>
          </w:rPr>
          <w:fldChar w:fldCharType="begin"/>
        </w:r>
        <w:r w:rsidRPr="00A54C86">
          <w:rPr>
            <w:szCs w:val="20"/>
          </w:rPr>
          <w:instrText xml:space="preserve"> PAGE </w:instrText>
        </w:r>
        <w:r w:rsidRPr="00A54C86">
          <w:rPr>
            <w:szCs w:val="20"/>
          </w:rPr>
          <w:fldChar w:fldCharType="separate"/>
        </w:r>
        <w:r w:rsidRPr="00A54C86">
          <w:rPr>
            <w:szCs w:val="20"/>
          </w:rPr>
          <w:t>2</w:t>
        </w:r>
        <w:r w:rsidRPr="00A54C86">
          <w:rPr>
            <w:szCs w:val="20"/>
          </w:rPr>
          <w:fldChar w:fldCharType="end"/>
        </w:r>
        <w:r w:rsidRPr="00A57D45">
          <w:rPr>
            <w:szCs w:val="20"/>
          </w:rPr>
          <w:t>/</w:t>
        </w:r>
        <w:r w:rsidRPr="00A54C86">
          <w:rPr>
            <w:szCs w:val="20"/>
          </w:rPr>
          <w:fldChar w:fldCharType="begin"/>
        </w:r>
        <w:r w:rsidRPr="00A54C86">
          <w:rPr>
            <w:szCs w:val="20"/>
          </w:rPr>
          <w:instrText xml:space="preserve"> NUMPAGES  </w:instrText>
        </w:r>
        <w:r w:rsidRPr="00A54C86">
          <w:rPr>
            <w:szCs w:val="20"/>
          </w:rPr>
          <w:fldChar w:fldCharType="separate"/>
        </w:r>
        <w:r w:rsidRPr="00A54C86">
          <w:rPr>
            <w:szCs w:val="20"/>
          </w:rPr>
          <w:t>3</w:t>
        </w:r>
        <w:r w:rsidRPr="00A54C86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F21E5" w14:textId="77777777" w:rsidR="00FE21D0" w:rsidRPr="003F1A75" w:rsidRDefault="00FE21D0" w:rsidP="00CF1848">
      <w:r w:rsidRPr="003F1A75">
        <w:separator/>
      </w:r>
    </w:p>
  </w:footnote>
  <w:footnote w:type="continuationSeparator" w:id="0">
    <w:p w14:paraId="7A4E5EFF" w14:textId="77777777" w:rsidR="00FE21D0" w:rsidRPr="003F1A75" w:rsidRDefault="00FE21D0" w:rsidP="00CF1848">
      <w:r w:rsidRPr="003F1A75">
        <w:continuationSeparator/>
      </w:r>
    </w:p>
  </w:footnote>
  <w:footnote w:id="1">
    <w:p w14:paraId="5D805DE1" w14:textId="48AE1DCD" w:rsidR="008A1499" w:rsidRPr="00572511" w:rsidRDefault="008A1499">
      <w:pPr>
        <w:pStyle w:val="FootnoteText"/>
      </w:pPr>
      <w:r w:rsidRPr="00572511">
        <w:rPr>
          <w:rStyle w:val="FootnoteReference"/>
        </w:rPr>
        <w:t>*</w:t>
      </w:r>
      <w:r w:rsidRPr="00572511">
        <w:t xml:space="preserve"> </w:t>
      </w:r>
      <w:hyperlink r:id="rId1" w:history="1">
        <w:r w:rsidRPr="00572511">
          <w:rPr>
            <w:rStyle w:val="Hyperlink"/>
          </w:rPr>
          <w:t>CBD/</w:t>
        </w:r>
        <w:r w:rsidR="003D5A52" w:rsidRPr="00572511">
          <w:rPr>
            <w:rStyle w:val="Hyperlink"/>
          </w:rPr>
          <w:t>SBSTTA/28</w:t>
        </w:r>
        <w:r w:rsidRPr="00572511">
          <w:rPr>
            <w:rStyle w:val="Hyperlink"/>
          </w:rPr>
          <w:t>/1</w:t>
        </w:r>
      </w:hyperlink>
      <w:r w:rsidRPr="00572511">
        <w:t>.</w:t>
      </w:r>
    </w:p>
  </w:footnote>
  <w:footnote w:id="2">
    <w:p w14:paraId="71B4FCE2" w14:textId="017CA41F" w:rsidR="00F014A7" w:rsidRPr="00572511" w:rsidRDefault="00F014A7">
      <w:pPr>
        <w:pStyle w:val="FootnoteText"/>
      </w:pPr>
      <w:r w:rsidRPr="00572511">
        <w:rPr>
          <w:rStyle w:val="FootnoteReference"/>
        </w:rPr>
        <w:t>**</w:t>
      </w:r>
      <w:r w:rsidRPr="00572511">
        <w:t xml:space="preserve"> </w:t>
      </w:r>
      <w:hyperlink r:id="rId2" w:history="1">
        <w:r w:rsidRPr="00A54C86">
          <w:rPr>
            <w:rStyle w:val="Hyperlink"/>
          </w:rPr>
          <w:t>CBD/SBI/7/1</w:t>
        </w:r>
      </w:hyperlink>
      <w:r w:rsidRPr="00A54C86">
        <w:t>.</w:t>
      </w:r>
    </w:p>
  </w:footnote>
  <w:footnote w:id="3">
    <w:p w14:paraId="4C4FEA30" w14:textId="2345B66E" w:rsidR="00BE7BB4" w:rsidRPr="00A01F2B" w:rsidRDefault="00BE7BB4" w:rsidP="00A54C86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A01F2B">
        <w:rPr>
          <w:lang w:val="ru-RU"/>
        </w:rPr>
        <w:t xml:space="preserve"> </w:t>
      </w:r>
      <w:r w:rsidR="00A01F2B">
        <w:rPr>
          <w:lang w:val="ru-RU"/>
        </w:rPr>
        <w:t>Представленные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материалы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доступны по адресу</w:t>
      </w:r>
      <w:r w:rsidR="00FB0BFF" w:rsidRPr="00A01F2B">
        <w:rPr>
          <w:rStyle w:val="Hyperlink"/>
          <w:color w:val="auto"/>
          <w:u w:val="none"/>
          <w:lang w:val="ru-RU"/>
        </w:rPr>
        <w:t xml:space="preserve"> </w:t>
      </w:r>
      <w:hyperlink r:id="rId3" w:history="1">
        <w:r w:rsidR="00FB0BFF" w:rsidRPr="00FB0BFF">
          <w:rPr>
            <w:rStyle w:val="Hyperlink"/>
          </w:rPr>
          <w:t>www</w:t>
        </w:r>
        <w:r w:rsidR="00FB0BFF" w:rsidRPr="00A01F2B">
          <w:rPr>
            <w:rStyle w:val="Hyperlink"/>
            <w:lang w:val="ru-RU"/>
          </w:rPr>
          <w:t>.</w:t>
        </w:r>
        <w:proofErr w:type="spellStart"/>
        <w:r w:rsidR="00FB0BFF" w:rsidRPr="00FB0BFF">
          <w:rPr>
            <w:rStyle w:val="Hyperlink"/>
          </w:rPr>
          <w:t>cbd</w:t>
        </w:r>
        <w:proofErr w:type="spellEnd"/>
        <w:r w:rsidR="00FB0BFF" w:rsidRPr="00A01F2B">
          <w:rPr>
            <w:rStyle w:val="Hyperlink"/>
            <w:lang w:val="ru-RU"/>
          </w:rPr>
          <w:t>.</w:t>
        </w:r>
        <w:r w:rsidR="00FB0BFF" w:rsidRPr="00FB0BFF">
          <w:rPr>
            <w:rStyle w:val="Hyperlink"/>
          </w:rPr>
          <w:t>int</w:t>
        </w:r>
        <w:r w:rsidR="00FB0BFF" w:rsidRPr="00A01F2B">
          <w:rPr>
            <w:rStyle w:val="Hyperlink"/>
            <w:lang w:val="ru-RU"/>
          </w:rPr>
          <w:t>/</w:t>
        </w:r>
        <w:r w:rsidR="00FB0BFF" w:rsidRPr="00FB0BFF">
          <w:rPr>
            <w:rStyle w:val="Hyperlink"/>
          </w:rPr>
          <w:t>notifications</w:t>
        </w:r>
        <w:r w:rsidR="00FB0BFF" w:rsidRPr="00A01F2B">
          <w:rPr>
            <w:rStyle w:val="Hyperlink"/>
            <w:lang w:val="ru-RU"/>
          </w:rPr>
          <w:t>/2025-065</w:t>
        </w:r>
      </w:hyperlink>
      <w:r w:rsidRPr="00A01F2B">
        <w:rPr>
          <w:lang w:val="ru-RU"/>
        </w:rPr>
        <w:t>.</w:t>
      </w:r>
      <w:r w:rsidR="004F59A4" w:rsidRPr="00A01F2B">
        <w:rPr>
          <w:lang w:val="ru-RU"/>
        </w:rPr>
        <w:t xml:space="preserve"> </w:t>
      </w:r>
    </w:p>
  </w:footnote>
  <w:footnote w:id="4">
    <w:p w14:paraId="7894CA52" w14:textId="62CB9C39" w:rsidR="00003A53" w:rsidRPr="00A01F2B" w:rsidRDefault="00003A53" w:rsidP="00003A53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A01F2B">
        <w:rPr>
          <w:lang w:val="ru-RU"/>
        </w:rPr>
        <w:t xml:space="preserve"> </w:t>
      </w:r>
      <w:r w:rsidR="00A01F2B">
        <w:rPr>
          <w:lang w:val="ru-RU"/>
        </w:rPr>
        <w:t>Австралия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Австрия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Бангладеш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Беларусь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Бельгия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Бразилия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Венгрия, Германия, Дания, Европейский союз, Зимбабве, Испания, Йемен, Канада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Колумбия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Мексика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Нигер, Таиланд и Финляндия</w:t>
      </w:r>
      <w:r w:rsidR="005576E4" w:rsidRPr="00A01F2B">
        <w:rPr>
          <w:lang w:val="ru-RU"/>
        </w:rPr>
        <w:t>.</w:t>
      </w:r>
    </w:p>
  </w:footnote>
  <w:footnote w:id="5">
    <w:p w14:paraId="7F229210" w14:textId="286C070F" w:rsidR="00003A53" w:rsidRPr="00A01F2B" w:rsidRDefault="00003A53" w:rsidP="00003A53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A01F2B">
        <w:rPr>
          <w:lang w:val="ru-RU"/>
        </w:rPr>
        <w:t xml:space="preserve"> </w:t>
      </w:r>
      <w:r w:rsidR="00A01F2B">
        <w:rPr>
          <w:lang w:val="ru-RU"/>
        </w:rPr>
        <w:t>Секретариат</w:t>
      </w:r>
      <w:r w:rsidR="00FA6E90" w:rsidRPr="00A01F2B">
        <w:rPr>
          <w:lang w:val="ru-RU"/>
        </w:rPr>
        <w:t xml:space="preserve"> </w:t>
      </w:r>
      <w:r w:rsidR="00A01F2B" w:rsidRPr="00A01F2B">
        <w:rPr>
          <w:lang w:val="ru-RU"/>
        </w:rPr>
        <w:t>Конвенции о международной торговле видами дикой фауны и флоры, находящимися под угрозой исчезновения</w:t>
      </w:r>
      <w:r w:rsidR="005576E4" w:rsidRPr="00A01F2B">
        <w:rPr>
          <w:lang w:val="ru-RU"/>
        </w:rPr>
        <w:t>.</w:t>
      </w:r>
    </w:p>
  </w:footnote>
  <w:footnote w:id="6">
    <w:p w14:paraId="6C4A6DC4" w14:textId="6F2E3004" w:rsidR="00003A53" w:rsidRPr="00A01F2B" w:rsidRDefault="00003A53" w:rsidP="00AC47F3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A01F2B">
        <w:rPr>
          <w:lang w:val="ru-RU"/>
        </w:rPr>
        <w:t xml:space="preserve"> </w:t>
      </w:r>
      <w:r w:rsidR="00A01F2B" w:rsidRPr="00A01F2B">
        <w:rPr>
          <w:lang w:val="ru-RU"/>
        </w:rPr>
        <w:t>Группа действий по вопросам эрозии, технологии и концентрации</w:t>
      </w:r>
      <w:r w:rsidR="00843ECA" w:rsidRPr="00A01F2B">
        <w:rPr>
          <w:lang w:val="ru-RU"/>
        </w:rPr>
        <w:t xml:space="preserve">, </w:t>
      </w:r>
      <w:r w:rsidR="00A01F2B">
        <w:rPr>
          <w:lang w:val="ru-RU"/>
        </w:rPr>
        <w:t>Африканское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общество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по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синтетической</w:t>
      </w:r>
      <w:r w:rsidR="00A01F2B" w:rsidRPr="00A01F2B">
        <w:rPr>
          <w:lang w:val="ru-RU"/>
        </w:rPr>
        <w:t xml:space="preserve"> </w:t>
      </w:r>
      <w:r w:rsidR="00A01F2B">
        <w:rPr>
          <w:lang w:val="ru-RU"/>
        </w:rPr>
        <w:t>биологии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Центральный комитет по биологической безопасности</w:t>
      </w:r>
      <w:r w:rsidRPr="00A01F2B">
        <w:rPr>
          <w:lang w:val="ru-RU"/>
        </w:rPr>
        <w:t xml:space="preserve">, </w:t>
      </w:r>
      <w:r w:rsidR="00A01F2B">
        <w:rPr>
          <w:lang w:val="ru-RU"/>
        </w:rPr>
        <w:t>Федерация немецких ученых</w:t>
      </w:r>
      <w:r w:rsidRPr="00A01F2B">
        <w:rPr>
          <w:lang w:val="ru-RU"/>
        </w:rPr>
        <w:t xml:space="preserve">, </w:t>
      </w:r>
      <w:r w:rsidR="00E34784" w:rsidRPr="00E34784">
        <w:rPr>
          <w:lang w:val="ru-RU"/>
        </w:rPr>
        <w:t>Глобальная промышленная коалиция</w:t>
      </w:r>
      <w:r w:rsidRPr="00A01F2B">
        <w:rPr>
          <w:lang w:val="ru-RU"/>
        </w:rPr>
        <w:t xml:space="preserve">, </w:t>
      </w:r>
      <w:r w:rsidR="00E34784" w:rsidRPr="00E34784">
        <w:rPr>
          <w:lang w:val="ru-RU"/>
        </w:rPr>
        <w:t>Глобальная сеть молодежи в защиту биоразнообразия</w:t>
      </w:r>
      <w:r w:rsidRPr="00A01F2B">
        <w:rPr>
          <w:lang w:val="ru-RU"/>
        </w:rPr>
        <w:t xml:space="preserve">, </w:t>
      </w:r>
      <w:r w:rsidR="00E34784">
        <w:rPr>
          <w:lang w:val="ru-RU"/>
        </w:rPr>
        <w:t xml:space="preserve">Университет </w:t>
      </w:r>
      <w:proofErr w:type="spellStart"/>
      <w:r w:rsidR="00E34784">
        <w:rPr>
          <w:lang w:val="ru-RU"/>
        </w:rPr>
        <w:t>Макмастера</w:t>
      </w:r>
      <w:proofErr w:type="spellEnd"/>
      <w:r w:rsidRPr="00A01F2B">
        <w:rPr>
          <w:lang w:val="ru-RU"/>
        </w:rPr>
        <w:t xml:space="preserve">, </w:t>
      </w:r>
      <w:proofErr w:type="spellStart"/>
      <w:r w:rsidR="00B61625" w:rsidRPr="00B61625">
        <w:t>Testbiotech</w:t>
      </w:r>
      <w:proofErr w:type="spellEnd"/>
      <w:r w:rsidRPr="00A01F2B">
        <w:rPr>
          <w:lang w:val="ru-RU"/>
        </w:rPr>
        <w:t xml:space="preserve"> </w:t>
      </w:r>
      <w:r w:rsidR="00E34784">
        <w:rPr>
          <w:lang w:val="ru-RU"/>
        </w:rPr>
        <w:t>и</w:t>
      </w:r>
      <w:r w:rsidR="00250E23" w:rsidRPr="00A01F2B">
        <w:rPr>
          <w:lang w:val="ru-RU"/>
        </w:rPr>
        <w:t xml:space="preserve"> </w:t>
      </w:r>
      <w:r w:rsidR="00E34784" w:rsidRPr="00E34784">
        <w:rPr>
          <w:lang w:val="ru-RU"/>
        </w:rPr>
        <w:t>Сеть стран третьего мира</w:t>
      </w:r>
      <w:r w:rsidR="005576E4" w:rsidRPr="00A01F2B">
        <w:rPr>
          <w:lang w:val="ru-RU"/>
        </w:rPr>
        <w:t>.</w:t>
      </w:r>
    </w:p>
  </w:footnote>
  <w:footnote w:id="7">
    <w:p w14:paraId="7A3B718E" w14:textId="3E516CEF" w:rsidR="007A0C9D" w:rsidRPr="000A2532" w:rsidRDefault="007A0C9D" w:rsidP="007A0C9D">
      <w:pPr>
        <w:pStyle w:val="FootnoteText"/>
        <w:rPr>
          <w:lang w:val="es-ES"/>
        </w:rPr>
      </w:pPr>
      <w:r w:rsidRPr="00572511">
        <w:rPr>
          <w:rStyle w:val="FootnoteReference"/>
        </w:rPr>
        <w:footnoteRef/>
      </w:r>
      <w:r w:rsidRPr="000A2532">
        <w:rPr>
          <w:lang w:val="es-ES"/>
        </w:rPr>
        <w:t xml:space="preserve"> </w:t>
      </w:r>
      <w:r w:rsidR="00E34784">
        <w:rPr>
          <w:lang w:val="ru-RU"/>
        </w:rPr>
        <w:t>Австралия</w:t>
      </w:r>
      <w:r w:rsidR="00E34784" w:rsidRPr="00E34784">
        <w:rPr>
          <w:lang w:val="ru-RU"/>
        </w:rPr>
        <w:t xml:space="preserve">, </w:t>
      </w:r>
      <w:r w:rsidR="00E34784">
        <w:rPr>
          <w:lang w:val="ru-RU"/>
        </w:rPr>
        <w:t>Аргентина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Армения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Бразилия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Гайана, Германия, Египет, Канада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Колумбия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Литва, Мексика, Нигер, Панама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Сальвадор</w:t>
      </w:r>
      <w:r w:rsidRPr="000A2532">
        <w:rPr>
          <w:lang w:val="es-ES"/>
        </w:rPr>
        <w:t xml:space="preserve">, </w:t>
      </w:r>
      <w:r w:rsidR="00E34784">
        <w:rPr>
          <w:lang w:val="ru-RU"/>
        </w:rPr>
        <w:t>Словения, Франция и Южная Африка</w:t>
      </w:r>
      <w:r w:rsidRPr="000A2532">
        <w:rPr>
          <w:lang w:val="es-ES"/>
        </w:rPr>
        <w:t>.</w:t>
      </w:r>
    </w:p>
  </w:footnote>
  <w:footnote w:id="8">
    <w:p w14:paraId="55805204" w14:textId="698B87FA" w:rsidR="007A0C9D" w:rsidRPr="00A54C86" w:rsidRDefault="007A0C9D" w:rsidP="007A0C9D">
      <w:pPr>
        <w:pStyle w:val="FootnoteText"/>
      </w:pPr>
      <w:r w:rsidRPr="00572511">
        <w:rPr>
          <w:rStyle w:val="FootnoteReference"/>
        </w:rPr>
        <w:footnoteRef/>
      </w:r>
      <w:r w:rsidRPr="00572511">
        <w:t xml:space="preserve"> </w:t>
      </w:r>
      <w:r w:rsidR="00E34784">
        <w:rPr>
          <w:lang w:val="ru-RU"/>
        </w:rPr>
        <w:t>Соединенные</w:t>
      </w:r>
      <w:r w:rsidR="00E34784" w:rsidRPr="00513EC6">
        <w:rPr>
          <w:lang w:val="en-US"/>
        </w:rPr>
        <w:t xml:space="preserve"> </w:t>
      </w:r>
      <w:r w:rsidR="00E34784">
        <w:rPr>
          <w:lang w:val="ru-RU"/>
        </w:rPr>
        <w:t>Штаты</w:t>
      </w:r>
      <w:r w:rsidR="00E34784" w:rsidRPr="00513EC6">
        <w:rPr>
          <w:lang w:val="en-US"/>
        </w:rPr>
        <w:t xml:space="preserve"> </w:t>
      </w:r>
      <w:r w:rsidR="00E34784">
        <w:rPr>
          <w:lang w:val="ru-RU"/>
        </w:rPr>
        <w:t>Америки</w:t>
      </w:r>
      <w:r w:rsidRPr="00A54C86">
        <w:t>.</w:t>
      </w:r>
    </w:p>
  </w:footnote>
  <w:footnote w:id="9">
    <w:p w14:paraId="36D73FFE" w14:textId="051CB8BD" w:rsidR="007A0C9D" w:rsidRPr="003B67F1" w:rsidRDefault="007A0C9D" w:rsidP="0082296E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3B67F1">
        <w:rPr>
          <w:lang w:val="ru-RU"/>
        </w:rPr>
        <w:t xml:space="preserve"> </w:t>
      </w:r>
      <w:r w:rsidR="00513EC6" w:rsidRPr="00513EC6">
        <w:rPr>
          <w:lang w:val="ru-RU"/>
        </w:rPr>
        <w:t>Группа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действий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по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вопросам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эрозии</w:t>
      </w:r>
      <w:r w:rsidR="00513EC6" w:rsidRPr="003B67F1">
        <w:rPr>
          <w:lang w:val="ru-RU"/>
        </w:rPr>
        <w:t xml:space="preserve">, </w:t>
      </w:r>
      <w:r w:rsidR="00513EC6" w:rsidRPr="00513EC6">
        <w:rPr>
          <w:lang w:val="ru-RU"/>
        </w:rPr>
        <w:t>технологии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и</w:t>
      </w:r>
      <w:r w:rsidR="00513EC6" w:rsidRPr="003B67F1">
        <w:rPr>
          <w:lang w:val="ru-RU"/>
        </w:rPr>
        <w:t xml:space="preserve"> </w:t>
      </w:r>
      <w:r w:rsidR="00513EC6" w:rsidRPr="00513EC6">
        <w:rPr>
          <w:lang w:val="ru-RU"/>
        </w:rPr>
        <w:t>концентрации</w:t>
      </w:r>
      <w:r w:rsidR="00B543A7" w:rsidRPr="003B67F1">
        <w:rPr>
          <w:lang w:val="ru-RU"/>
        </w:rPr>
        <w:t>,</w:t>
      </w:r>
      <w:r w:rsidR="00843ECA" w:rsidRPr="003B67F1">
        <w:rPr>
          <w:lang w:val="ru-RU"/>
        </w:rPr>
        <w:t xml:space="preserve"> </w:t>
      </w:r>
      <w:r w:rsidR="00513EC6">
        <w:rPr>
          <w:lang w:val="ru-RU"/>
        </w:rPr>
        <w:t>Африканский</w:t>
      </w:r>
      <w:r w:rsidR="00513EC6" w:rsidRPr="003B67F1">
        <w:rPr>
          <w:lang w:val="ru-RU"/>
        </w:rPr>
        <w:t xml:space="preserve"> </w:t>
      </w:r>
      <w:r w:rsidR="00513EC6">
        <w:rPr>
          <w:lang w:val="ru-RU"/>
        </w:rPr>
        <w:t>центр</w:t>
      </w:r>
      <w:r w:rsidR="00513EC6" w:rsidRPr="003B67F1">
        <w:rPr>
          <w:lang w:val="ru-RU"/>
        </w:rPr>
        <w:t xml:space="preserve"> </w:t>
      </w:r>
      <w:r w:rsidR="00513EC6">
        <w:rPr>
          <w:lang w:val="ru-RU"/>
        </w:rPr>
        <w:t>биоразнообразия</w:t>
      </w:r>
      <w:r w:rsidRPr="003B67F1">
        <w:rPr>
          <w:lang w:val="ru-RU"/>
        </w:rPr>
        <w:t xml:space="preserve">, </w:t>
      </w:r>
      <w:r w:rsidR="00513EC6">
        <w:rPr>
          <w:lang w:val="ru-RU"/>
        </w:rPr>
        <w:t>Институт</w:t>
      </w:r>
      <w:r w:rsidR="00513EC6" w:rsidRPr="003B67F1">
        <w:rPr>
          <w:lang w:val="ru-RU"/>
        </w:rPr>
        <w:t xml:space="preserve"> </w:t>
      </w:r>
      <w:r w:rsidR="00513EC6">
        <w:rPr>
          <w:lang w:val="ru-RU"/>
        </w:rPr>
        <w:t>окружающей</w:t>
      </w:r>
      <w:r w:rsidR="00513EC6" w:rsidRPr="003B67F1">
        <w:rPr>
          <w:lang w:val="ru-RU"/>
        </w:rPr>
        <w:t xml:space="preserve"> </w:t>
      </w:r>
      <w:r w:rsidR="00513EC6">
        <w:rPr>
          <w:lang w:val="ru-RU"/>
        </w:rPr>
        <w:t>среды</w:t>
      </w:r>
      <w:r w:rsidR="00513EC6" w:rsidRPr="003B67F1">
        <w:rPr>
          <w:lang w:val="ru-RU"/>
        </w:rPr>
        <w:t xml:space="preserve"> </w:t>
      </w:r>
      <w:r w:rsidR="00513EC6">
        <w:rPr>
          <w:lang w:val="ru-RU"/>
        </w:rPr>
        <w:t>Кабота</w:t>
      </w:r>
      <w:r w:rsidRPr="003B67F1">
        <w:rPr>
          <w:lang w:val="ru-RU"/>
        </w:rPr>
        <w:t xml:space="preserve">, </w:t>
      </w:r>
      <w:r w:rsidR="00340C8F">
        <w:rPr>
          <w:lang w:val="ru-RU"/>
        </w:rPr>
        <w:t>Совет</w:t>
      </w:r>
      <w:r w:rsidR="00340C8F" w:rsidRPr="003B67F1">
        <w:rPr>
          <w:lang w:val="ru-RU"/>
        </w:rPr>
        <w:t xml:space="preserve"> </w:t>
      </w:r>
      <w:r w:rsidR="00340C8F">
        <w:rPr>
          <w:lang w:val="ru-RU"/>
        </w:rPr>
        <w:t>женщин</w:t>
      </w:r>
      <w:r w:rsidR="00340C8F" w:rsidRPr="003B67F1">
        <w:rPr>
          <w:lang w:val="ru-RU"/>
        </w:rPr>
        <w:t xml:space="preserve"> </w:t>
      </w:r>
      <w:r w:rsidR="00340C8F">
        <w:rPr>
          <w:lang w:val="ru-RU"/>
        </w:rPr>
        <w:t>КБР</w:t>
      </w:r>
      <w:r w:rsidR="00572511" w:rsidRPr="003B67F1">
        <w:rPr>
          <w:lang w:val="ru-RU"/>
        </w:rPr>
        <w:t xml:space="preserve"> </w:t>
      </w:r>
      <w:r w:rsidR="00340C8F">
        <w:rPr>
          <w:lang w:val="ru-RU"/>
        </w:rPr>
        <w:t>и</w:t>
      </w:r>
      <w:r w:rsidR="00572511" w:rsidRPr="003B67F1">
        <w:rPr>
          <w:lang w:val="ru-RU"/>
        </w:rPr>
        <w:t xml:space="preserve"> </w:t>
      </w:r>
      <w:r w:rsidRPr="00572511">
        <w:t>Eco</w:t>
      </w:r>
      <w:r w:rsidRPr="003B67F1">
        <w:rPr>
          <w:lang w:val="ru-RU"/>
        </w:rPr>
        <w:t xml:space="preserve"> </w:t>
      </w:r>
      <w:proofErr w:type="spellStart"/>
      <w:r w:rsidRPr="00572511">
        <w:t>Maxei</w:t>
      </w:r>
      <w:proofErr w:type="spellEnd"/>
      <w:r w:rsidR="00E8686E" w:rsidRPr="003B67F1">
        <w:rPr>
          <w:lang w:val="ru-RU"/>
        </w:rPr>
        <w:t xml:space="preserve"> (</w:t>
      </w:r>
      <w:r w:rsidR="00340C8F">
        <w:rPr>
          <w:lang w:val="ru-RU"/>
        </w:rPr>
        <w:t>совместное</w:t>
      </w:r>
      <w:r w:rsidR="00340C8F" w:rsidRPr="003B67F1">
        <w:rPr>
          <w:lang w:val="ru-RU"/>
        </w:rPr>
        <w:t xml:space="preserve"> </w:t>
      </w:r>
      <w:r w:rsidR="00340C8F">
        <w:rPr>
          <w:lang w:val="ru-RU"/>
        </w:rPr>
        <w:t>представление</w:t>
      </w:r>
      <w:r w:rsidR="00E8686E" w:rsidRPr="003B67F1">
        <w:rPr>
          <w:lang w:val="ru-RU"/>
        </w:rPr>
        <w:t>)</w:t>
      </w:r>
      <w:r w:rsidRPr="003B67F1">
        <w:rPr>
          <w:lang w:val="ru-RU"/>
        </w:rPr>
        <w:t xml:space="preserve">, </w:t>
      </w:r>
      <w:r w:rsidR="00340C8F">
        <w:rPr>
          <w:lang w:val="ru-RU"/>
        </w:rPr>
        <w:t>Федерация</w:t>
      </w:r>
      <w:r w:rsidR="00340C8F" w:rsidRPr="003B67F1">
        <w:rPr>
          <w:lang w:val="ru-RU"/>
        </w:rPr>
        <w:t xml:space="preserve"> </w:t>
      </w:r>
      <w:r w:rsidR="00340C8F">
        <w:rPr>
          <w:lang w:val="ru-RU"/>
        </w:rPr>
        <w:t>немецких</w:t>
      </w:r>
      <w:r w:rsidR="00340C8F" w:rsidRPr="003B67F1">
        <w:rPr>
          <w:lang w:val="ru-RU"/>
        </w:rPr>
        <w:t xml:space="preserve"> </w:t>
      </w:r>
      <w:r w:rsidR="00340C8F">
        <w:rPr>
          <w:lang w:val="ru-RU"/>
        </w:rPr>
        <w:t>ученых</w:t>
      </w:r>
      <w:r w:rsidRPr="003B67F1">
        <w:rPr>
          <w:lang w:val="ru-RU"/>
        </w:rPr>
        <w:t xml:space="preserve">, </w:t>
      </w:r>
      <w:r w:rsidR="00340C8F" w:rsidRPr="003B67F1">
        <w:rPr>
          <w:lang w:val="ru-RU"/>
        </w:rPr>
        <w:t xml:space="preserve">Общество «Друзья Земли – </w:t>
      </w:r>
      <w:r w:rsidR="00340C8F">
        <w:rPr>
          <w:lang w:val="ru-RU"/>
        </w:rPr>
        <w:t>США</w:t>
      </w:r>
      <w:r w:rsidR="00340C8F" w:rsidRPr="003B67F1">
        <w:rPr>
          <w:lang w:val="ru-RU"/>
        </w:rPr>
        <w:t>»</w:t>
      </w:r>
      <w:r w:rsidRPr="003B67F1">
        <w:rPr>
          <w:lang w:val="ru-RU"/>
        </w:rPr>
        <w:t xml:space="preserve">, </w:t>
      </w:r>
      <w:proofErr w:type="spellStart"/>
      <w:r w:rsidR="000C70FE" w:rsidRPr="00572511">
        <w:t>Zukunftsstiftung</w:t>
      </w:r>
      <w:proofErr w:type="spellEnd"/>
      <w:r w:rsidR="000C70FE" w:rsidRPr="003B67F1">
        <w:rPr>
          <w:lang w:val="ru-RU"/>
        </w:rPr>
        <w:t xml:space="preserve"> </w:t>
      </w:r>
      <w:proofErr w:type="spellStart"/>
      <w:r w:rsidR="000C70FE" w:rsidRPr="00572511">
        <w:t>Landwirtschaft</w:t>
      </w:r>
      <w:proofErr w:type="spellEnd"/>
      <w:r w:rsidR="0082296E" w:rsidRPr="003B67F1">
        <w:rPr>
          <w:lang w:val="ru-RU"/>
        </w:rPr>
        <w:t>,</w:t>
      </w:r>
      <w:r w:rsidRPr="003B67F1">
        <w:rPr>
          <w:lang w:val="ru-RU"/>
        </w:rPr>
        <w:t xml:space="preserve"> </w:t>
      </w:r>
      <w:proofErr w:type="spellStart"/>
      <w:r w:rsidRPr="00572511">
        <w:t>GeneEthics</w:t>
      </w:r>
      <w:proofErr w:type="spellEnd"/>
      <w:r w:rsidRPr="003B67F1">
        <w:rPr>
          <w:lang w:val="ru-RU"/>
        </w:rPr>
        <w:t xml:space="preserve">, </w:t>
      </w:r>
      <w:r w:rsidR="003B67F1">
        <w:rPr>
          <w:lang w:val="ru-RU"/>
        </w:rPr>
        <w:t>Немецкая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ассоциация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синтетической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биологии</w:t>
      </w:r>
      <w:r w:rsidRPr="003B67F1">
        <w:rPr>
          <w:lang w:val="ru-RU"/>
        </w:rPr>
        <w:t xml:space="preserve">, </w:t>
      </w:r>
      <w:r w:rsidR="003B67F1" w:rsidRPr="00E34784">
        <w:rPr>
          <w:lang w:val="ru-RU"/>
        </w:rPr>
        <w:t>Глобальная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промышленная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коалиция</w:t>
      </w:r>
      <w:r w:rsidRPr="003B67F1">
        <w:rPr>
          <w:lang w:val="ru-RU"/>
        </w:rPr>
        <w:t xml:space="preserve">, </w:t>
      </w:r>
      <w:proofErr w:type="spellStart"/>
      <w:r w:rsidR="003B67F1">
        <w:rPr>
          <w:lang w:val="ru-RU"/>
        </w:rPr>
        <w:t>Гентский</w:t>
      </w:r>
      <w:proofErr w:type="spellEnd"/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университет</w:t>
      </w:r>
      <w:r w:rsidRPr="003B67F1">
        <w:rPr>
          <w:lang w:val="ru-RU"/>
        </w:rPr>
        <w:t xml:space="preserve">, </w:t>
      </w:r>
      <w:r w:rsidR="003B67F1" w:rsidRPr="00E34784">
        <w:rPr>
          <w:lang w:val="ru-RU"/>
        </w:rPr>
        <w:t>Глобальная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сеть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молодежи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в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защиту</w:t>
      </w:r>
      <w:r w:rsidR="003B67F1" w:rsidRPr="003B67F1">
        <w:rPr>
          <w:lang w:val="ru-RU"/>
        </w:rPr>
        <w:t xml:space="preserve"> </w:t>
      </w:r>
      <w:r w:rsidR="003B67F1" w:rsidRPr="00E34784">
        <w:rPr>
          <w:lang w:val="ru-RU"/>
        </w:rPr>
        <w:t>биоразнообразия</w:t>
      </w:r>
      <w:r w:rsidRPr="003B67F1">
        <w:rPr>
          <w:lang w:val="ru-RU"/>
        </w:rPr>
        <w:t xml:space="preserve">, </w:t>
      </w:r>
      <w:r w:rsidR="003B67F1" w:rsidRPr="003B67F1">
        <w:rPr>
          <w:lang w:val="ru-RU"/>
        </w:rPr>
        <w:t>Глобальный онлайновый союз молодежи</w:t>
      </w:r>
      <w:r w:rsidRPr="003B67F1">
        <w:rPr>
          <w:lang w:val="ru-RU"/>
        </w:rPr>
        <w:t xml:space="preserve">, </w:t>
      </w:r>
      <w:r w:rsidR="003B67F1" w:rsidRPr="003B67F1">
        <w:rPr>
          <w:lang w:val="ru-RU"/>
        </w:rPr>
        <w:t>Международный союз охраны природы</w:t>
      </w:r>
      <w:r w:rsidRPr="003B67F1">
        <w:rPr>
          <w:lang w:val="ru-RU"/>
        </w:rPr>
        <w:t xml:space="preserve">, </w:t>
      </w:r>
      <w:r w:rsidR="003B67F1">
        <w:rPr>
          <w:lang w:val="ru-RU"/>
        </w:rPr>
        <w:t xml:space="preserve">Университет </w:t>
      </w:r>
      <w:proofErr w:type="spellStart"/>
      <w:r w:rsidR="003B67F1">
        <w:rPr>
          <w:lang w:val="ru-RU"/>
        </w:rPr>
        <w:t>Макмастера</w:t>
      </w:r>
      <w:proofErr w:type="spellEnd"/>
      <w:r w:rsidRPr="003B67F1">
        <w:rPr>
          <w:lang w:val="ru-RU"/>
        </w:rPr>
        <w:t xml:space="preserve">, </w:t>
      </w:r>
      <w:proofErr w:type="spellStart"/>
      <w:r w:rsidRPr="00572511">
        <w:t>Pollinis</w:t>
      </w:r>
      <w:proofErr w:type="spellEnd"/>
      <w:r w:rsidRPr="003B67F1">
        <w:rPr>
          <w:lang w:val="ru-RU"/>
        </w:rPr>
        <w:t xml:space="preserve">, </w:t>
      </w:r>
      <w:r w:rsidR="003B67F1">
        <w:rPr>
          <w:lang w:val="ru-RU"/>
        </w:rPr>
        <w:t>Институт Рио</w:t>
      </w:r>
      <w:r w:rsidRPr="003B67F1">
        <w:rPr>
          <w:lang w:val="ru-RU"/>
        </w:rPr>
        <w:t xml:space="preserve"> </w:t>
      </w:r>
      <w:r w:rsidR="003B67F1">
        <w:rPr>
          <w:lang w:val="ru-RU"/>
        </w:rPr>
        <w:t>и</w:t>
      </w:r>
      <w:r w:rsidRPr="003B67F1">
        <w:rPr>
          <w:lang w:val="ru-RU"/>
        </w:rPr>
        <w:t xml:space="preserve"> </w:t>
      </w:r>
      <w:r w:rsidR="003B67F1" w:rsidRPr="00E34784">
        <w:rPr>
          <w:lang w:val="ru-RU"/>
        </w:rPr>
        <w:t>Сеть стран третьего мира</w:t>
      </w:r>
      <w:r w:rsidRPr="003B67F1">
        <w:rPr>
          <w:lang w:val="ru-RU"/>
        </w:rPr>
        <w:t>.</w:t>
      </w:r>
    </w:p>
  </w:footnote>
  <w:footnote w:id="10">
    <w:p w14:paraId="7ABEB342" w14:textId="48C8D780" w:rsidR="007A0C9D" w:rsidRPr="003B67F1" w:rsidRDefault="007A0C9D" w:rsidP="007A0C9D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3B67F1">
        <w:rPr>
          <w:lang w:val="ru-RU"/>
        </w:rPr>
        <w:t xml:space="preserve"> </w:t>
      </w:r>
      <w:r w:rsidR="003B67F1">
        <w:rPr>
          <w:lang w:val="ru-RU"/>
        </w:rPr>
        <w:t>Ответы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на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замечания</w:t>
      </w:r>
      <w:r w:rsidR="003B67F1" w:rsidRPr="003B67F1">
        <w:rPr>
          <w:lang w:val="ru-RU"/>
        </w:rPr>
        <w:t xml:space="preserve">, </w:t>
      </w:r>
      <w:r w:rsidR="003B67F1">
        <w:rPr>
          <w:lang w:val="ru-RU"/>
        </w:rPr>
        <w:t>полученные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в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ходе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коллегиального</w:t>
      </w:r>
      <w:r w:rsidR="003B67F1" w:rsidRPr="003B67F1">
        <w:rPr>
          <w:lang w:val="ru-RU"/>
        </w:rPr>
        <w:t xml:space="preserve"> </w:t>
      </w:r>
      <w:r w:rsidR="003B67F1">
        <w:rPr>
          <w:lang w:val="ru-RU"/>
        </w:rPr>
        <w:t>обзора</w:t>
      </w:r>
      <w:r w:rsidR="003B67F1" w:rsidRPr="003B67F1">
        <w:rPr>
          <w:lang w:val="ru-RU"/>
        </w:rPr>
        <w:t xml:space="preserve">, </w:t>
      </w:r>
      <w:r w:rsidR="003B67F1">
        <w:rPr>
          <w:lang w:val="ru-RU"/>
        </w:rPr>
        <w:t>доступны по адресу</w:t>
      </w:r>
      <w:r w:rsidRPr="003B67F1">
        <w:rPr>
          <w:lang w:val="ru-RU"/>
        </w:rPr>
        <w:t xml:space="preserve"> </w:t>
      </w:r>
      <w:hyperlink r:id="rId4" w:history="1">
        <w:r w:rsidR="00F020F0" w:rsidRPr="00572511">
          <w:rPr>
            <w:rStyle w:val="Hyperlink"/>
          </w:rPr>
          <w:t>www</w:t>
        </w:r>
        <w:r w:rsidR="00F020F0" w:rsidRPr="003B67F1">
          <w:rPr>
            <w:rStyle w:val="Hyperlink"/>
            <w:lang w:val="ru-RU"/>
          </w:rPr>
          <w:t>.</w:t>
        </w:r>
        <w:proofErr w:type="spellStart"/>
        <w:r w:rsidR="00F020F0" w:rsidRPr="00572511">
          <w:rPr>
            <w:rStyle w:val="Hyperlink"/>
          </w:rPr>
          <w:t>cbd</w:t>
        </w:r>
        <w:proofErr w:type="spellEnd"/>
        <w:r w:rsidR="00F020F0" w:rsidRPr="003B67F1">
          <w:rPr>
            <w:rStyle w:val="Hyperlink"/>
            <w:lang w:val="ru-RU"/>
          </w:rPr>
          <w:t>.</w:t>
        </w:r>
        <w:r w:rsidR="00F020F0" w:rsidRPr="00572511">
          <w:rPr>
            <w:rStyle w:val="Hyperlink"/>
          </w:rPr>
          <w:t>int</w:t>
        </w:r>
        <w:r w:rsidR="00F020F0" w:rsidRPr="003B67F1">
          <w:rPr>
            <w:rStyle w:val="Hyperlink"/>
            <w:lang w:val="ru-RU"/>
          </w:rPr>
          <w:t>/</w:t>
        </w:r>
        <w:proofErr w:type="spellStart"/>
        <w:r w:rsidR="00F020F0" w:rsidRPr="00572511">
          <w:rPr>
            <w:rStyle w:val="Hyperlink"/>
          </w:rPr>
          <w:t>synbio</w:t>
        </w:r>
        <w:proofErr w:type="spellEnd"/>
        <w:r w:rsidR="00F020F0" w:rsidRPr="003B67F1">
          <w:rPr>
            <w:rStyle w:val="Hyperlink"/>
            <w:lang w:val="ru-RU"/>
          </w:rPr>
          <w:t>/</w:t>
        </w:r>
        <w:r w:rsidR="00F020F0" w:rsidRPr="00572511">
          <w:rPr>
            <w:rStyle w:val="Hyperlink"/>
          </w:rPr>
          <w:t>current</w:t>
        </w:r>
        <w:r w:rsidR="00F020F0" w:rsidRPr="003B67F1">
          <w:rPr>
            <w:rStyle w:val="Hyperlink"/>
            <w:lang w:val="ru-RU"/>
          </w:rPr>
          <w:t>_</w:t>
        </w:r>
        <w:r w:rsidR="00F020F0" w:rsidRPr="00572511">
          <w:rPr>
            <w:rStyle w:val="Hyperlink"/>
          </w:rPr>
          <w:t>activities</w:t>
        </w:r>
        <w:r w:rsidR="00F020F0" w:rsidRPr="003B67F1">
          <w:rPr>
            <w:rStyle w:val="Hyperlink"/>
            <w:lang w:val="ru-RU"/>
          </w:rPr>
          <w:t>/</w:t>
        </w:r>
        <w:r w:rsidR="00F020F0" w:rsidRPr="00572511">
          <w:rPr>
            <w:rStyle w:val="Hyperlink"/>
          </w:rPr>
          <w:t>thematic</w:t>
        </w:r>
        <w:r w:rsidR="00F020F0" w:rsidRPr="003B67F1">
          <w:rPr>
            <w:rStyle w:val="Hyperlink"/>
            <w:lang w:val="ru-RU"/>
          </w:rPr>
          <w:t>.</w:t>
        </w:r>
        <w:proofErr w:type="spellStart"/>
        <w:r w:rsidR="00F020F0" w:rsidRPr="00572511">
          <w:rPr>
            <w:rStyle w:val="Hyperlink"/>
          </w:rPr>
          <w:t>shtml</w:t>
        </w:r>
        <w:proofErr w:type="spellEnd"/>
      </w:hyperlink>
      <w:r w:rsidRPr="003B67F1">
        <w:rPr>
          <w:lang w:val="ru-RU"/>
        </w:rPr>
        <w:t>.</w:t>
      </w:r>
    </w:p>
  </w:footnote>
  <w:footnote w:id="11">
    <w:p w14:paraId="4480A318" w14:textId="5AEA1DBB" w:rsidR="008B671A" w:rsidRPr="00CC34EE" w:rsidRDefault="008B671A" w:rsidP="008B671A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C34EE">
        <w:rPr>
          <w:lang w:val="ru-RU"/>
        </w:rPr>
        <w:t xml:space="preserve"> </w:t>
      </w:r>
      <w:r w:rsidR="00CC34EE">
        <w:rPr>
          <w:lang w:val="ru-RU"/>
        </w:rPr>
        <w:t>Рабочее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определение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синтетической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биологии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приводится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в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решении</w:t>
      </w:r>
      <w:r w:rsidR="003D7600" w:rsidRPr="00CC34EE">
        <w:rPr>
          <w:lang w:val="ru-RU"/>
        </w:rPr>
        <w:t xml:space="preserve"> </w:t>
      </w:r>
      <w:hyperlink r:id="rId5" w:history="1">
        <w:r w:rsidR="003D7600" w:rsidRPr="00572511">
          <w:rPr>
            <w:rStyle w:val="Hyperlink"/>
          </w:rPr>
          <w:t>XIII</w:t>
        </w:r>
        <w:r w:rsidR="003D7600" w:rsidRPr="00CC34EE">
          <w:rPr>
            <w:rStyle w:val="Hyperlink"/>
            <w:lang w:val="ru-RU"/>
          </w:rPr>
          <w:t>/17</w:t>
        </w:r>
      </w:hyperlink>
      <w:r w:rsidR="003D7600" w:rsidRPr="00CC34EE">
        <w:rPr>
          <w:lang w:val="ru-RU"/>
        </w:rPr>
        <w:t xml:space="preserve"> </w:t>
      </w:r>
      <w:r w:rsidR="00CC34EE">
        <w:rPr>
          <w:lang w:val="ru-RU"/>
        </w:rPr>
        <w:t>и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имеет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следующий</w:t>
      </w:r>
      <w:r w:rsidR="00CC34EE" w:rsidRPr="00CC34EE">
        <w:rPr>
          <w:lang w:val="ru-RU"/>
        </w:rPr>
        <w:t xml:space="preserve"> </w:t>
      </w:r>
      <w:r w:rsidR="00CC34EE">
        <w:rPr>
          <w:lang w:val="ru-RU"/>
        </w:rPr>
        <w:t>вид</w:t>
      </w:r>
      <w:r w:rsidR="00CC34EE" w:rsidRPr="00CC34EE">
        <w:rPr>
          <w:lang w:val="ru-RU"/>
        </w:rPr>
        <w:t>:</w:t>
      </w:r>
      <w:r w:rsidR="003D7600" w:rsidRPr="00CC34EE">
        <w:rPr>
          <w:lang w:val="ru-RU"/>
        </w:rPr>
        <w:t xml:space="preserve"> </w:t>
      </w:r>
      <w:r w:rsidR="00CC34EE" w:rsidRPr="00CC34EE">
        <w:rPr>
          <w:lang w:val="ru-RU"/>
        </w:rPr>
        <w:t>дальнейшее развитие и новое направление современной биотехнологии, которое объединяет науку, технологию и инженерию, чтобы облегчать и ускорять понимание, разработку, реконструкцию, производство и/или модификацию генетических материалов, живых организмов и биологических систем</w:t>
      </w:r>
      <w:r w:rsidRPr="00CC34EE">
        <w:rPr>
          <w:lang w:val="ru-RU"/>
        </w:rPr>
        <w:t>.</w:t>
      </w:r>
    </w:p>
  </w:footnote>
  <w:footnote w:id="12">
    <w:p w14:paraId="6FE07501" w14:textId="18A7430E" w:rsidR="00C6335A" w:rsidRPr="008C3CA7" w:rsidRDefault="00C6335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C3CA7">
        <w:rPr>
          <w:lang w:val="ru-RU"/>
        </w:rPr>
        <w:t xml:space="preserve"> </w:t>
      </w:r>
      <w:r w:rsidR="008C3CA7">
        <w:rPr>
          <w:lang w:val="ru-RU"/>
        </w:rPr>
        <w:t>Выявлены посредством</w:t>
      </w:r>
      <w:r w:rsidR="008C3CA7" w:rsidRPr="008C3CA7">
        <w:rPr>
          <w:lang w:val="ru-RU"/>
        </w:rPr>
        <w:t xml:space="preserve"> </w:t>
      </w:r>
      <w:r w:rsidR="008C3CA7">
        <w:rPr>
          <w:lang w:val="ru-RU"/>
        </w:rPr>
        <w:t>уведомлений</w:t>
      </w:r>
      <w:r w:rsidR="008C3CA7" w:rsidRPr="008C3CA7">
        <w:rPr>
          <w:lang w:val="ru-RU"/>
        </w:rPr>
        <w:t xml:space="preserve"> №№</w:t>
      </w:r>
      <w:r w:rsidRPr="00572511">
        <w:rPr>
          <w:rFonts w:asciiTheme="majorBidi" w:hAnsiTheme="majorBidi" w:cstheme="majorBidi"/>
        </w:rPr>
        <w:t> </w:t>
      </w:r>
      <w:hyperlink r:id="rId6" w:history="1">
        <w:r w:rsidRPr="008C3CA7">
          <w:rPr>
            <w:rStyle w:val="Hyperlink"/>
            <w:rFonts w:asciiTheme="majorBidi" w:hAnsiTheme="majorBidi" w:cstheme="majorBidi"/>
            <w:lang w:val="ru-RU"/>
          </w:rPr>
          <w:t>2025-065</w:t>
        </w:r>
      </w:hyperlink>
      <w:r w:rsidRPr="008C3CA7">
        <w:rPr>
          <w:rFonts w:asciiTheme="majorBidi" w:hAnsiTheme="majorBidi" w:cstheme="majorBidi"/>
          <w:lang w:val="ru-RU"/>
        </w:rPr>
        <w:t xml:space="preserve"> </w:t>
      </w:r>
      <w:r w:rsidR="008C3CA7">
        <w:rPr>
          <w:rFonts w:asciiTheme="majorBidi" w:hAnsiTheme="majorBidi" w:cstheme="majorBidi"/>
          <w:lang w:val="ru-RU"/>
        </w:rPr>
        <w:t>и</w:t>
      </w:r>
      <w:r w:rsidRPr="008C3CA7">
        <w:rPr>
          <w:rFonts w:asciiTheme="majorBidi" w:hAnsiTheme="majorBidi" w:cstheme="majorBidi"/>
          <w:lang w:val="ru-RU"/>
        </w:rPr>
        <w:t xml:space="preserve"> </w:t>
      </w:r>
      <w:hyperlink r:id="rId7" w:history="1">
        <w:r w:rsidRPr="008C3CA7">
          <w:rPr>
            <w:rStyle w:val="Hyperlink"/>
            <w:rFonts w:asciiTheme="majorBidi" w:hAnsiTheme="majorBidi" w:cstheme="majorBidi"/>
            <w:lang w:val="ru-RU"/>
          </w:rPr>
          <w:t>2025-088</w:t>
        </w:r>
      </w:hyperlink>
      <w:r w:rsidRPr="008C3CA7">
        <w:rPr>
          <w:lang w:val="ru-RU"/>
        </w:rPr>
        <w:t>.</w:t>
      </w:r>
    </w:p>
  </w:footnote>
  <w:footnote w:id="13">
    <w:p w14:paraId="270BB2BE" w14:textId="347FDF4F" w:rsidR="00FE61E4" w:rsidRPr="00780264" w:rsidRDefault="00FE61E4" w:rsidP="00FE61E4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780264">
        <w:rPr>
          <w:lang w:val="ru-RU"/>
        </w:rPr>
        <w:t xml:space="preserve"> </w:t>
      </w:r>
      <w:r w:rsidR="00780264">
        <w:rPr>
          <w:lang w:val="ru-RU"/>
        </w:rPr>
        <w:t>См</w:t>
      </w:r>
      <w:r w:rsidR="00780264" w:rsidRPr="00780264">
        <w:rPr>
          <w:lang w:val="ru-RU"/>
        </w:rPr>
        <w:t xml:space="preserve">. </w:t>
      </w:r>
      <w:r w:rsidR="00780264">
        <w:rPr>
          <w:lang w:val="ru-RU"/>
        </w:rPr>
        <w:t>решение</w:t>
      </w:r>
      <w:r w:rsidR="00B22257">
        <w:t> </w:t>
      </w:r>
      <w:hyperlink r:id="rId8" w:history="1">
        <w:r w:rsidRPr="00780264">
          <w:rPr>
            <w:rStyle w:val="Hyperlink"/>
            <w:lang w:val="ru-RU"/>
          </w:rPr>
          <w:t>15/8</w:t>
        </w:r>
      </w:hyperlink>
      <w:r w:rsidRPr="00780264">
        <w:rPr>
          <w:lang w:val="ru-RU"/>
        </w:rPr>
        <w:t xml:space="preserve">, </w:t>
      </w:r>
      <w:r w:rsidR="00780264">
        <w:rPr>
          <w:lang w:val="ru-RU"/>
        </w:rPr>
        <w:t>приложение</w:t>
      </w:r>
      <w:r w:rsidR="00B22257">
        <w:t> </w:t>
      </w:r>
      <w:r w:rsidRPr="00A54C86">
        <w:t>I</w:t>
      </w:r>
      <w:r w:rsidRPr="00780264">
        <w:rPr>
          <w:lang w:val="ru-RU"/>
        </w:rPr>
        <w:t xml:space="preserve">, </w:t>
      </w:r>
      <w:r w:rsidR="00780264">
        <w:rPr>
          <w:lang w:val="ru-RU"/>
        </w:rPr>
        <w:t>пункты</w:t>
      </w:r>
      <w:r w:rsidR="002E205B" w:rsidRPr="00572511">
        <w:t> </w:t>
      </w:r>
      <w:r w:rsidRPr="00780264">
        <w:rPr>
          <w:lang w:val="ru-RU"/>
        </w:rPr>
        <w:t xml:space="preserve">8 </w:t>
      </w:r>
      <w:r w:rsidR="00780264">
        <w:rPr>
          <w:lang w:val="ru-RU"/>
        </w:rPr>
        <w:t>и</w:t>
      </w:r>
      <w:r w:rsidRPr="00780264">
        <w:rPr>
          <w:lang w:val="ru-RU"/>
        </w:rPr>
        <w:t xml:space="preserve"> 9.</w:t>
      </w:r>
    </w:p>
  </w:footnote>
  <w:footnote w:id="14">
    <w:p w14:paraId="70ECCB6E" w14:textId="1EA8F68B" w:rsidR="006E1FBB" w:rsidRPr="0085799B" w:rsidRDefault="006E1FBB" w:rsidP="006E1FBB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85799B">
        <w:rPr>
          <w:lang w:val="ru-RU"/>
        </w:rPr>
        <w:t xml:space="preserve"> </w:t>
      </w:r>
      <w:r w:rsidR="0085799B">
        <w:rPr>
          <w:lang w:val="ru-RU"/>
        </w:rPr>
        <w:t>См.</w:t>
      </w:r>
      <w:r w:rsidR="0012552B" w:rsidRPr="0085799B">
        <w:rPr>
          <w:lang w:val="ru-RU"/>
        </w:rPr>
        <w:t xml:space="preserve"> </w:t>
      </w:r>
      <w:hyperlink r:id="rId9" w:history="1">
        <w:r w:rsidR="0085799B">
          <w:rPr>
            <w:rStyle w:val="Hyperlink"/>
            <w:lang w:val="ru-RU"/>
          </w:rPr>
          <w:t>Серия технических публикаций КБР №</w:t>
        </w:r>
        <w:r w:rsidR="008072DE" w:rsidRPr="00572511">
          <w:rPr>
            <w:rStyle w:val="Hyperlink"/>
          </w:rPr>
          <w:t> </w:t>
        </w:r>
        <w:r w:rsidR="008072DE" w:rsidRPr="0085799B">
          <w:rPr>
            <w:rStyle w:val="Hyperlink"/>
            <w:lang w:val="ru-RU"/>
          </w:rPr>
          <w:t>100</w:t>
        </w:r>
      </w:hyperlink>
      <w:r w:rsidR="0012552B" w:rsidRPr="0085799B">
        <w:rPr>
          <w:lang w:val="ru-RU"/>
        </w:rPr>
        <w:t>.</w:t>
      </w:r>
    </w:p>
  </w:footnote>
  <w:footnote w:id="15">
    <w:p w14:paraId="16342C39" w14:textId="046BEDDE" w:rsidR="00E2578B" w:rsidRPr="00050D6E" w:rsidRDefault="00E2578B" w:rsidP="00E2578B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 w:rsidR="00050D6E">
        <w:rPr>
          <w:lang w:val="ru-RU"/>
        </w:rPr>
        <w:t>См</w:t>
      </w:r>
      <w:r w:rsidR="00050D6E" w:rsidRPr="00050D6E">
        <w:rPr>
          <w:lang w:val="ru-RU"/>
        </w:rPr>
        <w:t>.</w:t>
      </w:r>
      <w:r w:rsidR="002B1D3D" w:rsidRPr="00050D6E">
        <w:rPr>
          <w:lang w:val="ru-RU"/>
        </w:rPr>
        <w:t xml:space="preserve"> </w:t>
      </w:r>
      <w:r w:rsidR="00050D6E">
        <w:rPr>
          <w:lang w:val="ru-RU"/>
        </w:rPr>
        <w:t>«</w:t>
      </w:r>
      <w:r w:rsidR="00050D6E" w:rsidRPr="00050D6E">
        <w:rPr>
          <w:lang w:val="ru-RU"/>
        </w:rPr>
        <w:t>Доклад о методологической оценке по вопросам разнообразных ценностей и оценке природы</w:t>
      </w:r>
      <w:r w:rsidR="00050D6E">
        <w:rPr>
          <w:lang w:val="ru-RU"/>
        </w:rPr>
        <w:t>»</w:t>
      </w:r>
      <w:r w:rsidR="00050D6E" w:rsidRPr="00050D6E">
        <w:rPr>
          <w:i/>
          <w:iCs/>
          <w:lang w:val="ru-RU"/>
        </w:rPr>
        <w:t xml:space="preserve"> </w:t>
      </w:r>
      <w:r w:rsidR="00050D6E" w:rsidRPr="00050D6E">
        <w:rPr>
          <w:lang w:val="ru-RU"/>
        </w:rPr>
        <w:t>Межправительственн</w:t>
      </w:r>
      <w:r w:rsidR="00050D6E">
        <w:rPr>
          <w:lang w:val="ru-RU"/>
        </w:rPr>
        <w:t>ой</w:t>
      </w:r>
      <w:r w:rsidR="00050D6E" w:rsidRPr="00050D6E">
        <w:rPr>
          <w:lang w:val="ru-RU"/>
        </w:rPr>
        <w:t xml:space="preserve"> научно-политическ</w:t>
      </w:r>
      <w:r w:rsidR="00050D6E">
        <w:rPr>
          <w:lang w:val="ru-RU"/>
        </w:rPr>
        <w:t>ой</w:t>
      </w:r>
      <w:r w:rsidR="00050D6E" w:rsidRPr="00050D6E">
        <w:rPr>
          <w:lang w:val="ru-RU"/>
        </w:rPr>
        <w:t xml:space="preserve"> платформ</w:t>
      </w:r>
      <w:r w:rsidR="00050D6E">
        <w:rPr>
          <w:lang w:val="ru-RU"/>
        </w:rPr>
        <w:t>ы</w:t>
      </w:r>
      <w:r w:rsidR="00050D6E" w:rsidRPr="00050D6E">
        <w:rPr>
          <w:lang w:val="ru-RU"/>
        </w:rPr>
        <w:t xml:space="preserve"> по биоразнообразию и экосистемным услугам</w:t>
      </w:r>
      <w:r w:rsidRPr="00050D6E">
        <w:rPr>
          <w:lang w:val="ru-RU"/>
        </w:rPr>
        <w:t>.</w:t>
      </w:r>
    </w:p>
  </w:footnote>
  <w:footnote w:id="16">
    <w:p w14:paraId="083CC3DB" w14:textId="03384960" w:rsidR="0046745D" w:rsidRPr="00050D6E" w:rsidRDefault="0046745D" w:rsidP="00B0420D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050D6E">
        <w:rPr>
          <w:lang w:val="ru-RU"/>
        </w:rPr>
        <w:t xml:space="preserve"> </w:t>
      </w:r>
      <w:r w:rsidR="00050D6E">
        <w:rPr>
          <w:lang w:val="ru-RU"/>
        </w:rPr>
        <w:t>«</w:t>
      </w:r>
      <w:r w:rsidR="00050D6E" w:rsidRPr="00050D6E">
        <w:rPr>
          <w:lang w:val="ru-RU"/>
        </w:rPr>
        <w:t>Добровольное, предварительное и обоснованное согласие</w:t>
      </w:r>
      <w:r w:rsidR="00050D6E">
        <w:rPr>
          <w:lang w:val="ru-RU"/>
        </w:rPr>
        <w:t>»</w:t>
      </w:r>
      <w:r w:rsidR="00050D6E" w:rsidRPr="00050D6E">
        <w:rPr>
          <w:lang w:val="ru-RU"/>
        </w:rPr>
        <w:t xml:space="preserve"> относится к трехсторонней терминологии «предварительное и обоснованное согласие»</w:t>
      </w:r>
      <w:r w:rsidR="00050D6E">
        <w:rPr>
          <w:lang w:val="ru-RU"/>
        </w:rPr>
        <w:t>,</w:t>
      </w:r>
      <w:r w:rsidR="00050D6E" w:rsidRPr="00050D6E">
        <w:rPr>
          <w:lang w:val="ru-RU"/>
        </w:rPr>
        <w:t xml:space="preserve"> «добровольное, предварительное и обоснованное согласие» или «одобрение и участие»</w:t>
      </w:r>
      <w:r w:rsidR="00261365" w:rsidRPr="00050D6E">
        <w:rPr>
          <w:lang w:val="ru-RU"/>
        </w:rPr>
        <w:t>.</w:t>
      </w:r>
    </w:p>
  </w:footnote>
  <w:footnote w:id="17">
    <w:p w14:paraId="1EBE3FD5" w14:textId="5BDA76CB" w:rsidR="00947D2B" w:rsidRPr="00203856" w:rsidRDefault="00947D2B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203856">
        <w:rPr>
          <w:lang w:val="ru-RU"/>
        </w:rPr>
        <w:t xml:space="preserve"> </w:t>
      </w:r>
      <w:r w:rsidR="00203856" w:rsidRPr="00203856">
        <w:rPr>
          <w:lang w:val="ru-RU"/>
        </w:rPr>
        <w:t>В том числе, при необходимости, с опорой на работу, проводимую в рамках протоколов к Конвенции и Организации экономического сотрудничества и развития</w:t>
      </w:r>
      <w:r w:rsidR="00B5714D" w:rsidRPr="00203856">
        <w:rPr>
          <w:lang w:val="ru-RU"/>
        </w:rPr>
        <w:t>.</w:t>
      </w:r>
    </w:p>
  </w:footnote>
  <w:footnote w:id="18">
    <w:p w14:paraId="3018A872" w14:textId="6D2659A8" w:rsidR="00FE61E4" w:rsidRPr="00C81E50" w:rsidRDefault="00FE61E4" w:rsidP="00FE61E4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81E50">
        <w:rPr>
          <w:lang w:val="ru-RU"/>
        </w:rPr>
        <w:t xml:space="preserve"> </w:t>
      </w:r>
      <w:r w:rsidR="00C81E50">
        <w:rPr>
          <w:lang w:val="ru-RU"/>
        </w:rPr>
        <w:t>Решение</w:t>
      </w:r>
      <w:r w:rsidR="00E75356" w:rsidRPr="00572511">
        <w:t> </w:t>
      </w:r>
      <w:hyperlink r:id="rId10" w:history="1">
        <w:r w:rsidR="00E75356" w:rsidRPr="00C81E50">
          <w:rPr>
            <w:rStyle w:val="Hyperlink"/>
            <w:lang w:val="ru-RU"/>
          </w:rPr>
          <w:t>15/11</w:t>
        </w:r>
      </w:hyperlink>
      <w:r w:rsidR="00E75356" w:rsidRPr="00C81E50">
        <w:rPr>
          <w:lang w:val="ru-RU"/>
        </w:rPr>
        <w:t xml:space="preserve">, </w:t>
      </w:r>
      <w:r w:rsidR="00C81E50">
        <w:rPr>
          <w:lang w:val="ru-RU"/>
        </w:rPr>
        <w:t>приложение</w:t>
      </w:r>
      <w:r w:rsidRPr="00C81E50">
        <w:rPr>
          <w:lang w:val="ru-RU"/>
        </w:rPr>
        <w:t>.</w:t>
      </w:r>
    </w:p>
  </w:footnote>
  <w:footnote w:id="19">
    <w:p w14:paraId="3D02F501" w14:textId="4CDD0DD5" w:rsidR="00FE61E4" w:rsidRPr="00C81E50" w:rsidRDefault="00FE61E4" w:rsidP="00FE61E4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81E50">
        <w:rPr>
          <w:lang w:val="ru-RU"/>
        </w:rPr>
        <w:t xml:space="preserve"> </w:t>
      </w:r>
      <w:r w:rsidR="00C81E50">
        <w:rPr>
          <w:lang w:val="ru-RU"/>
        </w:rPr>
        <w:t>Решение</w:t>
      </w:r>
      <w:r w:rsidR="00C81E50" w:rsidRPr="00C81E50">
        <w:rPr>
          <w:lang w:val="ru-RU"/>
        </w:rPr>
        <w:t xml:space="preserve"> </w:t>
      </w:r>
      <w:hyperlink r:id="rId11" w:history="1">
        <w:r w:rsidR="00E10D72" w:rsidRPr="00572511">
          <w:rPr>
            <w:rStyle w:val="Hyperlink"/>
          </w:rPr>
          <w:t>VII</w:t>
        </w:r>
        <w:r w:rsidR="00E10D72" w:rsidRPr="00C81E50">
          <w:rPr>
            <w:rStyle w:val="Hyperlink"/>
            <w:lang w:val="ru-RU"/>
          </w:rPr>
          <w:t>/16</w:t>
        </w:r>
        <w:r w:rsidR="008504C3">
          <w:rPr>
            <w:rStyle w:val="Hyperlink"/>
          </w:rPr>
          <w:t> </w:t>
        </w:r>
        <w:r w:rsidR="00E10D72" w:rsidRPr="00572511">
          <w:rPr>
            <w:rStyle w:val="Hyperlink"/>
          </w:rPr>
          <w:t>F</w:t>
        </w:r>
      </w:hyperlink>
      <w:r w:rsidR="00E10D72" w:rsidRPr="00C81E50">
        <w:rPr>
          <w:lang w:val="ru-RU"/>
        </w:rPr>
        <w:t xml:space="preserve">, </w:t>
      </w:r>
      <w:r w:rsidR="00C81E50">
        <w:rPr>
          <w:lang w:val="ru-RU"/>
        </w:rPr>
        <w:t>приложение</w:t>
      </w:r>
      <w:r w:rsidR="005B1716" w:rsidRPr="00C81E50">
        <w:rPr>
          <w:lang w:val="ru-RU"/>
        </w:rPr>
        <w:t>.</w:t>
      </w:r>
    </w:p>
  </w:footnote>
  <w:footnote w:id="20">
    <w:p w14:paraId="357E0E2A" w14:textId="4D596CFA" w:rsidR="00FE61E4" w:rsidRPr="00C81E50" w:rsidRDefault="00FE61E4" w:rsidP="00FE61E4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81E50">
        <w:rPr>
          <w:lang w:val="ru-RU"/>
        </w:rPr>
        <w:t xml:space="preserve"> </w:t>
      </w:r>
      <w:r w:rsidR="00C81E50">
        <w:rPr>
          <w:lang w:val="ru-RU"/>
        </w:rPr>
        <w:t>Решение</w:t>
      </w:r>
      <w:r w:rsidR="00C81E50" w:rsidRPr="00C81E50">
        <w:rPr>
          <w:lang w:val="ru-RU"/>
        </w:rPr>
        <w:t xml:space="preserve"> </w:t>
      </w:r>
      <w:hyperlink r:id="rId12" w:history="1">
        <w:r w:rsidR="00A95356" w:rsidRPr="00572511">
          <w:rPr>
            <w:rStyle w:val="Hyperlink"/>
          </w:rPr>
          <w:t>XIII</w:t>
        </w:r>
        <w:r w:rsidR="00A95356" w:rsidRPr="00C81E50">
          <w:rPr>
            <w:rStyle w:val="Hyperlink"/>
            <w:lang w:val="ru-RU"/>
          </w:rPr>
          <w:t>/18</w:t>
        </w:r>
      </w:hyperlink>
      <w:r w:rsidR="00A95356" w:rsidRPr="00C81E50">
        <w:rPr>
          <w:lang w:val="ru-RU"/>
        </w:rPr>
        <w:t xml:space="preserve">, </w:t>
      </w:r>
      <w:r w:rsidR="00C81E50">
        <w:rPr>
          <w:lang w:val="ru-RU"/>
        </w:rPr>
        <w:t>приложение</w:t>
      </w:r>
      <w:r w:rsidR="00A95356" w:rsidRPr="00C81E50">
        <w:rPr>
          <w:lang w:val="ru-RU"/>
        </w:rPr>
        <w:t xml:space="preserve">. </w:t>
      </w:r>
    </w:p>
  </w:footnote>
  <w:footnote w:id="21">
    <w:p w14:paraId="24C72389" w14:textId="479E084F" w:rsidR="00773BA9" w:rsidRPr="00C81E50" w:rsidRDefault="00773BA9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C81E50">
        <w:rPr>
          <w:lang w:val="ru-RU"/>
        </w:rPr>
        <w:t xml:space="preserve"> </w:t>
      </w:r>
      <w:r w:rsidR="00C81E50">
        <w:rPr>
          <w:lang w:val="ru-RU"/>
        </w:rPr>
        <w:t>Решение</w:t>
      </w:r>
      <w:r w:rsidR="00C81E50" w:rsidRPr="00C81E50">
        <w:rPr>
          <w:lang w:val="ru-RU"/>
        </w:rPr>
        <w:t xml:space="preserve"> </w:t>
      </w:r>
      <w:hyperlink r:id="rId13" w:history="1">
        <w:r w:rsidRPr="00572511">
          <w:rPr>
            <w:rStyle w:val="Hyperlink"/>
          </w:rPr>
          <w:t>XII</w:t>
        </w:r>
        <w:r w:rsidRPr="00C81E50">
          <w:rPr>
            <w:rStyle w:val="Hyperlink"/>
            <w:lang w:val="ru-RU"/>
          </w:rPr>
          <w:t>/12</w:t>
        </w:r>
        <w:r w:rsidR="008504C3">
          <w:rPr>
            <w:rStyle w:val="Hyperlink"/>
          </w:rPr>
          <w:t> </w:t>
        </w:r>
        <w:r w:rsidRPr="00572511">
          <w:rPr>
            <w:rStyle w:val="Hyperlink"/>
          </w:rPr>
          <w:t>B</w:t>
        </w:r>
      </w:hyperlink>
      <w:r w:rsidR="00134121" w:rsidRPr="00C81E50">
        <w:rPr>
          <w:lang w:val="ru-RU"/>
        </w:rPr>
        <w:t xml:space="preserve">, </w:t>
      </w:r>
      <w:r w:rsidR="00C81E50">
        <w:rPr>
          <w:lang w:val="ru-RU"/>
        </w:rPr>
        <w:t>приложение</w:t>
      </w:r>
      <w:r w:rsidRPr="00C81E50">
        <w:rPr>
          <w:lang w:val="ru-RU"/>
        </w:rPr>
        <w:t>.</w:t>
      </w:r>
    </w:p>
  </w:footnote>
  <w:footnote w:id="22">
    <w:p w14:paraId="7945257D" w14:textId="7C413749" w:rsidR="00773BA9" w:rsidRPr="00FE07DB" w:rsidRDefault="00773BA9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FE07DB">
        <w:rPr>
          <w:lang w:val="ru-RU"/>
        </w:rPr>
        <w:t xml:space="preserve"> </w:t>
      </w:r>
      <w:r w:rsidR="00C81E50">
        <w:rPr>
          <w:lang w:val="ru-RU"/>
        </w:rPr>
        <w:t>Решение</w:t>
      </w:r>
      <w:r w:rsidR="00C81E50" w:rsidRPr="00FE07DB">
        <w:rPr>
          <w:lang w:val="ru-RU"/>
        </w:rPr>
        <w:t xml:space="preserve"> </w:t>
      </w:r>
      <w:hyperlink r:id="rId14" w:history="1">
        <w:r w:rsidR="00851009" w:rsidRPr="00FE07DB">
          <w:rPr>
            <w:rStyle w:val="Hyperlink"/>
            <w:lang w:val="ru-RU"/>
          </w:rPr>
          <w:t>16/9</w:t>
        </w:r>
        <w:r w:rsidR="00851009" w:rsidRPr="00851009">
          <w:rPr>
            <w:rStyle w:val="Hyperlink"/>
          </w:rPr>
          <w:t> B</w:t>
        </w:r>
      </w:hyperlink>
      <w:r w:rsidR="00851009" w:rsidRPr="00FE07DB">
        <w:rPr>
          <w:lang w:val="ru-RU"/>
        </w:rPr>
        <w:t>,</w:t>
      </w:r>
      <w:r w:rsidR="00F764CE" w:rsidRPr="00FE07DB">
        <w:rPr>
          <w:lang w:val="ru-RU"/>
        </w:rPr>
        <w:t xml:space="preserve"> </w:t>
      </w:r>
      <w:r w:rsidR="00C81E50">
        <w:rPr>
          <w:lang w:val="ru-RU"/>
        </w:rPr>
        <w:t>приложение</w:t>
      </w:r>
      <w:r w:rsidRPr="00FE07DB">
        <w:rPr>
          <w:lang w:val="ru-RU"/>
        </w:rPr>
        <w:t>.</w:t>
      </w:r>
    </w:p>
  </w:footnote>
  <w:footnote w:id="23">
    <w:p w14:paraId="4C0871C9" w14:textId="4923A149" w:rsidR="00FE61E4" w:rsidRPr="00FE07DB" w:rsidRDefault="00FE61E4" w:rsidP="00FE61E4">
      <w:pPr>
        <w:pStyle w:val="FootnoteText"/>
        <w:rPr>
          <w:lang w:val="ru-RU"/>
        </w:rPr>
      </w:pPr>
      <w:r w:rsidRPr="00572511">
        <w:rPr>
          <w:rStyle w:val="FootnoteReference"/>
          <w:szCs w:val="18"/>
        </w:rPr>
        <w:footnoteRef/>
      </w:r>
      <w:r w:rsidRPr="00FE07DB">
        <w:rPr>
          <w:szCs w:val="18"/>
          <w:lang w:val="ru-RU"/>
        </w:rPr>
        <w:t xml:space="preserve"> </w:t>
      </w:r>
      <w:r w:rsidR="00FE07DB">
        <w:rPr>
          <w:szCs w:val="18"/>
          <w:lang w:val="ru-RU"/>
        </w:rPr>
        <w:t>Доступна по адресу</w:t>
      </w:r>
      <w:r w:rsidRPr="00FE07DB">
        <w:rPr>
          <w:szCs w:val="18"/>
          <w:lang w:val="ru-RU"/>
        </w:rPr>
        <w:t xml:space="preserve"> </w:t>
      </w:r>
      <w:hyperlink r:id="rId15" w:history="1">
        <w:r w:rsidR="00694D16" w:rsidRPr="00A54C86">
          <w:rPr>
            <w:rStyle w:val="Hyperlink"/>
            <w:szCs w:val="18"/>
          </w:rPr>
          <w:t>www</w:t>
        </w:r>
        <w:r w:rsidR="00694D16" w:rsidRPr="00FE07DB">
          <w:rPr>
            <w:rStyle w:val="Hyperlink"/>
            <w:szCs w:val="18"/>
            <w:lang w:val="ru-RU"/>
          </w:rPr>
          <w:t>.</w:t>
        </w:r>
        <w:proofErr w:type="spellStart"/>
        <w:r w:rsidR="00694D16" w:rsidRPr="00A54C86">
          <w:rPr>
            <w:rStyle w:val="Hyperlink"/>
            <w:szCs w:val="18"/>
          </w:rPr>
          <w:t>unesco</w:t>
        </w:r>
        <w:proofErr w:type="spellEnd"/>
        <w:r w:rsidR="00694D16" w:rsidRPr="00FE07DB">
          <w:rPr>
            <w:rStyle w:val="Hyperlink"/>
            <w:szCs w:val="18"/>
            <w:lang w:val="ru-RU"/>
          </w:rPr>
          <w:t>.</w:t>
        </w:r>
        <w:r w:rsidR="00694D16" w:rsidRPr="00A54C86">
          <w:rPr>
            <w:rStyle w:val="Hyperlink"/>
            <w:szCs w:val="18"/>
          </w:rPr>
          <w:t>org</w:t>
        </w:r>
        <w:r w:rsidR="00694D16" w:rsidRPr="00FE07DB">
          <w:rPr>
            <w:rStyle w:val="Hyperlink"/>
            <w:szCs w:val="18"/>
            <w:lang w:val="ru-RU"/>
          </w:rPr>
          <w:t>/</w:t>
        </w:r>
        <w:proofErr w:type="spellStart"/>
        <w:r w:rsidR="00694D16" w:rsidRPr="00A54C86">
          <w:rPr>
            <w:rStyle w:val="Hyperlink"/>
            <w:szCs w:val="18"/>
          </w:rPr>
          <w:t>en</w:t>
        </w:r>
        <w:proofErr w:type="spellEnd"/>
        <w:r w:rsidR="00694D16" w:rsidRPr="00FE07DB">
          <w:rPr>
            <w:rStyle w:val="Hyperlink"/>
            <w:szCs w:val="18"/>
            <w:lang w:val="ru-RU"/>
          </w:rPr>
          <w:t>/</w:t>
        </w:r>
        <w:r w:rsidR="00694D16" w:rsidRPr="00A54C86">
          <w:rPr>
            <w:rStyle w:val="Hyperlink"/>
            <w:szCs w:val="18"/>
          </w:rPr>
          <w:t>legal</w:t>
        </w:r>
        <w:r w:rsidR="00694D16" w:rsidRPr="00FE07DB">
          <w:rPr>
            <w:rStyle w:val="Hyperlink"/>
            <w:szCs w:val="18"/>
            <w:lang w:val="ru-RU"/>
          </w:rPr>
          <w:t>-</w:t>
        </w:r>
        <w:r w:rsidR="00694D16" w:rsidRPr="00A54C86">
          <w:rPr>
            <w:rStyle w:val="Hyperlink"/>
            <w:szCs w:val="18"/>
          </w:rPr>
          <w:t>affairs</w:t>
        </w:r>
        <w:r w:rsidR="00694D16" w:rsidRPr="00FE07DB">
          <w:rPr>
            <w:rStyle w:val="Hyperlink"/>
            <w:szCs w:val="18"/>
            <w:lang w:val="ru-RU"/>
          </w:rPr>
          <w:t>/</w:t>
        </w:r>
        <w:r w:rsidR="00694D16" w:rsidRPr="00A54C86">
          <w:rPr>
            <w:rStyle w:val="Hyperlink"/>
            <w:szCs w:val="18"/>
          </w:rPr>
          <w:t>recommendation</w:t>
        </w:r>
        <w:r w:rsidR="00694D16" w:rsidRPr="00FE07DB">
          <w:rPr>
            <w:rStyle w:val="Hyperlink"/>
            <w:szCs w:val="18"/>
            <w:lang w:val="ru-RU"/>
          </w:rPr>
          <w:t>-</w:t>
        </w:r>
        <w:r w:rsidR="00694D16" w:rsidRPr="00A54C86">
          <w:rPr>
            <w:rStyle w:val="Hyperlink"/>
            <w:szCs w:val="18"/>
          </w:rPr>
          <w:t>open</w:t>
        </w:r>
        <w:r w:rsidR="00694D16" w:rsidRPr="00FE07DB">
          <w:rPr>
            <w:rStyle w:val="Hyperlink"/>
            <w:szCs w:val="18"/>
            <w:lang w:val="ru-RU"/>
          </w:rPr>
          <w:t>-</w:t>
        </w:r>
        <w:r w:rsidR="00694D16" w:rsidRPr="00A54C86">
          <w:rPr>
            <w:rStyle w:val="Hyperlink"/>
            <w:szCs w:val="18"/>
          </w:rPr>
          <w:t>science</w:t>
        </w:r>
      </w:hyperlink>
      <w:r w:rsidR="00F90A2F" w:rsidRPr="00FE07DB">
        <w:rPr>
          <w:lang w:val="ru-RU"/>
        </w:rPr>
        <w:t>.</w:t>
      </w:r>
    </w:p>
  </w:footnote>
  <w:footnote w:id="24">
    <w:p w14:paraId="03D09ECD" w14:textId="62CAB771" w:rsidR="00E81EB3" w:rsidRPr="00102E35" w:rsidRDefault="00E81EB3" w:rsidP="00E81EB3">
      <w:pPr>
        <w:pStyle w:val="FootnoteText"/>
        <w:rPr>
          <w:lang w:val="ru-RU"/>
        </w:rPr>
      </w:pPr>
      <w:r w:rsidRPr="00A54C86">
        <w:rPr>
          <w:rStyle w:val="FootnoteReference"/>
          <w:i/>
          <w:iCs/>
        </w:rPr>
        <w:footnoteRef/>
      </w:r>
      <w:r w:rsidRPr="00102E35">
        <w:rPr>
          <w:lang w:val="ru-RU"/>
        </w:rPr>
        <w:t xml:space="preserve"> </w:t>
      </w:r>
      <w:r w:rsidR="00102E35">
        <w:rPr>
          <w:lang w:val="ru-RU"/>
        </w:rPr>
        <w:t>Национальные</w:t>
      </w:r>
      <w:r w:rsidR="00102E35" w:rsidRPr="00102E35">
        <w:rPr>
          <w:lang w:val="ru-RU"/>
        </w:rPr>
        <w:t xml:space="preserve"> </w:t>
      </w:r>
      <w:r w:rsidR="00102E35">
        <w:rPr>
          <w:lang w:val="ru-RU"/>
        </w:rPr>
        <w:t>правительства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коренные</w:t>
      </w:r>
      <w:r w:rsidR="00102E35" w:rsidRPr="00102E35">
        <w:rPr>
          <w:lang w:val="ru-RU"/>
        </w:rPr>
        <w:t xml:space="preserve"> </w:t>
      </w:r>
      <w:r w:rsidR="00102E35">
        <w:rPr>
          <w:lang w:val="ru-RU"/>
        </w:rPr>
        <w:t>народы</w:t>
      </w:r>
      <w:r w:rsidR="00102E35" w:rsidRPr="00102E35">
        <w:rPr>
          <w:lang w:val="ru-RU"/>
        </w:rPr>
        <w:t xml:space="preserve"> </w:t>
      </w:r>
      <w:r w:rsidR="00102E35">
        <w:rPr>
          <w:lang w:val="ru-RU"/>
        </w:rPr>
        <w:t>и</w:t>
      </w:r>
      <w:r w:rsidR="00102E35" w:rsidRPr="00102E35">
        <w:rPr>
          <w:lang w:val="ru-RU"/>
        </w:rPr>
        <w:t xml:space="preserve"> </w:t>
      </w:r>
      <w:r w:rsidR="00102E35">
        <w:rPr>
          <w:lang w:val="ru-RU"/>
        </w:rPr>
        <w:t>местные</w:t>
      </w:r>
      <w:r w:rsidR="00102E35" w:rsidRPr="00102E35">
        <w:rPr>
          <w:lang w:val="ru-RU"/>
        </w:rPr>
        <w:t xml:space="preserve"> </w:t>
      </w:r>
      <w:r w:rsidR="00102E35">
        <w:rPr>
          <w:lang w:val="ru-RU"/>
        </w:rPr>
        <w:t>общины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женщины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молодежь</w:t>
      </w:r>
      <w:r w:rsidRPr="00102E35">
        <w:rPr>
          <w:lang w:val="ru-RU"/>
        </w:rPr>
        <w:t xml:space="preserve">, </w:t>
      </w:r>
      <w:r w:rsidR="00DB5837">
        <w:rPr>
          <w:lang w:val="ru-RU"/>
        </w:rPr>
        <w:t>академические</w:t>
      </w:r>
      <w:r w:rsidR="00102E35">
        <w:rPr>
          <w:lang w:val="ru-RU"/>
        </w:rPr>
        <w:t xml:space="preserve"> круги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научно-исследовательские учреждения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деловой сектор</w:t>
      </w:r>
      <w:r w:rsidRPr="00102E35">
        <w:rPr>
          <w:lang w:val="ru-RU"/>
        </w:rPr>
        <w:t xml:space="preserve">, </w:t>
      </w:r>
      <w:r w:rsidR="00102E35">
        <w:rPr>
          <w:lang w:val="ru-RU"/>
        </w:rPr>
        <w:t>гражданское общество и другие соответствующие организации</w:t>
      </w:r>
      <w:r w:rsidR="00F90A2F" w:rsidRPr="00102E35">
        <w:rPr>
          <w:lang w:val="ru-RU"/>
        </w:rPr>
        <w:t>.</w:t>
      </w:r>
    </w:p>
  </w:footnote>
  <w:footnote w:id="25">
    <w:p w14:paraId="6B945885" w14:textId="50EE92C6" w:rsidR="00A53D73" w:rsidRPr="007555C3" w:rsidRDefault="00A53D73">
      <w:pPr>
        <w:pStyle w:val="FootnoteText"/>
        <w:rPr>
          <w:lang w:val="ru-RU"/>
        </w:rPr>
      </w:pPr>
      <w:r w:rsidRPr="00A54C86">
        <w:rPr>
          <w:rStyle w:val="FootnoteReference"/>
          <w:i/>
          <w:iCs/>
        </w:rPr>
        <w:footnoteRef/>
      </w:r>
      <w:r w:rsidRPr="007555C3">
        <w:rPr>
          <w:lang w:val="ru-RU"/>
        </w:rPr>
        <w:t xml:space="preserve"> </w:t>
      </w:r>
      <w:r w:rsidR="007555C3" w:rsidRPr="007555C3">
        <w:rPr>
          <w:rFonts w:asciiTheme="majorBidi" w:hAnsiTheme="majorBidi" w:cstheme="majorBidi"/>
          <w:lang w:val="ru-RU"/>
        </w:rPr>
        <w:t xml:space="preserve">При необходимости для дополнения инфраструктуры, поддерживаемой в рамках плана действий по </w:t>
      </w:r>
      <w:r w:rsidR="007555C3">
        <w:rPr>
          <w:rFonts w:asciiTheme="majorBidi" w:hAnsiTheme="majorBidi" w:cstheme="majorBidi"/>
          <w:lang w:val="ru-RU"/>
        </w:rPr>
        <w:t>созданию</w:t>
      </w:r>
      <w:r w:rsidR="007555C3" w:rsidRPr="007555C3">
        <w:rPr>
          <w:rFonts w:asciiTheme="majorBidi" w:hAnsiTheme="majorBidi" w:cstheme="majorBidi"/>
          <w:lang w:val="ru-RU"/>
        </w:rPr>
        <w:t xml:space="preserve"> потенциала для </w:t>
      </w:r>
      <w:proofErr w:type="spellStart"/>
      <w:r w:rsidR="007555C3" w:rsidRPr="007555C3">
        <w:rPr>
          <w:rFonts w:asciiTheme="majorBidi" w:hAnsiTheme="majorBidi" w:cstheme="majorBidi"/>
          <w:lang w:val="ru-RU"/>
        </w:rPr>
        <w:t>Картахенского</w:t>
      </w:r>
      <w:proofErr w:type="spellEnd"/>
      <w:r w:rsidR="007555C3" w:rsidRPr="007555C3">
        <w:rPr>
          <w:rFonts w:asciiTheme="majorBidi" w:hAnsiTheme="majorBidi" w:cstheme="majorBidi"/>
          <w:lang w:val="ru-RU"/>
        </w:rPr>
        <w:t xml:space="preserve"> протокола по биобезопасности и плана действий по созданию и развитию потенциала для </w:t>
      </w:r>
      <w:proofErr w:type="spellStart"/>
      <w:r w:rsidR="007555C3" w:rsidRPr="007555C3">
        <w:rPr>
          <w:rFonts w:asciiTheme="majorBidi" w:hAnsiTheme="majorBidi" w:cstheme="majorBidi"/>
          <w:lang w:val="ru-RU"/>
        </w:rPr>
        <w:t>Нагойского</w:t>
      </w:r>
      <w:proofErr w:type="spellEnd"/>
      <w:r w:rsidR="007555C3" w:rsidRPr="007555C3">
        <w:rPr>
          <w:rFonts w:asciiTheme="majorBidi" w:hAnsiTheme="majorBidi" w:cstheme="majorBidi"/>
          <w:lang w:val="ru-RU"/>
        </w:rPr>
        <w:t xml:space="preserve"> протокола регулирования доступа к генетическим ресурсам и совместного использования на справедливой и равной основе выгод от их применения, для Сторон этих соответствующих документов</w:t>
      </w:r>
      <w:r w:rsidRPr="007555C3">
        <w:rPr>
          <w:rFonts w:asciiTheme="majorBidi" w:hAnsiTheme="majorBidi" w:cstheme="majorBidi"/>
          <w:lang w:val="ru-RU"/>
        </w:rPr>
        <w:t>.</w:t>
      </w:r>
    </w:p>
  </w:footnote>
  <w:footnote w:id="26">
    <w:p w14:paraId="615E463B" w14:textId="17C1670C" w:rsidR="00C56E29" w:rsidRPr="000A104D" w:rsidRDefault="00C56E29">
      <w:pPr>
        <w:pStyle w:val="FootnoteText"/>
        <w:rPr>
          <w:lang w:val="ru-RU"/>
        </w:rPr>
      </w:pPr>
      <w:r w:rsidRPr="00A54C86">
        <w:rPr>
          <w:rStyle w:val="FootnoteReference"/>
          <w:i/>
          <w:iCs/>
        </w:rPr>
        <w:footnoteRef/>
      </w:r>
      <w:r w:rsidRPr="000A104D">
        <w:rPr>
          <w:lang w:val="ru-RU"/>
        </w:rPr>
        <w:t xml:space="preserve"> </w:t>
      </w:r>
      <w:r w:rsidR="000A104D" w:rsidRPr="000A104D">
        <w:rPr>
          <w:lang w:val="ru-RU"/>
        </w:rPr>
        <w:t xml:space="preserve">Например, деятельность, осуществляемая Международным консорциумом </w:t>
      </w:r>
      <w:r w:rsidR="000A104D">
        <w:rPr>
          <w:lang w:val="ru-RU"/>
        </w:rPr>
        <w:t>генного</w:t>
      </w:r>
      <w:r w:rsidR="000A104D" w:rsidRPr="000A104D">
        <w:rPr>
          <w:lang w:val="ru-RU"/>
        </w:rPr>
        <w:t xml:space="preserve"> синтез</w:t>
      </w:r>
      <w:r w:rsidR="000A104D">
        <w:rPr>
          <w:lang w:val="ru-RU"/>
        </w:rPr>
        <w:t>а</w:t>
      </w:r>
      <w:r w:rsidR="000A104D" w:rsidRPr="000A104D">
        <w:rPr>
          <w:lang w:val="ru-RU"/>
        </w:rPr>
        <w:t xml:space="preserve">, проектом «Открытый язык синтетической биологии», Международной инициативой по биобезопасности и биозащите для науки, Консорциумом по стандартам синтетической биологии, Реестром биологических частей </w:t>
      </w:r>
      <w:proofErr w:type="spellStart"/>
      <w:r w:rsidR="000A104D" w:rsidRPr="000A104D">
        <w:t>iGEM</w:t>
      </w:r>
      <w:proofErr w:type="spellEnd"/>
      <w:r w:rsidR="000A104D" w:rsidRPr="000A104D">
        <w:rPr>
          <w:lang w:val="ru-RU"/>
        </w:rPr>
        <w:t xml:space="preserve"> и Консорциумом по исследованиям в области инженерной биологии</w:t>
      </w:r>
      <w:r w:rsidRPr="000A104D">
        <w:rPr>
          <w:rFonts w:asciiTheme="majorBidi" w:hAnsiTheme="majorBidi" w:cstheme="majorBidi"/>
          <w:lang w:val="ru-RU"/>
        </w:rPr>
        <w:t>.</w:t>
      </w:r>
    </w:p>
  </w:footnote>
  <w:footnote w:id="27">
    <w:p w14:paraId="7568C62F" w14:textId="56FF97F6" w:rsidR="00E81EB3" w:rsidRPr="000A104D" w:rsidRDefault="00E81EB3" w:rsidP="00E81EB3">
      <w:pPr>
        <w:pStyle w:val="FootnoteText"/>
        <w:rPr>
          <w:lang w:val="ru-RU"/>
        </w:rPr>
      </w:pPr>
      <w:r w:rsidRPr="00A54C86">
        <w:rPr>
          <w:rStyle w:val="FootnoteReference"/>
          <w:i/>
          <w:iCs/>
        </w:rPr>
        <w:footnoteRef/>
      </w:r>
      <w:r w:rsidRPr="000A104D">
        <w:rPr>
          <w:lang w:val="ru-RU"/>
        </w:rPr>
        <w:t xml:space="preserve"> </w:t>
      </w:r>
      <w:r w:rsidR="000A104D" w:rsidRPr="000A104D">
        <w:rPr>
          <w:lang w:val="ru-RU"/>
        </w:rPr>
        <w:t xml:space="preserve">Цель </w:t>
      </w:r>
      <w:r w:rsidR="000A104D" w:rsidRPr="000A104D">
        <w:t>A</w:t>
      </w:r>
      <w:r w:rsidR="000A104D" w:rsidRPr="000A104D">
        <w:rPr>
          <w:lang w:val="ru-RU"/>
        </w:rPr>
        <w:t xml:space="preserve">.5: </w:t>
      </w:r>
      <w:r w:rsidR="004A0B2B" w:rsidRPr="004A0B2B">
        <w:rPr>
          <w:lang w:val="ru-RU"/>
        </w:rPr>
        <w:t>Стороны осуществляют научно обоснованную оценку рисков в отношении живых измененных организмов (ЖИО),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разнообразия, учитывая при этом риски для здоровья человека</w:t>
      </w:r>
      <w:r w:rsidR="000A104D" w:rsidRPr="000A104D">
        <w:rPr>
          <w:lang w:val="ru-RU"/>
        </w:rPr>
        <w:t xml:space="preserve">; </w:t>
      </w:r>
      <w:r w:rsidR="004A0B2B">
        <w:rPr>
          <w:lang w:val="ru-RU"/>
        </w:rPr>
        <w:t>ц</w:t>
      </w:r>
      <w:r w:rsidR="000A104D" w:rsidRPr="000A104D">
        <w:rPr>
          <w:lang w:val="ru-RU"/>
        </w:rPr>
        <w:t xml:space="preserve">ель </w:t>
      </w:r>
      <w:r w:rsidR="000A104D" w:rsidRPr="000A104D">
        <w:t>A</w:t>
      </w:r>
      <w:r w:rsidR="000A104D" w:rsidRPr="000A104D">
        <w:rPr>
          <w:lang w:val="ru-RU"/>
        </w:rPr>
        <w:t xml:space="preserve">.9: </w:t>
      </w:r>
      <w:r w:rsidR="004A0B2B" w:rsidRPr="004A0B2B">
        <w:rPr>
          <w:lang w:val="ru-RU"/>
        </w:rPr>
        <w:t xml:space="preserve">Стороны, принявшие такое решение, учитывают социально-экономические соображения при принятии решений об импорте ЖИО и сотрудничают в области научных исследований и обмена информацией в соответствии со статьей 26 </w:t>
      </w:r>
      <w:proofErr w:type="spellStart"/>
      <w:r w:rsidR="004A0B2B">
        <w:rPr>
          <w:lang w:val="ru-RU"/>
        </w:rPr>
        <w:t>Картахенского</w:t>
      </w:r>
      <w:proofErr w:type="spellEnd"/>
      <w:r w:rsidR="004A0B2B">
        <w:rPr>
          <w:lang w:val="ru-RU"/>
        </w:rPr>
        <w:t xml:space="preserve"> п</w:t>
      </w:r>
      <w:r w:rsidR="004A0B2B" w:rsidRPr="004A0B2B">
        <w:rPr>
          <w:lang w:val="ru-RU"/>
        </w:rPr>
        <w:t>ротокола</w:t>
      </w:r>
      <w:r w:rsidR="008114A2" w:rsidRPr="000A104D">
        <w:rPr>
          <w:lang w:val="ru-RU"/>
        </w:rPr>
        <w:t xml:space="preserve"> (</w:t>
      </w:r>
      <w:r w:rsidR="004A0B2B">
        <w:rPr>
          <w:lang w:val="ru-RU"/>
        </w:rPr>
        <w:t>решение</w:t>
      </w:r>
      <w:r w:rsidR="008114A2">
        <w:t> </w:t>
      </w:r>
      <w:hyperlink r:id="rId16" w:history="1">
        <w:r w:rsidR="008114A2" w:rsidRPr="005D2B02">
          <w:rPr>
            <w:rStyle w:val="Hyperlink"/>
          </w:rPr>
          <w:t>CP</w:t>
        </w:r>
        <w:r w:rsidR="005D2B02" w:rsidRPr="000A104D">
          <w:rPr>
            <w:rStyle w:val="Hyperlink"/>
            <w:lang w:val="ru-RU"/>
          </w:rPr>
          <w:t>-</w:t>
        </w:r>
        <w:r w:rsidR="008114A2" w:rsidRPr="000A104D">
          <w:rPr>
            <w:rStyle w:val="Hyperlink"/>
            <w:lang w:val="ru-RU"/>
          </w:rPr>
          <w:t>10/4</w:t>
        </w:r>
      </w:hyperlink>
      <w:r w:rsidR="008114A2" w:rsidRPr="000A104D">
        <w:rPr>
          <w:lang w:val="ru-RU"/>
        </w:rPr>
        <w:t xml:space="preserve">, </w:t>
      </w:r>
      <w:r w:rsidR="004A0B2B">
        <w:rPr>
          <w:lang w:val="ru-RU"/>
        </w:rPr>
        <w:t>прил</w:t>
      </w:r>
      <w:r w:rsidR="00B61625">
        <w:rPr>
          <w:lang w:val="ru-RU"/>
        </w:rPr>
        <w:t>о</w:t>
      </w:r>
      <w:r w:rsidR="004A0B2B">
        <w:rPr>
          <w:lang w:val="ru-RU"/>
        </w:rPr>
        <w:t>жение</w:t>
      </w:r>
      <w:r w:rsidR="008114A2" w:rsidRPr="000A104D">
        <w:rPr>
          <w:lang w:val="ru-RU"/>
        </w:rPr>
        <w:t>)</w:t>
      </w:r>
      <w:r w:rsidR="00F90A2F" w:rsidRPr="000A104D">
        <w:rPr>
          <w:lang w:val="ru-RU"/>
        </w:rPr>
        <w:t>.</w:t>
      </w:r>
    </w:p>
  </w:footnote>
  <w:footnote w:id="28">
    <w:p w14:paraId="5B661B9B" w14:textId="3EE94247" w:rsidR="00C0082A" w:rsidRPr="002714C8" w:rsidRDefault="00C0082A" w:rsidP="00C0082A">
      <w:pPr>
        <w:pStyle w:val="FootnoteText"/>
        <w:rPr>
          <w:lang w:val="ru-RU"/>
        </w:rPr>
      </w:pPr>
      <w:r w:rsidRPr="00572511">
        <w:rPr>
          <w:rStyle w:val="FootnoteReference"/>
        </w:rPr>
        <w:footnoteRef/>
      </w:r>
      <w:r w:rsidRPr="002714C8">
        <w:rPr>
          <w:lang w:val="ru-RU"/>
        </w:rPr>
        <w:t xml:space="preserve"> </w:t>
      </w:r>
      <w:r w:rsidR="002714C8" w:rsidRPr="002714C8">
        <w:rPr>
          <w:lang w:val="ru-RU"/>
        </w:rPr>
        <w:t>Цель</w:t>
      </w:r>
      <w:r w:rsidR="002714C8" w:rsidRPr="002714C8">
        <w:t> A</w:t>
      </w:r>
      <w:r w:rsidR="002714C8" w:rsidRPr="002714C8">
        <w:rPr>
          <w:lang w:val="ru-RU"/>
        </w:rPr>
        <w:t xml:space="preserve">.1: Стороны располагают функционирующими национальными механизмами по обеспечению биобезопасности (решение </w:t>
      </w:r>
      <w:hyperlink r:id="rId17" w:history="1">
        <w:r w:rsidRPr="00A54C86">
          <w:rPr>
            <w:rStyle w:val="Hyperlink"/>
          </w:rPr>
          <w:t>CP</w:t>
        </w:r>
        <w:r w:rsidRPr="002714C8">
          <w:rPr>
            <w:rStyle w:val="Hyperlink"/>
            <w:lang w:val="ru-RU"/>
          </w:rPr>
          <w:t>-10/4</w:t>
        </w:r>
      </w:hyperlink>
      <w:r w:rsidRPr="002714C8">
        <w:rPr>
          <w:lang w:val="ru-RU"/>
        </w:rPr>
        <w:t xml:space="preserve">, </w:t>
      </w:r>
      <w:r w:rsidR="002714C8">
        <w:rPr>
          <w:lang w:val="ru-RU"/>
        </w:rPr>
        <w:t>приложение</w:t>
      </w:r>
      <w:r w:rsidRPr="002714C8">
        <w:rPr>
          <w:lang w:val="ru-RU"/>
        </w:rPr>
        <w:t>).</w:t>
      </w:r>
    </w:p>
  </w:footnote>
  <w:footnote w:id="29">
    <w:p w14:paraId="773DF461" w14:textId="138A25F7" w:rsidR="00C0082A" w:rsidRPr="002714C8" w:rsidRDefault="00C0082A" w:rsidP="00C0082A">
      <w:pPr>
        <w:pStyle w:val="FootnoteText"/>
        <w:rPr>
          <w:lang w:val="ru-RU"/>
        </w:rPr>
      </w:pPr>
      <w:r w:rsidRPr="00A54C86">
        <w:rPr>
          <w:rStyle w:val="FootnoteReference"/>
          <w:i/>
          <w:iCs/>
        </w:rPr>
        <w:footnoteRef/>
      </w:r>
      <w:r w:rsidRPr="002714C8">
        <w:rPr>
          <w:lang w:val="ru-RU"/>
        </w:rPr>
        <w:t xml:space="preserve"> </w:t>
      </w:r>
      <w:r w:rsidR="002714C8" w:rsidRPr="002714C8">
        <w:rPr>
          <w:lang w:val="ru-RU"/>
        </w:rPr>
        <w:t>«Добровольное, предварительное и обоснованное согласие» относится к трехсторонней терминологии «предварительное и обоснованное согласие», «добровольное, предварительное и обоснованное согласие» или «одобрение и участие»</w:t>
      </w:r>
      <w:r w:rsidRPr="002714C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BCECB4E" w14:textId="0AE2BA03" w:rsidR="00534681" w:rsidRPr="003F1A75" w:rsidRDefault="00740A52" w:rsidP="007C4951">
        <w:pPr>
          <w:pStyle w:val="Header"/>
          <w:spacing w:after="240"/>
          <w:rPr>
            <w:szCs w:val="20"/>
          </w:rPr>
        </w:pPr>
        <w:r>
          <w:t>CBD/SBSTTA/28/4/Add.1–CBD/SBI/7/8</w:t>
        </w:r>
        <w:r w:rsidR="00CB06A9">
          <w:t>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3C08F84" w14:textId="729C53EC" w:rsidR="009505C9" w:rsidRPr="003F1A75" w:rsidRDefault="00CB06A9" w:rsidP="007C4951">
        <w:pPr>
          <w:pStyle w:val="Header"/>
          <w:spacing w:after="240"/>
          <w:jc w:val="right"/>
        </w:pPr>
        <w:r>
          <w:t>CBD/SBSTTA/28/4/Add.1–CBD/SBI/7/8/Add.1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7A610" w14:textId="77777777" w:rsidR="00A17C4D" w:rsidRDefault="00A17C4D" w:rsidP="00A54C86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B99"/>
    <w:multiLevelType w:val="hybridMultilevel"/>
    <w:tmpl w:val="57C4546E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65172E"/>
    <w:multiLevelType w:val="hybridMultilevel"/>
    <w:tmpl w:val="EC32CFD2"/>
    <w:lvl w:ilvl="0" w:tplc="3D4CFDE6">
      <w:start w:val="1"/>
      <w:numFmt w:val="lowerLetter"/>
      <w:lvlText w:val="%1)"/>
      <w:lvlJc w:val="left"/>
      <w:pPr>
        <w:ind w:left="1020" w:hanging="360"/>
      </w:pPr>
    </w:lvl>
    <w:lvl w:ilvl="1" w:tplc="16F621A8">
      <w:start w:val="1"/>
      <w:numFmt w:val="lowerLetter"/>
      <w:lvlText w:val="%2)"/>
      <w:lvlJc w:val="left"/>
      <w:pPr>
        <w:ind w:left="1020" w:hanging="360"/>
      </w:pPr>
    </w:lvl>
    <w:lvl w:ilvl="2" w:tplc="AB264CF2">
      <w:start w:val="1"/>
      <w:numFmt w:val="lowerLetter"/>
      <w:lvlText w:val="%3)"/>
      <w:lvlJc w:val="left"/>
      <w:pPr>
        <w:ind w:left="1020" w:hanging="360"/>
      </w:pPr>
    </w:lvl>
    <w:lvl w:ilvl="3" w:tplc="5B761A86">
      <w:start w:val="1"/>
      <w:numFmt w:val="lowerLetter"/>
      <w:lvlText w:val="%4)"/>
      <w:lvlJc w:val="left"/>
      <w:pPr>
        <w:ind w:left="1020" w:hanging="360"/>
      </w:pPr>
    </w:lvl>
    <w:lvl w:ilvl="4" w:tplc="095A3944">
      <w:start w:val="1"/>
      <w:numFmt w:val="lowerLetter"/>
      <w:lvlText w:val="%5)"/>
      <w:lvlJc w:val="left"/>
      <w:pPr>
        <w:ind w:left="1020" w:hanging="360"/>
      </w:pPr>
    </w:lvl>
    <w:lvl w:ilvl="5" w:tplc="6B340546">
      <w:start w:val="1"/>
      <w:numFmt w:val="lowerLetter"/>
      <w:lvlText w:val="%6)"/>
      <w:lvlJc w:val="left"/>
      <w:pPr>
        <w:ind w:left="1020" w:hanging="360"/>
      </w:pPr>
    </w:lvl>
    <w:lvl w:ilvl="6" w:tplc="B33A56B6">
      <w:start w:val="1"/>
      <w:numFmt w:val="lowerLetter"/>
      <w:lvlText w:val="%7)"/>
      <w:lvlJc w:val="left"/>
      <w:pPr>
        <w:ind w:left="1020" w:hanging="360"/>
      </w:pPr>
    </w:lvl>
    <w:lvl w:ilvl="7" w:tplc="FC5ABF08">
      <w:start w:val="1"/>
      <w:numFmt w:val="lowerLetter"/>
      <w:lvlText w:val="%8)"/>
      <w:lvlJc w:val="left"/>
      <w:pPr>
        <w:ind w:left="1020" w:hanging="360"/>
      </w:pPr>
    </w:lvl>
    <w:lvl w:ilvl="8" w:tplc="398AC268">
      <w:start w:val="1"/>
      <w:numFmt w:val="lowerLetter"/>
      <w:lvlText w:val="%9)"/>
      <w:lvlJc w:val="left"/>
      <w:pPr>
        <w:ind w:left="1020" w:hanging="360"/>
      </w:pPr>
    </w:lvl>
  </w:abstractNum>
  <w:abstractNum w:abstractNumId="2" w15:restartNumberingAfterBreak="0">
    <w:nsid w:val="152C5B71"/>
    <w:multiLevelType w:val="hybridMultilevel"/>
    <w:tmpl w:val="F5AA2BB4"/>
    <w:lvl w:ilvl="0" w:tplc="06F6608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8BE5DD3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95A59BA"/>
    <w:multiLevelType w:val="multilevel"/>
    <w:tmpl w:val="ECA881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D9281D"/>
    <w:multiLevelType w:val="hybridMultilevel"/>
    <w:tmpl w:val="F3C2F81A"/>
    <w:lvl w:ilvl="0" w:tplc="A5F2DB76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56728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47A1784"/>
    <w:multiLevelType w:val="hybridMultilevel"/>
    <w:tmpl w:val="F3C2F81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C3D19"/>
    <w:multiLevelType w:val="hybridMultilevel"/>
    <w:tmpl w:val="69321AC4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47F21"/>
    <w:multiLevelType w:val="hybridMultilevel"/>
    <w:tmpl w:val="E7344A16"/>
    <w:lvl w:ilvl="0" w:tplc="7BA014A2">
      <w:start w:val="1"/>
      <w:numFmt w:val="lowerLetter"/>
      <w:lvlText w:val="%1)"/>
      <w:lvlJc w:val="left"/>
      <w:pPr>
        <w:ind w:left="1020" w:hanging="360"/>
      </w:pPr>
    </w:lvl>
    <w:lvl w:ilvl="1" w:tplc="F7B0A59E">
      <w:start w:val="1"/>
      <w:numFmt w:val="lowerLetter"/>
      <w:lvlText w:val="%2)"/>
      <w:lvlJc w:val="left"/>
      <w:pPr>
        <w:ind w:left="1020" w:hanging="360"/>
      </w:pPr>
    </w:lvl>
    <w:lvl w:ilvl="2" w:tplc="2BBAD360">
      <w:start w:val="1"/>
      <w:numFmt w:val="lowerLetter"/>
      <w:lvlText w:val="%3)"/>
      <w:lvlJc w:val="left"/>
      <w:pPr>
        <w:ind w:left="1020" w:hanging="360"/>
      </w:pPr>
    </w:lvl>
    <w:lvl w:ilvl="3" w:tplc="C130049E">
      <w:start w:val="1"/>
      <w:numFmt w:val="lowerLetter"/>
      <w:lvlText w:val="%4)"/>
      <w:lvlJc w:val="left"/>
      <w:pPr>
        <w:ind w:left="1020" w:hanging="360"/>
      </w:pPr>
    </w:lvl>
    <w:lvl w:ilvl="4" w:tplc="90A811DE">
      <w:start w:val="1"/>
      <w:numFmt w:val="lowerLetter"/>
      <w:lvlText w:val="%5)"/>
      <w:lvlJc w:val="left"/>
      <w:pPr>
        <w:ind w:left="1020" w:hanging="360"/>
      </w:pPr>
    </w:lvl>
    <w:lvl w:ilvl="5" w:tplc="AF6C30CA">
      <w:start w:val="1"/>
      <w:numFmt w:val="lowerLetter"/>
      <w:lvlText w:val="%6)"/>
      <w:lvlJc w:val="left"/>
      <w:pPr>
        <w:ind w:left="1020" w:hanging="360"/>
      </w:pPr>
    </w:lvl>
    <w:lvl w:ilvl="6" w:tplc="2820BFEC">
      <w:start w:val="1"/>
      <w:numFmt w:val="lowerLetter"/>
      <w:lvlText w:val="%7)"/>
      <w:lvlJc w:val="left"/>
      <w:pPr>
        <w:ind w:left="1020" w:hanging="360"/>
      </w:pPr>
    </w:lvl>
    <w:lvl w:ilvl="7" w:tplc="5DDC5BF6">
      <w:start w:val="1"/>
      <w:numFmt w:val="lowerLetter"/>
      <w:lvlText w:val="%8)"/>
      <w:lvlJc w:val="left"/>
      <w:pPr>
        <w:ind w:left="1020" w:hanging="360"/>
      </w:pPr>
    </w:lvl>
    <w:lvl w:ilvl="8" w:tplc="4A2025CC">
      <w:start w:val="1"/>
      <w:numFmt w:val="lowerLetter"/>
      <w:lvlText w:val="%9)"/>
      <w:lvlJc w:val="left"/>
      <w:pPr>
        <w:ind w:left="1020" w:hanging="360"/>
      </w:pPr>
    </w:lvl>
  </w:abstractNum>
  <w:abstractNum w:abstractNumId="10" w15:restartNumberingAfterBreak="0">
    <w:nsid w:val="453B1C8A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50F759D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557822F2"/>
    <w:multiLevelType w:val="hybridMultilevel"/>
    <w:tmpl w:val="8ABCBF98"/>
    <w:lvl w:ilvl="0" w:tplc="E64236A2">
      <w:start w:val="1"/>
      <w:numFmt w:val="lowerLetter"/>
      <w:lvlText w:val="%1)"/>
      <w:lvlJc w:val="left"/>
      <w:pPr>
        <w:ind w:left="1020" w:hanging="360"/>
      </w:pPr>
    </w:lvl>
    <w:lvl w:ilvl="1" w:tplc="766A5232">
      <w:start w:val="1"/>
      <w:numFmt w:val="lowerLetter"/>
      <w:lvlText w:val="%2)"/>
      <w:lvlJc w:val="left"/>
      <w:pPr>
        <w:ind w:left="1020" w:hanging="360"/>
      </w:pPr>
    </w:lvl>
    <w:lvl w:ilvl="2" w:tplc="973A0218">
      <w:start w:val="1"/>
      <w:numFmt w:val="lowerLetter"/>
      <w:lvlText w:val="%3)"/>
      <w:lvlJc w:val="left"/>
      <w:pPr>
        <w:ind w:left="1020" w:hanging="360"/>
      </w:pPr>
    </w:lvl>
    <w:lvl w:ilvl="3" w:tplc="A530B8E4">
      <w:start w:val="1"/>
      <w:numFmt w:val="lowerLetter"/>
      <w:lvlText w:val="%4)"/>
      <w:lvlJc w:val="left"/>
      <w:pPr>
        <w:ind w:left="1020" w:hanging="360"/>
      </w:pPr>
    </w:lvl>
    <w:lvl w:ilvl="4" w:tplc="7AA0B09A">
      <w:start w:val="1"/>
      <w:numFmt w:val="lowerLetter"/>
      <w:lvlText w:val="%5)"/>
      <w:lvlJc w:val="left"/>
      <w:pPr>
        <w:ind w:left="1020" w:hanging="360"/>
      </w:pPr>
    </w:lvl>
    <w:lvl w:ilvl="5" w:tplc="776A9E56">
      <w:start w:val="1"/>
      <w:numFmt w:val="lowerLetter"/>
      <w:lvlText w:val="%6)"/>
      <w:lvlJc w:val="left"/>
      <w:pPr>
        <w:ind w:left="1020" w:hanging="360"/>
      </w:pPr>
    </w:lvl>
    <w:lvl w:ilvl="6" w:tplc="D4C40FE8">
      <w:start w:val="1"/>
      <w:numFmt w:val="lowerLetter"/>
      <w:lvlText w:val="%7)"/>
      <w:lvlJc w:val="left"/>
      <w:pPr>
        <w:ind w:left="1020" w:hanging="360"/>
      </w:pPr>
    </w:lvl>
    <w:lvl w:ilvl="7" w:tplc="96943658">
      <w:start w:val="1"/>
      <w:numFmt w:val="lowerLetter"/>
      <w:lvlText w:val="%8)"/>
      <w:lvlJc w:val="left"/>
      <w:pPr>
        <w:ind w:left="1020" w:hanging="360"/>
      </w:pPr>
    </w:lvl>
    <w:lvl w:ilvl="8" w:tplc="4A34FDAA">
      <w:start w:val="1"/>
      <w:numFmt w:val="lowerLetter"/>
      <w:lvlText w:val="%9)"/>
      <w:lvlJc w:val="left"/>
      <w:pPr>
        <w:ind w:left="1020" w:hanging="360"/>
      </w:pPr>
    </w:lvl>
  </w:abstractNum>
  <w:abstractNum w:abstractNumId="16" w15:restartNumberingAfterBreak="0">
    <w:nsid w:val="5B296FF7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D943BEE"/>
    <w:multiLevelType w:val="multilevel"/>
    <w:tmpl w:val="222A08B4"/>
    <w:numStyleLink w:val="ListCBD"/>
  </w:abstractNum>
  <w:abstractNum w:abstractNumId="18" w15:restartNumberingAfterBreak="0">
    <w:nsid w:val="68F00B35"/>
    <w:multiLevelType w:val="hybridMultilevel"/>
    <w:tmpl w:val="1AB297F2"/>
    <w:lvl w:ilvl="0" w:tplc="C08409AE">
      <w:start w:val="1"/>
      <w:numFmt w:val="lowerLetter"/>
      <w:lvlText w:val="(%1)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322EBF"/>
    <w:multiLevelType w:val="hybridMultilevel"/>
    <w:tmpl w:val="F5AA2BB4"/>
    <w:lvl w:ilvl="0" w:tplc="FFFFFFFF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4430258"/>
    <w:multiLevelType w:val="hybridMultilevel"/>
    <w:tmpl w:val="53F42292"/>
    <w:lvl w:ilvl="0" w:tplc="C05C3B70">
      <w:start w:val="1"/>
      <w:numFmt w:val="lowerLetter"/>
      <w:lvlText w:val="%1)"/>
      <w:lvlJc w:val="left"/>
      <w:pPr>
        <w:ind w:left="1020" w:hanging="360"/>
      </w:pPr>
    </w:lvl>
    <w:lvl w:ilvl="1" w:tplc="AF98D31E">
      <w:start w:val="1"/>
      <w:numFmt w:val="lowerLetter"/>
      <w:lvlText w:val="%2)"/>
      <w:lvlJc w:val="left"/>
      <w:pPr>
        <w:ind w:left="1020" w:hanging="360"/>
      </w:pPr>
    </w:lvl>
    <w:lvl w:ilvl="2" w:tplc="C9706E80">
      <w:start w:val="1"/>
      <w:numFmt w:val="lowerLetter"/>
      <w:lvlText w:val="%3)"/>
      <w:lvlJc w:val="left"/>
      <w:pPr>
        <w:ind w:left="1020" w:hanging="360"/>
      </w:pPr>
    </w:lvl>
    <w:lvl w:ilvl="3" w:tplc="883C0C62">
      <w:start w:val="1"/>
      <w:numFmt w:val="lowerLetter"/>
      <w:lvlText w:val="%4)"/>
      <w:lvlJc w:val="left"/>
      <w:pPr>
        <w:ind w:left="1020" w:hanging="360"/>
      </w:pPr>
    </w:lvl>
    <w:lvl w:ilvl="4" w:tplc="61D48590">
      <w:start w:val="1"/>
      <w:numFmt w:val="lowerLetter"/>
      <w:lvlText w:val="%5)"/>
      <w:lvlJc w:val="left"/>
      <w:pPr>
        <w:ind w:left="1020" w:hanging="360"/>
      </w:pPr>
    </w:lvl>
    <w:lvl w:ilvl="5" w:tplc="77B243C4">
      <w:start w:val="1"/>
      <w:numFmt w:val="lowerLetter"/>
      <w:lvlText w:val="%6)"/>
      <w:lvlJc w:val="left"/>
      <w:pPr>
        <w:ind w:left="1020" w:hanging="360"/>
      </w:pPr>
    </w:lvl>
    <w:lvl w:ilvl="6" w:tplc="20303D94">
      <w:start w:val="1"/>
      <w:numFmt w:val="lowerLetter"/>
      <w:lvlText w:val="%7)"/>
      <w:lvlJc w:val="left"/>
      <w:pPr>
        <w:ind w:left="1020" w:hanging="360"/>
      </w:pPr>
    </w:lvl>
    <w:lvl w:ilvl="7" w:tplc="E7F2B9BC">
      <w:start w:val="1"/>
      <w:numFmt w:val="lowerLetter"/>
      <w:lvlText w:val="%8)"/>
      <w:lvlJc w:val="left"/>
      <w:pPr>
        <w:ind w:left="1020" w:hanging="360"/>
      </w:pPr>
    </w:lvl>
    <w:lvl w:ilvl="8" w:tplc="DEA28804">
      <w:start w:val="1"/>
      <w:numFmt w:val="lowerLetter"/>
      <w:lvlText w:val="%9)"/>
      <w:lvlJc w:val="left"/>
      <w:pPr>
        <w:ind w:left="1020" w:hanging="360"/>
      </w:pPr>
    </w:lvl>
  </w:abstractNum>
  <w:abstractNum w:abstractNumId="24" w15:restartNumberingAfterBreak="0">
    <w:nsid w:val="7F9C65DA"/>
    <w:multiLevelType w:val="hybridMultilevel"/>
    <w:tmpl w:val="57C4546E"/>
    <w:lvl w:ilvl="0" w:tplc="A5F2DB7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0828777">
    <w:abstractNumId w:val="13"/>
  </w:num>
  <w:num w:numId="2" w16cid:durableId="1858829">
    <w:abstractNumId w:val="11"/>
  </w:num>
  <w:num w:numId="3" w16cid:durableId="1333221471">
    <w:abstractNumId w:val="21"/>
  </w:num>
  <w:num w:numId="4" w16cid:durableId="1072390599">
    <w:abstractNumId w:val="22"/>
  </w:num>
  <w:num w:numId="5" w16cid:durableId="960385107">
    <w:abstractNumId w:val="12"/>
  </w:num>
  <w:num w:numId="6" w16cid:durableId="893932166">
    <w:abstractNumId w:val="20"/>
  </w:num>
  <w:num w:numId="7" w16cid:durableId="323945383">
    <w:abstractNumId w:val="17"/>
  </w:num>
  <w:num w:numId="8" w16cid:durableId="8437124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57696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1921650">
    <w:abstractNumId w:val="5"/>
  </w:num>
  <w:num w:numId="11" w16cid:durableId="99103490">
    <w:abstractNumId w:val="4"/>
  </w:num>
  <w:num w:numId="12" w16cid:durableId="147522438">
    <w:abstractNumId w:val="2"/>
  </w:num>
  <w:num w:numId="13" w16cid:durableId="1374385071">
    <w:abstractNumId w:val="24"/>
  </w:num>
  <w:num w:numId="14" w16cid:durableId="2067102685">
    <w:abstractNumId w:val="14"/>
  </w:num>
  <w:num w:numId="15" w16cid:durableId="1220096327">
    <w:abstractNumId w:val="0"/>
  </w:num>
  <w:num w:numId="16" w16cid:durableId="941035944">
    <w:abstractNumId w:val="19"/>
  </w:num>
  <w:num w:numId="17" w16cid:durableId="1546261305">
    <w:abstractNumId w:val="6"/>
  </w:num>
  <w:num w:numId="18" w16cid:durableId="441844108">
    <w:abstractNumId w:val="16"/>
  </w:num>
  <w:num w:numId="19" w16cid:durableId="217209605">
    <w:abstractNumId w:val="18"/>
  </w:num>
  <w:num w:numId="20" w16cid:durableId="892738526">
    <w:abstractNumId w:val="3"/>
  </w:num>
  <w:num w:numId="21" w16cid:durableId="2065716665">
    <w:abstractNumId w:val="10"/>
  </w:num>
  <w:num w:numId="22" w16cid:durableId="1182166600">
    <w:abstractNumId w:val="7"/>
  </w:num>
  <w:num w:numId="23" w16cid:durableId="14629918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074735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55222326">
    <w:abstractNumId w:val="8"/>
  </w:num>
  <w:num w:numId="26" w16cid:durableId="6306466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11686327">
    <w:abstractNumId w:val="17"/>
  </w:num>
  <w:num w:numId="28" w16cid:durableId="924849477">
    <w:abstractNumId w:val="17"/>
  </w:num>
  <w:num w:numId="29" w16cid:durableId="987707565">
    <w:abstractNumId w:val="17"/>
    <w:lvlOverride w:ilvl="0">
      <w:lvl w:ilvl="0">
        <w:start w:val="1"/>
        <w:numFmt w:val="decimal"/>
        <w:pStyle w:val="CBDNormalNumber"/>
        <w:lvlText w:val="%1."/>
        <w:lvlJc w:val="left"/>
        <w:pPr>
          <w:ind w:left="567" w:firstLine="0"/>
        </w:pPr>
        <w:rPr>
          <w:rFonts w:ascii="Times New Roman" w:hAnsi="Times New Roman" w:cs="Times New Roman" w:hint="default"/>
          <w:b w:val="0"/>
          <w:bCs w:val="0"/>
          <w:i w:val="0"/>
          <w:iCs w:val="0"/>
          <w:color w:val="auto"/>
          <w:sz w:val="22"/>
        </w:rPr>
      </w:lvl>
    </w:lvlOverride>
    <w:lvlOverride w:ilvl="1">
      <w:lvl w:ilvl="1">
        <w:start w:val="1"/>
        <w:numFmt w:val="decimal"/>
        <w:lvlText w:val="(%2)"/>
        <w:lvlJc w:val="left"/>
        <w:pPr>
          <w:ind w:left="567" w:firstLine="567"/>
        </w:pPr>
        <w:rPr>
          <w:rFonts w:ascii="Times New Roman" w:hAnsi="Times New Roman" w:cs="Times New Roman" w:hint="default"/>
          <w:b w:val="0"/>
          <w:i w:val="0"/>
          <w:sz w:val="22"/>
        </w:rPr>
      </w:lvl>
    </w:lvlOverride>
    <w:lvlOverride w:ilvl="2">
      <w:lvl w:ilvl="2">
        <w:start w:val="1"/>
        <w:numFmt w:val="decimal"/>
        <w:lvlText w:val="(%3)"/>
        <w:lvlJc w:val="left"/>
        <w:pPr>
          <w:ind w:left="2268" w:hanging="567"/>
        </w:pPr>
        <w:rPr>
          <w:rFonts w:ascii="Times New Roman" w:hAnsi="Times New Roman" w:cs="Times New Roman" w:hint="default"/>
          <w:sz w:val="22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835" w:hanging="567"/>
        </w:pPr>
        <w:rPr>
          <w:rFonts w:ascii="Times New Roman" w:hAnsi="Times New Roman" w:cs="Times New Roman" w:hint="default"/>
          <w:sz w:val="22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3402" w:hanging="567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826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3186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3546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906" w:hanging="360"/>
        </w:pPr>
      </w:lvl>
    </w:lvlOverride>
  </w:num>
  <w:num w:numId="30" w16cid:durableId="865632192">
    <w:abstractNumId w:val="9"/>
  </w:num>
  <w:num w:numId="31" w16cid:durableId="343216322">
    <w:abstractNumId w:val="15"/>
  </w:num>
  <w:num w:numId="32" w16cid:durableId="1379205404">
    <w:abstractNumId w:val="1"/>
  </w:num>
  <w:num w:numId="33" w16cid:durableId="1247304145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584"/>
    <w:rsid w:val="00001318"/>
    <w:rsid w:val="00002276"/>
    <w:rsid w:val="00002444"/>
    <w:rsid w:val="000037B0"/>
    <w:rsid w:val="00003A53"/>
    <w:rsid w:val="00005173"/>
    <w:rsid w:val="0001035B"/>
    <w:rsid w:val="000110FD"/>
    <w:rsid w:val="000111B7"/>
    <w:rsid w:val="0001148E"/>
    <w:rsid w:val="00012215"/>
    <w:rsid w:val="0001355B"/>
    <w:rsid w:val="00013C98"/>
    <w:rsid w:val="000164F1"/>
    <w:rsid w:val="000171CC"/>
    <w:rsid w:val="00017641"/>
    <w:rsid w:val="0001795C"/>
    <w:rsid w:val="00023B51"/>
    <w:rsid w:val="00024302"/>
    <w:rsid w:val="00024889"/>
    <w:rsid w:val="0002567A"/>
    <w:rsid w:val="00030064"/>
    <w:rsid w:val="00030F61"/>
    <w:rsid w:val="000311D0"/>
    <w:rsid w:val="00040956"/>
    <w:rsid w:val="00041656"/>
    <w:rsid w:val="00041FC3"/>
    <w:rsid w:val="00042380"/>
    <w:rsid w:val="00042F32"/>
    <w:rsid w:val="00043BD1"/>
    <w:rsid w:val="00044E3F"/>
    <w:rsid w:val="00050D6E"/>
    <w:rsid w:val="00051E4D"/>
    <w:rsid w:val="000520BC"/>
    <w:rsid w:val="00056090"/>
    <w:rsid w:val="0006180E"/>
    <w:rsid w:val="000621FC"/>
    <w:rsid w:val="00062ED8"/>
    <w:rsid w:val="00064B90"/>
    <w:rsid w:val="00065419"/>
    <w:rsid w:val="00065F0E"/>
    <w:rsid w:val="0006662E"/>
    <w:rsid w:val="00067310"/>
    <w:rsid w:val="0007171B"/>
    <w:rsid w:val="00074D06"/>
    <w:rsid w:val="000755B8"/>
    <w:rsid w:val="000766E5"/>
    <w:rsid w:val="00077DBC"/>
    <w:rsid w:val="00080F19"/>
    <w:rsid w:val="0008120A"/>
    <w:rsid w:val="0008148B"/>
    <w:rsid w:val="00081677"/>
    <w:rsid w:val="00084744"/>
    <w:rsid w:val="00084AAF"/>
    <w:rsid w:val="00085109"/>
    <w:rsid w:val="000853B9"/>
    <w:rsid w:val="00085464"/>
    <w:rsid w:val="00086040"/>
    <w:rsid w:val="000867FE"/>
    <w:rsid w:val="00086C10"/>
    <w:rsid w:val="000951B6"/>
    <w:rsid w:val="00095A5F"/>
    <w:rsid w:val="00095ACB"/>
    <w:rsid w:val="000A104D"/>
    <w:rsid w:val="000A2038"/>
    <w:rsid w:val="000A2532"/>
    <w:rsid w:val="000A4E1E"/>
    <w:rsid w:val="000A552E"/>
    <w:rsid w:val="000A6452"/>
    <w:rsid w:val="000A752F"/>
    <w:rsid w:val="000B0764"/>
    <w:rsid w:val="000B0857"/>
    <w:rsid w:val="000B0E9B"/>
    <w:rsid w:val="000B1E75"/>
    <w:rsid w:val="000B228F"/>
    <w:rsid w:val="000B2B8C"/>
    <w:rsid w:val="000B305D"/>
    <w:rsid w:val="000B4517"/>
    <w:rsid w:val="000C3F9A"/>
    <w:rsid w:val="000C6390"/>
    <w:rsid w:val="000C70FE"/>
    <w:rsid w:val="000C7EAC"/>
    <w:rsid w:val="000D0B40"/>
    <w:rsid w:val="000D0F68"/>
    <w:rsid w:val="000D125A"/>
    <w:rsid w:val="000D1BCA"/>
    <w:rsid w:val="000D205D"/>
    <w:rsid w:val="000D238E"/>
    <w:rsid w:val="000D2B8F"/>
    <w:rsid w:val="000D31BA"/>
    <w:rsid w:val="000D4AEF"/>
    <w:rsid w:val="000D669D"/>
    <w:rsid w:val="000E2618"/>
    <w:rsid w:val="000E2D20"/>
    <w:rsid w:val="000E2F50"/>
    <w:rsid w:val="000E351B"/>
    <w:rsid w:val="000E4593"/>
    <w:rsid w:val="000E4DD3"/>
    <w:rsid w:val="000E5580"/>
    <w:rsid w:val="000E600B"/>
    <w:rsid w:val="000E673A"/>
    <w:rsid w:val="000E73EC"/>
    <w:rsid w:val="000E7602"/>
    <w:rsid w:val="000F05E9"/>
    <w:rsid w:val="000F22D7"/>
    <w:rsid w:val="000F2356"/>
    <w:rsid w:val="000F2A9E"/>
    <w:rsid w:val="000F2BE9"/>
    <w:rsid w:val="000F6945"/>
    <w:rsid w:val="000F74F5"/>
    <w:rsid w:val="000F7587"/>
    <w:rsid w:val="000F78FC"/>
    <w:rsid w:val="00100721"/>
    <w:rsid w:val="00102E35"/>
    <w:rsid w:val="001031DF"/>
    <w:rsid w:val="00104774"/>
    <w:rsid w:val="00104BB9"/>
    <w:rsid w:val="00105372"/>
    <w:rsid w:val="001054A6"/>
    <w:rsid w:val="00107321"/>
    <w:rsid w:val="001078A1"/>
    <w:rsid w:val="00107DAB"/>
    <w:rsid w:val="001106A2"/>
    <w:rsid w:val="00111A0B"/>
    <w:rsid w:val="00112F3E"/>
    <w:rsid w:val="00116606"/>
    <w:rsid w:val="00121C21"/>
    <w:rsid w:val="00123337"/>
    <w:rsid w:val="00123467"/>
    <w:rsid w:val="00123514"/>
    <w:rsid w:val="001238AC"/>
    <w:rsid w:val="0012466B"/>
    <w:rsid w:val="0012481D"/>
    <w:rsid w:val="0012537C"/>
    <w:rsid w:val="0012552B"/>
    <w:rsid w:val="0012569C"/>
    <w:rsid w:val="001258A1"/>
    <w:rsid w:val="001312AD"/>
    <w:rsid w:val="00131E7A"/>
    <w:rsid w:val="00134121"/>
    <w:rsid w:val="00134846"/>
    <w:rsid w:val="00135D85"/>
    <w:rsid w:val="0014106C"/>
    <w:rsid w:val="00141109"/>
    <w:rsid w:val="00141672"/>
    <w:rsid w:val="00141BE8"/>
    <w:rsid w:val="001421A9"/>
    <w:rsid w:val="001437CE"/>
    <w:rsid w:val="00144331"/>
    <w:rsid w:val="0014461A"/>
    <w:rsid w:val="00144B33"/>
    <w:rsid w:val="00145C5B"/>
    <w:rsid w:val="00146B21"/>
    <w:rsid w:val="001472F6"/>
    <w:rsid w:val="00147A40"/>
    <w:rsid w:val="001504E3"/>
    <w:rsid w:val="00151F23"/>
    <w:rsid w:val="001521FA"/>
    <w:rsid w:val="00152B3C"/>
    <w:rsid w:val="00153547"/>
    <w:rsid w:val="00154362"/>
    <w:rsid w:val="001553C4"/>
    <w:rsid w:val="00155EFD"/>
    <w:rsid w:val="00157782"/>
    <w:rsid w:val="001579E8"/>
    <w:rsid w:val="0016111D"/>
    <w:rsid w:val="00161120"/>
    <w:rsid w:val="001615F0"/>
    <w:rsid w:val="00161C5A"/>
    <w:rsid w:val="001620F8"/>
    <w:rsid w:val="001628F0"/>
    <w:rsid w:val="00163BFA"/>
    <w:rsid w:val="001645E3"/>
    <w:rsid w:val="0016634C"/>
    <w:rsid w:val="00167642"/>
    <w:rsid w:val="00170D79"/>
    <w:rsid w:val="00171749"/>
    <w:rsid w:val="00172AF6"/>
    <w:rsid w:val="001739DD"/>
    <w:rsid w:val="00176CEE"/>
    <w:rsid w:val="00180FE7"/>
    <w:rsid w:val="00181017"/>
    <w:rsid w:val="00181676"/>
    <w:rsid w:val="00181CD3"/>
    <w:rsid w:val="00183617"/>
    <w:rsid w:val="00184E33"/>
    <w:rsid w:val="00184E3C"/>
    <w:rsid w:val="00186348"/>
    <w:rsid w:val="00186DD8"/>
    <w:rsid w:val="001874B4"/>
    <w:rsid w:val="001879CF"/>
    <w:rsid w:val="00190B25"/>
    <w:rsid w:val="00192048"/>
    <w:rsid w:val="00197FA3"/>
    <w:rsid w:val="001A07B7"/>
    <w:rsid w:val="001A107D"/>
    <w:rsid w:val="001A10AD"/>
    <w:rsid w:val="001A19E7"/>
    <w:rsid w:val="001A2405"/>
    <w:rsid w:val="001A3238"/>
    <w:rsid w:val="001A35EC"/>
    <w:rsid w:val="001A3778"/>
    <w:rsid w:val="001A548E"/>
    <w:rsid w:val="001B0A78"/>
    <w:rsid w:val="001B0DB3"/>
    <w:rsid w:val="001B13FE"/>
    <w:rsid w:val="001B2FA8"/>
    <w:rsid w:val="001B398C"/>
    <w:rsid w:val="001B3D05"/>
    <w:rsid w:val="001B4AAC"/>
    <w:rsid w:val="001B53AA"/>
    <w:rsid w:val="001B612B"/>
    <w:rsid w:val="001B6775"/>
    <w:rsid w:val="001B73FA"/>
    <w:rsid w:val="001C0091"/>
    <w:rsid w:val="001C1F91"/>
    <w:rsid w:val="001C2CD5"/>
    <w:rsid w:val="001C2E2B"/>
    <w:rsid w:val="001C775A"/>
    <w:rsid w:val="001D010E"/>
    <w:rsid w:val="001E053E"/>
    <w:rsid w:val="001E1B2E"/>
    <w:rsid w:val="001E2CBF"/>
    <w:rsid w:val="001E33DB"/>
    <w:rsid w:val="001E3FCA"/>
    <w:rsid w:val="001F1C19"/>
    <w:rsid w:val="001F25FC"/>
    <w:rsid w:val="001F26A6"/>
    <w:rsid w:val="001F332E"/>
    <w:rsid w:val="001F3EDA"/>
    <w:rsid w:val="001F5253"/>
    <w:rsid w:val="001F66FC"/>
    <w:rsid w:val="001F7163"/>
    <w:rsid w:val="001F7270"/>
    <w:rsid w:val="001F7B83"/>
    <w:rsid w:val="00200052"/>
    <w:rsid w:val="00200A95"/>
    <w:rsid w:val="0020103A"/>
    <w:rsid w:val="00201F8B"/>
    <w:rsid w:val="00202698"/>
    <w:rsid w:val="00202EF5"/>
    <w:rsid w:val="00203856"/>
    <w:rsid w:val="002041F4"/>
    <w:rsid w:val="0020489C"/>
    <w:rsid w:val="00205609"/>
    <w:rsid w:val="00206845"/>
    <w:rsid w:val="002112D8"/>
    <w:rsid w:val="00212A3C"/>
    <w:rsid w:val="002153D3"/>
    <w:rsid w:val="00215EBD"/>
    <w:rsid w:val="00216DFD"/>
    <w:rsid w:val="002178E3"/>
    <w:rsid w:val="00217AB6"/>
    <w:rsid w:val="00220BE9"/>
    <w:rsid w:val="0022103F"/>
    <w:rsid w:val="00221A27"/>
    <w:rsid w:val="00221AC5"/>
    <w:rsid w:val="00221DAA"/>
    <w:rsid w:val="00222360"/>
    <w:rsid w:val="00222BA7"/>
    <w:rsid w:val="00224213"/>
    <w:rsid w:val="00225243"/>
    <w:rsid w:val="00225973"/>
    <w:rsid w:val="00226AB8"/>
    <w:rsid w:val="00227821"/>
    <w:rsid w:val="00227C9C"/>
    <w:rsid w:val="00227D0F"/>
    <w:rsid w:val="0023058C"/>
    <w:rsid w:val="00232566"/>
    <w:rsid w:val="00233A0A"/>
    <w:rsid w:val="0023419D"/>
    <w:rsid w:val="00234790"/>
    <w:rsid w:val="00234B32"/>
    <w:rsid w:val="0023542E"/>
    <w:rsid w:val="00235F5E"/>
    <w:rsid w:val="0024056F"/>
    <w:rsid w:val="002440BE"/>
    <w:rsid w:val="002442CC"/>
    <w:rsid w:val="00244CD2"/>
    <w:rsid w:val="00246112"/>
    <w:rsid w:val="00246CDF"/>
    <w:rsid w:val="00246F26"/>
    <w:rsid w:val="002472BE"/>
    <w:rsid w:val="00247346"/>
    <w:rsid w:val="00250503"/>
    <w:rsid w:val="00250A51"/>
    <w:rsid w:val="00250E23"/>
    <w:rsid w:val="002513CA"/>
    <w:rsid w:val="00252115"/>
    <w:rsid w:val="00253FC9"/>
    <w:rsid w:val="00254047"/>
    <w:rsid w:val="00255C1E"/>
    <w:rsid w:val="00256B5B"/>
    <w:rsid w:val="00257A92"/>
    <w:rsid w:val="00260001"/>
    <w:rsid w:val="002602CA"/>
    <w:rsid w:val="0026088C"/>
    <w:rsid w:val="00261365"/>
    <w:rsid w:val="00261D6D"/>
    <w:rsid w:val="002651D1"/>
    <w:rsid w:val="002652A7"/>
    <w:rsid w:val="00265ED2"/>
    <w:rsid w:val="002667E3"/>
    <w:rsid w:val="002675F7"/>
    <w:rsid w:val="002714C8"/>
    <w:rsid w:val="002726C5"/>
    <w:rsid w:val="00272D45"/>
    <w:rsid w:val="00274633"/>
    <w:rsid w:val="00276697"/>
    <w:rsid w:val="00276833"/>
    <w:rsid w:val="00281C1D"/>
    <w:rsid w:val="00282612"/>
    <w:rsid w:val="00283106"/>
    <w:rsid w:val="0028393E"/>
    <w:rsid w:val="00284E81"/>
    <w:rsid w:val="00285B39"/>
    <w:rsid w:val="00286489"/>
    <w:rsid w:val="002864FB"/>
    <w:rsid w:val="002865B9"/>
    <w:rsid w:val="0028717E"/>
    <w:rsid w:val="002904D9"/>
    <w:rsid w:val="00290DB8"/>
    <w:rsid w:val="0029134E"/>
    <w:rsid w:val="002915C2"/>
    <w:rsid w:val="00291FA6"/>
    <w:rsid w:val="002926C4"/>
    <w:rsid w:val="002929DC"/>
    <w:rsid w:val="00292C27"/>
    <w:rsid w:val="00292DA2"/>
    <w:rsid w:val="00293586"/>
    <w:rsid w:val="00293916"/>
    <w:rsid w:val="0029466B"/>
    <w:rsid w:val="0029754D"/>
    <w:rsid w:val="00297BEC"/>
    <w:rsid w:val="002A08A8"/>
    <w:rsid w:val="002A1641"/>
    <w:rsid w:val="002A2CB5"/>
    <w:rsid w:val="002A325E"/>
    <w:rsid w:val="002A3E6F"/>
    <w:rsid w:val="002A5ED9"/>
    <w:rsid w:val="002A7A2B"/>
    <w:rsid w:val="002B0307"/>
    <w:rsid w:val="002B1D3D"/>
    <w:rsid w:val="002B2AF5"/>
    <w:rsid w:val="002B2C60"/>
    <w:rsid w:val="002B2CFB"/>
    <w:rsid w:val="002B5085"/>
    <w:rsid w:val="002B6B08"/>
    <w:rsid w:val="002B6F3D"/>
    <w:rsid w:val="002C0368"/>
    <w:rsid w:val="002C0F87"/>
    <w:rsid w:val="002C197D"/>
    <w:rsid w:val="002C2DFF"/>
    <w:rsid w:val="002C5D24"/>
    <w:rsid w:val="002D1336"/>
    <w:rsid w:val="002D2207"/>
    <w:rsid w:val="002D286B"/>
    <w:rsid w:val="002D3B88"/>
    <w:rsid w:val="002D480F"/>
    <w:rsid w:val="002D50F0"/>
    <w:rsid w:val="002D693F"/>
    <w:rsid w:val="002D7C9F"/>
    <w:rsid w:val="002E020B"/>
    <w:rsid w:val="002E0568"/>
    <w:rsid w:val="002E205B"/>
    <w:rsid w:val="002E371C"/>
    <w:rsid w:val="002E3D6E"/>
    <w:rsid w:val="002E5358"/>
    <w:rsid w:val="002F17FD"/>
    <w:rsid w:val="002F22D2"/>
    <w:rsid w:val="002F2A54"/>
    <w:rsid w:val="002F4E0D"/>
    <w:rsid w:val="002F5301"/>
    <w:rsid w:val="002F66AC"/>
    <w:rsid w:val="002F6D9B"/>
    <w:rsid w:val="002F7FD3"/>
    <w:rsid w:val="003008FE"/>
    <w:rsid w:val="0030169D"/>
    <w:rsid w:val="00302D64"/>
    <w:rsid w:val="0030344D"/>
    <w:rsid w:val="00303541"/>
    <w:rsid w:val="003051A2"/>
    <w:rsid w:val="003060EB"/>
    <w:rsid w:val="00307646"/>
    <w:rsid w:val="003118A2"/>
    <w:rsid w:val="00311FCD"/>
    <w:rsid w:val="00312B91"/>
    <w:rsid w:val="00313112"/>
    <w:rsid w:val="00313782"/>
    <w:rsid w:val="003137B3"/>
    <w:rsid w:val="00314893"/>
    <w:rsid w:val="003153EB"/>
    <w:rsid w:val="003157FE"/>
    <w:rsid w:val="0031612D"/>
    <w:rsid w:val="003179B9"/>
    <w:rsid w:val="0032136E"/>
    <w:rsid w:val="0032169F"/>
    <w:rsid w:val="00321985"/>
    <w:rsid w:val="003237ED"/>
    <w:rsid w:val="00325FF8"/>
    <w:rsid w:val="0032611C"/>
    <w:rsid w:val="00326A92"/>
    <w:rsid w:val="00327AD6"/>
    <w:rsid w:val="00327B7B"/>
    <w:rsid w:val="003321AC"/>
    <w:rsid w:val="0033294F"/>
    <w:rsid w:val="003347E5"/>
    <w:rsid w:val="0033713E"/>
    <w:rsid w:val="00337A9C"/>
    <w:rsid w:val="00340C8F"/>
    <w:rsid w:val="003424EE"/>
    <w:rsid w:val="00342EF5"/>
    <w:rsid w:val="00345E99"/>
    <w:rsid w:val="00351205"/>
    <w:rsid w:val="003539A8"/>
    <w:rsid w:val="003539FB"/>
    <w:rsid w:val="00361EFE"/>
    <w:rsid w:val="00362198"/>
    <w:rsid w:val="0036444D"/>
    <w:rsid w:val="00364EA1"/>
    <w:rsid w:val="0036501A"/>
    <w:rsid w:val="00367A7C"/>
    <w:rsid w:val="00367E49"/>
    <w:rsid w:val="00370608"/>
    <w:rsid w:val="003720CD"/>
    <w:rsid w:val="00372F74"/>
    <w:rsid w:val="003741E8"/>
    <w:rsid w:val="00375F03"/>
    <w:rsid w:val="00375FF6"/>
    <w:rsid w:val="00376A37"/>
    <w:rsid w:val="00377657"/>
    <w:rsid w:val="00382427"/>
    <w:rsid w:val="003848E0"/>
    <w:rsid w:val="00385498"/>
    <w:rsid w:val="00386DA2"/>
    <w:rsid w:val="00390436"/>
    <w:rsid w:val="00394314"/>
    <w:rsid w:val="00394D48"/>
    <w:rsid w:val="003A002D"/>
    <w:rsid w:val="003A2A9E"/>
    <w:rsid w:val="003A435C"/>
    <w:rsid w:val="003A634B"/>
    <w:rsid w:val="003A6E82"/>
    <w:rsid w:val="003B0007"/>
    <w:rsid w:val="003B04F1"/>
    <w:rsid w:val="003B0B63"/>
    <w:rsid w:val="003B25E4"/>
    <w:rsid w:val="003B28DC"/>
    <w:rsid w:val="003B3BD3"/>
    <w:rsid w:val="003B5AB5"/>
    <w:rsid w:val="003B67F1"/>
    <w:rsid w:val="003B788B"/>
    <w:rsid w:val="003C0294"/>
    <w:rsid w:val="003C07FE"/>
    <w:rsid w:val="003C3F37"/>
    <w:rsid w:val="003C44AF"/>
    <w:rsid w:val="003C49F1"/>
    <w:rsid w:val="003C4C89"/>
    <w:rsid w:val="003C4E63"/>
    <w:rsid w:val="003C5FE3"/>
    <w:rsid w:val="003C69BB"/>
    <w:rsid w:val="003C7509"/>
    <w:rsid w:val="003C7CEA"/>
    <w:rsid w:val="003D09FC"/>
    <w:rsid w:val="003D2539"/>
    <w:rsid w:val="003D45C7"/>
    <w:rsid w:val="003D5790"/>
    <w:rsid w:val="003D5A52"/>
    <w:rsid w:val="003D6094"/>
    <w:rsid w:val="003D7600"/>
    <w:rsid w:val="003E017A"/>
    <w:rsid w:val="003E0518"/>
    <w:rsid w:val="003E0766"/>
    <w:rsid w:val="003E07FC"/>
    <w:rsid w:val="003E0A55"/>
    <w:rsid w:val="003E1741"/>
    <w:rsid w:val="003E19C6"/>
    <w:rsid w:val="003E23EF"/>
    <w:rsid w:val="003E2DFB"/>
    <w:rsid w:val="003E2E2A"/>
    <w:rsid w:val="003E2E83"/>
    <w:rsid w:val="003E4D9C"/>
    <w:rsid w:val="003E6184"/>
    <w:rsid w:val="003E62B8"/>
    <w:rsid w:val="003E6742"/>
    <w:rsid w:val="003F0388"/>
    <w:rsid w:val="003F1268"/>
    <w:rsid w:val="003F1A75"/>
    <w:rsid w:val="003F2614"/>
    <w:rsid w:val="003F3F6E"/>
    <w:rsid w:val="003F405C"/>
    <w:rsid w:val="003F49D9"/>
    <w:rsid w:val="003F49FE"/>
    <w:rsid w:val="003F58AA"/>
    <w:rsid w:val="003F7224"/>
    <w:rsid w:val="003F77A1"/>
    <w:rsid w:val="003F7C4F"/>
    <w:rsid w:val="004003A5"/>
    <w:rsid w:val="00401160"/>
    <w:rsid w:val="00401D76"/>
    <w:rsid w:val="0040287D"/>
    <w:rsid w:val="00404422"/>
    <w:rsid w:val="00405729"/>
    <w:rsid w:val="00405C14"/>
    <w:rsid w:val="00407009"/>
    <w:rsid w:val="00407374"/>
    <w:rsid w:val="004137F4"/>
    <w:rsid w:val="00414AC0"/>
    <w:rsid w:val="00416DE0"/>
    <w:rsid w:val="00422D20"/>
    <w:rsid w:val="00425C42"/>
    <w:rsid w:val="00425E0C"/>
    <w:rsid w:val="00427D21"/>
    <w:rsid w:val="00430A6D"/>
    <w:rsid w:val="0043237B"/>
    <w:rsid w:val="00435E6E"/>
    <w:rsid w:val="004360FF"/>
    <w:rsid w:val="00436D55"/>
    <w:rsid w:val="00437412"/>
    <w:rsid w:val="00440454"/>
    <w:rsid w:val="0044333D"/>
    <w:rsid w:val="00444302"/>
    <w:rsid w:val="0044792C"/>
    <w:rsid w:val="00447986"/>
    <w:rsid w:val="00447F4A"/>
    <w:rsid w:val="00451829"/>
    <w:rsid w:val="00451D27"/>
    <w:rsid w:val="00451DB9"/>
    <w:rsid w:val="00452493"/>
    <w:rsid w:val="00455B31"/>
    <w:rsid w:val="004561A7"/>
    <w:rsid w:val="00456E63"/>
    <w:rsid w:val="00456F67"/>
    <w:rsid w:val="0045753A"/>
    <w:rsid w:val="00457E12"/>
    <w:rsid w:val="00461602"/>
    <w:rsid w:val="004617A4"/>
    <w:rsid w:val="004644C2"/>
    <w:rsid w:val="00464EEA"/>
    <w:rsid w:val="004657CD"/>
    <w:rsid w:val="004662A8"/>
    <w:rsid w:val="004664D9"/>
    <w:rsid w:val="004672AF"/>
    <w:rsid w:val="0046736A"/>
    <w:rsid w:val="0046745D"/>
    <w:rsid w:val="00467F9C"/>
    <w:rsid w:val="004718CE"/>
    <w:rsid w:val="00471CF0"/>
    <w:rsid w:val="00475772"/>
    <w:rsid w:val="00476C3E"/>
    <w:rsid w:val="0048253C"/>
    <w:rsid w:val="0048260C"/>
    <w:rsid w:val="004831A5"/>
    <w:rsid w:val="004868C1"/>
    <w:rsid w:val="00486C3E"/>
    <w:rsid w:val="0048786D"/>
    <w:rsid w:val="00491B25"/>
    <w:rsid w:val="004933B4"/>
    <w:rsid w:val="00493E99"/>
    <w:rsid w:val="00495584"/>
    <w:rsid w:val="0049567F"/>
    <w:rsid w:val="00497725"/>
    <w:rsid w:val="00497954"/>
    <w:rsid w:val="00497E38"/>
    <w:rsid w:val="004A0B2B"/>
    <w:rsid w:val="004A137D"/>
    <w:rsid w:val="004A19E8"/>
    <w:rsid w:val="004A36C9"/>
    <w:rsid w:val="004A3D60"/>
    <w:rsid w:val="004A44B9"/>
    <w:rsid w:val="004A4CC1"/>
    <w:rsid w:val="004A5C02"/>
    <w:rsid w:val="004B0895"/>
    <w:rsid w:val="004B0AD0"/>
    <w:rsid w:val="004B1781"/>
    <w:rsid w:val="004B2C9B"/>
    <w:rsid w:val="004B3F27"/>
    <w:rsid w:val="004B624B"/>
    <w:rsid w:val="004B6310"/>
    <w:rsid w:val="004B68C9"/>
    <w:rsid w:val="004B6FFB"/>
    <w:rsid w:val="004B7B73"/>
    <w:rsid w:val="004C045E"/>
    <w:rsid w:val="004C1167"/>
    <w:rsid w:val="004C3CDB"/>
    <w:rsid w:val="004C5543"/>
    <w:rsid w:val="004C7143"/>
    <w:rsid w:val="004C738B"/>
    <w:rsid w:val="004C77C7"/>
    <w:rsid w:val="004D0A34"/>
    <w:rsid w:val="004D18AC"/>
    <w:rsid w:val="004D277F"/>
    <w:rsid w:val="004D3BC1"/>
    <w:rsid w:val="004D5751"/>
    <w:rsid w:val="004E0094"/>
    <w:rsid w:val="004E1F27"/>
    <w:rsid w:val="004E2C18"/>
    <w:rsid w:val="004E55CB"/>
    <w:rsid w:val="004E6F3A"/>
    <w:rsid w:val="004E77EB"/>
    <w:rsid w:val="004F2D8B"/>
    <w:rsid w:val="004F59A4"/>
    <w:rsid w:val="004F5BFE"/>
    <w:rsid w:val="004F6C3D"/>
    <w:rsid w:val="004F769C"/>
    <w:rsid w:val="00503C9D"/>
    <w:rsid w:val="005058FD"/>
    <w:rsid w:val="0051006C"/>
    <w:rsid w:val="00510F1E"/>
    <w:rsid w:val="00511463"/>
    <w:rsid w:val="0051302A"/>
    <w:rsid w:val="005131B3"/>
    <w:rsid w:val="00513EC6"/>
    <w:rsid w:val="00515182"/>
    <w:rsid w:val="00517D94"/>
    <w:rsid w:val="005204E9"/>
    <w:rsid w:val="00520867"/>
    <w:rsid w:val="00521CF4"/>
    <w:rsid w:val="00521DF7"/>
    <w:rsid w:val="00521F9A"/>
    <w:rsid w:val="005235F5"/>
    <w:rsid w:val="00523B76"/>
    <w:rsid w:val="00527113"/>
    <w:rsid w:val="00530512"/>
    <w:rsid w:val="0053378F"/>
    <w:rsid w:val="00534681"/>
    <w:rsid w:val="00535CAB"/>
    <w:rsid w:val="00535E72"/>
    <w:rsid w:val="005400F0"/>
    <w:rsid w:val="0054167F"/>
    <w:rsid w:val="00541A19"/>
    <w:rsid w:val="00542478"/>
    <w:rsid w:val="00544583"/>
    <w:rsid w:val="005448B8"/>
    <w:rsid w:val="005454EB"/>
    <w:rsid w:val="00546160"/>
    <w:rsid w:val="005465CA"/>
    <w:rsid w:val="00546B81"/>
    <w:rsid w:val="00547022"/>
    <w:rsid w:val="005516B1"/>
    <w:rsid w:val="00551F55"/>
    <w:rsid w:val="0055236B"/>
    <w:rsid w:val="00553EE4"/>
    <w:rsid w:val="00554407"/>
    <w:rsid w:val="00554A7F"/>
    <w:rsid w:val="00556631"/>
    <w:rsid w:val="00557204"/>
    <w:rsid w:val="005572DE"/>
    <w:rsid w:val="005576E4"/>
    <w:rsid w:val="0056068E"/>
    <w:rsid w:val="00560B56"/>
    <w:rsid w:val="005615BA"/>
    <w:rsid w:val="00563061"/>
    <w:rsid w:val="00563442"/>
    <w:rsid w:val="0056348E"/>
    <w:rsid w:val="00565B42"/>
    <w:rsid w:val="0056742E"/>
    <w:rsid w:val="00570DCE"/>
    <w:rsid w:val="00572511"/>
    <w:rsid w:val="005727B5"/>
    <w:rsid w:val="0057383A"/>
    <w:rsid w:val="00573D6F"/>
    <w:rsid w:val="00573FA5"/>
    <w:rsid w:val="0057517D"/>
    <w:rsid w:val="00581300"/>
    <w:rsid w:val="00582464"/>
    <w:rsid w:val="005845FB"/>
    <w:rsid w:val="00585431"/>
    <w:rsid w:val="0058613B"/>
    <w:rsid w:val="00586761"/>
    <w:rsid w:val="00590CE5"/>
    <w:rsid w:val="00591315"/>
    <w:rsid w:val="00592B32"/>
    <w:rsid w:val="0059422F"/>
    <w:rsid w:val="0059665A"/>
    <w:rsid w:val="005970B3"/>
    <w:rsid w:val="00597119"/>
    <w:rsid w:val="005A098B"/>
    <w:rsid w:val="005A11BD"/>
    <w:rsid w:val="005A1CC5"/>
    <w:rsid w:val="005A24D7"/>
    <w:rsid w:val="005A6545"/>
    <w:rsid w:val="005B1716"/>
    <w:rsid w:val="005B35E2"/>
    <w:rsid w:val="005B35FB"/>
    <w:rsid w:val="005B5929"/>
    <w:rsid w:val="005B5F1E"/>
    <w:rsid w:val="005C02BA"/>
    <w:rsid w:val="005C0979"/>
    <w:rsid w:val="005C140E"/>
    <w:rsid w:val="005C1875"/>
    <w:rsid w:val="005C26B8"/>
    <w:rsid w:val="005C2C76"/>
    <w:rsid w:val="005C352A"/>
    <w:rsid w:val="005C4CE6"/>
    <w:rsid w:val="005C7513"/>
    <w:rsid w:val="005D2B02"/>
    <w:rsid w:val="005D3B46"/>
    <w:rsid w:val="005D3B4C"/>
    <w:rsid w:val="005D48F5"/>
    <w:rsid w:val="005D4A02"/>
    <w:rsid w:val="005D6FE8"/>
    <w:rsid w:val="005E0217"/>
    <w:rsid w:val="005E0767"/>
    <w:rsid w:val="005E2E11"/>
    <w:rsid w:val="005E4E07"/>
    <w:rsid w:val="005E592A"/>
    <w:rsid w:val="005E5BB1"/>
    <w:rsid w:val="005E6526"/>
    <w:rsid w:val="005E73BA"/>
    <w:rsid w:val="005F035E"/>
    <w:rsid w:val="005F0385"/>
    <w:rsid w:val="005F12CE"/>
    <w:rsid w:val="005F1473"/>
    <w:rsid w:val="005F165C"/>
    <w:rsid w:val="005F1A57"/>
    <w:rsid w:val="005F2A0C"/>
    <w:rsid w:val="005F2C1C"/>
    <w:rsid w:val="005F3C0F"/>
    <w:rsid w:val="005F42E0"/>
    <w:rsid w:val="005F4790"/>
    <w:rsid w:val="005F4B74"/>
    <w:rsid w:val="005F697F"/>
    <w:rsid w:val="005F733C"/>
    <w:rsid w:val="006002A0"/>
    <w:rsid w:val="0060074F"/>
    <w:rsid w:val="00600BEE"/>
    <w:rsid w:val="00600CF1"/>
    <w:rsid w:val="00601044"/>
    <w:rsid w:val="00601305"/>
    <w:rsid w:val="006015A0"/>
    <w:rsid w:val="00601DAD"/>
    <w:rsid w:val="00602750"/>
    <w:rsid w:val="00602FFC"/>
    <w:rsid w:val="006046D7"/>
    <w:rsid w:val="00605B65"/>
    <w:rsid w:val="00606662"/>
    <w:rsid w:val="00607C21"/>
    <w:rsid w:val="006122BA"/>
    <w:rsid w:val="00612351"/>
    <w:rsid w:val="00614476"/>
    <w:rsid w:val="00614EC4"/>
    <w:rsid w:val="00616585"/>
    <w:rsid w:val="006173E9"/>
    <w:rsid w:val="00621BB7"/>
    <w:rsid w:val="00622DCD"/>
    <w:rsid w:val="00623F56"/>
    <w:rsid w:val="00624340"/>
    <w:rsid w:val="00624D30"/>
    <w:rsid w:val="006264B7"/>
    <w:rsid w:val="00630721"/>
    <w:rsid w:val="00630B15"/>
    <w:rsid w:val="00630E80"/>
    <w:rsid w:val="00631AAD"/>
    <w:rsid w:val="00631EB0"/>
    <w:rsid w:val="00632093"/>
    <w:rsid w:val="006332CC"/>
    <w:rsid w:val="00634C84"/>
    <w:rsid w:val="00634F6D"/>
    <w:rsid w:val="006367F4"/>
    <w:rsid w:val="006368E5"/>
    <w:rsid w:val="00640A8F"/>
    <w:rsid w:val="0064251B"/>
    <w:rsid w:val="006456AA"/>
    <w:rsid w:val="00645D03"/>
    <w:rsid w:val="00646148"/>
    <w:rsid w:val="006478BF"/>
    <w:rsid w:val="00647996"/>
    <w:rsid w:val="00650471"/>
    <w:rsid w:val="006525C1"/>
    <w:rsid w:val="0065290A"/>
    <w:rsid w:val="00653B61"/>
    <w:rsid w:val="0065533D"/>
    <w:rsid w:val="00656BDB"/>
    <w:rsid w:val="00657DD2"/>
    <w:rsid w:val="00660067"/>
    <w:rsid w:val="00661B9F"/>
    <w:rsid w:val="006635E8"/>
    <w:rsid w:val="00664324"/>
    <w:rsid w:val="006646AF"/>
    <w:rsid w:val="00664E11"/>
    <w:rsid w:val="006663AF"/>
    <w:rsid w:val="00666DEC"/>
    <w:rsid w:val="00671BCF"/>
    <w:rsid w:val="00671C58"/>
    <w:rsid w:val="00671C95"/>
    <w:rsid w:val="00671E93"/>
    <w:rsid w:val="0067224F"/>
    <w:rsid w:val="00674A0F"/>
    <w:rsid w:val="00682F44"/>
    <w:rsid w:val="00683423"/>
    <w:rsid w:val="0068500B"/>
    <w:rsid w:val="00691E2B"/>
    <w:rsid w:val="00693696"/>
    <w:rsid w:val="00694D16"/>
    <w:rsid w:val="00695B65"/>
    <w:rsid w:val="00695B7D"/>
    <w:rsid w:val="006973EB"/>
    <w:rsid w:val="006A1882"/>
    <w:rsid w:val="006A2388"/>
    <w:rsid w:val="006A5912"/>
    <w:rsid w:val="006A607F"/>
    <w:rsid w:val="006A6E60"/>
    <w:rsid w:val="006A73C1"/>
    <w:rsid w:val="006A7E14"/>
    <w:rsid w:val="006B1A26"/>
    <w:rsid w:val="006B2290"/>
    <w:rsid w:val="006B4BCD"/>
    <w:rsid w:val="006B55F6"/>
    <w:rsid w:val="006B7196"/>
    <w:rsid w:val="006B7563"/>
    <w:rsid w:val="006C086F"/>
    <w:rsid w:val="006C0B4A"/>
    <w:rsid w:val="006C2368"/>
    <w:rsid w:val="006C30CF"/>
    <w:rsid w:val="006C395E"/>
    <w:rsid w:val="006C58CC"/>
    <w:rsid w:val="006C5CDE"/>
    <w:rsid w:val="006C7473"/>
    <w:rsid w:val="006D31A5"/>
    <w:rsid w:val="006D5DCF"/>
    <w:rsid w:val="006D6A03"/>
    <w:rsid w:val="006D7B8F"/>
    <w:rsid w:val="006E1F9A"/>
    <w:rsid w:val="006E1FBB"/>
    <w:rsid w:val="006E31FD"/>
    <w:rsid w:val="006E3F8B"/>
    <w:rsid w:val="006E47AE"/>
    <w:rsid w:val="006E5C4A"/>
    <w:rsid w:val="006E6A09"/>
    <w:rsid w:val="006E6E79"/>
    <w:rsid w:val="006E7193"/>
    <w:rsid w:val="006E7853"/>
    <w:rsid w:val="006F017F"/>
    <w:rsid w:val="006F0192"/>
    <w:rsid w:val="006F0BC5"/>
    <w:rsid w:val="006F1207"/>
    <w:rsid w:val="006F216B"/>
    <w:rsid w:val="006F2B63"/>
    <w:rsid w:val="006F4933"/>
    <w:rsid w:val="006F50B8"/>
    <w:rsid w:val="006F6AA9"/>
    <w:rsid w:val="006F6D5E"/>
    <w:rsid w:val="006F6EEC"/>
    <w:rsid w:val="006F7368"/>
    <w:rsid w:val="006F7569"/>
    <w:rsid w:val="007009A4"/>
    <w:rsid w:val="00700B15"/>
    <w:rsid w:val="00701FDD"/>
    <w:rsid w:val="0070206F"/>
    <w:rsid w:val="0070367B"/>
    <w:rsid w:val="0070417C"/>
    <w:rsid w:val="00706228"/>
    <w:rsid w:val="00707584"/>
    <w:rsid w:val="00710973"/>
    <w:rsid w:val="0071235D"/>
    <w:rsid w:val="00712F7C"/>
    <w:rsid w:val="00715C03"/>
    <w:rsid w:val="00717D88"/>
    <w:rsid w:val="00723BF5"/>
    <w:rsid w:val="00726A43"/>
    <w:rsid w:val="00727505"/>
    <w:rsid w:val="007275D1"/>
    <w:rsid w:val="00727FB1"/>
    <w:rsid w:val="00730ABD"/>
    <w:rsid w:val="007312B9"/>
    <w:rsid w:val="00731BD1"/>
    <w:rsid w:val="00732A73"/>
    <w:rsid w:val="00732B21"/>
    <w:rsid w:val="00732D53"/>
    <w:rsid w:val="00732DF4"/>
    <w:rsid w:val="00733682"/>
    <w:rsid w:val="00734CB4"/>
    <w:rsid w:val="0073628D"/>
    <w:rsid w:val="00736EA0"/>
    <w:rsid w:val="00740262"/>
    <w:rsid w:val="00740A52"/>
    <w:rsid w:val="00742AE4"/>
    <w:rsid w:val="00743897"/>
    <w:rsid w:val="00745BF9"/>
    <w:rsid w:val="00746453"/>
    <w:rsid w:val="00746B1C"/>
    <w:rsid w:val="00747D71"/>
    <w:rsid w:val="007506DB"/>
    <w:rsid w:val="007506FB"/>
    <w:rsid w:val="007510BD"/>
    <w:rsid w:val="0075150C"/>
    <w:rsid w:val="00751DD9"/>
    <w:rsid w:val="00752235"/>
    <w:rsid w:val="007525ED"/>
    <w:rsid w:val="00752A9A"/>
    <w:rsid w:val="00752DCD"/>
    <w:rsid w:val="00753CA4"/>
    <w:rsid w:val="0075499F"/>
    <w:rsid w:val="007555C3"/>
    <w:rsid w:val="00756004"/>
    <w:rsid w:val="0076096B"/>
    <w:rsid w:val="007611C7"/>
    <w:rsid w:val="0076144A"/>
    <w:rsid w:val="00763376"/>
    <w:rsid w:val="00766B28"/>
    <w:rsid w:val="00767529"/>
    <w:rsid w:val="00770CDE"/>
    <w:rsid w:val="0077379E"/>
    <w:rsid w:val="00773BA9"/>
    <w:rsid w:val="00773BD8"/>
    <w:rsid w:val="007740C0"/>
    <w:rsid w:val="00775360"/>
    <w:rsid w:val="00780264"/>
    <w:rsid w:val="00783364"/>
    <w:rsid w:val="00783C88"/>
    <w:rsid w:val="00783F39"/>
    <w:rsid w:val="00786056"/>
    <w:rsid w:val="00786310"/>
    <w:rsid w:val="007866EC"/>
    <w:rsid w:val="00786DFD"/>
    <w:rsid w:val="007870A3"/>
    <w:rsid w:val="007913DD"/>
    <w:rsid w:val="0079297D"/>
    <w:rsid w:val="00793E35"/>
    <w:rsid w:val="007942D3"/>
    <w:rsid w:val="00794E00"/>
    <w:rsid w:val="00796C7F"/>
    <w:rsid w:val="00796DA8"/>
    <w:rsid w:val="00797799"/>
    <w:rsid w:val="007A0C9D"/>
    <w:rsid w:val="007A1343"/>
    <w:rsid w:val="007A3B0E"/>
    <w:rsid w:val="007A4242"/>
    <w:rsid w:val="007A465A"/>
    <w:rsid w:val="007A4FD2"/>
    <w:rsid w:val="007A7BD4"/>
    <w:rsid w:val="007B149F"/>
    <w:rsid w:val="007B2099"/>
    <w:rsid w:val="007B4746"/>
    <w:rsid w:val="007B498E"/>
    <w:rsid w:val="007B58D8"/>
    <w:rsid w:val="007B6C09"/>
    <w:rsid w:val="007B7741"/>
    <w:rsid w:val="007B7ADC"/>
    <w:rsid w:val="007B7B21"/>
    <w:rsid w:val="007C0C98"/>
    <w:rsid w:val="007C21CE"/>
    <w:rsid w:val="007C237D"/>
    <w:rsid w:val="007C37C1"/>
    <w:rsid w:val="007C3DD3"/>
    <w:rsid w:val="007C4951"/>
    <w:rsid w:val="007C5A28"/>
    <w:rsid w:val="007C65B1"/>
    <w:rsid w:val="007C737F"/>
    <w:rsid w:val="007C79ED"/>
    <w:rsid w:val="007D0D7E"/>
    <w:rsid w:val="007D1942"/>
    <w:rsid w:val="007D5271"/>
    <w:rsid w:val="007D5FE3"/>
    <w:rsid w:val="007D79A8"/>
    <w:rsid w:val="007E09DA"/>
    <w:rsid w:val="007E0F8A"/>
    <w:rsid w:val="007E153D"/>
    <w:rsid w:val="007E4BE1"/>
    <w:rsid w:val="007E560E"/>
    <w:rsid w:val="007E6AFA"/>
    <w:rsid w:val="007E7F2F"/>
    <w:rsid w:val="007F095C"/>
    <w:rsid w:val="007F49F2"/>
    <w:rsid w:val="007F53B4"/>
    <w:rsid w:val="007F623C"/>
    <w:rsid w:val="007F718D"/>
    <w:rsid w:val="0080078D"/>
    <w:rsid w:val="008017CB"/>
    <w:rsid w:val="00801FAD"/>
    <w:rsid w:val="0080464D"/>
    <w:rsid w:val="008048AA"/>
    <w:rsid w:val="0080647E"/>
    <w:rsid w:val="008072DE"/>
    <w:rsid w:val="00807C0B"/>
    <w:rsid w:val="008114A2"/>
    <w:rsid w:val="0081370E"/>
    <w:rsid w:val="0081402A"/>
    <w:rsid w:val="008178B6"/>
    <w:rsid w:val="00820A3F"/>
    <w:rsid w:val="0082296E"/>
    <w:rsid w:val="00822C83"/>
    <w:rsid w:val="00822EC1"/>
    <w:rsid w:val="008234CF"/>
    <w:rsid w:val="008245C9"/>
    <w:rsid w:val="00825122"/>
    <w:rsid w:val="00825811"/>
    <w:rsid w:val="00825900"/>
    <w:rsid w:val="00826567"/>
    <w:rsid w:val="008301EA"/>
    <w:rsid w:val="00831785"/>
    <w:rsid w:val="0083197A"/>
    <w:rsid w:val="00831AA9"/>
    <w:rsid w:val="00833112"/>
    <w:rsid w:val="00835A2D"/>
    <w:rsid w:val="00835EE7"/>
    <w:rsid w:val="00837889"/>
    <w:rsid w:val="00840289"/>
    <w:rsid w:val="00843ECA"/>
    <w:rsid w:val="00846D56"/>
    <w:rsid w:val="008504C3"/>
    <w:rsid w:val="00851009"/>
    <w:rsid w:val="0085250D"/>
    <w:rsid w:val="0085298B"/>
    <w:rsid w:val="008530C9"/>
    <w:rsid w:val="00853430"/>
    <w:rsid w:val="00856156"/>
    <w:rsid w:val="0085628F"/>
    <w:rsid w:val="0085668F"/>
    <w:rsid w:val="00856D8E"/>
    <w:rsid w:val="0085799B"/>
    <w:rsid w:val="008619DB"/>
    <w:rsid w:val="008632FB"/>
    <w:rsid w:val="00865B74"/>
    <w:rsid w:val="00866057"/>
    <w:rsid w:val="00866063"/>
    <w:rsid w:val="00870A82"/>
    <w:rsid w:val="00870E49"/>
    <w:rsid w:val="00872B86"/>
    <w:rsid w:val="00875829"/>
    <w:rsid w:val="0087772D"/>
    <w:rsid w:val="00877C04"/>
    <w:rsid w:val="00880203"/>
    <w:rsid w:val="00880642"/>
    <w:rsid w:val="00881970"/>
    <w:rsid w:val="00881B21"/>
    <w:rsid w:val="00882AA2"/>
    <w:rsid w:val="00883CF7"/>
    <w:rsid w:val="00884F55"/>
    <w:rsid w:val="00886213"/>
    <w:rsid w:val="00887504"/>
    <w:rsid w:val="00887947"/>
    <w:rsid w:val="00890DE1"/>
    <w:rsid w:val="00893327"/>
    <w:rsid w:val="0089587B"/>
    <w:rsid w:val="00895F12"/>
    <w:rsid w:val="00896BEE"/>
    <w:rsid w:val="008974F0"/>
    <w:rsid w:val="008978D6"/>
    <w:rsid w:val="00897C30"/>
    <w:rsid w:val="008A0114"/>
    <w:rsid w:val="008A1499"/>
    <w:rsid w:val="008A163B"/>
    <w:rsid w:val="008A4A80"/>
    <w:rsid w:val="008A59E5"/>
    <w:rsid w:val="008A5F70"/>
    <w:rsid w:val="008A78A8"/>
    <w:rsid w:val="008B012A"/>
    <w:rsid w:val="008B03D3"/>
    <w:rsid w:val="008B21CF"/>
    <w:rsid w:val="008B2B22"/>
    <w:rsid w:val="008B3CC6"/>
    <w:rsid w:val="008B4069"/>
    <w:rsid w:val="008B4703"/>
    <w:rsid w:val="008B5372"/>
    <w:rsid w:val="008B54F3"/>
    <w:rsid w:val="008B5F91"/>
    <w:rsid w:val="008B671A"/>
    <w:rsid w:val="008B678D"/>
    <w:rsid w:val="008B6CB7"/>
    <w:rsid w:val="008B6EB8"/>
    <w:rsid w:val="008B719B"/>
    <w:rsid w:val="008B7FA1"/>
    <w:rsid w:val="008C2024"/>
    <w:rsid w:val="008C227C"/>
    <w:rsid w:val="008C3CA7"/>
    <w:rsid w:val="008C5342"/>
    <w:rsid w:val="008C55DA"/>
    <w:rsid w:val="008C6D14"/>
    <w:rsid w:val="008C73DA"/>
    <w:rsid w:val="008D1558"/>
    <w:rsid w:val="008D50DB"/>
    <w:rsid w:val="008D6286"/>
    <w:rsid w:val="008D7173"/>
    <w:rsid w:val="008E2181"/>
    <w:rsid w:val="008E408E"/>
    <w:rsid w:val="008E78F2"/>
    <w:rsid w:val="008F1326"/>
    <w:rsid w:val="008F2033"/>
    <w:rsid w:val="008F52EC"/>
    <w:rsid w:val="008F6C3A"/>
    <w:rsid w:val="0090070C"/>
    <w:rsid w:val="00901750"/>
    <w:rsid w:val="00901C5B"/>
    <w:rsid w:val="00902E05"/>
    <w:rsid w:val="009032FB"/>
    <w:rsid w:val="00903537"/>
    <w:rsid w:val="0090353F"/>
    <w:rsid w:val="009046FC"/>
    <w:rsid w:val="00904B00"/>
    <w:rsid w:val="00904FEE"/>
    <w:rsid w:val="00906130"/>
    <w:rsid w:val="00906E17"/>
    <w:rsid w:val="00907E82"/>
    <w:rsid w:val="00910EAF"/>
    <w:rsid w:val="00912469"/>
    <w:rsid w:val="00914C69"/>
    <w:rsid w:val="00920962"/>
    <w:rsid w:val="00921C99"/>
    <w:rsid w:val="00921D91"/>
    <w:rsid w:val="00921FE0"/>
    <w:rsid w:val="009223BA"/>
    <w:rsid w:val="0092267A"/>
    <w:rsid w:val="00924231"/>
    <w:rsid w:val="0092448F"/>
    <w:rsid w:val="009251AB"/>
    <w:rsid w:val="00925ADD"/>
    <w:rsid w:val="00925C74"/>
    <w:rsid w:val="009268B3"/>
    <w:rsid w:val="00926D6F"/>
    <w:rsid w:val="00927557"/>
    <w:rsid w:val="00927A37"/>
    <w:rsid w:val="00930BA1"/>
    <w:rsid w:val="00931453"/>
    <w:rsid w:val="0093169E"/>
    <w:rsid w:val="00936451"/>
    <w:rsid w:val="00936A42"/>
    <w:rsid w:val="0094122A"/>
    <w:rsid w:val="00941C4B"/>
    <w:rsid w:val="009440F4"/>
    <w:rsid w:val="00945DC9"/>
    <w:rsid w:val="00946CE3"/>
    <w:rsid w:val="009479BB"/>
    <w:rsid w:val="00947C0F"/>
    <w:rsid w:val="00947D2B"/>
    <w:rsid w:val="009505C9"/>
    <w:rsid w:val="00950752"/>
    <w:rsid w:val="00953576"/>
    <w:rsid w:val="00954722"/>
    <w:rsid w:val="00955543"/>
    <w:rsid w:val="00956062"/>
    <w:rsid w:val="0095678C"/>
    <w:rsid w:val="00956AF1"/>
    <w:rsid w:val="009575E2"/>
    <w:rsid w:val="009622F6"/>
    <w:rsid w:val="00963145"/>
    <w:rsid w:val="00963495"/>
    <w:rsid w:val="00963CE1"/>
    <w:rsid w:val="0096406D"/>
    <w:rsid w:val="00965961"/>
    <w:rsid w:val="00966070"/>
    <w:rsid w:val="009660D2"/>
    <w:rsid w:val="0096612F"/>
    <w:rsid w:val="00966424"/>
    <w:rsid w:val="009667B9"/>
    <w:rsid w:val="009671CC"/>
    <w:rsid w:val="00967BD0"/>
    <w:rsid w:val="00970CF9"/>
    <w:rsid w:val="00970DBF"/>
    <w:rsid w:val="00971290"/>
    <w:rsid w:val="009717E7"/>
    <w:rsid w:val="00971FAC"/>
    <w:rsid w:val="00972CCF"/>
    <w:rsid w:val="0097319F"/>
    <w:rsid w:val="009741F1"/>
    <w:rsid w:val="00974F9F"/>
    <w:rsid w:val="009766CC"/>
    <w:rsid w:val="0097733C"/>
    <w:rsid w:val="00981FFA"/>
    <w:rsid w:val="009827F5"/>
    <w:rsid w:val="00982992"/>
    <w:rsid w:val="00984775"/>
    <w:rsid w:val="009849D0"/>
    <w:rsid w:val="00984E3C"/>
    <w:rsid w:val="009855D0"/>
    <w:rsid w:val="009857EF"/>
    <w:rsid w:val="0098691E"/>
    <w:rsid w:val="009876EC"/>
    <w:rsid w:val="00991218"/>
    <w:rsid w:val="00993A0E"/>
    <w:rsid w:val="00993FC5"/>
    <w:rsid w:val="00994973"/>
    <w:rsid w:val="00994A44"/>
    <w:rsid w:val="009952D7"/>
    <w:rsid w:val="00996653"/>
    <w:rsid w:val="0099670A"/>
    <w:rsid w:val="00997520"/>
    <w:rsid w:val="00997D74"/>
    <w:rsid w:val="00997F21"/>
    <w:rsid w:val="009A090A"/>
    <w:rsid w:val="009A09A4"/>
    <w:rsid w:val="009A0F4E"/>
    <w:rsid w:val="009A208D"/>
    <w:rsid w:val="009A2134"/>
    <w:rsid w:val="009A2963"/>
    <w:rsid w:val="009A33B0"/>
    <w:rsid w:val="009A4E1E"/>
    <w:rsid w:val="009A5949"/>
    <w:rsid w:val="009A6D27"/>
    <w:rsid w:val="009B0B21"/>
    <w:rsid w:val="009B142B"/>
    <w:rsid w:val="009B2C57"/>
    <w:rsid w:val="009B3039"/>
    <w:rsid w:val="009B4831"/>
    <w:rsid w:val="009B5210"/>
    <w:rsid w:val="009B5479"/>
    <w:rsid w:val="009B6B52"/>
    <w:rsid w:val="009B737F"/>
    <w:rsid w:val="009B7C0B"/>
    <w:rsid w:val="009B7ED3"/>
    <w:rsid w:val="009C2DE6"/>
    <w:rsid w:val="009C48F0"/>
    <w:rsid w:val="009C554B"/>
    <w:rsid w:val="009C6CF1"/>
    <w:rsid w:val="009C706D"/>
    <w:rsid w:val="009D0B6E"/>
    <w:rsid w:val="009D0E91"/>
    <w:rsid w:val="009D16E9"/>
    <w:rsid w:val="009D4A3D"/>
    <w:rsid w:val="009D60C1"/>
    <w:rsid w:val="009D621D"/>
    <w:rsid w:val="009E0195"/>
    <w:rsid w:val="009E0472"/>
    <w:rsid w:val="009E0C0F"/>
    <w:rsid w:val="009E0CEF"/>
    <w:rsid w:val="009E1120"/>
    <w:rsid w:val="009E1C2D"/>
    <w:rsid w:val="009E23E6"/>
    <w:rsid w:val="009E2AF5"/>
    <w:rsid w:val="009E34E2"/>
    <w:rsid w:val="009E38B6"/>
    <w:rsid w:val="009E4A0E"/>
    <w:rsid w:val="009E7989"/>
    <w:rsid w:val="009E7BC4"/>
    <w:rsid w:val="009F0021"/>
    <w:rsid w:val="009F09A3"/>
    <w:rsid w:val="009F09F0"/>
    <w:rsid w:val="009F0AD3"/>
    <w:rsid w:val="009F11FE"/>
    <w:rsid w:val="009F37A9"/>
    <w:rsid w:val="009F38A5"/>
    <w:rsid w:val="009F3DDD"/>
    <w:rsid w:val="009F4ED7"/>
    <w:rsid w:val="009F5D6A"/>
    <w:rsid w:val="009F6ADE"/>
    <w:rsid w:val="00A00B60"/>
    <w:rsid w:val="00A010B0"/>
    <w:rsid w:val="00A015E4"/>
    <w:rsid w:val="00A01F2B"/>
    <w:rsid w:val="00A03837"/>
    <w:rsid w:val="00A04F44"/>
    <w:rsid w:val="00A06FB0"/>
    <w:rsid w:val="00A073AB"/>
    <w:rsid w:val="00A07EB5"/>
    <w:rsid w:val="00A111D1"/>
    <w:rsid w:val="00A11224"/>
    <w:rsid w:val="00A12439"/>
    <w:rsid w:val="00A12B4F"/>
    <w:rsid w:val="00A13226"/>
    <w:rsid w:val="00A15605"/>
    <w:rsid w:val="00A162FF"/>
    <w:rsid w:val="00A1632D"/>
    <w:rsid w:val="00A16E43"/>
    <w:rsid w:val="00A170EB"/>
    <w:rsid w:val="00A171BA"/>
    <w:rsid w:val="00A17C4D"/>
    <w:rsid w:val="00A21067"/>
    <w:rsid w:val="00A2168C"/>
    <w:rsid w:val="00A22208"/>
    <w:rsid w:val="00A2241E"/>
    <w:rsid w:val="00A2255E"/>
    <w:rsid w:val="00A22619"/>
    <w:rsid w:val="00A23358"/>
    <w:rsid w:val="00A265BF"/>
    <w:rsid w:val="00A300A0"/>
    <w:rsid w:val="00A3390C"/>
    <w:rsid w:val="00A35B43"/>
    <w:rsid w:val="00A35FF5"/>
    <w:rsid w:val="00A370C6"/>
    <w:rsid w:val="00A37F99"/>
    <w:rsid w:val="00A406B0"/>
    <w:rsid w:val="00A40AD7"/>
    <w:rsid w:val="00A42A68"/>
    <w:rsid w:val="00A4314F"/>
    <w:rsid w:val="00A443D5"/>
    <w:rsid w:val="00A44755"/>
    <w:rsid w:val="00A44984"/>
    <w:rsid w:val="00A44FF9"/>
    <w:rsid w:val="00A45133"/>
    <w:rsid w:val="00A45814"/>
    <w:rsid w:val="00A458A1"/>
    <w:rsid w:val="00A4612D"/>
    <w:rsid w:val="00A46B0C"/>
    <w:rsid w:val="00A46FD9"/>
    <w:rsid w:val="00A47D53"/>
    <w:rsid w:val="00A5276C"/>
    <w:rsid w:val="00A536CA"/>
    <w:rsid w:val="00A53D73"/>
    <w:rsid w:val="00A54C86"/>
    <w:rsid w:val="00A56266"/>
    <w:rsid w:val="00A564E3"/>
    <w:rsid w:val="00A56AA9"/>
    <w:rsid w:val="00A56D90"/>
    <w:rsid w:val="00A57302"/>
    <w:rsid w:val="00A575D0"/>
    <w:rsid w:val="00A57896"/>
    <w:rsid w:val="00A57B92"/>
    <w:rsid w:val="00A57D45"/>
    <w:rsid w:val="00A6075A"/>
    <w:rsid w:val="00A6280E"/>
    <w:rsid w:val="00A62989"/>
    <w:rsid w:val="00A63AB2"/>
    <w:rsid w:val="00A640E1"/>
    <w:rsid w:val="00A66AEA"/>
    <w:rsid w:val="00A67D3F"/>
    <w:rsid w:val="00A71CC6"/>
    <w:rsid w:val="00A73B13"/>
    <w:rsid w:val="00A74C1D"/>
    <w:rsid w:val="00A75382"/>
    <w:rsid w:val="00A75CC8"/>
    <w:rsid w:val="00A76B94"/>
    <w:rsid w:val="00A76E3D"/>
    <w:rsid w:val="00A81D9F"/>
    <w:rsid w:val="00A832F6"/>
    <w:rsid w:val="00A83BE9"/>
    <w:rsid w:val="00A8406E"/>
    <w:rsid w:val="00A851A8"/>
    <w:rsid w:val="00A85D38"/>
    <w:rsid w:val="00A85FE8"/>
    <w:rsid w:val="00A86D79"/>
    <w:rsid w:val="00A8702C"/>
    <w:rsid w:val="00A902A3"/>
    <w:rsid w:val="00A91CF1"/>
    <w:rsid w:val="00A9215D"/>
    <w:rsid w:val="00A92E01"/>
    <w:rsid w:val="00A93C63"/>
    <w:rsid w:val="00A95356"/>
    <w:rsid w:val="00A95EAA"/>
    <w:rsid w:val="00A96810"/>
    <w:rsid w:val="00AA008B"/>
    <w:rsid w:val="00AA1349"/>
    <w:rsid w:val="00AA1623"/>
    <w:rsid w:val="00AA2CF3"/>
    <w:rsid w:val="00AA4243"/>
    <w:rsid w:val="00AA4945"/>
    <w:rsid w:val="00AA5B6F"/>
    <w:rsid w:val="00AA61A7"/>
    <w:rsid w:val="00AA6B53"/>
    <w:rsid w:val="00AA6DFD"/>
    <w:rsid w:val="00AA6F92"/>
    <w:rsid w:val="00AB0222"/>
    <w:rsid w:val="00AB1524"/>
    <w:rsid w:val="00AB3365"/>
    <w:rsid w:val="00AB5037"/>
    <w:rsid w:val="00AB56B3"/>
    <w:rsid w:val="00AB635A"/>
    <w:rsid w:val="00AB6934"/>
    <w:rsid w:val="00AB7D1E"/>
    <w:rsid w:val="00AC1B3D"/>
    <w:rsid w:val="00AC2B0D"/>
    <w:rsid w:val="00AC468A"/>
    <w:rsid w:val="00AC47F3"/>
    <w:rsid w:val="00AC6554"/>
    <w:rsid w:val="00AC6FC8"/>
    <w:rsid w:val="00AD1218"/>
    <w:rsid w:val="00AD1825"/>
    <w:rsid w:val="00AD4FC0"/>
    <w:rsid w:val="00AD57B8"/>
    <w:rsid w:val="00AD58D1"/>
    <w:rsid w:val="00AD615B"/>
    <w:rsid w:val="00AE1950"/>
    <w:rsid w:val="00AE1C7B"/>
    <w:rsid w:val="00AE3CB9"/>
    <w:rsid w:val="00AE3D3B"/>
    <w:rsid w:val="00AE4AB8"/>
    <w:rsid w:val="00AE59A6"/>
    <w:rsid w:val="00AE7555"/>
    <w:rsid w:val="00AE7E68"/>
    <w:rsid w:val="00AF00B5"/>
    <w:rsid w:val="00AF06D1"/>
    <w:rsid w:val="00AF2BED"/>
    <w:rsid w:val="00AF42DE"/>
    <w:rsid w:val="00AF5201"/>
    <w:rsid w:val="00AF5D6F"/>
    <w:rsid w:val="00AF6F2E"/>
    <w:rsid w:val="00B00322"/>
    <w:rsid w:val="00B01B49"/>
    <w:rsid w:val="00B02EF2"/>
    <w:rsid w:val="00B0420D"/>
    <w:rsid w:val="00B042C0"/>
    <w:rsid w:val="00B0707D"/>
    <w:rsid w:val="00B11384"/>
    <w:rsid w:val="00B11887"/>
    <w:rsid w:val="00B1247C"/>
    <w:rsid w:val="00B1305A"/>
    <w:rsid w:val="00B14146"/>
    <w:rsid w:val="00B17867"/>
    <w:rsid w:val="00B20728"/>
    <w:rsid w:val="00B21956"/>
    <w:rsid w:val="00B22257"/>
    <w:rsid w:val="00B231BD"/>
    <w:rsid w:val="00B232D1"/>
    <w:rsid w:val="00B23E8C"/>
    <w:rsid w:val="00B27A4B"/>
    <w:rsid w:val="00B31F36"/>
    <w:rsid w:val="00B3369F"/>
    <w:rsid w:val="00B33B69"/>
    <w:rsid w:val="00B3418F"/>
    <w:rsid w:val="00B342CF"/>
    <w:rsid w:val="00B351A0"/>
    <w:rsid w:val="00B354F1"/>
    <w:rsid w:val="00B367CB"/>
    <w:rsid w:val="00B367D1"/>
    <w:rsid w:val="00B40488"/>
    <w:rsid w:val="00B422B8"/>
    <w:rsid w:val="00B42874"/>
    <w:rsid w:val="00B4410C"/>
    <w:rsid w:val="00B442BA"/>
    <w:rsid w:val="00B452A5"/>
    <w:rsid w:val="00B45E07"/>
    <w:rsid w:val="00B461CC"/>
    <w:rsid w:val="00B47E46"/>
    <w:rsid w:val="00B50970"/>
    <w:rsid w:val="00B51FC6"/>
    <w:rsid w:val="00B53C93"/>
    <w:rsid w:val="00B53DDF"/>
    <w:rsid w:val="00B543A7"/>
    <w:rsid w:val="00B5489C"/>
    <w:rsid w:val="00B5686D"/>
    <w:rsid w:val="00B5714D"/>
    <w:rsid w:val="00B57FCF"/>
    <w:rsid w:val="00B61625"/>
    <w:rsid w:val="00B628B0"/>
    <w:rsid w:val="00B71EA1"/>
    <w:rsid w:val="00B724E3"/>
    <w:rsid w:val="00B739A1"/>
    <w:rsid w:val="00B74591"/>
    <w:rsid w:val="00B80ACC"/>
    <w:rsid w:val="00B83557"/>
    <w:rsid w:val="00B83ADC"/>
    <w:rsid w:val="00B85452"/>
    <w:rsid w:val="00B85540"/>
    <w:rsid w:val="00B87F7D"/>
    <w:rsid w:val="00B90F91"/>
    <w:rsid w:val="00B91193"/>
    <w:rsid w:val="00B921A2"/>
    <w:rsid w:val="00B947F7"/>
    <w:rsid w:val="00B94ADE"/>
    <w:rsid w:val="00B94E6C"/>
    <w:rsid w:val="00B960A9"/>
    <w:rsid w:val="00BA073B"/>
    <w:rsid w:val="00BA104B"/>
    <w:rsid w:val="00BA20EE"/>
    <w:rsid w:val="00BA426A"/>
    <w:rsid w:val="00BA4830"/>
    <w:rsid w:val="00BA75A7"/>
    <w:rsid w:val="00BA7A8A"/>
    <w:rsid w:val="00BB049D"/>
    <w:rsid w:val="00BB0F4E"/>
    <w:rsid w:val="00BB1224"/>
    <w:rsid w:val="00BB13D4"/>
    <w:rsid w:val="00BB16DC"/>
    <w:rsid w:val="00BB3BB9"/>
    <w:rsid w:val="00BB3DA7"/>
    <w:rsid w:val="00BB4606"/>
    <w:rsid w:val="00BB4674"/>
    <w:rsid w:val="00BB5747"/>
    <w:rsid w:val="00BB6F67"/>
    <w:rsid w:val="00BB7D39"/>
    <w:rsid w:val="00BC1264"/>
    <w:rsid w:val="00BC25D6"/>
    <w:rsid w:val="00BC27A6"/>
    <w:rsid w:val="00BC2A3F"/>
    <w:rsid w:val="00BC477A"/>
    <w:rsid w:val="00BC66E1"/>
    <w:rsid w:val="00BC717E"/>
    <w:rsid w:val="00BC7909"/>
    <w:rsid w:val="00BD0B3B"/>
    <w:rsid w:val="00BD122C"/>
    <w:rsid w:val="00BD5E60"/>
    <w:rsid w:val="00BD7CAF"/>
    <w:rsid w:val="00BE05CF"/>
    <w:rsid w:val="00BE1723"/>
    <w:rsid w:val="00BE2FAD"/>
    <w:rsid w:val="00BE3981"/>
    <w:rsid w:val="00BE3B5B"/>
    <w:rsid w:val="00BE4752"/>
    <w:rsid w:val="00BE5D90"/>
    <w:rsid w:val="00BE7812"/>
    <w:rsid w:val="00BE7BB4"/>
    <w:rsid w:val="00BF0A0B"/>
    <w:rsid w:val="00BF0CCE"/>
    <w:rsid w:val="00BF16AA"/>
    <w:rsid w:val="00BF2225"/>
    <w:rsid w:val="00BF3E41"/>
    <w:rsid w:val="00BF429F"/>
    <w:rsid w:val="00BF4957"/>
    <w:rsid w:val="00BF71C3"/>
    <w:rsid w:val="00BF7BA3"/>
    <w:rsid w:val="00C0082A"/>
    <w:rsid w:val="00C01763"/>
    <w:rsid w:val="00C02507"/>
    <w:rsid w:val="00C03A7F"/>
    <w:rsid w:val="00C03AE5"/>
    <w:rsid w:val="00C0450E"/>
    <w:rsid w:val="00C0484D"/>
    <w:rsid w:val="00C05506"/>
    <w:rsid w:val="00C07D55"/>
    <w:rsid w:val="00C103E6"/>
    <w:rsid w:val="00C1272E"/>
    <w:rsid w:val="00C14B84"/>
    <w:rsid w:val="00C15891"/>
    <w:rsid w:val="00C16FD6"/>
    <w:rsid w:val="00C17569"/>
    <w:rsid w:val="00C2086E"/>
    <w:rsid w:val="00C22029"/>
    <w:rsid w:val="00C23D2F"/>
    <w:rsid w:val="00C2475B"/>
    <w:rsid w:val="00C24FA1"/>
    <w:rsid w:val="00C25A55"/>
    <w:rsid w:val="00C25FA3"/>
    <w:rsid w:val="00C2785F"/>
    <w:rsid w:val="00C30211"/>
    <w:rsid w:val="00C32752"/>
    <w:rsid w:val="00C33162"/>
    <w:rsid w:val="00C34D93"/>
    <w:rsid w:val="00C34E5F"/>
    <w:rsid w:val="00C35F37"/>
    <w:rsid w:val="00C36755"/>
    <w:rsid w:val="00C377DD"/>
    <w:rsid w:val="00C37E51"/>
    <w:rsid w:val="00C443BD"/>
    <w:rsid w:val="00C451C5"/>
    <w:rsid w:val="00C45835"/>
    <w:rsid w:val="00C5094D"/>
    <w:rsid w:val="00C524F6"/>
    <w:rsid w:val="00C52D94"/>
    <w:rsid w:val="00C53007"/>
    <w:rsid w:val="00C54183"/>
    <w:rsid w:val="00C54648"/>
    <w:rsid w:val="00C54C00"/>
    <w:rsid w:val="00C56E29"/>
    <w:rsid w:val="00C56F4C"/>
    <w:rsid w:val="00C577BD"/>
    <w:rsid w:val="00C6053D"/>
    <w:rsid w:val="00C61032"/>
    <w:rsid w:val="00C612CA"/>
    <w:rsid w:val="00C628FA"/>
    <w:rsid w:val="00C62C96"/>
    <w:rsid w:val="00C6335A"/>
    <w:rsid w:val="00C63908"/>
    <w:rsid w:val="00C63EDA"/>
    <w:rsid w:val="00C646EC"/>
    <w:rsid w:val="00C6529B"/>
    <w:rsid w:val="00C660AB"/>
    <w:rsid w:val="00C67129"/>
    <w:rsid w:val="00C67C2D"/>
    <w:rsid w:val="00C700FA"/>
    <w:rsid w:val="00C70737"/>
    <w:rsid w:val="00C7300E"/>
    <w:rsid w:val="00C736E9"/>
    <w:rsid w:val="00C737DB"/>
    <w:rsid w:val="00C74175"/>
    <w:rsid w:val="00C74247"/>
    <w:rsid w:val="00C74A21"/>
    <w:rsid w:val="00C76093"/>
    <w:rsid w:val="00C76A77"/>
    <w:rsid w:val="00C76D3D"/>
    <w:rsid w:val="00C80E03"/>
    <w:rsid w:val="00C81E50"/>
    <w:rsid w:val="00C83331"/>
    <w:rsid w:val="00C8493D"/>
    <w:rsid w:val="00C85BD8"/>
    <w:rsid w:val="00C85C91"/>
    <w:rsid w:val="00C85CD0"/>
    <w:rsid w:val="00C86435"/>
    <w:rsid w:val="00C906A8"/>
    <w:rsid w:val="00C90A42"/>
    <w:rsid w:val="00C90F1E"/>
    <w:rsid w:val="00C9161D"/>
    <w:rsid w:val="00C922A9"/>
    <w:rsid w:val="00C929C6"/>
    <w:rsid w:val="00C948BD"/>
    <w:rsid w:val="00C94E8F"/>
    <w:rsid w:val="00C9672D"/>
    <w:rsid w:val="00C9713A"/>
    <w:rsid w:val="00CA0240"/>
    <w:rsid w:val="00CA0C1D"/>
    <w:rsid w:val="00CA0D37"/>
    <w:rsid w:val="00CA1EED"/>
    <w:rsid w:val="00CA22F2"/>
    <w:rsid w:val="00CA23A3"/>
    <w:rsid w:val="00CA42B8"/>
    <w:rsid w:val="00CA4525"/>
    <w:rsid w:val="00CA50CF"/>
    <w:rsid w:val="00CA660D"/>
    <w:rsid w:val="00CA6C1F"/>
    <w:rsid w:val="00CA7EE8"/>
    <w:rsid w:val="00CA7F42"/>
    <w:rsid w:val="00CB06A9"/>
    <w:rsid w:val="00CB1D66"/>
    <w:rsid w:val="00CB1F42"/>
    <w:rsid w:val="00CB6593"/>
    <w:rsid w:val="00CB6CA2"/>
    <w:rsid w:val="00CB77D7"/>
    <w:rsid w:val="00CC0766"/>
    <w:rsid w:val="00CC34EE"/>
    <w:rsid w:val="00CC3711"/>
    <w:rsid w:val="00CC4321"/>
    <w:rsid w:val="00CC65A4"/>
    <w:rsid w:val="00CC6A56"/>
    <w:rsid w:val="00CC70C7"/>
    <w:rsid w:val="00CD1485"/>
    <w:rsid w:val="00CD1BE5"/>
    <w:rsid w:val="00CD2D88"/>
    <w:rsid w:val="00CD3093"/>
    <w:rsid w:val="00CD4E4A"/>
    <w:rsid w:val="00CD69B2"/>
    <w:rsid w:val="00CD7381"/>
    <w:rsid w:val="00CE03E4"/>
    <w:rsid w:val="00CE0F2E"/>
    <w:rsid w:val="00CE3FCD"/>
    <w:rsid w:val="00CE4BD0"/>
    <w:rsid w:val="00CE536D"/>
    <w:rsid w:val="00CE6FB5"/>
    <w:rsid w:val="00CF1344"/>
    <w:rsid w:val="00CF1848"/>
    <w:rsid w:val="00CF2480"/>
    <w:rsid w:val="00CF2A32"/>
    <w:rsid w:val="00CF43DF"/>
    <w:rsid w:val="00CF5252"/>
    <w:rsid w:val="00CF66CA"/>
    <w:rsid w:val="00CF6C12"/>
    <w:rsid w:val="00CF7BCC"/>
    <w:rsid w:val="00D0101C"/>
    <w:rsid w:val="00D01D22"/>
    <w:rsid w:val="00D02747"/>
    <w:rsid w:val="00D027A7"/>
    <w:rsid w:val="00D043D6"/>
    <w:rsid w:val="00D04FF7"/>
    <w:rsid w:val="00D0516F"/>
    <w:rsid w:val="00D057E4"/>
    <w:rsid w:val="00D06FD6"/>
    <w:rsid w:val="00D07DC6"/>
    <w:rsid w:val="00D100D6"/>
    <w:rsid w:val="00D110C3"/>
    <w:rsid w:val="00D12044"/>
    <w:rsid w:val="00D12169"/>
    <w:rsid w:val="00D13898"/>
    <w:rsid w:val="00D15021"/>
    <w:rsid w:val="00D15A24"/>
    <w:rsid w:val="00D162B7"/>
    <w:rsid w:val="00D170D9"/>
    <w:rsid w:val="00D179BC"/>
    <w:rsid w:val="00D201C7"/>
    <w:rsid w:val="00D20531"/>
    <w:rsid w:val="00D236E9"/>
    <w:rsid w:val="00D2414E"/>
    <w:rsid w:val="00D24E1F"/>
    <w:rsid w:val="00D31B4A"/>
    <w:rsid w:val="00D326FE"/>
    <w:rsid w:val="00D3290A"/>
    <w:rsid w:val="00D32EDC"/>
    <w:rsid w:val="00D33240"/>
    <w:rsid w:val="00D3377C"/>
    <w:rsid w:val="00D33EFC"/>
    <w:rsid w:val="00D344B3"/>
    <w:rsid w:val="00D353D7"/>
    <w:rsid w:val="00D3584A"/>
    <w:rsid w:val="00D36241"/>
    <w:rsid w:val="00D36321"/>
    <w:rsid w:val="00D3703D"/>
    <w:rsid w:val="00D377BC"/>
    <w:rsid w:val="00D37B8D"/>
    <w:rsid w:val="00D40DBC"/>
    <w:rsid w:val="00D42598"/>
    <w:rsid w:val="00D43002"/>
    <w:rsid w:val="00D43194"/>
    <w:rsid w:val="00D446E3"/>
    <w:rsid w:val="00D44D6D"/>
    <w:rsid w:val="00D4632E"/>
    <w:rsid w:val="00D46B42"/>
    <w:rsid w:val="00D47536"/>
    <w:rsid w:val="00D50C2E"/>
    <w:rsid w:val="00D520AB"/>
    <w:rsid w:val="00D533A5"/>
    <w:rsid w:val="00D53B58"/>
    <w:rsid w:val="00D56BA3"/>
    <w:rsid w:val="00D57BA0"/>
    <w:rsid w:val="00D57D26"/>
    <w:rsid w:val="00D61A60"/>
    <w:rsid w:val="00D61C85"/>
    <w:rsid w:val="00D64358"/>
    <w:rsid w:val="00D666F4"/>
    <w:rsid w:val="00D66DB3"/>
    <w:rsid w:val="00D67EE1"/>
    <w:rsid w:val="00D7196E"/>
    <w:rsid w:val="00D7279D"/>
    <w:rsid w:val="00D73C03"/>
    <w:rsid w:val="00D74986"/>
    <w:rsid w:val="00D750F9"/>
    <w:rsid w:val="00D75CA6"/>
    <w:rsid w:val="00D76859"/>
    <w:rsid w:val="00D76A18"/>
    <w:rsid w:val="00D77DE4"/>
    <w:rsid w:val="00D8031C"/>
    <w:rsid w:val="00D80849"/>
    <w:rsid w:val="00D80D4C"/>
    <w:rsid w:val="00D816F3"/>
    <w:rsid w:val="00D82E8F"/>
    <w:rsid w:val="00D84B8E"/>
    <w:rsid w:val="00D85372"/>
    <w:rsid w:val="00D86259"/>
    <w:rsid w:val="00D86A6C"/>
    <w:rsid w:val="00D9038A"/>
    <w:rsid w:val="00D90D7D"/>
    <w:rsid w:val="00D90F47"/>
    <w:rsid w:val="00D92498"/>
    <w:rsid w:val="00D92B43"/>
    <w:rsid w:val="00D9481D"/>
    <w:rsid w:val="00D951D3"/>
    <w:rsid w:val="00D957DB"/>
    <w:rsid w:val="00D975AF"/>
    <w:rsid w:val="00D97C5D"/>
    <w:rsid w:val="00DA009C"/>
    <w:rsid w:val="00DA18D6"/>
    <w:rsid w:val="00DA3F44"/>
    <w:rsid w:val="00DA4536"/>
    <w:rsid w:val="00DA48EA"/>
    <w:rsid w:val="00DA69F4"/>
    <w:rsid w:val="00DA7484"/>
    <w:rsid w:val="00DB25A4"/>
    <w:rsid w:val="00DB29F3"/>
    <w:rsid w:val="00DB3187"/>
    <w:rsid w:val="00DB5837"/>
    <w:rsid w:val="00DB5E0F"/>
    <w:rsid w:val="00DB6646"/>
    <w:rsid w:val="00DB6FB4"/>
    <w:rsid w:val="00DB7495"/>
    <w:rsid w:val="00DC0125"/>
    <w:rsid w:val="00DC054D"/>
    <w:rsid w:val="00DC10F2"/>
    <w:rsid w:val="00DC25FB"/>
    <w:rsid w:val="00DC2FBE"/>
    <w:rsid w:val="00DC3D35"/>
    <w:rsid w:val="00DC3ED0"/>
    <w:rsid w:val="00DC40E9"/>
    <w:rsid w:val="00DC45A4"/>
    <w:rsid w:val="00DC558A"/>
    <w:rsid w:val="00DC6897"/>
    <w:rsid w:val="00DC6A2F"/>
    <w:rsid w:val="00DC71EB"/>
    <w:rsid w:val="00DC7EB2"/>
    <w:rsid w:val="00DD011F"/>
    <w:rsid w:val="00DD118C"/>
    <w:rsid w:val="00DD19CF"/>
    <w:rsid w:val="00DD25C0"/>
    <w:rsid w:val="00DD59B5"/>
    <w:rsid w:val="00DD5DE2"/>
    <w:rsid w:val="00DD6B33"/>
    <w:rsid w:val="00DD7271"/>
    <w:rsid w:val="00DE0DA2"/>
    <w:rsid w:val="00DE2A13"/>
    <w:rsid w:val="00DE445A"/>
    <w:rsid w:val="00DE765C"/>
    <w:rsid w:val="00DF0ACA"/>
    <w:rsid w:val="00DF146A"/>
    <w:rsid w:val="00DF1805"/>
    <w:rsid w:val="00DF195D"/>
    <w:rsid w:val="00DF1BB5"/>
    <w:rsid w:val="00DF2175"/>
    <w:rsid w:val="00DF27DA"/>
    <w:rsid w:val="00DF3A3F"/>
    <w:rsid w:val="00DF65A7"/>
    <w:rsid w:val="00DF672C"/>
    <w:rsid w:val="00E02334"/>
    <w:rsid w:val="00E0236C"/>
    <w:rsid w:val="00E04F86"/>
    <w:rsid w:val="00E0529E"/>
    <w:rsid w:val="00E058A7"/>
    <w:rsid w:val="00E07AEF"/>
    <w:rsid w:val="00E10D4B"/>
    <w:rsid w:val="00E10D72"/>
    <w:rsid w:val="00E10EF2"/>
    <w:rsid w:val="00E10F32"/>
    <w:rsid w:val="00E11F8B"/>
    <w:rsid w:val="00E12CE9"/>
    <w:rsid w:val="00E151BD"/>
    <w:rsid w:val="00E16584"/>
    <w:rsid w:val="00E16EFF"/>
    <w:rsid w:val="00E2346A"/>
    <w:rsid w:val="00E24696"/>
    <w:rsid w:val="00E2578B"/>
    <w:rsid w:val="00E27B0F"/>
    <w:rsid w:val="00E30157"/>
    <w:rsid w:val="00E30D7D"/>
    <w:rsid w:val="00E30E57"/>
    <w:rsid w:val="00E33479"/>
    <w:rsid w:val="00E34784"/>
    <w:rsid w:val="00E35BDD"/>
    <w:rsid w:val="00E35FBE"/>
    <w:rsid w:val="00E36158"/>
    <w:rsid w:val="00E40422"/>
    <w:rsid w:val="00E4164C"/>
    <w:rsid w:val="00E417B3"/>
    <w:rsid w:val="00E41D2A"/>
    <w:rsid w:val="00E41D71"/>
    <w:rsid w:val="00E44268"/>
    <w:rsid w:val="00E460FF"/>
    <w:rsid w:val="00E4701F"/>
    <w:rsid w:val="00E51B48"/>
    <w:rsid w:val="00E534C5"/>
    <w:rsid w:val="00E56A4A"/>
    <w:rsid w:val="00E613E0"/>
    <w:rsid w:val="00E61B36"/>
    <w:rsid w:val="00E62AA3"/>
    <w:rsid w:val="00E65314"/>
    <w:rsid w:val="00E66235"/>
    <w:rsid w:val="00E662CD"/>
    <w:rsid w:val="00E66A39"/>
    <w:rsid w:val="00E67265"/>
    <w:rsid w:val="00E673F0"/>
    <w:rsid w:val="00E71139"/>
    <w:rsid w:val="00E71505"/>
    <w:rsid w:val="00E71B33"/>
    <w:rsid w:val="00E721D6"/>
    <w:rsid w:val="00E72A17"/>
    <w:rsid w:val="00E75356"/>
    <w:rsid w:val="00E776EB"/>
    <w:rsid w:val="00E77942"/>
    <w:rsid w:val="00E77E04"/>
    <w:rsid w:val="00E77EEC"/>
    <w:rsid w:val="00E80242"/>
    <w:rsid w:val="00E80FD5"/>
    <w:rsid w:val="00E81EB3"/>
    <w:rsid w:val="00E82A54"/>
    <w:rsid w:val="00E83492"/>
    <w:rsid w:val="00E83C24"/>
    <w:rsid w:val="00E8686E"/>
    <w:rsid w:val="00E86D7A"/>
    <w:rsid w:val="00E91CB8"/>
    <w:rsid w:val="00E9318D"/>
    <w:rsid w:val="00E93F3E"/>
    <w:rsid w:val="00E963E8"/>
    <w:rsid w:val="00E96996"/>
    <w:rsid w:val="00EA260C"/>
    <w:rsid w:val="00EA2951"/>
    <w:rsid w:val="00EA2D98"/>
    <w:rsid w:val="00EA2F3E"/>
    <w:rsid w:val="00EA2F8C"/>
    <w:rsid w:val="00EA4695"/>
    <w:rsid w:val="00EA58EF"/>
    <w:rsid w:val="00EB02E0"/>
    <w:rsid w:val="00EB05EA"/>
    <w:rsid w:val="00EB0CB8"/>
    <w:rsid w:val="00EB0FF2"/>
    <w:rsid w:val="00EB1F16"/>
    <w:rsid w:val="00EB233B"/>
    <w:rsid w:val="00EB322C"/>
    <w:rsid w:val="00EB3F1E"/>
    <w:rsid w:val="00EB6D02"/>
    <w:rsid w:val="00EC0D15"/>
    <w:rsid w:val="00EC243D"/>
    <w:rsid w:val="00EC31A6"/>
    <w:rsid w:val="00EC478C"/>
    <w:rsid w:val="00ED0277"/>
    <w:rsid w:val="00ED0C2B"/>
    <w:rsid w:val="00ED1702"/>
    <w:rsid w:val="00ED3BEE"/>
    <w:rsid w:val="00ED4049"/>
    <w:rsid w:val="00ED4B25"/>
    <w:rsid w:val="00ED579F"/>
    <w:rsid w:val="00ED6EF8"/>
    <w:rsid w:val="00ED764E"/>
    <w:rsid w:val="00ED79BC"/>
    <w:rsid w:val="00ED7BB0"/>
    <w:rsid w:val="00ED7C51"/>
    <w:rsid w:val="00EE1113"/>
    <w:rsid w:val="00EE151C"/>
    <w:rsid w:val="00EE15B0"/>
    <w:rsid w:val="00EE2891"/>
    <w:rsid w:val="00EE3030"/>
    <w:rsid w:val="00EE3214"/>
    <w:rsid w:val="00EE40DF"/>
    <w:rsid w:val="00EE4311"/>
    <w:rsid w:val="00EE495D"/>
    <w:rsid w:val="00EE5400"/>
    <w:rsid w:val="00EE5722"/>
    <w:rsid w:val="00EE6818"/>
    <w:rsid w:val="00EF0218"/>
    <w:rsid w:val="00EF1B24"/>
    <w:rsid w:val="00EF2CBF"/>
    <w:rsid w:val="00EF5E9E"/>
    <w:rsid w:val="00EF616C"/>
    <w:rsid w:val="00EF6A5C"/>
    <w:rsid w:val="00F00AC0"/>
    <w:rsid w:val="00F014A7"/>
    <w:rsid w:val="00F020F0"/>
    <w:rsid w:val="00F02921"/>
    <w:rsid w:val="00F04110"/>
    <w:rsid w:val="00F05B8D"/>
    <w:rsid w:val="00F061FE"/>
    <w:rsid w:val="00F063C2"/>
    <w:rsid w:val="00F07A72"/>
    <w:rsid w:val="00F10552"/>
    <w:rsid w:val="00F1076E"/>
    <w:rsid w:val="00F12EBC"/>
    <w:rsid w:val="00F14454"/>
    <w:rsid w:val="00F14CFC"/>
    <w:rsid w:val="00F14D19"/>
    <w:rsid w:val="00F150F9"/>
    <w:rsid w:val="00F15700"/>
    <w:rsid w:val="00F16DB7"/>
    <w:rsid w:val="00F174B8"/>
    <w:rsid w:val="00F17D78"/>
    <w:rsid w:val="00F17F69"/>
    <w:rsid w:val="00F204B8"/>
    <w:rsid w:val="00F21ACA"/>
    <w:rsid w:val="00F22A47"/>
    <w:rsid w:val="00F26870"/>
    <w:rsid w:val="00F26E47"/>
    <w:rsid w:val="00F31954"/>
    <w:rsid w:val="00F34A84"/>
    <w:rsid w:val="00F34C80"/>
    <w:rsid w:val="00F35876"/>
    <w:rsid w:val="00F364BA"/>
    <w:rsid w:val="00F37806"/>
    <w:rsid w:val="00F37D9D"/>
    <w:rsid w:val="00F4062C"/>
    <w:rsid w:val="00F42224"/>
    <w:rsid w:val="00F448F3"/>
    <w:rsid w:val="00F44A38"/>
    <w:rsid w:val="00F4691B"/>
    <w:rsid w:val="00F507AB"/>
    <w:rsid w:val="00F5169F"/>
    <w:rsid w:val="00F5171D"/>
    <w:rsid w:val="00F53193"/>
    <w:rsid w:val="00F5357E"/>
    <w:rsid w:val="00F53C78"/>
    <w:rsid w:val="00F53DFC"/>
    <w:rsid w:val="00F546AE"/>
    <w:rsid w:val="00F55BAD"/>
    <w:rsid w:val="00F56C0F"/>
    <w:rsid w:val="00F57A14"/>
    <w:rsid w:val="00F6110E"/>
    <w:rsid w:val="00F626D7"/>
    <w:rsid w:val="00F635C6"/>
    <w:rsid w:val="00F643E9"/>
    <w:rsid w:val="00F64582"/>
    <w:rsid w:val="00F64E2D"/>
    <w:rsid w:val="00F6586C"/>
    <w:rsid w:val="00F65DED"/>
    <w:rsid w:val="00F666A1"/>
    <w:rsid w:val="00F67975"/>
    <w:rsid w:val="00F70195"/>
    <w:rsid w:val="00F72A00"/>
    <w:rsid w:val="00F736B7"/>
    <w:rsid w:val="00F736D2"/>
    <w:rsid w:val="00F75357"/>
    <w:rsid w:val="00F764CE"/>
    <w:rsid w:val="00F77CC7"/>
    <w:rsid w:val="00F800A2"/>
    <w:rsid w:val="00F825DE"/>
    <w:rsid w:val="00F82BA8"/>
    <w:rsid w:val="00F84C93"/>
    <w:rsid w:val="00F9038B"/>
    <w:rsid w:val="00F90730"/>
    <w:rsid w:val="00F90A2F"/>
    <w:rsid w:val="00F9230F"/>
    <w:rsid w:val="00F93357"/>
    <w:rsid w:val="00F93845"/>
    <w:rsid w:val="00F94774"/>
    <w:rsid w:val="00F94CED"/>
    <w:rsid w:val="00F95999"/>
    <w:rsid w:val="00FA1989"/>
    <w:rsid w:val="00FA1AD2"/>
    <w:rsid w:val="00FA2ACA"/>
    <w:rsid w:val="00FA3070"/>
    <w:rsid w:val="00FA328B"/>
    <w:rsid w:val="00FA3678"/>
    <w:rsid w:val="00FA385F"/>
    <w:rsid w:val="00FA442C"/>
    <w:rsid w:val="00FA448D"/>
    <w:rsid w:val="00FA5748"/>
    <w:rsid w:val="00FA582D"/>
    <w:rsid w:val="00FA637D"/>
    <w:rsid w:val="00FA663B"/>
    <w:rsid w:val="00FA6AE0"/>
    <w:rsid w:val="00FA6E90"/>
    <w:rsid w:val="00FA77EE"/>
    <w:rsid w:val="00FB07FA"/>
    <w:rsid w:val="00FB0BFF"/>
    <w:rsid w:val="00FB2903"/>
    <w:rsid w:val="00FB2B03"/>
    <w:rsid w:val="00FB3C3D"/>
    <w:rsid w:val="00FB46A6"/>
    <w:rsid w:val="00FB4D90"/>
    <w:rsid w:val="00FB5A36"/>
    <w:rsid w:val="00FB5D7D"/>
    <w:rsid w:val="00FB6A35"/>
    <w:rsid w:val="00FB6FC5"/>
    <w:rsid w:val="00FB7966"/>
    <w:rsid w:val="00FB7AC2"/>
    <w:rsid w:val="00FC11B8"/>
    <w:rsid w:val="00FC3F6A"/>
    <w:rsid w:val="00FC3F97"/>
    <w:rsid w:val="00FC476D"/>
    <w:rsid w:val="00FC53DB"/>
    <w:rsid w:val="00FC6A3C"/>
    <w:rsid w:val="00FC6AC2"/>
    <w:rsid w:val="00FC7F90"/>
    <w:rsid w:val="00FD1ED7"/>
    <w:rsid w:val="00FD3C64"/>
    <w:rsid w:val="00FD524D"/>
    <w:rsid w:val="00FD5352"/>
    <w:rsid w:val="00FD5744"/>
    <w:rsid w:val="00FD656E"/>
    <w:rsid w:val="00FD6583"/>
    <w:rsid w:val="00FE07DB"/>
    <w:rsid w:val="00FE0846"/>
    <w:rsid w:val="00FE09A7"/>
    <w:rsid w:val="00FE1F3D"/>
    <w:rsid w:val="00FE21D0"/>
    <w:rsid w:val="00FE2453"/>
    <w:rsid w:val="00FE61E4"/>
    <w:rsid w:val="00FE67FD"/>
    <w:rsid w:val="00FF2188"/>
    <w:rsid w:val="00FF26BC"/>
    <w:rsid w:val="00FF30FB"/>
    <w:rsid w:val="00FF4DD8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14E680"/>
  <w15:docId w15:val="{AC0A5317-274F-4BD8-A936-86CCF0EA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character" w:customStyle="1" w:styleId="ListParagraphChar">
    <w:name w:val="List Paragraph Char"/>
    <w:link w:val="ListParagraph"/>
    <w:uiPriority w:val="34"/>
    <w:qFormat/>
    <w:locked/>
    <w:rsid w:val="00E81EB3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TableGrid20">
    <w:name w:val="Table Grid2"/>
    <w:basedOn w:val="TableNormal"/>
    <w:next w:val="TableGrid"/>
    <w:uiPriority w:val="39"/>
    <w:rsid w:val="00597119"/>
    <w:tblPr/>
  </w:style>
  <w:style w:type="table" w:customStyle="1" w:styleId="TableGrid30">
    <w:name w:val="Table Grid3"/>
    <w:basedOn w:val="TableNormal"/>
    <w:next w:val="TableGrid"/>
    <w:uiPriority w:val="39"/>
    <w:rsid w:val="00634C84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notifications/2025-149" TargetMode="External"/><Relationship Id="rId26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notifications/2025-088" TargetMode="External"/><Relationship Id="rId25" Type="http://schemas.openxmlformats.org/officeDocument/2006/relationships/hyperlink" Target="https://www.cbd.int/decisions/cop/?m=cop-1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notifications/2025-065" TargetMode="External"/><Relationship Id="rId20" Type="http://schemas.openxmlformats.org/officeDocument/2006/relationships/header" Target="head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32" Type="http://schemas.microsoft.com/office/2019/05/relationships/documenttasks" Target="documenttasks/documenttasks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6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www.cbd.int/decisions/cop/?m=cop-16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cop/?m=cop-16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Relationship Id="rId27" Type="http://schemas.openxmlformats.org/officeDocument/2006/relationships/hyperlink" Target="https://www.cbd.int/decisions/cop/?m=cop-15" TargetMode="External"/><Relationship Id="rId30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ecisions/cop/?m=cop-15" TargetMode="External"/><Relationship Id="rId13" Type="http://schemas.openxmlformats.org/officeDocument/2006/relationships/hyperlink" Target="https://www.cbd.int/meetings/COP-12" TargetMode="External"/><Relationship Id="rId3" Type="http://schemas.openxmlformats.org/officeDocument/2006/relationships/hyperlink" Target="https://www.cbd.int/notifications/2025-065" TargetMode="External"/><Relationship Id="rId7" Type="http://schemas.openxmlformats.org/officeDocument/2006/relationships/hyperlink" Target="https://www.cbd.int/notifications/2025-088" TargetMode="External"/><Relationship Id="rId12" Type="http://schemas.openxmlformats.org/officeDocument/2006/relationships/hyperlink" Target="https://www.cbd.int/decisions/cop?m=cop-13" TargetMode="External"/><Relationship Id="rId17" Type="http://schemas.openxmlformats.org/officeDocument/2006/relationships/hyperlink" Target="https://www.cbd.int/doc/decisions/cp-mop-10/cp-mop-10-dec-04-en.pdf" TargetMode="External"/><Relationship Id="rId2" Type="http://schemas.openxmlformats.org/officeDocument/2006/relationships/hyperlink" Target="https://www.cbd.int/documents/CBD/SBI/7/1" TargetMode="External"/><Relationship Id="rId16" Type="http://schemas.openxmlformats.org/officeDocument/2006/relationships/hyperlink" Target="https://www.cbd.int/decisions/mop/?m=cp-mop-10" TargetMode="External"/><Relationship Id="rId1" Type="http://schemas.openxmlformats.org/officeDocument/2006/relationships/hyperlink" Target="https://www.cbd.int/documents/CBD/SBSTTA/28/1" TargetMode="External"/><Relationship Id="rId6" Type="http://schemas.openxmlformats.org/officeDocument/2006/relationships/hyperlink" Target="https://www.cbd.int/notifications/2025-065" TargetMode="External"/><Relationship Id="rId11" Type="http://schemas.openxmlformats.org/officeDocument/2006/relationships/hyperlink" Target="https://www.cbd.int/doc/decisions/cop-07/full/cop-07-dec-ru.pdf" TargetMode="External"/><Relationship Id="rId5" Type="http://schemas.openxmlformats.org/officeDocument/2006/relationships/hyperlink" Target="https://www.cbd.int/meetings/COP-13" TargetMode="External"/><Relationship Id="rId15" Type="http://schemas.openxmlformats.org/officeDocument/2006/relationships/hyperlink" Target="https://www.unesco.org/en/legal-affairs/recommendation-open-science" TargetMode="External"/><Relationship Id="rId10" Type="http://schemas.openxmlformats.org/officeDocument/2006/relationships/hyperlink" Target="https://www.cbd.int/decisions/cop/?m=cop-15" TargetMode="External"/><Relationship Id="rId4" Type="http://schemas.openxmlformats.org/officeDocument/2006/relationships/hyperlink" Target="https://www.cbd.int/synbio/current_activities/thematic.shtml" TargetMode="External"/><Relationship Id="rId9" Type="http://schemas.openxmlformats.org/officeDocument/2006/relationships/hyperlink" Target="https://www.cbd.int/doc/publications/cbd-ts-100-en.pdf" TargetMode="External"/><Relationship Id="rId14" Type="http://schemas.openxmlformats.org/officeDocument/2006/relationships/hyperlink" Target="https://www.cbd.int/decisions/cop?m=cop-16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AppData\Local\Microsoft\Olk\Attachments\ooa-3ed07a0c-3422-4a98-9231-15ae866e5c10\5e89e0217557aeb4913f0d253ae022dd880f9deffc1859bbf2febe283ba8166b\sbstta-28-sbi-7-dual-template-en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EE472C28-9976-4B22-B41C-E92AC8AA77CC}">
    <t:Anchor>
      <t:Comment id="438830601"/>
    </t:Anchor>
    <t:History>
      <t:Event id="{EC147021-07B7-44A8-91B6-CD84A1CC9998}" time="2026-03-09T19:39:34.083Z">
        <t:Attribution userId="S::austein.mcloughlin@un.org::36d4b30d-8e6e-4371-aa71-f48451de6ae1" userProvider="AD" userName="Austein Mcloughlin"/>
        <t:Anchor>
          <t:Comment id="438830601"/>
        </t:Anchor>
        <t:Create/>
      </t:Event>
      <t:Event id="{4DEAA0E0-0C9A-409C-8065-E9371F977761}" time="2026-03-09T19:39:34.083Z">
        <t:Attribution userId="S::austein.mcloughlin@un.org::36d4b30d-8e6e-4371-aa71-f48451de6ae1" userProvider="AD" userName="Austein Mcloughlin"/>
        <t:Anchor>
          <t:Comment id="438830601"/>
        </t:Anchor>
        <t:Assign userId="S::austein.mcloughlin@un.org::36d4b30d-8e6e-4371-aa71-f48451de6ae1" userProvider="AD" userName="Austein Mcloughlin"/>
      </t:Event>
      <t:Event id="{300B0479-A5BB-4AC0-930E-C60957D76965}" time="2026-03-09T19:39:34.083Z">
        <t:Attribution userId="S::austein.mcloughlin@un.org::36d4b30d-8e6e-4371-aa71-f48451de6ae1" userProvider="AD" userName="Austein Mcloughlin"/>
        <t:Anchor>
          <t:Comment id="438830601"/>
        </t:Anchor>
        <t:SetTitle title="@Austein Mcloughlin to check"/>
      </t:Event>
      <t:Event id="{185831A4-3D7A-479C-9AAE-33DD417E705E}" time="2026-03-10T13:59:16.755Z">
        <t:Attribution userId="S::austein.mcloughlin@un.org::36d4b30d-8e6e-4371-aa71-f48451de6ae1" userProvider="AD" userName="Austein Mcloughlin"/>
        <t:Progress percentComplete="100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7317044BBD4BA1ABACF8066188E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1CCDD-CA29-4333-A39A-4F74CB056AE0}"/>
      </w:docPartPr>
      <w:docPartBody>
        <w:p w:rsidR="004A1AE4" w:rsidRDefault="0077775A">
          <w:pPr>
            <w:pStyle w:val="E17317044BBD4BA1ABACF8066188E81D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6CE"/>
    <w:rsid w:val="0002149E"/>
    <w:rsid w:val="00035FDC"/>
    <w:rsid w:val="00107D45"/>
    <w:rsid w:val="001E4C62"/>
    <w:rsid w:val="00222360"/>
    <w:rsid w:val="00291FA6"/>
    <w:rsid w:val="002C0F87"/>
    <w:rsid w:val="003150F4"/>
    <w:rsid w:val="00325FF8"/>
    <w:rsid w:val="00391CBE"/>
    <w:rsid w:val="00394D48"/>
    <w:rsid w:val="003A6E82"/>
    <w:rsid w:val="00405C14"/>
    <w:rsid w:val="0043237B"/>
    <w:rsid w:val="004664D9"/>
    <w:rsid w:val="00486C3E"/>
    <w:rsid w:val="004A1AE4"/>
    <w:rsid w:val="004F0EAE"/>
    <w:rsid w:val="0051260E"/>
    <w:rsid w:val="00582464"/>
    <w:rsid w:val="0058301E"/>
    <w:rsid w:val="005C352A"/>
    <w:rsid w:val="006300E2"/>
    <w:rsid w:val="00640D3E"/>
    <w:rsid w:val="0076408B"/>
    <w:rsid w:val="0077775A"/>
    <w:rsid w:val="007D5271"/>
    <w:rsid w:val="007E262A"/>
    <w:rsid w:val="00825D11"/>
    <w:rsid w:val="00827918"/>
    <w:rsid w:val="0087054A"/>
    <w:rsid w:val="00881970"/>
    <w:rsid w:val="0088301B"/>
    <w:rsid w:val="008C4C85"/>
    <w:rsid w:val="00910EAF"/>
    <w:rsid w:val="00941C4B"/>
    <w:rsid w:val="009506CE"/>
    <w:rsid w:val="00964235"/>
    <w:rsid w:val="00974EBB"/>
    <w:rsid w:val="009C2488"/>
    <w:rsid w:val="00A0628A"/>
    <w:rsid w:val="00A16B5A"/>
    <w:rsid w:val="00A72E31"/>
    <w:rsid w:val="00A96810"/>
    <w:rsid w:val="00AC2B0D"/>
    <w:rsid w:val="00AD1825"/>
    <w:rsid w:val="00B20728"/>
    <w:rsid w:val="00B5686D"/>
    <w:rsid w:val="00B76ABD"/>
    <w:rsid w:val="00BA10CD"/>
    <w:rsid w:val="00C02258"/>
    <w:rsid w:val="00C10AA0"/>
    <w:rsid w:val="00C15891"/>
    <w:rsid w:val="00C5094D"/>
    <w:rsid w:val="00C524F6"/>
    <w:rsid w:val="00C572C9"/>
    <w:rsid w:val="00CE4BD0"/>
    <w:rsid w:val="00CF45EB"/>
    <w:rsid w:val="00D32EDC"/>
    <w:rsid w:val="00D353D7"/>
    <w:rsid w:val="00D37B81"/>
    <w:rsid w:val="00D4632E"/>
    <w:rsid w:val="00D70F0B"/>
    <w:rsid w:val="00D72AD7"/>
    <w:rsid w:val="00D8031C"/>
    <w:rsid w:val="00D93DB2"/>
    <w:rsid w:val="00DF195D"/>
    <w:rsid w:val="00E07AEF"/>
    <w:rsid w:val="00E30D7D"/>
    <w:rsid w:val="00E4701F"/>
    <w:rsid w:val="00E534C5"/>
    <w:rsid w:val="00E87FEB"/>
    <w:rsid w:val="00EA299A"/>
    <w:rsid w:val="00ED79BC"/>
    <w:rsid w:val="00EF10F8"/>
    <w:rsid w:val="00EF5E9E"/>
    <w:rsid w:val="00F2337D"/>
    <w:rsid w:val="00F35EAE"/>
    <w:rsid w:val="00FB655A"/>
    <w:rsid w:val="00FD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260E"/>
    <w:rPr>
      <w:color w:val="808080"/>
    </w:rPr>
  </w:style>
  <w:style w:type="paragraph" w:customStyle="1" w:styleId="E17317044BBD4BA1ABACF8066188E81D">
    <w:name w:val="E17317044BBD4BA1ABACF8066188E8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AEDE5-E52D-4BB0-97F9-80559E0BA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sbstta-28-sbi-7-dual-template-en.dotm</Template>
  <TotalTime>4</TotalTime>
  <Pages>14</Pages>
  <Words>5434</Words>
  <Characters>30977</Characters>
  <Application>Microsoft Office Word</Application>
  <DocSecurity>0</DocSecurity>
  <Lines>258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Draft thematic Action Plan to Support Capacity-Building and Development, Access to and Transfer of Technology, and Knowledge-Sharing in the Context of Synthetic Biology for the implementation of the Convention on Biological Diversity and the Kunming-Montr</vt:lpstr>
      <vt:lpstr>Thematic Action Plan to Support Capacity-Building and Development, Access to and Transfer of Technology, and Knowledge-Sharing in the Context of Synthetic Biology for the implementation of the Convention on Biological Diversity and the Kunming-Montreal Gl</vt:lpstr>
    </vt:vector>
  </TitlesOfParts>
  <Company>SCBD</Company>
  <LinksUpToDate>false</LinksUpToDate>
  <CharactersWithSpaces>36339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тематического плана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для осуществления Конвенции о биологическом разнообразии и Куньминско-Монреальской глобальной рамочной программы в области биоразнообразия</dc:title>
  <dc:subject>CBD/SBSTTA/28/4/Add.1–CBD/SBI/7/8/Add.1</dc:subject>
  <dc:creator>Secretariat of the Convention on Biological Diversity</dc:creator>
  <cp:keywords>Convention on Biological Diversity</cp:keywords>
  <cp:lastModifiedBy>Veronique Lefebvre</cp:lastModifiedBy>
  <cp:revision>3</cp:revision>
  <cp:lastPrinted>2026-03-10T17:42:00Z</cp:lastPrinted>
  <dcterms:created xsi:type="dcterms:W3CDTF">2026-06-16T15:16:00Z</dcterms:created>
  <dcterms:modified xsi:type="dcterms:W3CDTF">2026-06-16T15:29:00Z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0x0101007A328EB00E67F346B6174BE96D327B2B</vt:lpwstr>
  </property>
</Properties>
</file>