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51E3D5FF"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00513131">
              <w:rPr>
                <w:rFonts w:eastAsia="Times New Roman" w:cs="Times New Roman"/>
                <w:sz w:val="22"/>
                <w:szCs w:val="28"/>
              </w:rPr>
              <w:t>/</w:t>
            </w:r>
            <w:r w:rsidR="007815F0">
              <w:rPr>
                <w:rFonts w:eastAsia="Times New Roman" w:cs="Times New Roman"/>
                <w:sz w:val="22"/>
                <w:szCs w:val="28"/>
              </w:rPr>
              <w:t>10</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2825059F" w:rsidR="002E0482" w:rsidRPr="00F308E2" w:rsidRDefault="007815F0"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30</w:t>
            </w:r>
            <w:r w:rsidR="003A57B9">
              <w:rPr>
                <w:rFonts w:eastAsia="Times New Roman" w:cs="Times New Roman"/>
                <w:sz w:val="22"/>
                <w:szCs w:val="22"/>
                <w:lang w:val="en-GB" w:eastAsia="en-US"/>
              </w:rPr>
              <w:t xml:space="preserve"> 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1ADCA8D4" w:rsidR="00273CBB" w:rsidRPr="00BD6EDA" w:rsidRDefault="007E4B23" w:rsidP="007E4B23">
      <w:pPr>
        <w:spacing w:line="192" w:lineRule="auto"/>
        <w:jc w:val="both"/>
        <w:rPr>
          <w:rFonts w:cs="Simplified Arabic"/>
          <w:lang w:bidi="ar-LY"/>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21-29 مايو/أيار 2024</w:t>
      </w:r>
    </w:p>
    <w:p w14:paraId="1D27EF15" w14:textId="7882E9B1" w:rsidR="003D35A3" w:rsidRPr="00BD6EDA" w:rsidRDefault="003D35A3" w:rsidP="003D35A3">
      <w:pPr>
        <w:suppressLineNumbers/>
        <w:suppressAutoHyphens/>
        <w:kinsoku w:val="0"/>
        <w:overflowPunct w:val="0"/>
        <w:autoSpaceDE w:val="0"/>
        <w:autoSpaceDN w:val="0"/>
        <w:adjustRightInd w:val="0"/>
        <w:snapToGrid w:val="0"/>
        <w:rPr>
          <w:rFonts w:cs="Simplified Arabic"/>
          <w:szCs w:val="22"/>
          <w:lang w:eastAsia="en-CA"/>
        </w:rPr>
      </w:pPr>
      <w:r w:rsidRPr="00371AF7">
        <w:rPr>
          <w:rFonts w:cs="Simplified Arabic"/>
          <w:rtl/>
        </w:rPr>
        <w:t>البند</w:t>
      </w:r>
      <w:r>
        <w:rPr>
          <w:rFonts w:cs="Simplified Arabic" w:hint="cs"/>
          <w:rtl/>
          <w:lang w:bidi="ar-EG"/>
        </w:rPr>
        <w:t xml:space="preserve"> </w:t>
      </w:r>
      <w:r w:rsidR="007815F0">
        <w:rPr>
          <w:rFonts w:cs="Simplified Arabic" w:hint="cs"/>
          <w:rtl/>
          <w:lang w:bidi="ar-EG"/>
        </w:rPr>
        <w:t>7</w:t>
      </w:r>
      <w:r w:rsidRPr="00371AF7">
        <w:rPr>
          <w:rFonts w:cs="Simplified Arabic"/>
          <w:rtl/>
        </w:rPr>
        <w:t xml:space="preserve"> من جدول الأعمال المؤقت</w:t>
      </w:r>
      <w:r w:rsidRPr="00441498">
        <w:rPr>
          <w:rStyle w:val="FootnoteReference"/>
        </w:rPr>
        <w:footnoteReference w:customMarkFollows="1" w:id="1"/>
        <w:t>*</w:t>
      </w:r>
    </w:p>
    <w:p w14:paraId="200BC522" w14:textId="5D168330" w:rsidR="003D35A3" w:rsidRPr="00C81BDB" w:rsidRDefault="00CF0E4D" w:rsidP="00CF0E4D">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Pr>
          <w:rFonts w:ascii="Simplified Arabic" w:eastAsia="SimSun" w:hAnsi="Simplified Arabic" w:cs="Simplified Arabic" w:hint="cs"/>
          <w:b/>
          <w:bCs/>
          <w:rtl/>
          <w:lang w:val="ru-RU" w:eastAsia="en-US"/>
        </w:rPr>
        <w:t>التعاون مع الاتفاقيات والمنظمات الدولية الأخرى</w:t>
      </w:r>
    </w:p>
    <w:p w14:paraId="03F63B54" w14:textId="77777777" w:rsidR="003D35A3" w:rsidRDefault="003D35A3" w:rsidP="007E4B23">
      <w:pPr>
        <w:spacing w:line="192" w:lineRule="auto"/>
        <w:jc w:val="both"/>
        <w:rPr>
          <w:rFonts w:cs="Simplified Arabic"/>
          <w:rtl/>
          <w:lang w:bidi="ar-LY"/>
        </w:rPr>
      </w:pPr>
    </w:p>
    <w:p w14:paraId="43E413EE" w14:textId="6F4597DB" w:rsidR="00866478" w:rsidRDefault="00F93942" w:rsidP="00350E8B">
      <w:pPr>
        <w:spacing w:before="120" w:after="240" w:line="420" w:lineRule="exact"/>
        <w:ind w:left="720"/>
        <w:jc w:val="both"/>
        <w:outlineLvl w:val="2"/>
        <w:rPr>
          <w:rFonts w:cs="Simplified Arabic"/>
          <w:b/>
          <w:bCs/>
          <w:sz w:val="28"/>
          <w:szCs w:val="28"/>
          <w:rtl/>
          <w:lang w:bidi="ar-EG"/>
        </w:rPr>
      </w:pPr>
      <w:r>
        <w:rPr>
          <w:rFonts w:cs="Simplified Arabic" w:hint="cs"/>
          <w:b/>
          <w:bCs/>
          <w:sz w:val="28"/>
          <w:szCs w:val="28"/>
          <w:rtl/>
          <w:lang w:bidi="ar-EG"/>
        </w:rPr>
        <w:t>التعاون مع الاتفاقيات والمنظمات الدولية الأخرى</w:t>
      </w:r>
      <w:r w:rsidR="00AF4B52">
        <w:rPr>
          <w:rStyle w:val="FootnoteReference"/>
          <w:rFonts w:eastAsiaTheme="minorHAnsi"/>
          <w:szCs w:val="22"/>
          <w:lang w:val="en-CA" w:eastAsia="en-CA"/>
        </w:rPr>
        <w:footnoteReference w:customMarkFollows="1" w:id="2"/>
        <w:t>**</w:t>
      </w:r>
    </w:p>
    <w:p w14:paraId="1884ED67" w14:textId="709F44F2" w:rsidR="008B3678" w:rsidRDefault="008B3678" w:rsidP="00350E8B">
      <w:pPr>
        <w:spacing w:before="120" w:after="240" w:line="420" w:lineRule="exact"/>
        <w:ind w:left="720"/>
        <w:jc w:val="both"/>
        <w:outlineLvl w:val="2"/>
        <w:rPr>
          <w:rFonts w:cs="Simplified Arabic"/>
          <w:b/>
          <w:bCs/>
          <w:sz w:val="26"/>
          <w:szCs w:val="26"/>
          <w:rtl/>
          <w:lang w:bidi="ar-EG"/>
        </w:rPr>
      </w:pPr>
      <w:r w:rsidRPr="008B3678">
        <w:rPr>
          <w:rFonts w:cs="Simplified Arabic" w:hint="cs"/>
          <w:b/>
          <w:bCs/>
          <w:sz w:val="26"/>
          <w:szCs w:val="26"/>
          <w:rtl/>
          <w:lang w:bidi="ar-EG"/>
        </w:rPr>
        <w:t>مذكرة من الأمانة</w:t>
      </w:r>
    </w:p>
    <w:p w14:paraId="36E2C64C" w14:textId="297A8ADA" w:rsidR="000C4FB4" w:rsidRDefault="000C4FB4" w:rsidP="000C4FB4">
      <w:pPr>
        <w:keepNext/>
        <w:keepLines/>
        <w:suppressAutoHyphens/>
        <w:spacing w:after="120" w:line="360" w:lineRule="exact"/>
        <w:ind w:left="720" w:hanging="720"/>
        <w:jc w:val="both"/>
        <w:rPr>
          <w:rFonts w:eastAsia="Times New Roman" w:cs="Simplified Arabic"/>
          <w:b/>
          <w:bCs/>
          <w:sz w:val="26"/>
          <w:szCs w:val="26"/>
          <w:rtl/>
          <w:lang w:val="en-US" w:eastAsia="en-US"/>
        </w:rPr>
      </w:pPr>
      <w:r w:rsidRPr="000C4FB4">
        <w:rPr>
          <w:rFonts w:eastAsia="Times New Roman" w:cs="Simplified Arabic" w:hint="cs"/>
          <w:b/>
          <w:bCs/>
          <w:sz w:val="26"/>
          <w:szCs w:val="26"/>
          <w:rtl/>
          <w:lang w:val="en-US" w:eastAsia="en-US"/>
        </w:rPr>
        <w:t>أولا-</w:t>
      </w:r>
      <w:r w:rsidRPr="000C4FB4">
        <w:rPr>
          <w:rFonts w:eastAsia="Times New Roman" w:cs="Simplified Arabic"/>
          <w:b/>
          <w:bCs/>
          <w:sz w:val="26"/>
          <w:szCs w:val="26"/>
          <w:rtl/>
          <w:lang w:val="en-US" w:eastAsia="en-US"/>
        </w:rPr>
        <w:tab/>
      </w:r>
      <w:r w:rsidRPr="000C4FB4">
        <w:rPr>
          <w:rFonts w:eastAsia="Times New Roman" w:cs="Simplified Arabic" w:hint="cs"/>
          <w:b/>
          <w:bCs/>
          <w:sz w:val="26"/>
          <w:szCs w:val="26"/>
          <w:rtl/>
          <w:lang w:val="en-US" w:eastAsia="en-US"/>
        </w:rPr>
        <w:t>مقدمة</w:t>
      </w:r>
    </w:p>
    <w:p w14:paraId="5D015F1E" w14:textId="4C09057C" w:rsidR="00861C36" w:rsidRDefault="00E21549" w:rsidP="00967C87">
      <w:pPr>
        <w:pStyle w:val="ListParagraph"/>
        <w:numPr>
          <w:ilvl w:val="0"/>
          <w:numId w:val="31"/>
        </w:numPr>
        <w:tabs>
          <w:tab w:val="left" w:pos="1530"/>
        </w:tabs>
        <w:bidi/>
        <w:spacing w:after="120" w:line="360" w:lineRule="exact"/>
        <w:ind w:left="720" w:firstLine="0"/>
        <w:contextualSpacing w:val="0"/>
        <w:rPr>
          <w:rFonts w:cs="Simplified Arabic"/>
          <w:lang w:val="en-US" w:bidi="ar-EG"/>
        </w:rPr>
      </w:pPr>
      <w:r w:rsidRPr="00E21549">
        <w:rPr>
          <w:rFonts w:cs="Simplified Arabic"/>
          <w:rtl/>
          <w:lang w:val="en-US" w:bidi="ar-EG"/>
        </w:rPr>
        <w:t>أبرز مؤتمر الأطراف في اتفاقية التنوع البيولوجي</w:t>
      </w:r>
      <w:r>
        <w:rPr>
          <w:rFonts w:cs="Simplified Arabic" w:hint="cs"/>
          <w:rtl/>
          <w:lang w:val="en-US" w:bidi="ar-EG"/>
        </w:rPr>
        <w:t xml:space="preserve">، </w:t>
      </w:r>
      <w:r w:rsidRPr="00E21549">
        <w:rPr>
          <w:rFonts w:cs="Simplified Arabic"/>
          <w:rtl/>
          <w:lang w:val="en-US" w:bidi="ar-EG"/>
        </w:rPr>
        <w:t>في اجتماعه الخامس عشر، أهمية التعاون مع الاتفاقيات والمنظمات والمبادرات الدولية</w:t>
      </w:r>
      <w:r w:rsidR="0052365E">
        <w:rPr>
          <w:rFonts w:cs="Simplified Arabic" w:hint="cs"/>
          <w:rtl/>
          <w:lang w:val="en-US" w:bidi="ar-EG"/>
        </w:rPr>
        <w:t xml:space="preserve"> الأخرى</w:t>
      </w:r>
      <w:r w:rsidRPr="00E21549">
        <w:rPr>
          <w:rFonts w:cs="Simplified Arabic"/>
          <w:rtl/>
          <w:lang w:val="en-US" w:bidi="ar-EG"/>
        </w:rPr>
        <w:t xml:space="preserve"> من أجل التنفيذ الناجح لإطار كونمينغ</w:t>
      </w:r>
      <w:r w:rsidR="0052365E">
        <w:rPr>
          <w:rFonts w:cs="Simplified Arabic" w:hint="cs"/>
          <w:rtl/>
          <w:lang w:val="en-US" w:bidi="ar-EG"/>
        </w:rPr>
        <w:t>-</w:t>
      </w:r>
      <w:r w:rsidRPr="00E21549">
        <w:rPr>
          <w:rFonts w:cs="Simplified Arabic"/>
          <w:rtl/>
          <w:lang w:val="en-US" w:bidi="ar-EG"/>
        </w:rPr>
        <w:t>مونتريال العالمي للتنوع البيولوجي في مقرراته 15/4 و15/5،</w:t>
      </w:r>
      <w:r w:rsidR="0052365E">
        <w:rPr>
          <w:rFonts w:cs="Simplified Arabic" w:hint="cs"/>
          <w:rtl/>
          <w:lang w:val="en-US" w:bidi="ar-EG"/>
        </w:rPr>
        <w:t xml:space="preserve"> و</w:t>
      </w:r>
      <w:r w:rsidRPr="00E21549">
        <w:rPr>
          <w:rFonts w:cs="Simplified Arabic"/>
          <w:rtl/>
          <w:lang w:val="en-US" w:bidi="ar-EG"/>
        </w:rPr>
        <w:t>15/6،</w:t>
      </w:r>
      <w:r w:rsidR="0052365E">
        <w:rPr>
          <w:rFonts w:cs="Simplified Arabic" w:hint="cs"/>
          <w:rtl/>
          <w:lang w:val="en-US" w:bidi="ar-EG"/>
        </w:rPr>
        <w:t xml:space="preserve"> و</w:t>
      </w:r>
      <w:r w:rsidRPr="00E21549">
        <w:rPr>
          <w:rFonts w:cs="Simplified Arabic"/>
          <w:rtl/>
          <w:lang w:val="en-US" w:bidi="ar-EG"/>
        </w:rPr>
        <w:t>15/8</w:t>
      </w:r>
      <w:r w:rsidR="0052365E">
        <w:rPr>
          <w:rFonts w:cs="Simplified Arabic" w:hint="cs"/>
          <w:rtl/>
          <w:lang w:val="en-US" w:bidi="ar-EG"/>
        </w:rPr>
        <w:t xml:space="preserve">، </w:t>
      </w:r>
      <w:r w:rsidRPr="00E21549">
        <w:rPr>
          <w:rFonts w:cs="Simplified Arabic"/>
          <w:rtl/>
          <w:lang w:val="en-US" w:bidi="ar-EG"/>
        </w:rPr>
        <w:t xml:space="preserve">و15/13 </w:t>
      </w:r>
      <w:r w:rsidR="0052365E">
        <w:rPr>
          <w:rFonts w:cs="Simplified Arabic" w:hint="cs"/>
          <w:rtl/>
          <w:lang w:val="en-US" w:bidi="ar-EG"/>
        </w:rPr>
        <w:t>من بين أمور أخرى</w:t>
      </w:r>
      <w:r w:rsidRPr="00E21549">
        <w:rPr>
          <w:rFonts w:cs="Simplified Arabic"/>
          <w:rtl/>
          <w:lang w:val="en-US" w:bidi="ar-EG"/>
        </w:rPr>
        <w:t xml:space="preserve">. وفي مقرره 15/4، أكد مؤتمر الأطراف أن مقرره 15/13 بشأن التعاون </w:t>
      </w:r>
      <w:r w:rsidR="00D90425">
        <w:rPr>
          <w:rFonts w:cs="Simplified Arabic" w:hint="cs"/>
          <w:rtl/>
          <w:lang w:val="en-US" w:bidi="ar-EG"/>
        </w:rPr>
        <w:t xml:space="preserve">يتساوى في قيمته </w:t>
      </w:r>
      <w:r w:rsidRPr="00E21549">
        <w:rPr>
          <w:rFonts w:cs="Simplified Arabic"/>
          <w:rtl/>
          <w:lang w:val="en-US" w:bidi="ar-EG"/>
        </w:rPr>
        <w:t>مع إطار كونمينغ</w:t>
      </w:r>
      <w:r w:rsidR="00D90425">
        <w:rPr>
          <w:rFonts w:cs="Simplified Arabic" w:hint="cs"/>
          <w:rtl/>
          <w:lang w:val="en-US" w:bidi="ar-EG"/>
        </w:rPr>
        <w:t>-</w:t>
      </w:r>
      <w:r w:rsidRPr="00E21549">
        <w:rPr>
          <w:rFonts w:cs="Simplified Arabic"/>
          <w:rtl/>
          <w:lang w:val="en-US" w:bidi="ar-EG"/>
        </w:rPr>
        <w:t>مونتريال العالمي للتنوع البيولوجي.</w:t>
      </w:r>
    </w:p>
    <w:p w14:paraId="0CF0CE44" w14:textId="6CF9E0FA" w:rsidR="00C346EF" w:rsidRDefault="00C346EF" w:rsidP="00C346EF">
      <w:pPr>
        <w:pStyle w:val="ListParagraph"/>
        <w:numPr>
          <w:ilvl w:val="0"/>
          <w:numId w:val="31"/>
        </w:numPr>
        <w:tabs>
          <w:tab w:val="left" w:pos="153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C346EF">
        <w:rPr>
          <w:rFonts w:cs="Simplified Arabic"/>
          <w:rtl/>
          <w:lang w:val="en-US" w:bidi="ar-EG"/>
        </w:rPr>
        <w:t xml:space="preserve">تقدم هذه المذكرة تقريراً عن التعاون </w:t>
      </w:r>
      <w:r w:rsidRPr="00E21549">
        <w:rPr>
          <w:rFonts w:cs="Simplified Arabic"/>
          <w:rtl/>
          <w:lang w:val="en-US" w:bidi="ar-EG"/>
        </w:rPr>
        <w:t>مع الاتفاقيات والمنظمات والمبادرات الدولية</w:t>
      </w:r>
      <w:r>
        <w:rPr>
          <w:rFonts w:cs="Simplified Arabic" w:hint="cs"/>
          <w:rtl/>
          <w:lang w:val="en-US" w:bidi="ar-EG"/>
        </w:rPr>
        <w:t xml:space="preserve"> الأخرى</w:t>
      </w:r>
      <w:r w:rsidRPr="00C346EF">
        <w:rPr>
          <w:rFonts w:cs="Simplified Arabic"/>
          <w:rtl/>
          <w:lang w:val="en-US" w:bidi="ar-EG"/>
        </w:rPr>
        <w:t xml:space="preserve"> وتنفيذ المقرر 15/13. ويحتوي القسم الثاني على معلومات عن الإجراءات التي اتخذتها الاتفاقيات والمنظمات الأخرى في عملياتها الخاصة للاعتراف ب</w:t>
      </w:r>
      <w:r w:rsidR="006B767B">
        <w:rPr>
          <w:rFonts w:cs="Simplified Arabic" w:hint="cs"/>
          <w:rtl/>
          <w:lang w:val="en-US" w:bidi="ar-EG"/>
        </w:rPr>
        <w:t xml:space="preserve">أهمية </w:t>
      </w:r>
      <w:r w:rsidRPr="00C346EF">
        <w:rPr>
          <w:rFonts w:cs="Simplified Arabic"/>
          <w:rtl/>
          <w:lang w:val="en-US" w:bidi="ar-EG"/>
        </w:rPr>
        <w:t>الإطار والمساهمة في تنفيذه ورصده. ويعرض القسم الثالث الإجراءات التي اتخذتها الأمانة والاتفاقيات والمنظمات الدولية</w:t>
      </w:r>
      <w:r w:rsidR="006B767B" w:rsidRPr="006B767B">
        <w:rPr>
          <w:rFonts w:cs="Simplified Arabic"/>
          <w:rtl/>
          <w:lang w:val="en-US" w:bidi="ar-EG"/>
        </w:rPr>
        <w:t xml:space="preserve"> </w:t>
      </w:r>
      <w:r w:rsidR="006B767B" w:rsidRPr="00C346EF">
        <w:rPr>
          <w:rFonts w:cs="Simplified Arabic"/>
          <w:rtl/>
          <w:lang w:val="en-US" w:bidi="ar-EG"/>
        </w:rPr>
        <w:t>الأخرى</w:t>
      </w:r>
      <w:r w:rsidRPr="00C346EF">
        <w:rPr>
          <w:rFonts w:cs="Simplified Arabic"/>
          <w:rtl/>
          <w:lang w:val="en-US" w:bidi="ar-EG"/>
        </w:rPr>
        <w:t xml:space="preserve"> لتعزيز التعاون، بما في ذلك عملية برن. ويتناول القسم الرابع عناصر أخرى من المقرر 15/13. </w:t>
      </w:r>
      <w:r w:rsidR="006B767B">
        <w:rPr>
          <w:rFonts w:cs="Simplified Arabic" w:hint="cs"/>
          <w:rtl/>
          <w:lang w:val="en-US" w:bidi="ar-EG"/>
        </w:rPr>
        <w:t xml:space="preserve">فيما </w:t>
      </w:r>
      <w:r w:rsidRPr="00C346EF">
        <w:rPr>
          <w:rFonts w:cs="Simplified Arabic"/>
          <w:rtl/>
          <w:lang w:val="en-US" w:bidi="ar-EG"/>
        </w:rPr>
        <w:t>يحتوي القسم الخامس على استنتاج موجز ويقدم القسم السادس عناصر لمشروع التوصية.</w:t>
      </w:r>
    </w:p>
    <w:p w14:paraId="246CF534" w14:textId="2C45B6F2" w:rsidR="006B767B" w:rsidRPr="00373131" w:rsidRDefault="008D5253" w:rsidP="006B767B">
      <w:pPr>
        <w:pStyle w:val="ListParagraph"/>
        <w:numPr>
          <w:ilvl w:val="0"/>
          <w:numId w:val="31"/>
        </w:numPr>
        <w:tabs>
          <w:tab w:val="left" w:pos="1530"/>
        </w:tabs>
        <w:bidi/>
        <w:spacing w:after="120" w:line="360" w:lineRule="exact"/>
        <w:ind w:left="720" w:firstLine="0"/>
        <w:contextualSpacing w:val="0"/>
        <w:rPr>
          <w:rFonts w:cs="Simplified Arabic"/>
          <w:lang w:val="en-US" w:bidi="ar-EG"/>
        </w:rPr>
      </w:pPr>
      <w:r>
        <w:rPr>
          <w:rFonts w:cs="Simplified Arabic" w:hint="cs"/>
          <w:rtl/>
          <w:lang w:val="en-US" w:bidi="ar-EG"/>
        </w:rPr>
        <w:t>وسيجري إتاحة تقري</w:t>
      </w:r>
      <w:r w:rsidRPr="008D5253">
        <w:rPr>
          <w:rFonts w:cs="Simplified Arabic"/>
          <w:rtl/>
          <w:lang w:val="en-US" w:bidi="ar-EG"/>
        </w:rPr>
        <w:t>ر عن الأنشطة المتعلقة بالتعاون مع الاتفاقيات والمنظمات والمبادرات الدولية الأخرى منذ يولي</w:t>
      </w:r>
      <w:r w:rsidR="00A26F16">
        <w:rPr>
          <w:rFonts w:cs="Simplified Arabic" w:hint="cs"/>
          <w:rtl/>
          <w:lang w:val="en-US" w:bidi="ar-EG"/>
        </w:rPr>
        <w:t>ه/تموز</w:t>
      </w:r>
      <w:r w:rsidRPr="008D5253">
        <w:rPr>
          <w:rFonts w:cs="Simplified Arabic"/>
          <w:rtl/>
          <w:lang w:val="en-US" w:bidi="ar-EG"/>
        </w:rPr>
        <w:t xml:space="preserve"> 2021 (</w:t>
      </w:r>
      <w:r w:rsidRPr="008D5253">
        <w:rPr>
          <w:rFonts w:cs="Simplified Arabic"/>
          <w:lang w:val="en-US" w:bidi="ar-EG"/>
        </w:rPr>
        <w:t>CBD/SBI/4/INF/4</w:t>
      </w:r>
      <w:r w:rsidRPr="008D5253">
        <w:rPr>
          <w:rFonts w:cs="Simplified Arabic"/>
          <w:rtl/>
          <w:lang w:val="en-US" w:bidi="ar-EG"/>
        </w:rPr>
        <w:t xml:space="preserve">). كما </w:t>
      </w:r>
      <w:r w:rsidR="00A26F16">
        <w:rPr>
          <w:rFonts w:cs="Simplified Arabic" w:hint="cs"/>
          <w:rtl/>
          <w:lang w:val="en-US" w:bidi="ar-EG"/>
        </w:rPr>
        <w:t>سيجري إتاحة</w:t>
      </w:r>
      <w:r w:rsidRPr="008D5253">
        <w:rPr>
          <w:rFonts w:cs="Simplified Arabic"/>
          <w:rtl/>
          <w:lang w:val="en-US" w:bidi="ar-EG"/>
        </w:rPr>
        <w:t xml:space="preserve"> التقارير التالية الصادرة عن برنامج الأمم المتحدة للبيئة والمركز العالمي لرصد حفظ الطبيعة التابع لبرنامج الأمم المتحدة للبيئة: تقرير مؤتمر برن الثالث بشأن التعاون بين الاتفاقيات المتعلقة بالتنوع البيولوجي لتنفيذ إطار كونمينغ-مونتريال العالمي للتنوع البيولوجي (</w:t>
      </w:r>
      <w:r w:rsidRPr="008D5253">
        <w:rPr>
          <w:rFonts w:cs="Simplified Arabic"/>
          <w:lang w:val="en-US" w:bidi="ar-EG"/>
        </w:rPr>
        <w:t>CBD/SBI/4/INF/15</w:t>
      </w:r>
      <w:r w:rsidRPr="008D5253">
        <w:rPr>
          <w:rFonts w:cs="Simplified Arabic"/>
          <w:rtl/>
          <w:lang w:val="en-US" w:bidi="ar-EG"/>
        </w:rPr>
        <w:t xml:space="preserve">)، </w:t>
      </w:r>
      <w:r w:rsidR="00825763">
        <w:rPr>
          <w:rFonts w:cs="Simplified Arabic" w:hint="cs"/>
          <w:rtl/>
          <w:lang w:val="en-US" w:bidi="ar-EG"/>
        </w:rPr>
        <w:t xml:space="preserve">وتقرير </w:t>
      </w:r>
      <w:r w:rsidR="009A4501">
        <w:rPr>
          <w:rFonts w:cs="Simplified Arabic" w:hint="cs"/>
          <w:rtl/>
          <w:lang w:val="en-US" w:bidi="ar-EG"/>
        </w:rPr>
        <w:t xml:space="preserve">وضع خطط متبادلة </w:t>
      </w:r>
      <w:r w:rsidR="00CB422E">
        <w:rPr>
          <w:rFonts w:cs="Simplified Arabic" w:hint="cs"/>
          <w:rtl/>
          <w:lang w:val="en-US" w:bidi="ar-EG"/>
        </w:rPr>
        <w:t>ل</w:t>
      </w:r>
      <w:r w:rsidRPr="008D5253">
        <w:rPr>
          <w:rFonts w:cs="Simplified Arabic"/>
          <w:rtl/>
          <w:lang w:val="en-US" w:bidi="ar-EG"/>
        </w:rPr>
        <w:t>لإطار مع استراتيجيات الاتفاقيات والاتفاقات المتعددة الأطراف</w:t>
      </w:r>
      <w:r w:rsidR="00CB422E" w:rsidRPr="00CB422E">
        <w:rPr>
          <w:rFonts w:cs="Simplified Arabic"/>
          <w:rtl/>
          <w:lang w:val="en-US" w:bidi="ar-EG"/>
        </w:rPr>
        <w:t xml:space="preserve"> </w:t>
      </w:r>
      <w:r w:rsidR="00CB422E" w:rsidRPr="008D5253">
        <w:rPr>
          <w:rFonts w:cs="Simplified Arabic"/>
          <w:rtl/>
          <w:lang w:val="en-US" w:bidi="ar-EG"/>
        </w:rPr>
        <w:t>الأخرى</w:t>
      </w:r>
      <w:r w:rsidRPr="008D5253">
        <w:rPr>
          <w:rFonts w:cs="Simplified Arabic"/>
          <w:rtl/>
          <w:lang w:val="en-US" w:bidi="ar-EG"/>
        </w:rPr>
        <w:t xml:space="preserve"> (</w:t>
      </w:r>
      <w:r w:rsidRPr="008D5253">
        <w:rPr>
          <w:rFonts w:cs="Simplified Arabic"/>
          <w:lang w:val="en-US" w:bidi="ar-EG"/>
        </w:rPr>
        <w:t>CBD/SBI/4/INF/13</w:t>
      </w:r>
      <w:r w:rsidRPr="008D5253">
        <w:rPr>
          <w:rFonts w:cs="Simplified Arabic"/>
          <w:rtl/>
          <w:lang w:val="en-US" w:bidi="ar-EG"/>
        </w:rPr>
        <w:t xml:space="preserve">)، ويحتوي على تقرير عن العمل ذي الصلة الذي قام به برنامج الأمم المتحدة للبيئة </w:t>
      </w:r>
      <w:r w:rsidR="00154700" w:rsidRPr="00FA62F2">
        <w:t>(CBD</w:t>
      </w:r>
      <w:r w:rsidR="00154700" w:rsidRPr="004F04AF">
        <w:t>/</w:t>
      </w:r>
      <w:r w:rsidR="00154700" w:rsidRPr="00FA62F2">
        <w:t>SBI</w:t>
      </w:r>
      <w:r w:rsidR="00154700" w:rsidRPr="004F04AF">
        <w:t>/4/</w:t>
      </w:r>
      <w:r w:rsidR="00154700" w:rsidRPr="00FA62F2">
        <w:t>INF</w:t>
      </w:r>
      <w:r w:rsidR="00154700" w:rsidRPr="004F04AF">
        <w:t>/14)</w:t>
      </w:r>
      <w:r w:rsidR="00154700">
        <w:rPr>
          <w:rFonts w:hint="cs"/>
          <w:rtl/>
        </w:rPr>
        <w:t>.</w:t>
      </w:r>
    </w:p>
    <w:p w14:paraId="08E06652" w14:textId="12016157" w:rsidR="00373131" w:rsidRDefault="008962BC" w:rsidP="00373131">
      <w:pPr>
        <w:pStyle w:val="ListParagraph"/>
        <w:numPr>
          <w:ilvl w:val="0"/>
          <w:numId w:val="31"/>
        </w:numPr>
        <w:tabs>
          <w:tab w:val="left" w:pos="1530"/>
        </w:tabs>
        <w:bidi/>
        <w:spacing w:after="120" w:line="360" w:lineRule="exact"/>
        <w:ind w:left="720" w:firstLine="0"/>
        <w:contextualSpacing w:val="0"/>
        <w:rPr>
          <w:rFonts w:cs="Simplified Arabic"/>
          <w:lang w:val="en-US" w:bidi="ar-EG"/>
        </w:rPr>
      </w:pPr>
      <w:r>
        <w:rPr>
          <w:rFonts w:cs="Simplified Arabic" w:hint="cs"/>
          <w:rtl/>
          <w:lang w:val="en-US" w:bidi="ar-EG"/>
        </w:rPr>
        <w:lastRenderedPageBreak/>
        <w:t>و</w:t>
      </w:r>
      <w:r w:rsidR="00373131" w:rsidRPr="00373131">
        <w:rPr>
          <w:rFonts w:cs="Simplified Arabic"/>
          <w:rtl/>
          <w:lang w:val="en-US" w:bidi="ar-EG"/>
        </w:rPr>
        <w:t xml:space="preserve">ترد أيضا المعلومات المتعلقة بالتعاون في مجالات عمل محددة في الوثائق التي تتناول بنودا أخرى من جدول أعمال الاجتماع الحالي، بما في ذلك الوثائق </w:t>
      </w:r>
      <w:hyperlink r:id="rId11" w:history="1">
        <w:r w:rsidR="00373131" w:rsidRPr="00CC7AD9">
          <w:rPr>
            <w:rStyle w:val="Hyperlink"/>
            <w:rFonts w:ascii="Times New Roman" w:hAnsi="Times New Roman" w:cs="Simplified Arabic"/>
            <w:sz w:val="22"/>
            <w:lang w:val="en-US" w:bidi="ar-EG"/>
          </w:rPr>
          <w:t>CBD/SBI/4/2</w:t>
        </w:r>
      </w:hyperlink>
      <w:r w:rsidR="00373131" w:rsidRPr="00373131">
        <w:rPr>
          <w:rFonts w:cs="Simplified Arabic"/>
          <w:rtl/>
          <w:lang w:val="en-US" w:bidi="ar-EG"/>
        </w:rPr>
        <w:t xml:space="preserve"> بشأن استعراض التقدم المحرز في تنفيذ الإطار، </w:t>
      </w:r>
      <w:r w:rsidR="00A8421B">
        <w:rPr>
          <w:rFonts w:cs="Simplified Arabic" w:hint="cs"/>
          <w:rtl/>
          <w:lang w:val="en-US" w:bidi="ar-EG"/>
        </w:rPr>
        <w:t xml:space="preserve">والوثيقة </w:t>
      </w:r>
      <w:hyperlink r:id="rId12" w:history="1">
        <w:r w:rsidR="00373131" w:rsidRPr="00153414">
          <w:rPr>
            <w:rStyle w:val="Hyperlink"/>
            <w:rFonts w:ascii="Times New Roman" w:hAnsi="Times New Roman" w:cs="Simplified Arabic"/>
            <w:sz w:val="22"/>
            <w:lang w:val="en-US" w:bidi="ar-EG"/>
          </w:rPr>
          <w:t>CBD/SBI/4/ 7</w:t>
        </w:r>
      </w:hyperlink>
      <w:r w:rsidR="00373131" w:rsidRPr="00373131">
        <w:rPr>
          <w:rFonts w:cs="Simplified Arabic"/>
          <w:rtl/>
          <w:lang w:val="en-US" w:bidi="ar-EG"/>
        </w:rPr>
        <w:t xml:space="preserve"> بشأن بناء القدرات </w:t>
      </w:r>
      <w:r w:rsidR="00153414">
        <w:rPr>
          <w:rFonts w:cs="Simplified Arabic" w:hint="cs"/>
          <w:rtl/>
          <w:lang w:val="en-US" w:bidi="ar-EG"/>
        </w:rPr>
        <w:t>وتنمية القدرات</w:t>
      </w:r>
      <w:r w:rsidR="00373131" w:rsidRPr="00373131">
        <w:rPr>
          <w:rFonts w:cs="Simplified Arabic"/>
          <w:rtl/>
          <w:lang w:val="en-US" w:bidi="ar-EG"/>
        </w:rPr>
        <w:t>، والتعاون التقني والعلمي، ونقل التكنولوجيا، وآلية</w:t>
      </w:r>
      <w:r w:rsidR="00153414">
        <w:rPr>
          <w:rFonts w:cs="Simplified Arabic" w:hint="cs"/>
          <w:rtl/>
          <w:lang w:val="en-US" w:bidi="ar-EG"/>
        </w:rPr>
        <w:t xml:space="preserve"> غرفة</w:t>
      </w:r>
      <w:r w:rsidR="00373131" w:rsidRPr="00373131">
        <w:rPr>
          <w:rFonts w:cs="Simplified Arabic"/>
          <w:rtl/>
          <w:lang w:val="en-US" w:bidi="ar-EG"/>
        </w:rPr>
        <w:t xml:space="preserve"> تبادل المعلومات وإدارة </w:t>
      </w:r>
      <w:r w:rsidR="00153414">
        <w:rPr>
          <w:rFonts w:cs="Simplified Arabic" w:hint="cs"/>
          <w:rtl/>
          <w:lang w:val="en-US" w:bidi="ar-EG"/>
        </w:rPr>
        <w:t>المعارف</w:t>
      </w:r>
      <w:r w:rsidR="00373131" w:rsidRPr="00373131">
        <w:rPr>
          <w:rFonts w:cs="Simplified Arabic"/>
          <w:rtl/>
          <w:lang w:val="en-US" w:bidi="ar-EG"/>
        </w:rPr>
        <w:t xml:space="preserve">، </w:t>
      </w:r>
      <w:r w:rsidR="00A8421B">
        <w:rPr>
          <w:rFonts w:cs="Simplified Arabic" w:hint="cs"/>
          <w:rtl/>
          <w:lang w:val="en-US" w:bidi="ar-EG"/>
        </w:rPr>
        <w:t>و</w:t>
      </w:r>
      <w:r w:rsidR="00373131" w:rsidRPr="00373131">
        <w:rPr>
          <w:rFonts w:cs="Simplified Arabic"/>
          <w:rtl/>
          <w:lang w:val="en-US" w:bidi="ar-EG"/>
        </w:rPr>
        <w:t xml:space="preserve">الوثيقة </w:t>
      </w:r>
      <w:hyperlink r:id="rId13" w:history="1">
        <w:r w:rsidR="00373131" w:rsidRPr="008C485E">
          <w:rPr>
            <w:rStyle w:val="Hyperlink"/>
            <w:rFonts w:ascii="Times New Roman" w:hAnsi="Times New Roman" w:cs="Simplified Arabic"/>
            <w:sz w:val="22"/>
            <w:lang w:val="en-US" w:bidi="ar-EG"/>
          </w:rPr>
          <w:t>CBD/SBI/4/5</w:t>
        </w:r>
      </w:hyperlink>
      <w:r w:rsidR="00373131" w:rsidRPr="00373131">
        <w:rPr>
          <w:rFonts w:cs="Simplified Arabic"/>
          <w:rtl/>
          <w:lang w:val="en-US" w:bidi="ar-EG"/>
        </w:rPr>
        <w:t xml:space="preserve"> بشأن حشد الموارد، والوثيقة </w:t>
      </w:r>
      <w:hyperlink r:id="rId14" w:history="1">
        <w:r w:rsidR="00373131" w:rsidRPr="008C485E">
          <w:rPr>
            <w:rStyle w:val="Hyperlink"/>
            <w:rFonts w:ascii="Times New Roman" w:hAnsi="Times New Roman" w:cs="Simplified Arabic"/>
            <w:sz w:val="22"/>
            <w:lang w:val="en-US" w:bidi="ar-EG"/>
          </w:rPr>
          <w:t>CBD/SBI/4/4</w:t>
        </w:r>
      </w:hyperlink>
      <w:r w:rsidR="00373131" w:rsidRPr="00373131">
        <w:rPr>
          <w:rFonts w:cs="Simplified Arabic"/>
          <w:rtl/>
          <w:lang w:val="en-US" w:bidi="ar-EG"/>
        </w:rPr>
        <w:t xml:space="preserve"> بشأن آليات </w:t>
      </w:r>
      <w:r w:rsidR="008C485E">
        <w:rPr>
          <w:rFonts w:cs="Simplified Arabic" w:hint="cs"/>
          <w:rtl/>
          <w:lang w:val="en-US" w:bidi="ar-EG"/>
        </w:rPr>
        <w:t>للت</w:t>
      </w:r>
      <w:r w:rsidR="00373131" w:rsidRPr="00373131">
        <w:rPr>
          <w:rFonts w:cs="Simplified Arabic"/>
          <w:rtl/>
          <w:lang w:val="en-US" w:bidi="ar-EG"/>
        </w:rPr>
        <w:t xml:space="preserve">خطيط، </w:t>
      </w:r>
      <w:r w:rsidR="008C485E">
        <w:rPr>
          <w:rFonts w:cs="Simplified Arabic" w:hint="cs"/>
          <w:rtl/>
          <w:lang w:val="en-US" w:bidi="ar-EG"/>
        </w:rPr>
        <w:t>و</w:t>
      </w:r>
      <w:r w:rsidR="00373131" w:rsidRPr="00373131">
        <w:rPr>
          <w:rFonts w:cs="Simplified Arabic"/>
          <w:rtl/>
          <w:lang w:val="en-US" w:bidi="ar-EG"/>
        </w:rPr>
        <w:t xml:space="preserve">الرصد والإبلاغ والاستعراض، وكذلك الوثائق المعدة للاجتماع السادس والعشرين للهيئة الفرعية للمشورة العلمية والتقنية والتكنولوجية، بما في ذلك الوثيقتان </w:t>
      </w:r>
      <w:hyperlink r:id="rId15" w:history="1">
        <w:r w:rsidR="00373131" w:rsidRPr="00AE1726">
          <w:rPr>
            <w:rStyle w:val="Hyperlink"/>
            <w:rFonts w:ascii="Times New Roman" w:hAnsi="Times New Roman" w:cs="Simplified Arabic"/>
            <w:sz w:val="22"/>
            <w:lang w:val="en-US" w:bidi="ar-EG"/>
          </w:rPr>
          <w:t>CBD/SBSTTA/26/2</w:t>
        </w:r>
      </w:hyperlink>
      <w:r w:rsidR="00373131" w:rsidRPr="00373131">
        <w:rPr>
          <w:rFonts w:cs="Simplified Arabic"/>
          <w:rtl/>
          <w:lang w:val="en-US" w:bidi="ar-EG"/>
        </w:rPr>
        <w:t xml:space="preserve"> بشأن إطار الرصد و</w:t>
      </w:r>
      <w:hyperlink r:id="rId16" w:history="1">
        <w:r w:rsidR="00373131" w:rsidRPr="00AE1726">
          <w:rPr>
            <w:rStyle w:val="Hyperlink"/>
            <w:rFonts w:ascii="Times New Roman" w:hAnsi="Times New Roman" w:cs="Simplified Arabic"/>
            <w:sz w:val="22"/>
            <w:lang w:val="en-US" w:bidi="ar-EG"/>
          </w:rPr>
          <w:t>CBD/SBSTTA/26/3</w:t>
        </w:r>
      </w:hyperlink>
      <w:r w:rsidR="00373131" w:rsidRPr="00373131">
        <w:rPr>
          <w:rFonts w:cs="Simplified Arabic"/>
          <w:rtl/>
          <w:lang w:val="en-US" w:bidi="ar-EG"/>
        </w:rPr>
        <w:t xml:space="preserve"> بشأن الاحتياجات العلمية والتقنية لدعم تنفيذ الإطار.</w:t>
      </w:r>
    </w:p>
    <w:p w14:paraId="4FE6FFF6" w14:textId="27420332" w:rsidR="003304AA" w:rsidRPr="003304AA" w:rsidRDefault="003304AA" w:rsidP="003304AA">
      <w:pPr>
        <w:keepNext/>
        <w:keepLines/>
        <w:suppressAutoHyphens/>
        <w:spacing w:after="120" w:line="360" w:lineRule="exact"/>
        <w:ind w:left="720" w:hanging="720"/>
        <w:jc w:val="both"/>
        <w:rPr>
          <w:rFonts w:eastAsia="Times New Roman" w:cs="Simplified Arabic"/>
          <w:b/>
          <w:bCs/>
          <w:sz w:val="26"/>
          <w:szCs w:val="26"/>
          <w:lang w:val="en-US" w:eastAsia="en-US"/>
        </w:rPr>
      </w:pPr>
      <w:r w:rsidRPr="003304AA">
        <w:rPr>
          <w:rFonts w:eastAsia="Times New Roman" w:cs="Simplified Arabic" w:hint="cs"/>
          <w:b/>
          <w:bCs/>
          <w:sz w:val="26"/>
          <w:szCs w:val="26"/>
          <w:rtl/>
          <w:lang w:val="en-US" w:eastAsia="en-US"/>
        </w:rPr>
        <w:t>ثانيا-</w:t>
      </w:r>
      <w:r w:rsidRPr="003304AA">
        <w:rPr>
          <w:rFonts w:eastAsia="Times New Roman" w:cs="Simplified Arabic"/>
          <w:b/>
          <w:bCs/>
          <w:sz w:val="26"/>
          <w:szCs w:val="26"/>
          <w:rtl/>
          <w:lang w:val="en-US" w:eastAsia="en-US"/>
        </w:rPr>
        <w:tab/>
      </w:r>
      <w:r w:rsidR="008962BC" w:rsidRPr="008962BC">
        <w:rPr>
          <w:rFonts w:eastAsia="Times New Roman" w:cs="Simplified Arabic"/>
          <w:b/>
          <w:bCs/>
          <w:sz w:val="26"/>
          <w:szCs w:val="26"/>
          <w:rtl/>
          <w:lang w:val="en-US" w:eastAsia="en-US"/>
        </w:rPr>
        <w:t>الإجراءات</w:t>
      </w:r>
      <w:r w:rsidR="007F43AB">
        <w:rPr>
          <w:rFonts w:eastAsia="Times New Roman" w:cs="Simplified Arabic" w:hint="cs"/>
          <w:b/>
          <w:bCs/>
          <w:sz w:val="26"/>
          <w:szCs w:val="26"/>
          <w:rtl/>
          <w:lang w:val="en-US" w:eastAsia="en-US"/>
        </w:rPr>
        <w:t xml:space="preserve"> المتخذة</w:t>
      </w:r>
      <w:r w:rsidR="008962BC" w:rsidRPr="008962BC">
        <w:rPr>
          <w:rFonts w:eastAsia="Times New Roman" w:cs="Simplified Arabic"/>
          <w:b/>
          <w:bCs/>
          <w:sz w:val="26"/>
          <w:szCs w:val="26"/>
          <w:rtl/>
          <w:lang w:val="en-US" w:eastAsia="en-US"/>
        </w:rPr>
        <w:t xml:space="preserve"> في إطار عمليات إدارة الاتفاقيات والمنظمات الدولية الأخرى لدعم إطار كونمينغ</w:t>
      </w:r>
      <w:r w:rsidR="0052466B">
        <w:rPr>
          <w:rFonts w:eastAsia="Times New Roman" w:cs="Simplified Arabic" w:hint="cs"/>
          <w:b/>
          <w:bCs/>
          <w:sz w:val="26"/>
          <w:szCs w:val="26"/>
          <w:rtl/>
          <w:lang w:val="en-US" w:eastAsia="en-US"/>
        </w:rPr>
        <w:t>-</w:t>
      </w:r>
      <w:r w:rsidR="008962BC" w:rsidRPr="008962BC">
        <w:rPr>
          <w:rFonts w:eastAsia="Times New Roman" w:cs="Simplified Arabic"/>
          <w:b/>
          <w:bCs/>
          <w:sz w:val="26"/>
          <w:szCs w:val="26"/>
          <w:rtl/>
          <w:lang w:val="en-US" w:eastAsia="en-US"/>
        </w:rPr>
        <w:t>مونتريال العالمي للتنوع البيولوجي</w:t>
      </w:r>
    </w:p>
    <w:p w14:paraId="0C0415E8" w14:textId="332DF2F3" w:rsidR="00967C87" w:rsidRDefault="00C922A3" w:rsidP="00FD5C2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C922A3">
        <w:rPr>
          <w:rFonts w:cs="Simplified Arabic"/>
          <w:rtl/>
          <w:lang w:val="en-US" w:bidi="ar-EG"/>
        </w:rPr>
        <w:t xml:space="preserve">دعا مؤتمر الأطراف، في مقرره </w:t>
      </w:r>
      <w:hyperlink r:id="rId17" w:history="1">
        <w:r w:rsidRPr="00F50A36">
          <w:rPr>
            <w:rStyle w:val="Hyperlink"/>
            <w:rFonts w:ascii="Times New Roman" w:hAnsi="Times New Roman" w:cs="Simplified Arabic"/>
            <w:sz w:val="22"/>
            <w:rtl/>
            <w:lang w:val="en-US" w:bidi="ar-EG"/>
          </w:rPr>
          <w:t>15/13</w:t>
        </w:r>
      </w:hyperlink>
      <w:r w:rsidRPr="00C922A3">
        <w:rPr>
          <w:rFonts w:cs="Simplified Arabic"/>
          <w:rtl/>
          <w:lang w:val="en-US" w:bidi="ar-EG"/>
        </w:rPr>
        <w:t xml:space="preserve">، الهيئات </w:t>
      </w:r>
      <w:r w:rsidR="00601B80">
        <w:rPr>
          <w:rFonts w:cs="Simplified Arabic" w:hint="cs"/>
          <w:rtl/>
          <w:lang w:val="en-US" w:bidi="ar-EG"/>
        </w:rPr>
        <w:t>الإدارية</w:t>
      </w:r>
      <w:r w:rsidRPr="00C922A3">
        <w:rPr>
          <w:rFonts w:cs="Simplified Arabic"/>
          <w:rtl/>
          <w:lang w:val="en-US" w:bidi="ar-EG"/>
        </w:rPr>
        <w:t xml:space="preserve"> للاتفاقيات المتعلقة بالتنوع البيولوجي، والاتفاقات البيئية المتعددة الأطراف والمنظمات الدولية</w:t>
      </w:r>
      <w:r w:rsidR="00B36871" w:rsidRPr="00B36871">
        <w:rPr>
          <w:rFonts w:cs="Simplified Arabic"/>
          <w:rtl/>
          <w:lang w:val="en-US" w:bidi="ar-EG"/>
        </w:rPr>
        <w:t xml:space="preserve"> </w:t>
      </w:r>
      <w:r w:rsidR="00B36871" w:rsidRPr="00C922A3">
        <w:rPr>
          <w:rFonts w:cs="Simplified Arabic"/>
          <w:rtl/>
          <w:lang w:val="en-US" w:bidi="ar-EG"/>
        </w:rPr>
        <w:t>ذات الصلة</w:t>
      </w:r>
      <w:r w:rsidRPr="00C922A3">
        <w:rPr>
          <w:rFonts w:cs="Simplified Arabic"/>
          <w:rtl/>
          <w:lang w:val="en-US" w:bidi="ar-EG"/>
        </w:rPr>
        <w:t xml:space="preserve"> إلى </w:t>
      </w:r>
      <w:r w:rsidR="00B36871">
        <w:rPr>
          <w:rFonts w:cs="Simplified Arabic" w:hint="cs"/>
          <w:rtl/>
          <w:lang w:val="en-US" w:bidi="ar-EG"/>
        </w:rPr>
        <w:t xml:space="preserve">المصادقة رسميا على </w:t>
      </w:r>
      <w:r w:rsidRPr="00C922A3">
        <w:rPr>
          <w:rFonts w:cs="Simplified Arabic"/>
          <w:rtl/>
          <w:lang w:val="en-US" w:bidi="ar-EG"/>
        </w:rPr>
        <w:t xml:space="preserve">الإطار (الفقرة 3) والمساهمة في تنفيذه ورصده </w:t>
      </w:r>
      <w:r w:rsidR="00B36871">
        <w:rPr>
          <w:rFonts w:cs="Simplified Arabic" w:hint="cs"/>
          <w:rtl/>
          <w:lang w:val="en-US" w:bidi="ar-EG"/>
        </w:rPr>
        <w:t xml:space="preserve">عن طريق مواصلة </w:t>
      </w:r>
      <w:r w:rsidRPr="00C922A3">
        <w:rPr>
          <w:rFonts w:cs="Simplified Arabic"/>
          <w:rtl/>
          <w:lang w:val="en-US" w:bidi="ar-EG"/>
        </w:rPr>
        <w:t xml:space="preserve">تعزيز التعاون </w:t>
      </w:r>
      <w:r w:rsidR="00CC27C8">
        <w:rPr>
          <w:rFonts w:cs="Simplified Arabic" w:hint="cs"/>
          <w:rtl/>
          <w:lang w:val="en-US" w:bidi="ar-EG"/>
        </w:rPr>
        <w:t>وتعزيز أوجه التآزر</w:t>
      </w:r>
      <w:r w:rsidRPr="00C922A3">
        <w:rPr>
          <w:rFonts w:cs="Simplified Arabic"/>
          <w:rtl/>
          <w:lang w:val="en-US" w:bidi="ar-EG"/>
        </w:rPr>
        <w:t xml:space="preserve">، </w:t>
      </w:r>
      <w:r w:rsidR="00CC27C8">
        <w:rPr>
          <w:rFonts w:cs="Simplified Arabic" w:hint="cs"/>
          <w:rtl/>
          <w:lang w:val="en-US" w:bidi="ar-EG"/>
        </w:rPr>
        <w:t xml:space="preserve">واتخاذ القرارا المتعاضدة </w:t>
      </w:r>
      <w:r w:rsidRPr="00C922A3">
        <w:rPr>
          <w:rFonts w:cs="Simplified Arabic"/>
          <w:rtl/>
          <w:lang w:val="en-US" w:bidi="ar-EG"/>
        </w:rPr>
        <w:t xml:space="preserve"> بشكل متبادل، </w:t>
      </w:r>
      <w:r w:rsidR="00CC27C8">
        <w:rPr>
          <w:rFonts w:cs="Simplified Arabic" w:hint="cs"/>
          <w:rtl/>
          <w:lang w:val="en-US" w:bidi="ar-EG"/>
        </w:rPr>
        <w:t>وتنسيق</w:t>
      </w:r>
      <w:r w:rsidRPr="00C922A3">
        <w:rPr>
          <w:rFonts w:cs="Simplified Arabic"/>
          <w:rtl/>
          <w:lang w:val="en-US" w:bidi="ar-EG"/>
        </w:rPr>
        <w:t xml:space="preserve"> استراتيجياتها </w:t>
      </w:r>
      <w:r w:rsidR="006E41F4">
        <w:rPr>
          <w:rFonts w:cs="Simplified Arabic" w:hint="cs"/>
          <w:rtl/>
          <w:lang w:val="en-US" w:bidi="ar-EG"/>
        </w:rPr>
        <w:t xml:space="preserve">الخاصة </w:t>
      </w:r>
      <w:r w:rsidRPr="00C922A3">
        <w:rPr>
          <w:rFonts w:cs="Simplified Arabic"/>
          <w:rtl/>
          <w:lang w:val="en-US" w:bidi="ar-EG"/>
        </w:rPr>
        <w:t>مع الإطار (الفقرة 4).</w:t>
      </w:r>
    </w:p>
    <w:p w14:paraId="00094D8A" w14:textId="75269B4C" w:rsidR="006E41F4" w:rsidRDefault="006E41F4" w:rsidP="006E41F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6E41F4">
        <w:rPr>
          <w:rFonts w:cs="Simplified Arabic"/>
          <w:rtl/>
          <w:lang w:val="en-US" w:bidi="ar-EG"/>
        </w:rPr>
        <w:t xml:space="preserve">وعملا بهذه الدعوات، اتخذت الهيئات </w:t>
      </w:r>
      <w:r w:rsidR="00601B80">
        <w:rPr>
          <w:rFonts w:cs="Simplified Arabic" w:hint="cs"/>
          <w:rtl/>
          <w:lang w:val="en-US" w:bidi="ar-EG"/>
        </w:rPr>
        <w:t>الإدارية</w:t>
      </w:r>
      <w:r w:rsidR="00601B80" w:rsidRPr="00C922A3">
        <w:rPr>
          <w:rFonts w:cs="Simplified Arabic"/>
          <w:rtl/>
          <w:lang w:val="en-US" w:bidi="ar-EG"/>
        </w:rPr>
        <w:t xml:space="preserve"> </w:t>
      </w:r>
      <w:r w:rsidRPr="006E41F4">
        <w:rPr>
          <w:rFonts w:cs="Simplified Arabic"/>
          <w:rtl/>
          <w:lang w:val="en-US" w:bidi="ar-EG"/>
        </w:rPr>
        <w:t xml:space="preserve">للعديد من الاتفاقيات والمنظمات خطوات </w:t>
      </w:r>
      <w:r w:rsidR="00D11125">
        <w:rPr>
          <w:rFonts w:cs="Simplified Arabic" w:hint="cs"/>
          <w:rtl/>
          <w:lang w:val="en-US" w:bidi="ar-EG"/>
        </w:rPr>
        <w:t>للمصادقة على</w:t>
      </w:r>
      <w:r w:rsidRPr="006E41F4">
        <w:rPr>
          <w:rFonts w:cs="Simplified Arabic"/>
          <w:rtl/>
          <w:lang w:val="en-US" w:bidi="ar-EG"/>
        </w:rPr>
        <w:t xml:space="preserve"> الإطار أو الاعتراف به، وتنسيق استراتيجياتها الخاصة مع الإطار والمساهمة في تنفيذه ورصده. وتمثل استجابات الهيئات </w:t>
      </w:r>
      <w:r w:rsidR="00601B80">
        <w:rPr>
          <w:rFonts w:cs="Simplified Arabic" w:hint="cs"/>
          <w:rtl/>
          <w:lang w:val="en-US" w:bidi="ar-EG"/>
        </w:rPr>
        <w:t>الإدارية</w:t>
      </w:r>
      <w:r w:rsidR="00601B80" w:rsidRPr="00C922A3">
        <w:rPr>
          <w:rFonts w:cs="Simplified Arabic"/>
          <w:rtl/>
          <w:lang w:val="en-US" w:bidi="ar-EG"/>
        </w:rPr>
        <w:t xml:space="preserve"> </w:t>
      </w:r>
      <w:r w:rsidRPr="006E41F4">
        <w:rPr>
          <w:rFonts w:cs="Simplified Arabic"/>
          <w:rtl/>
          <w:lang w:val="en-US" w:bidi="ar-EG"/>
        </w:rPr>
        <w:t>لدعوة مؤتمر الأطراف خطوات ملموسة في تفعيل الإطار. و</w:t>
      </w:r>
      <w:r w:rsidR="00D11125">
        <w:rPr>
          <w:rFonts w:cs="Simplified Arabic" w:hint="cs"/>
          <w:rtl/>
          <w:lang w:val="en-US" w:bidi="ar-EG"/>
        </w:rPr>
        <w:t xml:space="preserve">سوف يسهم </w:t>
      </w:r>
      <w:r w:rsidRPr="006E41F4">
        <w:rPr>
          <w:rFonts w:cs="Simplified Arabic"/>
          <w:rtl/>
          <w:lang w:val="en-US" w:bidi="ar-EG"/>
        </w:rPr>
        <w:t xml:space="preserve">هذا الاعتراف الرسمي في تنفيذه ورصد التقدم المحرز </w:t>
      </w:r>
      <w:r w:rsidR="00D11125">
        <w:rPr>
          <w:rFonts w:cs="Simplified Arabic" w:hint="cs"/>
          <w:rtl/>
          <w:lang w:val="en-US" w:bidi="ar-EG"/>
        </w:rPr>
        <w:t>بشأنه.</w:t>
      </w:r>
    </w:p>
    <w:p w14:paraId="1FD7AF79" w14:textId="5C7F6ACE" w:rsidR="008353A3" w:rsidRDefault="00DC2CA9" w:rsidP="008353A3">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Pr>
          <w:rFonts w:eastAsia="Times New Roman" w:cs="Simplified Arabic" w:hint="cs"/>
          <w:b/>
          <w:bCs/>
          <w:sz w:val="26"/>
          <w:szCs w:val="26"/>
          <w:rtl/>
          <w:lang w:val="en-US" w:eastAsia="en-US"/>
        </w:rPr>
        <w:t>ألف</w:t>
      </w:r>
      <w:r w:rsidR="008353A3" w:rsidRPr="008353A3">
        <w:rPr>
          <w:rFonts w:eastAsia="Times New Roman" w:cs="Simplified Arabic" w:hint="cs"/>
          <w:b/>
          <w:bCs/>
          <w:sz w:val="26"/>
          <w:szCs w:val="26"/>
          <w:rtl/>
          <w:lang w:val="en-US" w:eastAsia="en-US"/>
        </w:rPr>
        <w:t>-</w:t>
      </w:r>
      <w:r w:rsidR="008353A3" w:rsidRPr="008353A3">
        <w:rPr>
          <w:rFonts w:eastAsia="Times New Roman" w:cs="Simplified Arabic"/>
          <w:b/>
          <w:bCs/>
          <w:sz w:val="26"/>
          <w:szCs w:val="26"/>
          <w:rtl/>
          <w:lang w:val="en-US" w:eastAsia="en-US"/>
        </w:rPr>
        <w:tab/>
      </w:r>
      <w:r w:rsidR="00D11125">
        <w:rPr>
          <w:rFonts w:eastAsia="Times New Roman" w:cs="Simplified Arabic" w:hint="cs"/>
          <w:b/>
          <w:bCs/>
          <w:sz w:val="26"/>
          <w:szCs w:val="26"/>
          <w:rtl/>
          <w:lang w:val="en-US" w:eastAsia="en-US"/>
        </w:rPr>
        <w:t>الاعتراف الرسمي بالإطار</w:t>
      </w:r>
    </w:p>
    <w:p w14:paraId="22C1695D" w14:textId="31703335" w:rsidR="008353A3" w:rsidRDefault="007C0212" w:rsidP="00D4181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7C0212">
        <w:rPr>
          <w:rFonts w:cs="Simplified Arabic"/>
          <w:rtl/>
          <w:lang w:val="en-US" w:bidi="ar-EG"/>
        </w:rPr>
        <w:t xml:space="preserve">اعترفت الهيئات </w:t>
      </w:r>
      <w:r w:rsidR="00601B80">
        <w:rPr>
          <w:rFonts w:cs="Simplified Arabic" w:hint="cs"/>
          <w:rtl/>
          <w:lang w:val="en-US" w:bidi="ar-EG"/>
        </w:rPr>
        <w:t>الإدارية</w:t>
      </w:r>
      <w:r w:rsidR="00601B80" w:rsidRPr="00C922A3">
        <w:rPr>
          <w:rFonts w:cs="Simplified Arabic"/>
          <w:rtl/>
          <w:lang w:val="en-US" w:bidi="ar-EG"/>
        </w:rPr>
        <w:t xml:space="preserve"> </w:t>
      </w:r>
      <w:r w:rsidRPr="007C0212">
        <w:rPr>
          <w:rFonts w:cs="Simplified Arabic"/>
          <w:rtl/>
          <w:lang w:val="en-US" w:bidi="ar-EG"/>
        </w:rPr>
        <w:t xml:space="preserve">للاتفاقيات والمنظمات الدولية التالية باعتماد الإطار أو رحبت به في المقررات أو القرارات المعتمدة في اجتماعاتها المعقودة </w:t>
      </w:r>
      <w:r w:rsidR="00BE7137">
        <w:rPr>
          <w:rFonts w:cs="Simplified Arabic" w:hint="cs"/>
          <w:rtl/>
          <w:lang w:val="en-US" w:bidi="ar-EG"/>
        </w:rPr>
        <w:t>في الفترة ما بين</w:t>
      </w:r>
      <w:r w:rsidRPr="007C0212">
        <w:rPr>
          <w:rFonts w:cs="Simplified Arabic"/>
          <w:rtl/>
          <w:lang w:val="en-US" w:bidi="ar-EG"/>
        </w:rPr>
        <w:t xml:space="preserve"> يناير/كانون الثاني 2023 ومارس/آذار 2024:</w:t>
      </w:r>
    </w:p>
    <w:p w14:paraId="1903383B" w14:textId="58E38E7C" w:rsidR="00A20E1A" w:rsidRDefault="00A20E1A" w:rsidP="00A20E1A">
      <w:pPr>
        <w:pStyle w:val="ListParagraph"/>
        <w:tabs>
          <w:tab w:val="left" w:pos="1440"/>
        </w:tabs>
        <w:bidi/>
        <w:spacing w:after="120" w:line="360" w:lineRule="exact"/>
        <w:contextualSpacing w:val="0"/>
        <w:rPr>
          <w:rFonts w:cs="Simplified Arabic"/>
          <w:i/>
          <w:iCs/>
          <w:rtl/>
          <w:lang w:val="en-US" w:bidi="ar-EG"/>
        </w:rPr>
      </w:pPr>
      <w:r w:rsidRPr="00A20E1A">
        <w:rPr>
          <w:rFonts w:cs="Simplified Arabic"/>
          <w:i/>
          <w:iCs/>
          <w:rtl/>
          <w:lang w:val="en-US" w:bidi="ar-EG"/>
        </w:rPr>
        <w:t xml:space="preserve">الاتفاقيات الممثلة في فريق الاتصال </w:t>
      </w:r>
      <w:r w:rsidR="007024FF" w:rsidRPr="007024FF">
        <w:rPr>
          <w:rFonts w:cs="Simplified Arabic"/>
          <w:i/>
          <w:iCs/>
          <w:rtl/>
          <w:lang w:val="en-US" w:bidi="ar-EG"/>
        </w:rPr>
        <w:t>المعني بالاتفاقيات المتعلقة بالتنوع البيولوجي</w:t>
      </w:r>
    </w:p>
    <w:p w14:paraId="33B75245" w14:textId="3A2CC80C" w:rsidR="000F7328" w:rsidRDefault="000F7328" w:rsidP="000F7328">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0F7328">
        <w:rPr>
          <w:rFonts w:ascii="Simplified Arabic" w:hAnsi="Simplified Arabic" w:cs="Simplified Arabic"/>
          <w:sz w:val="24"/>
          <w:rtl/>
          <w:lang w:val="en-US" w:bidi="ar-EG"/>
        </w:rPr>
        <w:t>الاتفاقية المتعلقة بحماية التراث الثقافي والطبيعي</w:t>
      </w:r>
      <w:r w:rsidR="0037611C">
        <w:rPr>
          <w:rFonts w:ascii="Simplified Arabic" w:hAnsi="Simplified Arabic" w:cs="Simplified Arabic" w:hint="cs"/>
          <w:sz w:val="24"/>
          <w:rtl/>
          <w:lang w:val="en-US" w:bidi="ar-EG"/>
        </w:rPr>
        <w:t xml:space="preserve"> العالمي</w:t>
      </w:r>
      <w:r w:rsidRPr="000F7328">
        <w:rPr>
          <w:rFonts w:ascii="Simplified Arabic" w:hAnsi="Simplified Arabic" w:cs="Simplified Arabic"/>
          <w:sz w:val="24"/>
          <w:rtl/>
          <w:lang w:val="en-US" w:bidi="ar-EG"/>
        </w:rPr>
        <w:t xml:space="preserve">: </w:t>
      </w:r>
      <w:r w:rsidR="0037611C">
        <w:rPr>
          <w:rFonts w:ascii="Simplified Arabic" w:hAnsi="Simplified Arabic" w:cs="Simplified Arabic" w:hint="cs"/>
          <w:sz w:val="24"/>
          <w:rtl/>
          <w:lang w:val="en-US" w:bidi="ar-EG"/>
        </w:rPr>
        <w:t>المقرر</w:t>
      </w:r>
      <w:r w:rsidR="003E5A36">
        <w:rPr>
          <w:rFonts w:ascii="Simplified Arabic" w:hAnsi="Simplified Arabic" w:cs="Simplified Arabic" w:hint="cs"/>
          <w:sz w:val="24"/>
          <w:rtl/>
          <w:lang w:val="en-US" w:bidi="ar-EG"/>
        </w:rPr>
        <w:t xml:space="preserve"> </w:t>
      </w:r>
      <w:r w:rsidR="003E5A36" w:rsidRPr="00753143">
        <w:rPr>
          <w:rFonts w:ascii="Simplified Arabic" w:eastAsia="Aptos" w:hAnsi="Simplified Arabic" w:cs="Simplified Arabic"/>
          <w:sz w:val="24"/>
          <w:lang w:eastAsia="en-CA"/>
        </w:rPr>
        <w:t xml:space="preserve">45 </w:t>
      </w:r>
      <w:r w:rsidR="003E5A36" w:rsidRPr="00753143">
        <w:rPr>
          <w:rFonts w:asciiTheme="majorBidi" w:eastAsia="Aptos" w:hAnsiTheme="majorBidi" w:cstheme="majorBidi"/>
          <w:szCs w:val="22"/>
          <w:lang w:eastAsia="en-CA"/>
        </w:rPr>
        <w:t>COM</w:t>
      </w:r>
      <w:r w:rsidR="003E5A36" w:rsidRPr="00753143">
        <w:rPr>
          <w:rFonts w:ascii="Simplified Arabic" w:eastAsia="Aptos" w:hAnsi="Simplified Arabic" w:cs="Simplified Arabic"/>
          <w:szCs w:val="22"/>
          <w:lang w:eastAsia="en-CA"/>
        </w:rPr>
        <w:t xml:space="preserve"> </w:t>
      </w:r>
      <w:hyperlink r:id="rId18" w:history="1">
        <w:r w:rsidR="003E5A36" w:rsidRPr="00753143">
          <w:rPr>
            <w:rFonts w:ascii="Simplified Arabic" w:eastAsia="Aptos" w:hAnsi="Simplified Arabic" w:cs="Simplified Arabic"/>
            <w:color w:val="0000FF"/>
            <w:sz w:val="24"/>
            <w:u w:val="single"/>
            <w:lang w:eastAsia="en-CA"/>
          </w:rPr>
          <w:t>7.2</w:t>
        </w:r>
      </w:hyperlink>
      <w:r w:rsidR="003E5A36" w:rsidRPr="00753143">
        <w:rPr>
          <w:rFonts w:ascii="Simplified Arabic" w:hAnsi="Simplified Arabic" w:cs="Simplified Arabic"/>
          <w:sz w:val="24"/>
          <w:rtl/>
          <w:lang w:val="en-US" w:bidi="ar-EG"/>
        </w:rPr>
        <w:t xml:space="preserve"> ا</w:t>
      </w:r>
      <w:r w:rsidRPr="00753143">
        <w:rPr>
          <w:rFonts w:ascii="Simplified Arabic" w:hAnsi="Simplified Arabic" w:cs="Simplified Arabic"/>
          <w:sz w:val="24"/>
          <w:rtl/>
          <w:lang w:val="en-US" w:bidi="ar-EG"/>
        </w:rPr>
        <w:t>لذي</w:t>
      </w:r>
      <w:r w:rsidRPr="000F7328">
        <w:rPr>
          <w:rFonts w:ascii="Simplified Arabic" w:hAnsi="Simplified Arabic" w:cs="Simplified Arabic"/>
          <w:sz w:val="24"/>
          <w:rtl/>
          <w:lang w:val="en-US" w:bidi="ar-EG"/>
        </w:rPr>
        <w:t xml:space="preserve"> اعتمدته لجنة التراث العالمي في دورتها الخامسة والأربعين (2023)؛</w:t>
      </w:r>
    </w:p>
    <w:p w14:paraId="4154C686" w14:textId="5BC62A8A" w:rsidR="006E74D8" w:rsidRDefault="006E74D8" w:rsidP="006E74D8">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6E74D8">
        <w:rPr>
          <w:rFonts w:ascii="Simplified Arabic" w:hAnsi="Simplified Arabic" w:cs="Simplified Arabic"/>
          <w:sz w:val="24"/>
          <w:rtl/>
          <w:lang w:val="en-US" w:bidi="ar-EG"/>
        </w:rPr>
        <w:t xml:space="preserve">اتفاقية حفظ أنواع الحيوانات البرية المهاجرة: </w:t>
      </w:r>
      <w:r w:rsidR="00357609">
        <w:rPr>
          <w:rFonts w:ascii="Simplified Arabic" w:hAnsi="Simplified Arabic" w:cs="Simplified Arabic" w:hint="cs"/>
          <w:sz w:val="24"/>
          <w:rtl/>
          <w:lang w:val="en-US" w:bidi="ar-EG"/>
        </w:rPr>
        <w:t xml:space="preserve">القرار </w:t>
      </w:r>
      <w:hyperlink r:id="rId19" w:history="1">
        <w:r w:rsidR="00542DFE" w:rsidRPr="00753143">
          <w:rPr>
            <w:rStyle w:val="Hyperlink"/>
            <w:rFonts w:cs="Simplified Arabic" w:hint="cs"/>
            <w:rtl/>
            <w:lang w:val="en-US" w:bidi="ar-EG"/>
          </w:rPr>
          <w:t>14/7</w:t>
        </w:r>
      </w:hyperlink>
      <w:r w:rsidR="00542DFE">
        <w:rPr>
          <w:rFonts w:ascii="Simplified Arabic" w:hAnsi="Simplified Arabic" w:cs="Simplified Arabic" w:hint="cs"/>
          <w:sz w:val="24"/>
          <w:rtl/>
          <w:lang w:val="en-US" w:bidi="ar-EG"/>
        </w:rPr>
        <w:t xml:space="preserve"> الذي اعتمده </w:t>
      </w:r>
      <w:r w:rsidRPr="006E74D8">
        <w:rPr>
          <w:rFonts w:ascii="Simplified Arabic" w:hAnsi="Simplified Arabic" w:cs="Simplified Arabic"/>
          <w:sz w:val="24"/>
          <w:rtl/>
          <w:lang w:val="en-US" w:bidi="ar-EG"/>
        </w:rPr>
        <w:t>مؤتمر الأطراف في اجتماعه الرابع عشر (2024)؛</w:t>
      </w:r>
    </w:p>
    <w:p w14:paraId="052B3608" w14:textId="264C5FE0" w:rsidR="00753143" w:rsidRDefault="00357609" w:rsidP="00753143">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357609">
        <w:rPr>
          <w:rFonts w:ascii="Simplified Arabic" w:hAnsi="Simplified Arabic" w:cs="Simplified Arabic"/>
          <w:sz w:val="24"/>
          <w:rtl/>
          <w:lang w:val="en-US" w:bidi="ar-EG"/>
        </w:rPr>
        <w:t xml:space="preserve">المعاهدة الدولية بشأن الموارد الوراثية النباتية للأغذية والزراعة: القرار </w:t>
      </w:r>
      <w:hyperlink r:id="rId20" w:history="1">
        <w:r w:rsidRPr="00912995">
          <w:rPr>
            <w:rStyle w:val="Hyperlink"/>
            <w:rFonts w:cs="Simplified Arabic"/>
            <w:rtl/>
            <w:lang w:val="en-US" w:bidi="ar-EG"/>
          </w:rPr>
          <w:t>1/2023</w:t>
        </w:r>
      </w:hyperlink>
      <w:r w:rsidRPr="00357609">
        <w:rPr>
          <w:rFonts w:ascii="Simplified Arabic" w:hAnsi="Simplified Arabic" w:cs="Simplified Arabic"/>
          <w:sz w:val="24"/>
          <w:rtl/>
          <w:lang w:val="en-US" w:bidi="ar-EG"/>
        </w:rPr>
        <w:t xml:space="preserve"> الذي اعتمده مجلس الإدارة في دورته العاشرة (2023)؛</w:t>
      </w:r>
    </w:p>
    <w:p w14:paraId="30081288" w14:textId="534A3BF5" w:rsidR="00912995" w:rsidRPr="00DC2CA9" w:rsidRDefault="00912995" w:rsidP="00912995">
      <w:pPr>
        <w:pStyle w:val="ListParagraph"/>
        <w:tabs>
          <w:tab w:val="left" w:pos="1170"/>
        </w:tabs>
        <w:bidi/>
        <w:spacing w:after="120" w:line="360" w:lineRule="exact"/>
        <w:ind w:left="990"/>
        <w:contextualSpacing w:val="0"/>
        <w:rPr>
          <w:rFonts w:ascii="Simplified Arabic" w:hAnsi="Simplified Arabic" w:cs="Simplified Arabic"/>
          <w:i/>
          <w:iCs/>
          <w:sz w:val="24"/>
          <w:rtl/>
          <w:lang w:val="en-US" w:bidi="ar-EG"/>
        </w:rPr>
      </w:pPr>
      <w:r w:rsidRPr="00DC2CA9">
        <w:rPr>
          <w:rFonts w:ascii="Simplified Arabic" w:hAnsi="Simplified Arabic" w:cs="Simplified Arabic" w:hint="cs"/>
          <w:i/>
          <w:iCs/>
          <w:sz w:val="24"/>
          <w:rtl/>
          <w:lang w:val="en-US" w:bidi="ar-EG"/>
        </w:rPr>
        <w:t>اتفاقيات ريو</w:t>
      </w:r>
    </w:p>
    <w:p w14:paraId="0733DBED" w14:textId="62EF66DB" w:rsidR="00912995" w:rsidRDefault="00DC2CA9" w:rsidP="00DC2CA9">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DC2CA9">
        <w:rPr>
          <w:rFonts w:ascii="Simplified Arabic" w:hAnsi="Simplified Arabic" w:cs="Simplified Arabic"/>
          <w:sz w:val="24"/>
          <w:rtl/>
          <w:lang w:val="en-US" w:bidi="ar-EG"/>
        </w:rPr>
        <w:t xml:space="preserve">اتفاقية الأمم المتحدة الإطارية بشأن تغير المناخ: المقرر </w:t>
      </w:r>
      <w:hyperlink r:id="rId21" w:anchor="%5B%7B%22num%22%3A16%2C%22gen%22%3A0%7D%2C%7B%22name%22%3A%22XYZ%22%7D%2C111%2C771%2C0%5D" w:history="1">
        <w:r w:rsidR="00A873DC" w:rsidRPr="00A873DC">
          <w:rPr>
            <w:rStyle w:val="Hyperlink"/>
            <w:rFonts w:asciiTheme="majorBidi" w:eastAsia="Aptos" w:hAnsiTheme="majorBidi" w:cstheme="majorBidi"/>
            <w:sz w:val="22"/>
            <w:szCs w:val="22"/>
            <w:lang w:eastAsia="en-CA"/>
          </w:rPr>
          <w:t>1/CMA.5</w:t>
        </w:r>
      </w:hyperlink>
      <w:r w:rsidR="00A873DC">
        <w:rPr>
          <w:rStyle w:val="Hyperlink"/>
          <w:rFonts w:eastAsia="Aptos" w:hint="cs"/>
          <w:rtl/>
          <w:lang w:eastAsia="en-CA"/>
        </w:rPr>
        <w:t xml:space="preserve"> </w:t>
      </w:r>
      <w:r w:rsidRPr="00DC2CA9">
        <w:rPr>
          <w:rFonts w:ascii="Simplified Arabic" w:hAnsi="Simplified Arabic" w:cs="Simplified Arabic"/>
          <w:sz w:val="24"/>
          <w:rtl/>
          <w:lang w:val="en-US" w:bidi="ar-EG"/>
        </w:rPr>
        <w:t xml:space="preserve">الذي اعتمده مؤتمر الأطراف العامل </w:t>
      </w:r>
      <w:r w:rsidR="005C489A">
        <w:rPr>
          <w:rFonts w:ascii="Simplified Arabic" w:hAnsi="Simplified Arabic" w:cs="Simplified Arabic" w:hint="cs"/>
          <w:sz w:val="24"/>
          <w:rtl/>
          <w:lang w:val="en-US" w:bidi="ar-EG"/>
        </w:rPr>
        <w:t xml:space="preserve">بوصفه </w:t>
      </w:r>
      <w:r w:rsidRPr="00DC2CA9">
        <w:rPr>
          <w:rFonts w:ascii="Simplified Arabic" w:hAnsi="Simplified Arabic" w:cs="Simplified Arabic"/>
          <w:sz w:val="24"/>
          <w:rtl/>
          <w:lang w:val="en-US" w:bidi="ar-EG"/>
        </w:rPr>
        <w:t>اجتماع للأطراف في اتفاق باريس في دورته الخامسة (2023)؛</w:t>
      </w:r>
      <w:r w:rsidR="00577D34" w:rsidRPr="00577D34">
        <w:rPr>
          <w:rStyle w:val="FootnoteReference"/>
          <w:rFonts w:eastAsia="Aptos"/>
          <w:kern w:val="22"/>
          <w:lang w:eastAsia="en-CA"/>
        </w:rPr>
        <w:t xml:space="preserve"> </w:t>
      </w:r>
      <w:r w:rsidR="00577D34" w:rsidRPr="00FA62F2">
        <w:rPr>
          <w:rStyle w:val="FootnoteReference"/>
          <w:rFonts w:eastAsia="Aptos"/>
          <w:kern w:val="22"/>
          <w:lang w:eastAsia="en-CA"/>
        </w:rPr>
        <w:footnoteReference w:id="3"/>
      </w:r>
    </w:p>
    <w:p w14:paraId="29E97AF5" w14:textId="1E6D7511" w:rsidR="005C489A" w:rsidRDefault="005C489A" w:rsidP="005C489A">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5C489A">
        <w:rPr>
          <w:rFonts w:ascii="Simplified Arabic" w:hAnsi="Simplified Arabic" w:cs="Simplified Arabic"/>
          <w:sz w:val="24"/>
          <w:rtl/>
          <w:lang w:val="en-US" w:bidi="ar-EG"/>
        </w:rPr>
        <w:lastRenderedPageBreak/>
        <w:t>الاتفاقيات البيئية المتعددة الأطراف الخاصة بالمواد الكيميائية والنفايات؛</w:t>
      </w:r>
    </w:p>
    <w:p w14:paraId="54B91806" w14:textId="55EF179F" w:rsidR="00A139B7" w:rsidRDefault="00A139B7" w:rsidP="00A139B7">
      <w:pPr>
        <w:pStyle w:val="ListParagraph"/>
        <w:tabs>
          <w:tab w:val="left" w:pos="1440"/>
        </w:tabs>
        <w:bidi/>
        <w:spacing w:after="120" w:line="360" w:lineRule="exact"/>
        <w:ind w:left="1440"/>
        <w:contextualSpacing w:val="0"/>
        <w:rPr>
          <w:rFonts w:ascii="Simplified Arabic" w:hAnsi="Simplified Arabic" w:cs="Simplified Arabic"/>
          <w:sz w:val="24"/>
          <w:lang w:val="en-US" w:bidi="ar-EG"/>
        </w:rPr>
      </w:pPr>
      <w:r w:rsidRPr="00A139B7">
        <w:rPr>
          <w:rFonts w:ascii="Simplified Arabic" w:hAnsi="Simplified Arabic" w:cs="Simplified Arabic"/>
          <w:sz w:val="24"/>
          <w:rtl/>
          <w:lang w:val="en-US" w:bidi="ar-EG"/>
        </w:rPr>
        <w:t xml:space="preserve">اتفاقيات بازل وروتردام واستكهولم: المقررات </w:t>
      </w:r>
      <w:hyperlink r:id="rId22" w:history="1">
        <w:r w:rsidR="00204C42" w:rsidRPr="00B504DF">
          <w:rPr>
            <w:rStyle w:val="Hyperlink"/>
            <w:rFonts w:cs="Simplified Arabic"/>
            <w:rtl/>
            <w:lang w:val="en-US" w:bidi="ar-EG"/>
          </w:rPr>
          <w:t>ا ب-16/22</w:t>
        </w:r>
      </w:hyperlink>
      <w:r w:rsidR="00204C42" w:rsidRPr="00204C42">
        <w:rPr>
          <w:rFonts w:ascii="Simplified Arabic" w:hAnsi="Simplified Arabic" w:cs="Simplified Arabic"/>
          <w:sz w:val="24"/>
          <w:rtl/>
          <w:lang w:val="en-US" w:bidi="ar-EG"/>
        </w:rPr>
        <w:t xml:space="preserve"> </w:t>
      </w:r>
      <w:hyperlink r:id="rId23" w:history="1">
        <w:r w:rsidR="00204C42" w:rsidRPr="00704973">
          <w:rPr>
            <w:rStyle w:val="Hyperlink"/>
            <w:rFonts w:cs="Simplified Arabic"/>
            <w:rtl/>
            <w:lang w:val="en-US" w:bidi="ar-EG"/>
          </w:rPr>
          <w:t>وا ر-11/9</w:t>
        </w:r>
      </w:hyperlink>
      <w:r w:rsidR="00204C42" w:rsidRPr="00704973">
        <w:rPr>
          <w:rFonts w:ascii="Simplified Arabic" w:hAnsi="Simplified Arabic" w:cs="Simplified Arabic"/>
          <w:sz w:val="24"/>
          <w:rtl/>
          <w:lang w:val="en-US" w:bidi="ar-EG"/>
        </w:rPr>
        <w:t xml:space="preserve"> </w:t>
      </w:r>
      <w:hyperlink r:id="rId24" w:history="1">
        <w:r w:rsidR="00204C42" w:rsidRPr="00704973">
          <w:rPr>
            <w:rStyle w:val="Hyperlink"/>
            <w:rFonts w:cs="Simplified Arabic"/>
            <w:rtl/>
            <w:lang w:val="en-US" w:bidi="ar-EG"/>
          </w:rPr>
          <w:t xml:space="preserve">وا س-11/21 </w:t>
        </w:r>
      </w:hyperlink>
      <w:r w:rsidR="00204C42" w:rsidRPr="00204C42">
        <w:rPr>
          <w:rFonts w:ascii="Simplified Arabic" w:hAnsi="Simplified Arabic" w:cs="Simplified Arabic" w:hint="cs"/>
          <w:sz w:val="24"/>
          <w:rtl/>
          <w:lang w:val="en-US" w:bidi="ar-EG"/>
        </w:rPr>
        <w:t xml:space="preserve"> </w:t>
      </w:r>
      <w:r w:rsidRPr="00A139B7">
        <w:rPr>
          <w:rFonts w:ascii="Simplified Arabic" w:hAnsi="Simplified Arabic" w:cs="Simplified Arabic"/>
          <w:sz w:val="24"/>
          <w:rtl/>
          <w:lang w:val="en-US" w:bidi="ar-EG"/>
        </w:rPr>
        <w:t>التي اعتمدها مؤتمر الأطراف الخاص بكل منها (2023)؛</w:t>
      </w:r>
    </w:p>
    <w:p w14:paraId="403460F8" w14:textId="16CBA915" w:rsidR="00704973" w:rsidRDefault="00704973" w:rsidP="00704973">
      <w:pPr>
        <w:pStyle w:val="ListParagraph"/>
        <w:tabs>
          <w:tab w:val="left" w:pos="1440"/>
        </w:tabs>
        <w:bidi/>
        <w:spacing w:after="120" w:line="360" w:lineRule="exact"/>
        <w:ind w:left="1440"/>
        <w:contextualSpacing w:val="0"/>
        <w:rPr>
          <w:rFonts w:ascii="Simplified Arabic" w:hAnsi="Simplified Arabic" w:cs="Simplified Arabic"/>
          <w:sz w:val="24"/>
          <w:lang w:val="en-US" w:bidi="ar-EG"/>
        </w:rPr>
      </w:pPr>
      <w:r w:rsidRPr="00704973">
        <w:rPr>
          <w:rFonts w:ascii="Simplified Arabic" w:hAnsi="Simplified Arabic" w:cs="Simplified Arabic"/>
          <w:sz w:val="24"/>
          <w:rtl/>
          <w:lang w:val="en-US" w:bidi="ar-EG"/>
        </w:rPr>
        <w:t xml:space="preserve">اتفاقية ميناماتا بشأن الزئبق: المقرر </w:t>
      </w:r>
      <w:hyperlink r:id="rId25" w:history="1">
        <w:r w:rsidRPr="00BD6609">
          <w:rPr>
            <w:rStyle w:val="Hyperlink"/>
            <w:rFonts w:cs="Simplified Arabic"/>
            <w:lang w:val="en-US" w:bidi="ar-EG"/>
          </w:rPr>
          <w:t>MC-5/17</w:t>
        </w:r>
      </w:hyperlink>
      <w:r w:rsidRPr="00704973">
        <w:rPr>
          <w:rFonts w:ascii="Simplified Arabic" w:hAnsi="Simplified Arabic" w:cs="Simplified Arabic"/>
          <w:sz w:val="24"/>
          <w:rtl/>
          <w:lang w:val="en-US" w:bidi="ar-EG"/>
        </w:rPr>
        <w:t xml:space="preserve"> الذي اعتمده مؤتمر الأطراف في اجتماعه الخامس (2023)؛</w:t>
      </w:r>
    </w:p>
    <w:p w14:paraId="128D62F1" w14:textId="2CA075BE" w:rsidR="00F34B8C" w:rsidRDefault="000157FC" w:rsidP="00F34B8C">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0157FC">
        <w:rPr>
          <w:rFonts w:ascii="Simplified Arabic" w:hAnsi="Simplified Arabic" w:cs="Simplified Arabic"/>
          <w:sz w:val="24"/>
          <w:rtl/>
          <w:lang w:val="en-US" w:bidi="ar-EG"/>
        </w:rPr>
        <w:t xml:space="preserve">المؤتمر الدولي لإدارة المواد الكيميائية: القرار </w:t>
      </w:r>
      <w:hyperlink r:id="rId26" w:history="1">
        <w:r w:rsidRPr="00C326F4">
          <w:rPr>
            <w:rStyle w:val="Hyperlink"/>
            <w:rFonts w:cs="Simplified Arabic"/>
            <w:rtl/>
            <w:lang w:val="en-US" w:bidi="ar-EG"/>
          </w:rPr>
          <w:t>5/6</w:t>
        </w:r>
      </w:hyperlink>
      <w:r w:rsidRPr="000157FC">
        <w:rPr>
          <w:rFonts w:ascii="Simplified Arabic" w:hAnsi="Simplified Arabic" w:cs="Simplified Arabic"/>
          <w:sz w:val="24"/>
          <w:rtl/>
          <w:lang w:val="en-US" w:bidi="ar-EG"/>
        </w:rPr>
        <w:t xml:space="preserve"> الذي اعتمده المؤتمر في دورته الخامس</w:t>
      </w:r>
      <w:r w:rsidR="008A262D">
        <w:rPr>
          <w:rFonts w:ascii="Simplified Arabic" w:hAnsi="Simplified Arabic" w:cs="Simplified Arabic" w:hint="cs"/>
          <w:sz w:val="24"/>
          <w:rtl/>
          <w:lang w:val="en-US" w:bidi="ar-EG"/>
        </w:rPr>
        <w:t xml:space="preserve">ة </w:t>
      </w:r>
      <w:hyperlink r:id="rId27" w:history="1">
        <w:r w:rsidR="008A262D" w:rsidRPr="00B6799A">
          <w:rPr>
            <w:rStyle w:val="Hyperlink"/>
            <w:rFonts w:cs="Simplified Arabic" w:hint="cs"/>
            <w:rtl/>
            <w:lang w:val="en-US" w:bidi="ar-EG"/>
          </w:rPr>
          <w:t>(الدورة الخامسة للمؤتمر الدولي لإدارة المواد الكيميائ</w:t>
        </w:r>
        <w:r w:rsidR="00B6799A" w:rsidRPr="00B6799A">
          <w:rPr>
            <w:rStyle w:val="Hyperlink"/>
            <w:rFonts w:cs="Simplified Arabic" w:hint="cs"/>
            <w:rtl/>
            <w:lang w:val="en-US" w:bidi="ar-EG"/>
          </w:rPr>
          <w:t>ي</w:t>
        </w:r>
        <w:r w:rsidR="008A262D" w:rsidRPr="00B6799A">
          <w:rPr>
            <w:rStyle w:val="Hyperlink"/>
            <w:rFonts w:cs="Simplified Arabic" w:hint="cs"/>
            <w:rtl/>
            <w:lang w:val="en-US" w:bidi="ar-EG"/>
          </w:rPr>
          <w:t>ة)</w:t>
        </w:r>
      </w:hyperlink>
      <w:r w:rsidRPr="000157FC">
        <w:rPr>
          <w:rFonts w:ascii="Simplified Arabic" w:hAnsi="Simplified Arabic" w:cs="Simplified Arabic"/>
          <w:sz w:val="24"/>
          <w:rtl/>
          <w:lang w:val="en-US" w:bidi="ar-EG"/>
        </w:rPr>
        <w:t xml:space="preserve"> (2023)؛</w:t>
      </w:r>
    </w:p>
    <w:p w14:paraId="7435BEA7" w14:textId="7B2E1032" w:rsidR="00045A5B" w:rsidRDefault="00045A5B" w:rsidP="00045A5B">
      <w:pPr>
        <w:pStyle w:val="ListParagraph"/>
        <w:tabs>
          <w:tab w:val="left" w:pos="1170"/>
        </w:tabs>
        <w:bidi/>
        <w:spacing w:after="120" w:line="360" w:lineRule="exact"/>
        <w:ind w:left="990"/>
        <w:contextualSpacing w:val="0"/>
        <w:rPr>
          <w:rFonts w:ascii="Simplified Arabic" w:hAnsi="Simplified Arabic" w:cs="Simplified Arabic"/>
          <w:i/>
          <w:iCs/>
          <w:sz w:val="24"/>
          <w:rtl/>
          <w:lang w:val="en-US" w:bidi="ar-EG"/>
        </w:rPr>
      </w:pPr>
      <w:r w:rsidRPr="00045A5B">
        <w:rPr>
          <w:rFonts w:ascii="Simplified Arabic" w:hAnsi="Simplified Arabic" w:cs="Simplified Arabic" w:hint="cs"/>
          <w:i/>
          <w:iCs/>
          <w:sz w:val="24"/>
          <w:rtl/>
          <w:lang w:val="en-US" w:bidi="ar-EG"/>
        </w:rPr>
        <w:t>الاتفاقيات الإقليمية</w:t>
      </w:r>
    </w:p>
    <w:p w14:paraId="7C1096FF" w14:textId="34300DB4" w:rsidR="00045A5B" w:rsidRDefault="00A210C4" w:rsidP="00A210C4">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A210C4">
        <w:rPr>
          <w:rFonts w:ascii="Simplified Arabic" w:hAnsi="Simplified Arabic" w:cs="Simplified Arabic"/>
          <w:sz w:val="24"/>
          <w:rtl/>
          <w:lang w:val="en-US" w:bidi="ar-EG"/>
        </w:rPr>
        <w:t>اتفاقية حماية وتنمية البيئة البحرية لمنطقة البحر الكاريبي الكبرى (اتفاقية قرطاجنة): المقرر 17/12 الذي اعتمده مؤتمر الأطراف في اجتماعه السابع عشر (2023)؛</w:t>
      </w:r>
    </w:p>
    <w:p w14:paraId="41699B48" w14:textId="72B74A1A" w:rsidR="009E47CB" w:rsidRDefault="000F2923" w:rsidP="009E47CB">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0F2923">
        <w:rPr>
          <w:rFonts w:ascii="Simplified Arabic" w:hAnsi="Simplified Arabic" w:cs="Simplified Arabic"/>
          <w:sz w:val="24"/>
          <w:rtl/>
          <w:lang w:val="en-US" w:bidi="ar-EG"/>
        </w:rPr>
        <w:t>اتفاقية التلوث الجوي البعيد المدى عبر الحدود: الدورة الثالثة والأربعون للهيئة التنفيذية (2023)؛</w:t>
      </w:r>
      <w:r w:rsidR="005772D5" w:rsidRPr="005772D5">
        <w:rPr>
          <w:rStyle w:val="FootnoteReference"/>
          <w:rFonts w:eastAsia="Aptos"/>
          <w:lang w:eastAsia="en-CA"/>
        </w:rPr>
        <w:t xml:space="preserve"> </w:t>
      </w:r>
      <w:r w:rsidR="005772D5" w:rsidRPr="002569C9">
        <w:rPr>
          <w:rStyle w:val="FootnoteReference"/>
          <w:rFonts w:eastAsia="Aptos"/>
          <w:lang w:eastAsia="en-CA"/>
        </w:rPr>
        <w:footnoteReference w:id="4"/>
      </w:r>
    </w:p>
    <w:p w14:paraId="5F625E4C" w14:textId="3EC28957" w:rsidR="00FF10D0" w:rsidRDefault="00032D02" w:rsidP="00FF10D0">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032D02">
        <w:rPr>
          <w:rFonts w:ascii="Simplified Arabic" w:hAnsi="Simplified Arabic" w:cs="Simplified Arabic"/>
          <w:sz w:val="24"/>
          <w:rtl/>
          <w:lang w:val="en-US" w:bidi="ar-EG"/>
        </w:rPr>
        <w:t xml:space="preserve">الاتفاقية الإطارية بشأن حماية جبال الكاربات وتنميتها المستدامة (اتفاقية الكاربات): المقرر </w:t>
      </w:r>
      <w:hyperlink r:id="rId28" w:history="1">
        <w:r w:rsidRPr="007D501B">
          <w:rPr>
            <w:rStyle w:val="Hyperlink"/>
            <w:rFonts w:cs="Simplified Arabic"/>
            <w:rtl/>
            <w:lang w:val="en-US" w:bidi="ar-EG"/>
          </w:rPr>
          <w:t>7/6</w:t>
        </w:r>
      </w:hyperlink>
      <w:r w:rsidRPr="00032D02">
        <w:rPr>
          <w:rFonts w:ascii="Simplified Arabic" w:hAnsi="Simplified Arabic" w:cs="Simplified Arabic"/>
          <w:sz w:val="24"/>
          <w:rtl/>
          <w:lang w:val="en-US" w:bidi="ar-EG"/>
        </w:rPr>
        <w:t xml:space="preserve"> الذي اعتمده مؤتمر الأطراف في اجتماعه السابع (2023)؛</w:t>
      </w:r>
    </w:p>
    <w:p w14:paraId="2CA1DAD6" w14:textId="543FF018" w:rsidR="00F14047" w:rsidRPr="00F14047" w:rsidRDefault="00F14047" w:rsidP="00F14047">
      <w:pPr>
        <w:pStyle w:val="ListParagraph"/>
        <w:tabs>
          <w:tab w:val="left" w:pos="1170"/>
        </w:tabs>
        <w:bidi/>
        <w:spacing w:after="120" w:line="360" w:lineRule="exact"/>
        <w:ind w:left="990"/>
        <w:contextualSpacing w:val="0"/>
        <w:rPr>
          <w:rFonts w:ascii="Simplified Arabic" w:hAnsi="Simplified Arabic" w:cs="Simplified Arabic"/>
          <w:i/>
          <w:iCs/>
          <w:sz w:val="24"/>
          <w:rtl/>
          <w:lang w:val="en-US" w:bidi="ar-EG"/>
        </w:rPr>
      </w:pPr>
      <w:r w:rsidRPr="00F14047">
        <w:rPr>
          <w:rFonts w:ascii="Simplified Arabic" w:hAnsi="Simplified Arabic" w:cs="Simplified Arabic"/>
          <w:i/>
          <w:iCs/>
          <w:sz w:val="24"/>
          <w:rtl/>
          <w:lang w:val="en-US" w:bidi="ar-EG"/>
        </w:rPr>
        <w:t>المنظمات والهيئات الدولية</w:t>
      </w:r>
    </w:p>
    <w:p w14:paraId="422926E2" w14:textId="71A91A5C" w:rsidR="00F14047" w:rsidRDefault="00F14047" w:rsidP="00F14047">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F14047">
        <w:rPr>
          <w:rFonts w:ascii="Simplified Arabic" w:hAnsi="Simplified Arabic" w:cs="Simplified Arabic"/>
          <w:sz w:val="24"/>
          <w:rtl/>
          <w:lang w:val="en-US" w:bidi="ar-EG"/>
        </w:rPr>
        <w:t xml:space="preserve">منظمة الأغذية والزراعة للأمم المتحدة: القرار </w:t>
      </w:r>
      <w:hyperlink r:id="rId29" w:history="1">
        <w:r w:rsidRPr="00F14047">
          <w:rPr>
            <w:rStyle w:val="Hyperlink"/>
            <w:rFonts w:cs="Simplified Arabic"/>
            <w:rtl/>
            <w:lang w:val="en-US" w:bidi="ar-EG"/>
          </w:rPr>
          <w:t>1/174</w:t>
        </w:r>
      </w:hyperlink>
      <w:r w:rsidRPr="00F14047">
        <w:rPr>
          <w:rFonts w:ascii="Simplified Arabic" w:hAnsi="Simplified Arabic" w:cs="Simplified Arabic"/>
          <w:sz w:val="24"/>
          <w:rtl/>
          <w:lang w:val="en-US" w:bidi="ar-EG"/>
        </w:rPr>
        <w:t xml:space="preserve"> الذي اعتمده مجلس منظمة الأغذية والزراعة للأمم المتحدة في دورته الرابعة والسبعين بعد المائة (2023)؛</w:t>
      </w:r>
    </w:p>
    <w:p w14:paraId="50074C50" w14:textId="0EE12C53" w:rsidR="00C92BFB" w:rsidRDefault="00C92BFB" w:rsidP="00C92BFB">
      <w:pPr>
        <w:pStyle w:val="ListParagraph"/>
        <w:tabs>
          <w:tab w:val="left" w:pos="1440"/>
        </w:tabs>
        <w:bidi/>
        <w:spacing w:after="120" w:line="360" w:lineRule="exact"/>
        <w:ind w:left="1440"/>
        <w:contextualSpacing w:val="0"/>
        <w:rPr>
          <w:rFonts w:ascii="Simplified Arabic" w:hAnsi="Simplified Arabic" w:cs="Simplified Arabic"/>
          <w:sz w:val="24"/>
          <w:lang w:val="en-US" w:bidi="ar-EG"/>
        </w:rPr>
      </w:pPr>
      <w:r w:rsidRPr="00C92BFB">
        <w:rPr>
          <w:rFonts w:ascii="Simplified Arabic" w:hAnsi="Simplified Arabic" w:cs="Simplified Arabic"/>
          <w:sz w:val="24"/>
          <w:rtl/>
          <w:lang w:val="en-US" w:bidi="ar-EG"/>
        </w:rPr>
        <w:t xml:space="preserve">اللجنة الدولية لحفظ أسماك التونة في المحيط الأطلسي: القرار </w:t>
      </w:r>
      <w:hyperlink r:id="rId30" w:history="1">
        <w:r w:rsidRPr="00EF55A2">
          <w:rPr>
            <w:rStyle w:val="Hyperlink"/>
            <w:rFonts w:cs="Simplified Arabic"/>
            <w:rtl/>
            <w:lang w:val="en-US" w:bidi="ar-EG"/>
          </w:rPr>
          <w:t>23/23</w:t>
        </w:r>
      </w:hyperlink>
      <w:r w:rsidRPr="00C92BFB">
        <w:rPr>
          <w:rFonts w:ascii="Simplified Arabic" w:hAnsi="Simplified Arabic" w:cs="Simplified Arabic"/>
          <w:sz w:val="24"/>
          <w:rtl/>
          <w:lang w:val="en-US" w:bidi="ar-EG"/>
        </w:rPr>
        <w:t xml:space="preserve"> الذي اعتمدته اللجنة في اجتماعها العادي الثامن والعشرين (2023)؛</w:t>
      </w:r>
    </w:p>
    <w:p w14:paraId="6F38EFBA" w14:textId="05E240B7" w:rsidR="00EF55A2" w:rsidRDefault="00D15685" w:rsidP="00EF55A2">
      <w:pPr>
        <w:pStyle w:val="ListParagraph"/>
        <w:tabs>
          <w:tab w:val="left" w:pos="1440"/>
        </w:tabs>
        <w:bidi/>
        <w:spacing w:after="120" w:line="360" w:lineRule="exact"/>
        <w:ind w:left="1440"/>
        <w:contextualSpacing w:val="0"/>
        <w:rPr>
          <w:rtl/>
          <w:lang w:eastAsia="en-CA"/>
        </w:rPr>
      </w:pPr>
      <w:r w:rsidRPr="00D15685">
        <w:rPr>
          <w:rFonts w:ascii="Simplified Arabic" w:hAnsi="Simplified Arabic" w:cs="Simplified Arabic"/>
          <w:sz w:val="24"/>
          <w:rtl/>
          <w:lang w:val="en-US" w:bidi="ar-EG"/>
        </w:rPr>
        <w:t xml:space="preserve">جمعية الأمم المتحدة للبيئة: القرار </w:t>
      </w:r>
      <w:hyperlink r:id="rId31" w:history="1">
        <w:r w:rsidRPr="00B82B25">
          <w:rPr>
            <w:rStyle w:val="Hyperlink"/>
            <w:rFonts w:cs="Simplified Arabic"/>
            <w:rtl/>
            <w:lang w:val="en-US" w:bidi="ar-EG"/>
          </w:rPr>
          <w:t>4</w:t>
        </w:r>
      </w:hyperlink>
      <w:r w:rsidRPr="00D15685">
        <w:rPr>
          <w:rFonts w:ascii="Simplified Arabic" w:hAnsi="Simplified Arabic" w:cs="Simplified Arabic"/>
          <w:sz w:val="24"/>
          <w:rtl/>
          <w:lang w:val="en-US" w:bidi="ar-EG"/>
        </w:rPr>
        <w:t xml:space="preserve"> </w:t>
      </w:r>
      <w:r w:rsidR="00F65C9F" w:rsidRPr="00237AB0">
        <w:rPr>
          <w:rFonts w:eastAsia="Aptos"/>
          <w:vertAlign w:val="superscript"/>
        </w:rPr>
        <w:footnoteReference w:id="5"/>
      </w:r>
      <w:r w:rsidR="00F65C9F">
        <w:rPr>
          <w:rFonts w:ascii="Simplified Arabic" w:hAnsi="Simplified Arabic" w:cs="Simplified Arabic" w:hint="cs"/>
          <w:sz w:val="24"/>
          <w:rtl/>
          <w:lang w:val="en-US" w:bidi="ar-EG"/>
        </w:rPr>
        <w:t xml:space="preserve"> </w:t>
      </w:r>
      <w:r w:rsidRPr="00D15685">
        <w:rPr>
          <w:rFonts w:ascii="Simplified Arabic" w:hAnsi="Simplified Arabic" w:cs="Simplified Arabic"/>
          <w:sz w:val="24"/>
          <w:rtl/>
          <w:lang w:val="en-US" w:bidi="ar-EG"/>
        </w:rPr>
        <w:t xml:space="preserve">الصادر عن الدورة السادسة للجمعية، والإعلان الوزاري للجزء الرفيع المستوى </w:t>
      </w:r>
      <w:r w:rsidR="00B82B25">
        <w:rPr>
          <w:rFonts w:ascii="Simplified Arabic" w:hAnsi="Simplified Arabic" w:cs="Simplified Arabic" w:hint="cs"/>
          <w:sz w:val="24"/>
          <w:rtl/>
          <w:lang w:val="en-US" w:bidi="ar-EG"/>
        </w:rPr>
        <w:t>الصادر عن ا</w:t>
      </w:r>
      <w:r w:rsidRPr="00D15685">
        <w:rPr>
          <w:rFonts w:ascii="Simplified Arabic" w:hAnsi="Simplified Arabic" w:cs="Simplified Arabic"/>
          <w:sz w:val="24"/>
          <w:rtl/>
          <w:lang w:val="en-US" w:bidi="ar-EG"/>
        </w:rPr>
        <w:t>لجمعية (2024)؛</w:t>
      </w:r>
      <w:r w:rsidR="00F65C9F" w:rsidRPr="00F65C9F">
        <w:rPr>
          <w:rStyle w:val="FootnoteReference"/>
          <w:lang w:eastAsia="en-CA"/>
        </w:rPr>
        <w:t xml:space="preserve"> </w:t>
      </w:r>
      <w:r w:rsidR="00F65C9F" w:rsidRPr="00237AB0">
        <w:rPr>
          <w:rStyle w:val="FootnoteReference"/>
          <w:lang w:eastAsia="en-CA"/>
        </w:rPr>
        <w:footnoteReference w:id="6"/>
      </w:r>
    </w:p>
    <w:p w14:paraId="18AD3D8A" w14:textId="11034099" w:rsidR="009C6EFD" w:rsidRPr="009C6EFD" w:rsidRDefault="009C6EFD" w:rsidP="009C6EFD">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9C6EFD">
        <w:rPr>
          <w:rFonts w:ascii="Simplified Arabic" w:hAnsi="Simplified Arabic" w:cs="Simplified Arabic"/>
          <w:sz w:val="24"/>
          <w:rtl/>
          <w:lang w:val="en-US" w:bidi="ar-EG"/>
        </w:rPr>
        <w:t xml:space="preserve">الجمعية العامة للأمم المتحدة، الدورة الثامنة والسبعون: القرار </w:t>
      </w:r>
      <w:hyperlink r:id="rId32" w:history="1">
        <w:r w:rsidRPr="00CF473B">
          <w:rPr>
            <w:rStyle w:val="Hyperlink"/>
            <w:rFonts w:cs="Simplified Arabic"/>
            <w:rtl/>
            <w:lang w:val="en-US" w:bidi="ar-EG"/>
          </w:rPr>
          <w:t>78/155</w:t>
        </w:r>
      </w:hyperlink>
      <w:r w:rsidRPr="009C6EFD">
        <w:rPr>
          <w:rFonts w:ascii="Simplified Arabic" w:hAnsi="Simplified Arabic" w:cs="Simplified Arabic"/>
          <w:sz w:val="24"/>
          <w:rtl/>
          <w:lang w:val="en-US" w:bidi="ar-EG"/>
        </w:rPr>
        <w:t xml:space="preserve"> </w:t>
      </w:r>
      <w:r w:rsidR="00A2192D" w:rsidRPr="00237AB0">
        <w:rPr>
          <w:rFonts w:eastAsia="Aptos"/>
          <w:vertAlign w:val="superscript"/>
        </w:rPr>
        <w:footnoteReference w:id="7"/>
      </w:r>
      <w:r w:rsidR="00A2192D">
        <w:rPr>
          <w:rFonts w:ascii="Simplified Arabic" w:hAnsi="Simplified Arabic" w:cs="Simplified Arabic" w:hint="cs"/>
          <w:sz w:val="24"/>
          <w:rtl/>
          <w:lang w:val="en-US" w:bidi="ar-EG"/>
        </w:rPr>
        <w:t xml:space="preserve"> </w:t>
      </w:r>
      <w:r w:rsidRPr="009C6EFD">
        <w:rPr>
          <w:rFonts w:ascii="Simplified Arabic" w:hAnsi="Simplified Arabic" w:cs="Simplified Arabic"/>
          <w:sz w:val="24"/>
          <w:rtl/>
          <w:lang w:val="en-US" w:bidi="ar-EG"/>
        </w:rPr>
        <w:t>بشأن تنفيذ اتفاقية التنوع البيولوجي؛</w:t>
      </w:r>
    </w:p>
    <w:p w14:paraId="491E96D2" w14:textId="6B703CD4" w:rsidR="009C6EFD" w:rsidRPr="009C6EFD" w:rsidRDefault="009C6EFD" w:rsidP="009C6EFD">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9C6EFD">
        <w:rPr>
          <w:rFonts w:ascii="Simplified Arabic" w:hAnsi="Simplified Arabic" w:cs="Simplified Arabic"/>
          <w:sz w:val="24"/>
          <w:rtl/>
          <w:lang w:val="en-US" w:bidi="ar-EG"/>
        </w:rPr>
        <w:t xml:space="preserve">الجمعية العامة للأمم المتحدة، الدورة الثامنة والسبعون: القرار </w:t>
      </w:r>
      <w:r w:rsidR="00343E5F">
        <w:rPr>
          <w:rFonts w:ascii="Simplified Arabic" w:hAnsi="Simplified Arabic" w:cs="Simplified Arabic"/>
          <w:sz w:val="24"/>
          <w:rtl/>
          <w:lang w:val="en-US" w:bidi="ar-EG"/>
        </w:rPr>
        <w:fldChar w:fldCharType="begin"/>
      </w:r>
      <w:r w:rsidR="00A2192D">
        <w:rPr>
          <w:rFonts w:ascii="Simplified Arabic" w:hAnsi="Simplified Arabic" w:cs="Simplified Arabic"/>
          <w:sz w:val="24"/>
          <w:lang w:val="en-US" w:bidi="ar-EG"/>
        </w:rPr>
        <w:instrText>HYPERLINK</w:instrText>
      </w:r>
      <w:r w:rsidR="00A2192D">
        <w:rPr>
          <w:rFonts w:ascii="Simplified Arabic" w:hAnsi="Simplified Arabic" w:cs="Simplified Arabic"/>
          <w:sz w:val="24"/>
          <w:rtl/>
          <w:lang w:val="en-US" w:bidi="ar-EG"/>
        </w:rPr>
        <w:instrText xml:space="preserve"> "</w:instrText>
      </w:r>
      <w:r w:rsidR="00A2192D">
        <w:rPr>
          <w:rFonts w:ascii="Simplified Arabic" w:hAnsi="Simplified Arabic" w:cs="Simplified Arabic"/>
          <w:sz w:val="24"/>
          <w:lang w:val="en-US" w:bidi="ar-EG"/>
        </w:rPr>
        <w:instrText>https://documents.un.org/doc/undoc/gen/n23/397/25/pdf/n2339725.pdf?token=2FPzNcWS0SWYFJi72r&amp;fe=true</w:instrText>
      </w:r>
      <w:r w:rsidR="00A2192D">
        <w:rPr>
          <w:rFonts w:ascii="Simplified Arabic" w:hAnsi="Simplified Arabic" w:cs="Simplified Arabic"/>
          <w:sz w:val="24"/>
          <w:rtl/>
          <w:lang w:val="en-US" w:bidi="ar-EG"/>
        </w:rPr>
        <w:instrText>"</w:instrText>
      </w:r>
      <w:r w:rsidR="00343E5F">
        <w:rPr>
          <w:rFonts w:ascii="Simplified Arabic" w:hAnsi="Simplified Arabic" w:cs="Simplified Arabic"/>
          <w:sz w:val="24"/>
          <w:rtl/>
          <w:lang w:val="en-US" w:bidi="ar-EG"/>
        </w:rPr>
      </w:r>
      <w:r w:rsidR="00343E5F">
        <w:rPr>
          <w:rFonts w:ascii="Simplified Arabic" w:hAnsi="Simplified Arabic" w:cs="Simplified Arabic"/>
          <w:sz w:val="24"/>
          <w:rtl/>
          <w:lang w:val="en-US" w:bidi="ar-EG"/>
        </w:rPr>
        <w:fldChar w:fldCharType="separate"/>
      </w:r>
      <w:r w:rsidRPr="00343E5F">
        <w:rPr>
          <w:rStyle w:val="Hyperlink"/>
          <w:rFonts w:cs="Simplified Arabic"/>
          <w:rtl/>
          <w:lang w:val="en-US" w:bidi="ar-EG"/>
        </w:rPr>
        <w:t>78/68</w:t>
      </w:r>
      <w:r w:rsidR="00343E5F">
        <w:rPr>
          <w:rFonts w:ascii="Simplified Arabic" w:hAnsi="Simplified Arabic" w:cs="Simplified Arabic"/>
          <w:sz w:val="24"/>
          <w:rtl/>
          <w:lang w:val="en-US" w:bidi="ar-EG"/>
        </w:rPr>
        <w:fldChar w:fldCharType="end"/>
      </w:r>
      <w:r w:rsidRPr="009C6EFD">
        <w:rPr>
          <w:rFonts w:ascii="Simplified Arabic" w:hAnsi="Simplified Arabic" w:cs="Simplified Arabic"/>
          <w:sz w:val="24"/>
          <w:rtl/>
          <w:lang w:val="en-US" w:bidi="ar-EG"/>
        </w:rPr>
        <w:t xml:space="preserve"> بشأن مصايد الأسماك المستدامة بما في ذلك من خلال اتفاق عام 1995 لتنفيذ أحكام اتفاقية الأمم المتحدة لقانون البحار؛</w:t>
      </w:r>
    </w:p>
    <w:p w14:paraId="358CDF44" w14:textId="29F45F3F" w:rsidR="009C6EFD" w:rsidRPr="009C6EFD" w:rsidRDefault="009C6EFD" w:rsidP="009C6EFD">
      <w:pPr>
        <w:pStyle w:val="ListParagraph"/>
        <w:tabs>
          <w:tab w:val="left" w:pos="1440"/>
        </w:tabs>
        <w:bidi/>
        <w:spacing w:after="120" w:line="360" w:lineRule="exact"/>
        <w:ind w:left="1440"/>
        <w:contextualSpacing w:val="0"/>
        <w:rPr>
          <w:rFonts w:ascii="Simplified Arabic" w:hAnsi="Simplified Arabic" w:cs="Simplified Arabic"/>
          <w:sz w:val="24"/>
          <w:rtl/>
          <w:lang w:val="en-US" w:bidi="ar-EG"/>
        </w:rPr>
      </w:pPr>
      <w:r w:rsidRPr="009C6EFD">
        <w:rPr>
          <w:rFonts w:ascii="Simplified Arabic" w:hAnsi="Simplified Arabic" w:cs="Simplified Arabic"/>
          <w:sz w:val="24"/>
          <w:rtl/>
          <w:lang w:val="en-US" w:bidi="ar-EG"/>
        </w:rPr>
        <w:t xml:space="preserve">الجمعية العامة للأمم المتحدة، الدورة الثامنة والسبعون: القرار </w:t>
      </w:r>
      <w:hyperlink r:id="rId33" w:history="1">
        <w:r w:rsidRPr="00A2192D">
          <w:rPr>
            <w:rStyle w:val="Hyperlink"/>
            <w:rFonts w:cs="Simplified Arabic"/>
            <w:rtl/>
            <w:lang w:val="en-US" w:bidi="ar-EG"/>
          </w:rPr>
          <w:t>78/69</w:t>
        </w:r>
      </w:hyperlink>
      <w:r w:rsidRPr="009C6EFD">
        <w:rPr>
          <w:rFonts w:ascii="Simplified Arabic" w:hAnsi="Simplified Arabic" w:cs="Simplified Arabic"/>
          <w:sz w:val="24"/>
          <w:rtl/>
          <w:lang w:val="en-US" w:bidi="ar-EG"/>
        </w:rPr>
        <w:t xml:space="preserve"> بشأن المحيطات وقانون البحار (2023)؛</w:t>
      </w:r>
    </w:p>
    <w:p w14:paraId="4FE09E41" w14:textId="58A319AD" w:rsidR="007024FF" w:rsidRPr="00A20E1A" w:rsidRDefault="009C6EFD" w:rsidP="0043232B">
      <w:pPr>
        <w:pStyle w:val="ListParagraph"/>
        <w:tabs>
          <w:tab w:val="left" w:pos="1440"/>
        </w:tabs>
        <w:bidi/>
        <w:spacing w:after="120" w:line="360" w:lineRule="exact"/>
        <w:ind w:left="1440"/>
        <w:contextualSpacing w:val="0"/>
        <w:rPr>
          <w:rFonts w:cs="Simplified Arabic"/>
          <w:i/>
          <w:iCs/>
          <w:lang w:val="en-US" w:bidi="ar-EG"/>
        </w:rPr>
      </w:pPr>
      <w:r w:rsidRPr="009C6EFD">
        <w:rPr>
          <w:rFonts w:ascii="Simplified Arabic" w:hAnsi="Simplified Arabic" w:cs="Simplified Arabic"/>
          <w:sz w:val="24"/>
          <w:rtl/>
          <w:lang w:val="en-US" w:bidi="ar-EG"/>
        </w:rPr>
        <w:lastRenderedPageBreak/>
        <w:t>منظمة الصحة العالمية: القرار</w:t>
      </w:r>
      <w:r w:rsidR="00C30C5C">
        <w:rPr>
          <w:rFonts w:ascii="Simplified Arabic" w:hAnsi="Simplified Arabic" w:cs="Simplified Arabic" w:hint="cs"/>
          <w:sz w:val="24"/>
          <w:rtl/>
          <w:lang w:val="en-US" w:bidi="ar-EG"/>
        </w:rPr>
        <w:t xml:space="preserve"> </w:t>
      </w:r>
      <w:hyperlink r:id="rId34" w:anchor="page=1" w:history="1">
        <w:r w:rsidR="00C30C5C" w:rsidRPr="006F7C46">
          <w:rPr>
            <w:rStyle w:val="Hyperlink"/>
            <w:rFonts w:asciiTheme="majorBidi" w:hAnsiTheme="majorBidi" w:cstheme="majorBidi"/>
            <w:sz w:val="22"/>
            <w:szCs w:val="22"/>
            <w:lang w:eastAsia="en-CA"/>
          </w:rPr>
          <w:t>WHA76.17</w:t>
        </w:r>
      </w:hyperlink>
      <w:r w:rsidRPr="009C6EFD">
        <w:rPr>
          <w:rFonts w:ascii="Simplified Arabic" w:hAnsi="Simplified Arabic" w:cs="Simplified Arabic"/>
          <w:sz w:val="24"/>
          <w:rtl/>
          <w:lang w:val="en-US" w:bidi="ar-EG"/>
        </w:rPr>
        <w:t xml:space="preserve"> الذي اعتمدته جمعية الصحة العالمية السادسة والسبعون (2023).</w:t>
      </w:r>
    </w:p>
    <w:p w14:paraId="47331EFD" w14:textId="6ECB00B3" w:rsidR="00E478BA" w:rsidRDefault="0043232B" w:rsidP="00296182">
      <w:pPr>
        <w:keepNext/>
        <w:keepLines/>
        <w:suppressAutoHyphens/>
        <w:spacing w:after="120" w:line="360" w:lineRule="exact"/>
        <w:ind w:left="720" w:hanging="720"/>
        <w:jc w:val="both"/>
        <w:rPr>
          <w:rFonts w:eastAsia="Times New Roman" w:cs="Simplified Arabic"/>
          <w:b/>
          <w:bCs/>
          <w:sz w:val="26"/>
          <w:szCs w:val="26"/>
          <w:rtl/>
          <w:lang w:val="en-US" w:eastAsia="en-US"/>
        </w:rPr>
      </w:pPr>
      <w:r>
        <w:rPr>
          <w:rFonts w:eastAsia="Times New Roman" w:cs="Simplified Arabic" w:hint="cs"/>
          <w:b/>
          <w:bCs/>
          <w:sz w:val="26"/>
          <w:szCs w:val="26"/>
          <w:rtl/>
          <w:lang w:val="en-US" w:eastAsia="en-US"/>
        </w:rPr>
        <w:t>باء</w:t>
      </w:r>
      <w:r w:rsidR="00E478BA" w:rsidRPr="00296182">
        <w:rPr>
          <w:rFonts w:eastAsia="Times New Roman" w:cs="Simplified Arabic" w:hint="cs"/>
          <w:b/>
          <w:bCs/>
          <w:sz w:val="26"/>
          <w:szCs w:val="26"/>
          <w:rtl/>
          <w:lang w:val="en-US" w:eastAsia="en-US"/>
        </w:rPr>
        <w:t>-</w:t>
      </w:r>
      <w:r w:rsidR="00E478BA" w:rsidRPr="00296182">
        <w:rPr>
          <w:rFonts w:eastAsia="Times New Roman" w:cs="Simplified Arabic"/>
          <w:b/>
          <w:bCs/>
          <w:sz w:val="26"/>
          <w:szCs w:val="26"/>
          <w:rtl/>
          <w:lang w:val="en-US" w:eastAsia="en-US"/>
        </w:rPr>
        <w:tab/>
      </w:r>
      <w:r w:rsidRPr="0043232B">
        <w:rPr>
          <w:rFonts w:eastAsia="Times New Roman" w:cs="Simplified Arabic"/>
          <w:b/>
          <w:bCs/>
          <w:sz w:val="26"/>
          <w:szCs w:val="26"/>
          <w:rtl/>
          <w:lang w:val="en-US" w:eastAsia="en-US"/>
        </w:rPr>
        <w:t>تنسيق الاستراتيجيات مع الإطار</w:t>
      </w:r>
    </w:p>
    <w:p w14:paraId="649DD5B5" w14:textId="6FFF7DF8" w:rsidR="00D47D22" w:rsidRDefault="006B2C16"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ا</w:t>
      </w:r>
      <w:r w:rsidR="0043232B" w:rsidRPr="0043232B">
        <w:rPr>
          <w:rFonts w:cs="Simplified Arabic"/>
          <w:rtl/>
          <w:lang w:val="en-US" w:bidi="ar-EG"/>
        </w:rPr>
        <w:t>تخذت الاتفاقيات والمنظمات الدولية التالية خطوات لتحديد الروابط بين استراتيجياتها الخاصة والإطار للمساهمة في تنفيذه ورصده.</w:t>
      </w:r>
    </w:p>
    <w:p w14:paraId="37A8F841" w14:textId="56DC09BA" w:rsidR="00F77E04" w:rsidRDefault="00F77E04" w:rsidP="00F77E0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F77E04">
        <w:rPr>
          <w:rFonts w:cs="Simplified Arabic"/>
          <w:rtl/>
          <w:lang w:val="en-US" w:bidi="ar-EG"/>
        </w:rPr>
        <w:t xml:space="preserve">في دورتها الخامسة والأربعين الموسعة، طلبت لجنة التراث العالمي من مركز التراث العالمي تحديد وتطوير الإجراءات المنسقة بشأن التراث العالمي والإطار، بما في ذلك من خلال برنامج العمل المشترك بشأن الروابط بين التنوع البيولوجي والثقافي (القرار، </w:t>
      </w:r>
      <w:r w:rsidR="00FB4AFF" w:rsidRPr="00753143">
        <w:rPr>
          <w:rFonts w:ascii="Simplified Arabic" w:eastAsia="Aptos" w:hAnsi="Simplified Arabic" w:cs="Simplified Arabic"/>
          <w:sz w:val="24"/>
          <w:lang w:eastAsia="en-CA"/>
        </w:rPr>
        <w:t xml:space="preserve">45 </w:t>
      </w:r>
      <w:r w:rsidR="00FB4AFF" w:rsidRPr="00753143">
        <w:rPr>
          <w:rFonts w:asciiTheme="majorBidi" w:eastAsia="Aptos" w:hAnsiTheme="majorBidi" w:cstheme="majorBidi"/>
          <w:szCs w:val="22"/>
          <w:lang w:eastAsia="en-CA"/>
        </w:rPr>
        <w:t>COM</w:t>
      </w:r>
      <w:r w:rsidR="00FB4AFF" w:rsidRPr="00753143">
        <w:rPr>
          <w:rFonts w:ascii="Simplified Arabic" w:eastAsia="Aptos" w:hAnsi="Simplified Arabic" w:cs="Simplified Arabic"/>
          <w:szCs w:val="22"/>
          <w:lang w:eastAsia="en-CA"/>
        </w:rPr>
        <w:t xml:space="preserve"> </w:t>
      </w:r>
      <w:hyperlink r:id="rId35" w:history="1">
        <w:r w:rsidR="00FB4AFF" w:rsidRPr="00753143">
          <w:rPr>
            <w:rFonts w:ascii="Simplified Arabic" w:eastAsia="Aptos" w:hAnsi="Simplified Arabic" w:cs="Simplified Arabic"/>
            <w:color w:val="0000FF"/>
            <w:sz w:val="24"/>
            <w:u w:val="single"/>
            <w:lang w:eastAsia="en-CA"/>
          </w:rPr>
          <w:t>7.2</w:t>
        </w:r>
      </w:hyperlink>
      <w:r w:rsidR="00FB4AFF" w:rsidRPr="003908E6">
        <w:rPr>
          <w:rFonts w:cs="Simplified Arabic" w:hint="cs"/>
          <w:rtl/>
          <w:lang w:val="en-US" w:bidi="ar-EG"/>
        </w:rPr>
        <w:t>)</w:t>
      </w:r>
      <w:r w:rsidR="003908E6">
        <w:rPr>
          <w:rFonts w:cs="Simplified Arabic" w:hint="cs"/>
          <w:rtl/>
          <w:lang w:val="en-US" w:bidi="ar-EG"/>
        </w:rPr>
        <w:t>.</w:t>
      </w:r>
      <w:r w:rsidRPr="00F77E04">
        <w:rPr>
          <w:rFonts w:cs="Simplified Arabic"/>
          <w:rtl/>
          <w:lang w:val="en-US" w:bidi="ar-EG"/>
        </w:rPr>
        <w:t xml:space="preserve"> وستعقد الدورة السادسة والأربعون للجنة في الفترة من 21 إلى 31 يولي</w:t>
      </w:r>
      <w:r w:rsidR="003908E6">
        <w:rPr>
          <w:rFonts w:cs="Simplified Arabic" w:hint="cs"/>
          <w:rtl/>
          <w:lang w:val="en-US" w:bidi="ar-EG"/>
        </w:rPr>
        <w:t>ه/تموز</w:t>
      </w:r>
      <w:r w:rsidRPr="00F77E04">
        <w:rPr>
          <w:rFonts w:cs="Simplified Arabic"/>
          <w:rtl/>
          <w:lang w:val="en-US" w:bidi="ar-EG"/>
        </w:rPr>
        <w:t xml:space="preserve"> 2024.</w:t>
      </w:r>
    </w:p>
    <w:p w14:paraId="60361A48" w14:textId="6F852BD0" w:rsidR="003908E6" w:rsidRDefault="003908E6" w:rsidP="003908E6">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3908E6">
        <w:rPr>
          <w:rFonts w:cs="Simplified Arabic"/>
          <w:rtl/>
          <w:lang w:val="en-US" w:bidi="ar-EG"/>
        </w:rPr>
        <w:t>عملاً بالمقررات من</w:t>
      </w:r>
      <w:r w:rsidR="00F0118C">
        <w:rPr>
          <w:rFonts w:cs="Simplified Arabic" w:hint="cs"/>
          <w:rtl/>
          <w:lang w:val="en-US" w:bidi="ar-EG"/>
        </w:rPr>
        <w:t xml:space="preserve"> </w:t>
      </w:r>
      <w:hyperlink r:id="rId36" w:history="1">
        <w:r w:rsidR="00F0118C" w:rsidRPr="00F0118C">
          <w:rPr>
            <w:rStyle w:val="Hyperlink"/>
            <w:rFonts w:ascii="Times New Roman" w:hAnsi="Times New Roman" w:cs="Simplified Arabic" w:hint="cs"/>
            <w:sz w:val="22"/>
            <w:rtl/>
            <w:lang w:val="en-US" w:bidi="ar-EG"/>
          </w:rPr>
          <w:t>19/11 إلى 19/13</w:t>
        </w:r>
      </w:hyperlink>
      <w:r w:rsidR="00F0118C">
        <w:rPr>
          <w:rFonts w:cs="Simplified Arabic" w:hint="cs"/>
          <w:rtl/>
          <w:lang w:val="en-US" w:bidi="ar-EG"/>
        </w:rPr>
        <w:t xml:space="preserve"> </w:t>
      </w:r>
      <w:r w:rsidRPr="003908E6">
        <w:rPr>
          <w:rFonts w:cs="Simplified Arabic"/>
          <w:rtl/>
          <w:lang w:val="en-US" w:bidi="ar-EG"/>
        </w:rPr>
        <w:t xml:space="preserve">الصادرة عن مؤتمر الأطراف في اتفاقية التجارة الدولية </w:t>
      </w:r>
      <w:r w:rsidR="00F0118C">
        <w:rPr>
          <w:rFonts w:cs="Simplified Arabic" w:hint="cs"/>
          <w:rtl/>
          <w:lang w:val="en-US" w:bidi="ar-EG"/>
        </w:rPr>
        <w:t xml:space="preserve">في </w:t>
      </w:r>
      <w:r w:rsidRPr="003908E6">
        <w:rPr>
          <w:rFonts w:cs="Simplified Arabic"/>
          <w:rtl/>
          <w:lang w:val="en-US" w:bidi="ar-EG"/>
        </w:rPr>
        <w:t xml:space="preserve">أنواع </w:t>
      </w:r>
      <w:r w:rsidR="00463949">
        <w:rPr>
          <w:rFonts w:cs="Simplified Arabic" w:hint="cs"/>
          <w:rtl/>
          <w:lang w:val="en-US" w:bidi="ar-EG"/>
        </w:rPr>
        <w:t xml:space="preserve">الحيوانات والنباتات البرية </w:t>
      </w:r>
      <w:r w:rsidRPr="003908E6">
        <w:rPr>
          <w:rFonts w:cs="Simplified Arabic"/>
          <w:rtl/>
          <w:lang w:val="en-US" w:bidi="ar-EG"/>
        </w:rPr>
        <w:t xml:space="preserve">المهددة بالانقراض في اجتماعه التاسع عشر (2022) بشأن الكيفية التي يمكن بها للاتفاقية أن تساهم في تنفيذ الإطار ورصده، فإن اللجنة الدائمة في </w:t>
      </w:r>
      <w:r w:rsidR="004067D5">
        <w:rPr>
          <w:rFonts w:cs="Simplified Arabic" w:hint="cs"/>
          <w:rtl/>
          <w:lang w:val="en-US" w:bidi="ar-EG"/>
        </w:rPr>
        <w:t>اجتماعها</w:t>
      </w:r>
      <w:r w:rsidRPr="003908E6">
        <w:rPr>
          <w:rFonts w:cs="Simplified Arabic"/>
          <w:rtl/>
          <w:lang w:val="en-US" w:bidi="ar-EG"/>
        </w:rPr>
        <w:t xml:space="preserve"> السابع والسبعين نظر</w:t>
      </w:r>
      <w:r w:rsidR="004067D5">
        <w:rPr>
          <w:rFonts w:cs="Simplified Arabic" w:hint="cs"/>
          <w:rtl/>
          <w:lang w:val="en-US" w:bidi="ar-EG"/>
        </w:rPr>
        <w:t>ت</w:t>
      </w:r>
      <w:r w:rsidRPr="003908E6">
        <w:rPr>
          <w:rFonts w:cs="Simplified Arabic"/>
          <w:rtl/>
          <w:lang w:val="en-US" w:bidi="ar-EG"/>
        </w:rPr>
        <w:t xml:space="preserve"> (</w:t>
      </w:r>
      <w:r w:rsidR="004067D5">
        <w:rPr>
          <w:rFonts w:cs="Simplified Arabic" w:hint="cs"/>
          <w:rtl/>
          <w:lang w:val="en-US" w:bidi="ar-EG"/>
        </w:rPr>
        <w:t>عام 2023</w:t>
      </w:r>
      <w:r w:rsidRPr="003908E6">
        <w:rPr>
          <w:rFonts w:cs="Simplified Arabic"/>
          <w:rtl/>
          <w:lang w:val="en-US" w:bidi="ar-EG"/>
        </w:rPr>
        <w:t xml:space="preserve">) في رسم خريطة للرؤية الاستراتيجية للاتفاقية 2021-2030 في ضوء الإطار وإطار </w:t>
      </w:r>
      <w:r w:rsidR="00753809">
        <w:rPr>
          <w:rFonts w:cs="Simplified Arabic" w:hint="cs"/>
          <w:rtl/>
          <w:lang w:val="en-US" w:bidi="ar-EG"/>
        </w:rPr>
        <w:t>رصده</w:t>
      </w:r>
      <w:r w:rsidRPr="003908E6">
        <w:rPr>
          <w:rFonts w:cs="Simplified Arabic"/>
          <w:rtl/>
          <w:lang w:val="en-US" w:bidi="ar-EG"/>
        </w:rPr>
        <w:t xml:space="preserve"> (الوثيقة </w:t>
      </w:r>
      <w:r w:rsidR="00AA1A5A" w:rsidRPr="00FA62F2">
        <w:rPr>
          <w:rFonts w:eastAsia="Aptos"/>
          <w:lang w:eastAsia="en-CA"/>
        </w:rPr>
        <w:t>SC</w:t>
      </w:r>
      <w:r w:rsidR="00AA1A5A" w:rsidRPr="00560D1D">
        <w:rPr>
          <w:rFonts w:eastAsia="Aptos"/>
          <w:lang w:eastAsia="en-CA"/>
        </w:rPr>
        <w:t xml:space="preserve">77 Doc. </w:t>
      </w:r>
      <w:hyperlink r:id="rId37" w:history="1">
        <w:r w:rsidR="00AA1A5A" w:rsidRPr="00FA62F2">
          <w:rPr>
            <w:rFonts w:eastAsia="Aptos"/>
            <w:color w:val="0000FF"/>
            <w:u w:val="single"/>
            <w:lang w:eastAsia="en-CA"/>
          </w:rPr>
          <w:t>16</w:t>
        </w:r>
      </w:hyperlink>
      <w:r w:rsidRPr="003908E6">
        <w:rPr>
          <w:rFonts w:cs="Simplified Arabic"/>
          <w:rtl/>
          <w:lang w:val="en-US" w:bidi="ar-EG"/>
        </w:rPr>
        <w:t>) وأعد</w:t>
      </w:r>
      <w:r w:rsidR="00D23612">
        <w:rPr>
          <w:rFonts w:cs="Simplified Arabic" w:hint="cs"/>
          <w:rtl/>
          <w:lang w:val="en-US" w:bidi="ar-EG"/>
        </w:rPr>
        <w:t>ت</w:t>
      </w:r>
      <w:r w:rsidRPr="003908E6">
        <w:rPr>
          <w:rFonts w:cs="Simplified Arabic"/>
          <w:rtl/>
          <w:lang w:val="en-US" w:bidi="ar-EG"/>
        </w:rPr>
        <w:t xml:space="preserve"> توصية لينظر فيها مؤتمر الأطراف في اجتماعه العشرين الذي سيعقد في عام 2025.</w:t>
      </w:r>
    </w:p>
    <w:p w14:paraId="2D6A336E" w14:textId="24154AC3" w:rsidR="00D23612" w:rsidRDefault="00AA1A5A" w:rsidP="00D2361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605B40" w:rsidRPr="00605B40">
        <w:rPr>
          <w:rFonts w:cs="Simplified Arabic"/>
          <w:rtl/>
          <w:lang w:val="en-US" w:bidi="ar-EG"/>
        </w:rPr>
        <w:t xml:space="preserve">في اجتماعه الرابع عشر، شجع مؤتمر الأطراف في اتفاقية </w:t>
      </w:r>
      <w:r w:rsidR="00164B0F">
        <w:rPr>
          <w:rFonts w:cs="Simplified Arabic" w:hint="cs"/>
          <w:rtl/>
          <w:lang w:val="en-US" w:bidi="ar-EG"/>
        </w:rPr>
        <w:t xml:space="preserve">حفظ </w:t>
      </w:r>
      <w:r w:rsidR="00605B40" w:rsidRPr="00605B40">
        <w:rPr>
          <w:rFonts w:cs="Simplified Arabic"/>
          <w:rtl/>
          <w:lang w:val="en-US" w:bidi="ar-EG"/>
        </w:rPr>
        <w:t xml:space="preserve">الأنواع الحيوانات البرية </w:t>
      </w:r>
      <w:r w:rsidR="00164B0F" w:rsidRPr="00605B40">
        <w:rPr>
          <w:rFonts w:cs="Simplified Arabic"/>
          <w:rtl/>
          <w:lang w:val="en-US" w:bidi="ar-EG"/>
        </w:rPr>
        <w:t xml:space="preserve">المهاجرة </w:t>
      </w:r>
      <w:r w:rsidR="00605B40" w:rsidRPr="00605B40">
        <w:rPr>
          <w:rFonts w:cs="Simplified Arabic"/>
          <w:rtl/>
          <w:lang w:val="en-US" w:bidi="ar-EG"/>
        </w:rPr>
        <w:t xml:space="preserve">الأطراف على تنفيذ خطة سمرقند الاستراتيجية للأنواع المهاجرة 2024-2032 وضمان الروابط مع استراتيجياتها وخطط عملها الوطنية للتنوع البيولوجي (القرار </w:t>
      </w:r>
      <w:hyperlink r:id="rId38" w:history="1">
        <w:r w:rsidR="00164B0F" w:rsidRPr="00164B0F">
          <w:rPr>
            <w:rStyle w:val="Hyperlink"/>
            <w:rFonts w:ascii="Times New Roman" w:hAnsi="Times New Roman" w:cs="Simplified Arabic" w:hint="cs"/>
            <w:sz w:val="22"/>
            <w:rtl/>
            <w:lang w:val="en-US" w:bidi="ar-EG"/>
          </w:rPr>
          <w:t>14/1</w:t>
        </w:r>
      </w:hyperlink>
      <w:r w:rsidR="00164B0F">
        <w:rPr>
          <w:rFonts w:cs="Simplified Arabic" w:hint="cs"/>
          <w:rtl/>
          <w:lang w:val="en-US" w:bidi="ar-EG"/>
        </w:rPr>
        <w:t>)</w:t>
      </w:r>
      <w:r w:rsidR="001525FB">
        <w:rPr>
          <w:rFonts w:cs="Simplified Arabic" w:hint="cs"/>
          <w:rtl/>
          <w:lang w:val="en-US" w:bidi="ar-EG"/>
        </w:rPr>
        <w:t xml:space="preserve">. </w:t>
      </w:r>
      <w:r w:rsidR="00605B40" w:rsidRPr="00605B40">
        <w:rPr>
          <w:rFonts w:cs="Simplified Arabic"/>
          <w:rtl/>
          <w:lang w:val="en-US" w:bidi="ar-EG"/>
        </w:rPr>
        <w:t xml:space="preserve">ومن بين المهام الأخرى لدعم تنفيذ الإطار، طُلب من الأمانة النظر في كيفية دعم وتطبيق إطار الرصد نحو أهداف وغايات خطة سمرقند الاستراتيجية للأنواع المهاجرة 2024-2032 (القرار </w:t>
      </w:r>
      <w:hyperlink r:id="rId39" w:history="1">
        <w:r w:rsidR="00605B40" w:rsidRPr="001525FB">
          <w:rPr>
            <w:rStyle w:val="Hyperlink"/>
            <w:rFonts w:ascii="Times New Roman" w:hAnsi="Times New Roman" w:cs="Simplified Arabic"/>
            <w:sz w:val="22"/>
            <w:rtl/>
            <w:lang w:val="en-US" w:bidi="ar-EG"/>
          </w:rPr>
          <w:t>14.7</w:t>
        </w:r>
      </w:hyperlink>
      <w:r w:rsidR="00605B40" w:rsidRPr="00605B40">
        <w:rPr>
          <w:rFonts w:cs="Simplified Arabic"/>
          <w:rtl/>
          <w:lang w:val="en-US" w:bidi="ar-EG"/>
        </w:rPr>
        <w:t>). وسيعقد الاجتماع الخامس عشر لمؤتمر الأطراف في عام 2027.</w:t>
      </w:r>
    </w:p>
    <w:p w14:paraId="65E359B7" w14:textId="3AFDE193" w:rsidR="00EE21E2" w:rsidRDefault="00EE21E2" w:rsidP="00EE21E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EE21E2">
        <w:rPr>
          <w:rFonts w:cs="Simplified Arabic"/>
          <w:rtl/>
          <w:lang w:val="en-US" w:bidi="ar-EG"/>
        </w:rPr>
        <w:t>قامت الأمانة</w:t>
      </w:r>
      <w:r>
        <w:rPr>
          <w:rFonts w:cs="Simplified Arabic" w:hint="cs"/>
          <w:rtl/>
          <w:lang w:val="en-US" w:bidi="ar-EG"/>
        </w:rPr>
        <w:t xml:space="preserve">، </w:t>
      </w:r>
      <w:r w:rsidRPr="00EE21E2">
        <w:rPr>
          <w:rFonts w:cs="Simplified Arabic"/>
          <w:rtl/>
          <w:lang w:val="en-US" w:bidi="ar-EG"/>
        </w:rPr>
        <w:t>بموجب اتفاقية رامسار بشأن الأراضي الرطبة، بتحديث</w:t>
      </w:r>
      <w:hyperlink r:id="rId40" w:history="1">
        <w:r w:rsidRPr="00BF5DBB">
          <w:rPr>
            <w:rStyle w:val="Hyperlink"/>
            <w:rFonts w:ascii="Times New Roman" w:hAnsi="Times New Roman" w:cs="Simplified Arabic"/>
            <w:sz w:val="22"/>
            <w:rtl/>
            <w:lang w:val="en-US" w:bidi="ar-EG"/>
          </w:rPr>
          <w:t xml:space="preserve"> الخطة الاستراتيجية للاتفاقية 2016-2024</w:t>
        </w:r>
      </w:hyperlink>
      <w:r w:rsidRPr="00EE21E2">
        <w:rPr>
          <w:rFonts w:cs="Simplified Arabic"/>
          <w:rtl/>
          <w:lang w:val="en-US" w:bidi="ar-EG"/>
        </w:rPr>
        <w:t>، بما في ذلك رسم خرائط لأهدافها وغاياتها مقارنة بأهداف الإطار. وفي إطار التحضير للاجتماع الخامس عشر لمؤتمر الأطراف</w:t>
      </w:r>
      <w:r w:rsidR="00EB7C59">
        <w:rPr>
          <w:rFonts w:cs="Simplified Arabic" w:hint="cs"/>
          <w:rtl/>
          <w:lang w:val="en-US" w:bidi="ar-EG"/>
        </w:rPr>
        <w:t xml:space="preserve"> الذي سيُعقد</w:t>
      </w:r>
      <w:r w:rsidRPr="00EE21E2">
        <w:rPr>
          <w:rFonts w:cs="Simplified Arabic"/>
          <w:rtl/>
          <w:lang w:val="en-US" w:bidi="ar-EG"/>
        </w:rPr>
        <w:t xml:space="preserve"> في يولي</w:t>
      </w:r>
      <w:r w:rsidR="00EB7C59">
        <w:rPr>
          <w:rFonts w:cs="Simplified Arabic" w:hint="cs"/>
          <w:rtl/>
          <w:lang w:val="en-US" w:bidi="ar-EG"/>
        </w:rPr>
        <w:t>ه</w:t>
      </w:r>
      <w:r w:rsidRPr="00EE21E2">
        <w:rPr>
          <w:rFonts w:cs="Simplified Arabic"/>
          <w:rtl/>
          <w:lang w:val="en-US" w:bidi="ar-EG"/>
        </w:rPr>
        <w:t xml:space="preserve">/تموز 2025، </w:t>
      </w:r>
      <w:r w:rsidR="00EB7C59">
        <w:rPr>
          <w:rFonts w:cs="Simplified Arabic" w:hint="cs"/>
          <w:rtl/>
          <w:lang w:val="en-US" w:bidi="ar-EG"/>
        </w:rPr>
        <w:t xml:space="preserve">كُلف فريق </w:t>
      </w:r>
      <w:r w:rsidRPr="00EE21E2">
        <w:rPr>
          <w:rFonts w:cs="Simplified Arabic"/>
          <w:rtl/>
          <w:lang w:val="en-US" w:bidi="ar-EG"/>
        </w:rPr>
        <w:t>عمل</w:t>
      </w:r>
      <w:r w:rsidR="00EB7C59">
        <w:rPr>
          <w:rFonts w:cs="Simplified Arabic" w:hint="cs"/>
          <w:rtl/>
          <w:lang w:val="en-US" w:bidi="ar-EG"/>
        </w:rPr>
        <w:t xml:space="preserve"> معني ب</w:t>
      </w:r>
      <w:r w:rsidRPr="00EE21E2">
        <w:rPr>
          <w:rFonts w:cs="Simplified Arabic"/>
          <w:rtl/>
          <w:lang w:val="en-US" w:bidi="ar-EG"/>
        </w:rPr>
        <w:t>الخطة الاستراتيجية بوضع الخطة الاستراتيجية الخامسة للاتفاقية، والتي ستأخذ في الاعتبار أيضا إطار كونمينغ-مونتريال العالمي للتنوع البيولوجي.</w:t>
      </w:r>
    </w:p>
    <w:p w14:paraId="36F3C721" w14:textId="01DBF7D9" w:rsidR="00BF5DBB" w:rsidRDefault="00A35E71" w:rsidP="00BF5DB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A35E71">
        <w:rPr>
          <w:rFonts w:cs="Simplified Arabic"/>
          <w:rtl/>
          <w:lang w:val="en-US" w:bidi="ar-EG"/>
        </w:rPr>
        <w:t>وبموجب المعاهدة الدولية بشأن الموارد الوراثية النباتية للأغذية والزراعة، اعترف</w:t>
      </w:r>
      <w:r>
        <w:rPr>
          <w:rFonts w:cs="Simplified Arabic" w:hint="cs"/>
          <w:rtl/>
          <w:lang w:val="en-US" w:bidi="ar-EG"/>
        </w:rPr>
        <w:t xml:space="preserve">ت الهيئة </w:t>
      </w:r>
      <w:r w:rsidR="00601B80">
        <w:rPr>
          <w:rFonts w:cs="Simplified Arabic" w:hint="cs"/>
          <w:rtl/>
          <w:lang w:val="en-US" w:bidi="ar-EG"/>
        </w:rPr>
        <w:t>الإدارية</w:t>
      </w:r>
      <w:r w:rsidR="00601B80" w:rsidRPr="00C922A3">
        <w:rPr>
          <w:rFonts w:cs="Simplified Arabic"/>
          <w:rtl/>
          <w:lang w:val="en-US" w:bidi="ar-EG"/>
        </w:rPr>
        <w:t xml:space="preserve"> </w:t>
      </w:r>
      <w:r w:rsidRPr="00A35E71">
        <w:rPr>
          <w:rFonts w:cs="Simplified Arabic"/>
          <w:rtl/>
          <w:lang w:val="en-US" w:bidi="ar-EG"/>
        </w:rPr>
        <w:t>بأن تحقيق أهداف وغايات إطار كونمينغ</w:t>
      </w:r>
      <w:r>
        <w:rPr>
          <w:rFonts w:cs="Simplified Arabic" w:hint="cs"/>
          <w:rtl/>
          <w:lang w:val="en-US" w:bidi="ar-EG"/>
        </w:rPr>
        <w:t>-</w:t>
      </w:r>
      <w:r w:rsidRPr="00A35E71">
        <w:rPr>
          <w:rFonts w:cs="Simplified Arabic"/>
          <w:rtl/>
          <w:lang w:val="en-US" w:bidi="ar-EG"/>
        </w:rPr>
        <w:t xml:space="preserve">مونتريال العالمي للتنوع البيولوجي </w:t>
      </w:r>
      <w:r>
        <w:rPr>
          <w:rFonts w:cs="Simplified Arabic" w:hint="cs"/>
          <w:rtl/>
          <w:lang w:val="en-US" w:bidi="ar-EG"/>
        </w:rPr>
        <w:t xml:space="preserve">سيسهم </w:t>
      </w:r>
      <w:r w:rsidRPr="00A35E71">
        <w:rPr>
          <w:rFonts w:cs="Simplified Arabic"/>
          <w:rtl/>
          <w:lang w:val="en-US" w:bidi="ar-EG"/>
        </w:rPr>
        <w:t>في تنفيذ أهداف المعاهدة الدولية، وقرر</w:t>
      </w:r>
      <w:r>
        <w:rPr>
          <w:rFonts w:cs="Simplified Arabic" w:hint="cs"/>
          <w:rtl/>
          <w:lang w:val="en-US" w:bidi="ar-EG"/>
        </w:rPr>
        <w:t xml:space="preserve">ت </w:t>
      </w:r>
      <w:r w:rsidRPr="00A35E71">
        <w:rPr>
          <w:rFonts w:cs="Simplified Arabic"/>
          <w:rtl/>
          <w:lang w:val="en-US" w:bidi="ar-EG"/>
        </w:rPr>
        <w:t xml:space="preserve">إضافة </w:t>
      </w:r>
      <w:r>
        <w:rPr>
          <w:rFonts w:cs="Simplified Arabic" w:hint="cs"/>
          <w:rtl/>
          <w:lang w:val="en-US" w:bidi="ar-EG"/>
        </w:rPr>
        <w:t>’’</w:t>
      </w:r>
      <w:r w:rsidRPr="00A35E71">
        <w:rPr>
          <w:rFonts w:cs="Simplified Arabic"/>
          <w:rtl/>
          <w:lang w:val="en-US" w:bidi="ar-EG"/>
        </w:rPr>
        <w:t>إجراءات تنفيذ ومتابعة المنتدى العالمي للبيئة</w:t>
      </w:r>
      <w:r>
        <w:rPr>
          <w:rFonts w:cs="Simplified Arabic" w:hint="cs"/>
          <w:rtl/>
          <w:lang w:val="en-US" w:bidi="ar-EG"/>
        </w:rPr>
        <w:t>‘‘</w:t>
      </w:r>
      <w:r w:rsidRPr="00A35E71">
        <w:rPr>
          <w:rFonts w:cs="Simplified Arabic"/>
          <w:rtl/>
          <w:lang w:val="en-US" w:bidi="ar-EG"/>
        </w:rPr>
        <w:t xml:space="preserve"> باعتبارها علامة بارزة </w:t>
      </w:r>
      <w:r w:rsidR="00761578">
        <w:rPr>
          <w:rFonts w:cs="Simplified Arabic" w:hint="cs"/>
          <w:rtl/>
          <w:lang w:val="en-US" w:bidi="ar-EG"/>
        </w:rPr>
        <w:t xml:space="preserve">للهيئة </w:t>
      </w:r>
      <w:r w:rsidR="00601B80">
        <w:rPr>
          <w:rFonts w:cs="Simplified Arabic" w:hint="cs"/>
          <w:rtl/>
          <w:lang w:val="en-US" w:bidi="ar-EG"/>
        </w:rPr>
        <w:t>الإدارية</w:t>
      </w:r>
      <w:r w:rsidR="00601B80" w:rsidRPr="00C922A3">
        <w:rPr>
          <w:rFonts w:cs="Simplified Arabic"/>
          <w:rtl/>
          <w:lang w:val="en-US" w:bidi="ar-EG"/>
        </w:rPr>
        <w:t xml:space="preserve"> </w:t>
      </w:r>
      <w:r w:rsidR="00A114D4">
        <w:rPr>
          <w:rFonts w:cs="Simplified Arabic" w:hint="cs"/>
          <w:rtl/>
          <w:lang w:val="en-US" w:bidi="ar-EG"/>
        </w:rPr>
        <w:t xml:space="preserve">الحادية عشر </w:t>
      </w:r>
      <w:r w:rsidRPr="00A35E71">
        <w:rPr>
          <w:rFonts w:cs="Simplified Arabic"/>
          <w:rtl/>
          <w:lang w:val="en-US" w:bidi="ar-EG"/>
        </w:rPr>
        <w:t>في برنامج العمل المتعدد السنوات في دورته القادمة المقرر عقدها في نوفمبر</w:t>
      </w:r>
      <w:r w:rsidR="00761578">
        <w:rPr>
          <w:rFonts w:cs="Simplified Arabic" w:hint="cs"/>
          <w:rtl/>
          <w:lang w:val="en-US" w:bidi="ar-EG"/>
        </w:rPr>
        <w:t>/تشرين الثاني</w:t>
      </w:r>
      <w:r w:rsidRPr="00A35E71">
        <w:rPr>
          <w:rFonts w:cs="Simplified Arabic"/>
          <w:rtl/>
          <w:lang w:val="en-US" w:bidi="ar-EG"/>
        </w:rPr>
        <w:t xml:space="preserve"> 2025 (</w:t>
      </w:r>
      <w:hyperlink r:id="rId41" w:history="1">
        <w:r w:rsidRPr="00761578">
          <w:rPr>
            <w:rStyle w:val="Hyperlink"/>
            <w:rFonts w:ascii="Times New Roman" w:hAnsi="Times New Roman" w:cs="Simplified Arabic"/>
            <w:sz w:val="22"/>
            <w:rtl/>
            <w:lang w:val="en-US" w:bidi="ar-EG"/>
          </w:rPr>
          <w:t>القرار 1/2023</w:t>
        </w:r>
      </w:hyperlink>
      <w:r w:rsidRPr="00A35E71">
        <w:rPr>
          <w:rFonts w:cs="Simplified Arabic"/>
          <w:rtl/>
          <w:lang w:val="en-US" w:bidi="ar-EG"/>
        </w:rPr>
        <w:t>).</w:t>
      </w:r>
    </w:p>
    <w:p w14:paraId="4F82DC86" w14:textId="1D4B848F" w:rsidR="00BF2863" w:rsidRDefault="002A41F8" w:rsidP="00BF2863">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BF2863" w:rsidRPr="00BF2863">
        <w:rPr>
          <w:rFonts w:cs="Simplified Arabic"/>
          <w:rtl/>
          <w:lang w:val="en-US" w:bidi="ar-EG"/>
        </w:rPr>
        <w:t xml:space="preserve">تناول مؤتمر الأطراف في اتفاقية الأمم المتحدة لمكافحة التصحر، في اجتماعه الخامس عشر (2022)، أهمية التنوع البيولوجي والتعاون مع اتفاقية التنوع البيولوجي، بما في ذلك في سياق الإطار العالمي للتنوع البيولوجي لما بعد عام 2020، في </w:t>
      </w:r>
      <w:r w:rsidR="00A23851">
        <w:rPr>
          <w:rFonts w:cs="Simplified Arabic" w:hint="cs"/>
          <w:rtl/>
          <w:lang w:val="en-US" w:bidi="ar-EG"/>
        </w:rPr>
        <w:t xml:space="preserve">العديد من </w:t>
      </w:r>
      <w:hyperlink r:id="rId42" w:history="1">
        <w:r w:rsidR="00A23851" w:rsidRPr="002C36FF">
          <w:rPr>
            <w:rStyle w:val="Hyperlink"/>
            <w:rFonts w:ascii="Times New Roman" w:hAnsi="Times New Roman" w:cs="Simplified Arabic" w:hint="cs"/>
            <w:sz w:val="22"/>
            <w:rtl/>
            <w:lang w:val="en-US" w:bidi="ar-EG"/>
          </w:rPr>
          <w:t>مقرراته</w:t>
        </w:r>
      </w:hyperlink>
      <w:r w:rsidR="00BF2863" w:rsidRPr="00BF2863">
        <w:rPr>
          <w:rFonts w:cs="Simplified Arabic"/>
          <w:rtl/>
          <w:lang w:val="en-US" w:bidi="ar-EG"/>
        </w:rPr>
        <w:t>. في اجتماعها الحادي والعشرين (2023)، أشارت لجنة استعراض تنفيذ الاتفاقية عدة</w:t>
      </w:r>
      <w:r w:rsidR="002C36FF">
        <w:rPr>
          <w:rFonts w:cs="Simplified Arabic" w:hint="cs"/>
          <w:rtl/>
          <w:lang w:val="en-US" w:bidi="ar-EG"/>
        </w:rPr>
        <w:t xml:space="preserve"> مرات إلى </w:t>
      </w:r>
      <w:r w:rsidR="00BF2863" w:rsidRPr="00BF2863">
        <w:rPr>
          <w:rFonts w:cs="Simplified Arabic"/>
          <w:rtl/>
          <w:lang w:val="en-US" w:bidi="ar-EG"/>
        </w:rPr>
        <w:t xml:space="preserve">الإطار في تقريرها بهدف تقييم تنفيذ الاتفاقية وإطارها الاستراتيجي للفترة 2018-2030، بما في ذلك ما يتعلق بدمج التنوع البيولوجي في التدخلات الوطنية لتحييد تدهور الأراضي مع إيلاء الاعتبار الواجب للإطار، لا سيما فيما يتعلق بأهدافه 1 و2 و3 و4. وسينظر مؤتمر الأطراف في هذه القضايا والقضايا التكميلية ذات الصلة في اجتماعه السادس عشر المقرر عقده في الرياض </w:t>
      </w:r>
      <w:r w:rsidR="00B57A7F">
        <w:rPr>
          <w:rFonts w:cs="Simplified Arabic" w:hint="cs"/>
          <w:rtl/>
          <w:lang w:val="en-US" w:bidi="ar-EG"/>
        </w:rPr>
        <w:t xml:space="preserve">في الفترة </w:t>
      </w:r>
      <w:r w:rsidR="00BF2863" w:rsidRPr="00BF2863">
        <w:rPr>
          <w:rFonts w:cs="Simplified Arabic"/>
          <w:rtl/>
          <w:lang w:val="en-US" w:bidi="ar-EG"/>
        </w:rPr>
        <w:t>من 2 إلى 13 ديسمبر</w:t>
      </w:r>
      <w:r w:rsidR="00B57A7F">
        <w:rPr>
          <w:rFonts w:cs="Simplified Arabic" w:hint="cs"/>
          <w:rtl/>
          <w:lang w:val="en-US" w:bidi="ar-EG"/>
        </w:rPr>
        <w:t>/كانون الاول</w:t>
      </w:r>
      <w:r w:rsidR="00BF2863" w:rsidRPr="00BF2863">
        <w:rPr>
          <w:rFonts w:cs="Simplified Arabic"/>
          <w:rtl/>
          <w:lang w:val="en-US" w:bidi="ar-EG"/>
        </w:rPr>
        <w:t xml:space="preserve"> 2024.</w:t>
      </w:r>
    </w:p>
    <w:p w14:paraId="4746E451" w14:textId="30B90143" w:rsidR="00B57A7F" w:rsidRDefault="00B57A7F" w:rsidP="00B57A7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57A7F">
        <w:rPr>
          <w:rFonts w:cs="Simplified Arabic"/>
          <w:rtl/>
          <w:lang w:val="en-US" w:bidi="ar-EG"/>
        </w:rPr>
        <w:lastRenderedPageBreak/>
        <w:t xml:space="preserve">وبموجب اتفاقيات بازل وروتردام واستكهولم، طُلب </w:t>
      </w:r>
      <w:r w:rsidR="003838A1">
        <w:rPr>
          <w:rFonts w:cs="Simplified Arabic" w:hint="cs"/>
          <w:rtl/>
          <w:lang w:val="en-US" w:bidi="ar-EG"/>
        </w:rPr>
        <w:t>إلى</w:t>
      </w:r>
      <w:r w:rsidRPr="00B57A7F">
        <w:rPr>
          <w:rFonts w:cs="Simplified Arabic"/>
          <w:rtl/>
          <w:lang w:val="en-US" w:bidi="ar-EG"/>
        </w:rPr>
        <w:t xml:space="preserve"> الأمانة إعداد تقرير عن الكيفية التي يمكن بها للاتفاقيات أن تساهم في تنفيذ أهداف عام 2030 وغايات عام 2050 لإطار كونمينغ-مونتريال العالمي للتنوع البيولوجي (المقررات </w:t>
      </w:r>
      <w:r w:rsidR="003D2553" w:rsidRPr="00A139B7">
        <w:rPr>
          <w:rFonts w:ascii="Simplified Arabic" w:hAnsi="Simplified Arabic" w:cs="Simplified Arabic"/>
          <w:sz w:val="24"/>
          <w:rtl/>
          <w:lang w:val="en-US" w:bidi="ar-EG"/>
        </w:rPr>
        <w:t xml:space="preserve"> </w:t>
      </w:r>
      <w:hyperlink r:id="rId43" w:history="1">
        <w:r w:rsidR="003D2553" w:rsidRPr="00B504DF">
          <w:rPr>
            <w:rStyle w:val="Hyperlink"/>
            <w:rFonts w:cs="Simplified Arabic"/>
            <w:rtl/>
            <w:lang w:val="en-US" w:bidi="ar-EG"/>
          </w:rPr>
          <w:t>ا ب-16/22</w:t>
        </w:r>
      </w:hyperlink>
      <w:r w:rsidR="003D2553" w:rsidRPr="00204C42">
        <w:rPr>
          <w:rFonts w:ascii="Simplified Arabic" w:hAnsi="Simplified Arabic" w:cs="Simplified Arabic"/>
          <w:sz w:val="24"/>
          <w:rtl/>
          <w:lang w:val="en-US" w:bidi="ar-EG"/>
        </w:rPr>
        <w:t xml:space="preserve"> </w:t>
      </w:r>
      <w:hyperlink r:id="rId44" w:history="1">
        <w:r w:rsidR="003D2553" w:rsidRPr="00704973">
          <w:rPr>
            <w:rStyle w:val="Hyperlink"/>
            <w:rFonts w:cs="Simplified Arabic"/>
            <w:rtl/>
            <w:lang w:val="en-US" w:bidi="ar-EG"/>
          </w:rPr>
          <w:t>وا ر-11/9</w:t>
        </w:r>
      </w:hyperlink>
      <w:r w:rsidR="003D2553" w:rsidRPr="00704973">
        <w:rPr>
          <w:rFonts w:ascii="Simplified Arabic" w:hAnsi="Simplified Arabic" w:cs="Simplified Arabic"/>
          <w:sz w:val="24"/>
          <w:rtl/>
          <w:lang w:val="en-US" w:bidi="ar-EG"/>
        </w:rPr>
        <w:t xml:space="preserve"> </w:t>
      </w:r>
      <w:hyperlink r:id="rId45" w:history="1">
        <w:r w:rsidR="003D2553" w:rsidRPr="00704973">
          <w:rPr>
            <w:rStyle w:val="Hyperlink"/>
            <w:rFonts w:cs="Simplified Arabic"/>
            <w:rtl/>
            <w:lang w:val="en-US" w:bidi="ar-EG"/>
          </w:rPr>
          <w:t xml:space="preserve">وا س-11/21 </w:t>
        </w:r>
      </w:hyperlink>
      <w:r w:rsidR="003D2553">
        <w:rPr>
          <w:rFonts w:ascii="Simplified Arabic" w:hAnsi="Simplified Arabic" w:cs="Simplified Arabic" w:hint="cs"/>
          <w:sz w:val="24"/>
          <w:rtl/>
          <w:lang w:val="en-US" w:bidi="ar-EG"/>
        </w:rPr>
        <w:t>)</w:t>
      </w:r>
      <w:r w:rsidRPr="00B57A7F">
        <w:rPr>
          <w:rFonts w:cs="Simplified Arabic"/>
          <w:rtl/>
          <w:lang w:val="en-US" w:bidi="ar-EG"/>
        </w:rPr>
        <w:t xml:space="preserve"> للنظر فيها من قبل مؤتمر</w:t>
      </w:r>
      <w:r w:rsidR="00966CEE">
        <w:rPr>
          <w:rFonts w:cs="Simplified Arabic" w:hint="cs"/>
          <w:rtl/>
          <w:lang w:val="en-US" w:bidi="ar-EG"/>
        </w:rPr>
        <w:t>ات</w:t>
      </w:r>
      <w:r w:rsidRPr="00B57A7F">
        <w:rPr>
          <w:rFonts w:cs="Simplified Arabic"/>
          <w:rtl/>
          <w:lang w:val="en-US" w:bidi="ar-EG"/>
        </w:rPr>
        <w:t xml:space="preserve"> الأطراف في اجتماعاتها المقبلة المقرر عقدها في مايو</w:t>
      </w:r>
      <w:r w:rsidR="00966CEE">
        <w:rPr>
          <w:rFonts w:cs="Simplified Arabic" w:hint="cs"/>
          <w:rtl/>
          <w:lang w:val="en-US" w:bidi="ar-EG"/>
        </w:rPr>
        <w:t>/أيار</w:t>
      </w:r>
      <w:r w:rsidRPr="00B57A7F">
        <w:rPr>
          <w:rFonts w:cs="Simplified Arabic"/>
          <w:rtl/>
          <w:lang w:val="en-US" w:bidi="ar-EG"/>
        </w:rPr>
        <w:t xml:space="preserve"> 2025.</w:t>
      </w:r>
    </w:p>
    <w:p w14:paraId="51E95689" w14:textId="083399A5" w:rsidR="00696EAA" w:rsidRDefault="00696EAA" w:rsidP="00696EAA">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696EAA">
        <w:rPr>
          <w:rFonts w:cs="Simplified Arabic"/>
          <w:rtl/>
          <w:lang w:val="en-US" w:bidi="ar-EG"/>
        </w:rPr>
        <w:t xml:space="preserve">وبموجب اتفاقية ميناماتا بشأن الزئبق، طُلب من الأمانة إعداد مشروع خريطة طريق، بما في ذلك الإجراءات والمؤشرات الممكنة، لدعم الأطراف في إظهار وتعظيم المنافع المشتركة الناشئة عن تنفيذ اتفاقية ميناماتا </w:t>
      </w:r>
      <w:r w:rsidR="00810DF0">
        <w:rPr>
          <w:rFonts w:cs="Simplified Arabic" w:hint="cs"/>
          <w:rtl/>
          <w:lang w:val="en-US" w:bidi="ar-EG"/>
        </w:rPr>
        <w:t>وإطار</w:t>
      </w:r>
      <w:r w:rsidRPr="00696EAA">
        <w:rPr>
          <w:rFonts w:cs="Simplified Arabic"/>
          <w:rtl/>
          <w:lang w:val="en-US" w:bidi="ar-EG"/>
        </w:rPr>
        <w:t xml:space="preserve"> كونمينغ-مونتريال للتنوع البيولوجي العالمي. وأشار المقرر إلى </w:t>
      </w:r>
      <w:r w:rsidR="00810DF0">
        <w:rPr>
          <w:rFonts w:cs="Simplified Arabic" w:hint="cs"/>
          <w:rtl/>
          <w:lang w:val="en-US" w:bidi="ar-EG"/>
        </w:rPr>
        <w:t xml:space="preserve">غياب </w:t>
      </w:r>
      <w:r w:rsidRPr="00696EAA">
        <w:rPr>
          <w:rFonts w:cs="Simplified Arabic"/>
          <w:rtl/>
          <w:lang w:val="en-US" w:bidi="ar-EG"/>
        </w:rPr>
        <w:t xml:space="preserve">مؤشرات في إطار الرصد فيما يتعلق بالمخاطر الشاملة الناجمة عن المواد الكيميائية شديدة الخطورة ودعا مؤتمر الأطراف في اتفاقية التنوع البيولوجي إلى النظر في مؤشرات إضافية، في إطار الهدف 7، </w:t>
      </w:r>
      <w:r w:rsidR="001635F2">
        <w:rPr>
          <w:rFonts w:cs="Simplified Arabic" w:hint="cs"/>
          <w:rtl/>
          <w:lang w:val="en-US" w:bidi="ar-EG"/>
        </w:rPr>
        <w:t>لتناول</w:t>
      </w:r>
      <w:r w:rsidRPr="00696EAA">
        <w:rPr>
          <w:rFonts w:cs="Simplified Arabic"/>
          <w:rtl/>
          <w:lang w:val="en-US" w:bidi="ar-EG"/>
        </w:rPr>
        <w:t xml:space="preserve"> المواد الكيميائية والزئبق شديدة الخطورة (المقرر </w:t>
      </w:r>
      <w:hyperlink r:id="rId46" w:history="1">
        <w:r w:rsidR="000F0382" w:rsidRPr="00FA62F2">
          <w:rPr>
            <w:rFonts w:eastAsia="Aptos"/>
            <w:color w:val="0000FF"/>
            <w:u w:val="single"/>
            <w:lang w:eastAsia="en-CA"/>
          </w:rPr>
          <w:t>MC-5/17</w:t>
        </w:r>
      </w:hyperlink>
      <w:r w:rsidR="000F0382" w:rsidRPr="00FA62F2">
        <w:rPr>
          <w:rFonts w:eastAsia="Aptos"/>
          <w:color w:val="0000FF"/>
          <w:u w:val="single"/>
          <w:lang w:eastAsia="en-CA"/>
        </w:rPr>
        <w:t>)</w:t>
      </w:r>
      <w:r w:rsidRPr="00696EAA">
        <w:rPr>
          <w:rFonts w:cs="Simplified Arabic"/>
          <w:rtl/>
          <w:lang w:val="en-US" w:bidi="ar-EG"/>
        </w:rPr>
        <w:t>). ومن المقرر عقد الاجتماع القادم لمؤتمر الأطراف في نوفمبر</w:t>
      </w:r>
      <w:r w:rsidR="000F0382">
        <w:rPr>
          <w:rFonts w:cs="Simplified Arabic" w:hint="cs"/>
          <w:rtl/>
          <w:lang w:val="en-US" w:bidi="ar-EG"/>
        </w:rPr>
        <w:t>/تشرين الثاني</w:t>
      </w:r>
      <w:r w:rsidRPr="00696EAA">
        <w:rPr>
          <w:rFonts w:cs="Simplified Arabic"/>
          <w:rtl/>
          <w:lang w:val="en-US" w:bidi="ar-EG"/>
        </w:rPr>
        <w:t xml:space="preserve"> 2025.</w:t>
      </w:r>
    </w:p>
    <w:p w14:paraId="2D2E1EDF" w14:textId="2EE1B2B8" w:rsidR="001F6D6E" w:rsidRPr="001F6D6E" w:rsidRDefault="001F6D6E" w:rsidP="001F6D6E">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Pr>
          <w:rFonts w:cs="Simplified Arabic" w:hint="cs"/>
          <w:rtl/>
          <w:lang w:val="en-US" w:bidi="ar-EG"/>
        </w:rPr>
        <w:t>و</w:t>
      </w:r>
      <w:r w:rsidRPr="001F6D6E">
        <w:rPr>
          <w:rFonts w:cs="Simplified Arabic"/>
          <w:rtl/>
          <w:lang w:val="en-US" w:bidi="ar-EG"/>
        </w:rPr>
        <w:t>طلب المؤتمر الدولي المعني بإدارة المواد الكيميائية من الأمانة إعداد تقرير عن الروابط المشتركة بين الإطار العالمي للمواد الكيميائية من أجل كوكب خال من الضرر الناجم عن المواد الكيميائية والنفايات وإطار كونمينغ - مونتريال العالمي للتنوع البيولوجي، مع تحديد نقاط الدخول لتعزيز التعاون في مجال التنوع البيولوجي</w:t>
      </w:r>
      <w:r>
        <w:rPr>
          <w:rFonts w:cs="Simplified Arabic" w:hint="cs"/>
          <w:rtl/>
          <w:lang w:val="en-US" w:bidi="ar-EG"/>
        </w:rPr>
        <w:t xml:space="preserve"> و</w:t>
      </w:r>
      <w:r w:rsidRPr="001F6D6E">
        <w:rPr>
          <w:rFonts w:cs="Simplified Arabic"/>
          <w:rtl/>
          <w:lang w:val="en-US" w:bidi="ar-EG"/>
        </w:rPr>
        <w:t>تنفيذ الإطارين للنظر فيه</w:t>
      </w:r>
      <w:r w:rsidR="00D25F29">
        <w:rPr>
          <w:rFonts w:cs="Simplified Arabic" w:hint="cs"/>
          <w:rtl/>
          <w:lang w:val="en-US" w:bidi="ar-EG"/>
        </w:rPr>
        <w:t xml:space="preserve"> </w:t>
      </w:r>
      <w:r w:rsidRPr="001F6D6E">
        <w:rPr>
          <w:rFonts w:cs="Simplified Arabic"/>
          <w:rtl/>
          <w:lang w:val="en-US" w:bidi="ar-EG"/>
        </w:rPr>
        <w:t xml:space="preserve">في اجتماعه القادم، في موعد سيحدد فيما بعد (القرار </w:t>
      </w:r>
      <w:r>
        <w:fldChar w:fldCharType="begin"/>
      </w:r>
      <w:r>
        <w:instrText>HYPERLINK "https://staging.saicm.org/sites/default/files/documents/Report_SAICM-ICCM.5-4_A_04032024.pdf"</w:instrText>
      </w:r>
      <w:r>
        <w:fldChar w:fldCharType="separate"/>
      </w:r>
      <w:r w:rsidRPr="00F65B77">
        <w:rPr>
          <w:rStyle w:val="Hyperlink"/>
          <w:rFonts w:ascii="Times New Roman" w:hAnsi="Times New Roman" w:cs="Simplified Arabic"/>
          <w:sz w:val="22"/>
          <w:rtl/>
          <w:lang w:val="en-US" w:bidi="ar-EG"/>
        </w:rPr>
        <w:t>5/6</w:t>
      </w:r>
      <w:r>
        <w:rPr>
          <w:rStyle w:val="Hyperlink"/>
          <w:rFonts w:ascii="Times New Roman" w:hAnsi="Times New Roman" w:cs="Simplified Arabic"/>
          <w:sz w:val="22"/>
          <w:lang w:val="en-US" w:bidi="ar-EG"/>
        </w:rPr>
        <w:fldChar w:fldCharType="end"/>
      </w:r>
      <w:r w:rsidRPr="001F6D6E">
        <w:rPr>
          <w:rFonts w:cs="Simplified Arabic"/>
          <w:rtl/>
          <w:lang w:val="en-US" w:bidi="ar-EG"/>
        </w:rPr>
        <w:t>)</w:t>
      </w:r>
      <w:r w:rsidRPr="001F6D6E">
        <w:rPr>
          <w:rFonts w:cs="Simplified Arabic"/>
          <w:lang w:val="en-US" w:bidi="ar-EG"/>
        </w:rPr>
        <w:t>.</w:t>
      </w:r>
    </w:p>
    <w:p w14:paraId="5D63247B" w14:textId="36EB3181" w:rsidR="001F6D6E" w:rsidRPr="001F6D6E" w:rsidRDefault="001F6D6E" w:rsidP="001F6D6E">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1F6D6E">
        <w:rPr>
          <w:rFonts w:cs="Simplified Arabic"/>
          <w:rtl/>
          <w:lang w:val="en-US" w:bidi="ar-EG"/>
        </w:rPr>
        <w:t>وبموجب اتفاقية الكاربات، اعتمد مؤتمر الأطراف إطار التنوع البيولوجي لمنطقة الكاربات وطلب من الأطراف استخدامه للمساهمة في تحقيق إطار كونمينغ</w:t>
      </w:r>
      <w:r w:rsidR="00B20C31">
        <w:rPr>
          <w:rFonts w:cs="Simplified Arabic" w:hint="cs"/>
          <w:rtl/>
          <w:lang w:val="en-US" w:bidi="ar-EG"/>
        </w:rPr>
        <w:t>-</w:t>
      </w:r>
      <w:r w:rsidRPr="001F6D6E">
        <w:rPr>
          <w:rFonts w:cs="Simplified Arabic"/>
          <w:rtl/>
          <w:lang w:val="en-US" w:bidi="ar-EG"/>
        </w:rPr>
        <w:t xml:space="preserve">مونتريال العالمي للتنوع البيولوجي (المقرر </w:t>
      </w:r>
      <w:hyperlink r:id="rId47" w:history="1">
        <w:r w:rsidRPr="002F110F">
          <w:rPr>
            <w:rStyle w:val="Hyperlink"/>
            <w:rFonts w:ascii="Times New Roman" w:hAnsi="Times New Roman" w:cs="Simplified Arabic"/>
            <w:sz w:val="22"/>
            <w:rtl/>
            <w:lang w:val="en-US" w:bidi="ar-EG"/>
          </w:rPr>
          <w:t>7/6</w:t>
        </w:r>
      </w:hyperlink>
      <w:r w:rsidRPr="001F6D6E">
        <w:rPr>
          <w:rFonts w:cs="Simplified Arabic"/>
          <w:rtl/>
          <w:lang w:val="en-US" w:bidi="ar-EG"/>
        </w:rPr>
        <w:t>)</w:t>
      </w:r>
      <w:r w:rsidRPr="001F6D6E">
        <w:rPr>
          <w:rFonts w:cs="Simplified Arabic"/>
          <w:lang w:val="en-US" w:bidi="ar-EG"/>
        </w:rPr>
        <w:t>.</w:t>
      </w:r>
    </w:p>
    <w:p w14:paraId="34A39CD2" w14:textId="17AD19E0" w:rsidR="000F0382" w:rsidRDefault="002F110F" w:rsidP="001F6D6E">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1F6D6E" w:rsidRPr="001F6D6E">
        <w:rPr>
          <w:rFonts w:cs="Simplified Arabic"/>
          <w:rtl/>
          <w:lang w:val="en-US" w:bidi="ar-EG"/>
        </w:rPr>
        <w:t>نظرت اتفاقيات البحار الإقليمية وخطط عملها، في اجتماعها العالمي الثالث والعشرين، في مشروع استراتيجية تنفيذ إطار كونمينغ</w:t>
      </w:r>
      <w:r>
        <w:rPr>
          <w:rFonts w:cs="Simplified Arabic" w:hint="cs"/>
          <w:rtl/>
          <w:lang w:val="en-US" w:bidi="ar-EG"/>
        </w:rPr>
        <w:t>-</w:t>
      </w:r>
      <w:r w:rsidR="001F6D6E" w:rsidRPr="001F6D6E">
        <w:rPr>
          <w:rFonts w:cs="Simplified Arabic"/>
          <w:rtl/>
          <w:lang w:val="en-US" w:bidi="ar-EG"/>
        </w:rPr>
        <w:t>مونتريال العالمي للتنوع البيولوجي للبحار الإقليمية.</w:t>
      </w:r>
      <w:r w:rsidRPr="002F110F">
        <w:rPr>
          <w:rStyle w:val="FootnoteReference"/>
          <w:rFonts w:eastAsia="Aptos"/>
          <w:lang w:eastAsia="en-CA"/>
        </w:rPr>
        <w:t xml:space="preserve"> </w:t>
      </w:r>
      <w:r w:rsidRPr="00C92E6B">
        <w:rPr>
          <w:rStyle w:val="FootnoteReference"/>
          <w:rFonts w:eastAsia="Aptos"/>
          <w:lang w:eastAsia="en-CA"/>
        </w:rPr>
        <w:footnoteReference w:id="8"/>
      </w:r>
    </w:p>
    <w:p w14:paraId="25990C81" w14:textId="415EE707" w:rsidR="00C23B7B" w:rsidRPr="00C23B7B" w:rsidRDefault="00C23B7B" w:rsidP="00C23B7B">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Pr>
          <w:rFonts w:cs="Simplified Arabic" w:hint="cs"/>
          <w:rtl/>
          <w:lang w:val="en-US" w:bidi="ar-EG"/>
        </w:rPr>
        <w:t>و</w:t>
      </w:r>
      <w:r w:rsidRPr="00C23B7B">
        <w:rPr>
          <w:rFonts w:cs="Simplified Arabic"/>
          <w:rtl/>
          <w:lang w:val="en-US" w:bidi="ar-EG"/>
        </w:rPr>
        <w:t xml:space="preserve">في </w:t>
      </w:r>
      <w:r w:rsidR="00D05FCD">
        <w:rPr>
          <w:rFonts w:cs="Simplified Arabic" w:hint="cs"/>
          <w:rtl/>
          <w:lang w:val="en-US" w:bidi="ar-EG"/>
        </w:rPr>
        <w:t>الدورة</w:t>
      </w:r>
      <w:r w:rsidRPr="00C23B7B">
        <w:rPr>
          <w:rFonts w:cs="Simplified Arabic"/>
          <w:rtl/>
          <w:lang w:val="en-US" w:bidi="ar-EG"/>
        </w:rPr>
        <w:t xml:space="preserve"> الأخيرة لاتفاقية التلوث الجوي البعيد المدى عبر الحدود، وافقت الهيئة التنفيذية على إدراج بند جديد بشأن التعاون مع اتفاقية التنوع البيولوجي في </w:t>
      </w:r>
      <w:r w:rsidR="001D7D99">
        <w:rPr>
          <w:rFonts w:cs="Simplified Arabic"/>
          <w:rtl/>
          <w:lang w:val="en-US" w:bidi="ar-EG"/>
        </w:rPr>
        <w:fldChar w:fldCharType="begin"/>
      </w:r>
      <w:r w:rsidR="001D7D99">
        <w:rPr>
          <w:rFonts w:cs="Simplified Arabic"/>
          <w:lang w:val="en-US" w:bidi="ar-EG"/>
        </w:rPr>
        <w:instrText>HYPERLINK</w:instrText>
      </w:r>
      <w:r w:rsidR="001D7D99">
        <w:rPr>
          <w:rFonts w:cs="Simplified Arabic"/>
          <w:rtl/>
          <w:lang w:val="en-US" w:bidi="ar-EG"/>
        </w:rPr>
        <w:instrText xml:space="preserve"> "</w:instrText>
      </w:r>
      <w:r w:rsidR="001D7D99">
        <w:rPr>
          <w:rFonts w:cs="Simplified Arabic"/>
          <w:lang w:val="en-US" w:bidi="ar-EG"/>
        </w:rPr>
        <w:instrText>https://unece.org/sites/default/files/2023-10/ECE_EB.AIR_2023_1%20%28E%29.pdf</w:instrText>
      </w:r>
      <w:r w:rsidR="001D7D99">
        <w:rPr>
          <w:rFonts w:cs="Simplified Arabic"/>
          <w:rtl/>
          <w:lang w:val="en-US" w:bidi="ar-EG"/>
        </w:rPr>
        <w:instrText>"</w:instrText>
      </w:r>
      <w:r w:rsidR="001D7D99">
        <w:rPr>
          <w:rFonts w:cs="Simplified Arabic"/>
          <w:rtl/>
          <w:lang w:val="en-US" w:bidi="ar-EG"/>
        </w:rPr>
      </w:r>
      <w:r w:rsidR="001D7D99">
        <w:rPr>
          <w:rFonts w:cs="Simplified Arabic"/>
          <w:rtl/>
          <w:lang w:val="en-US" w:bidi="ar-EG"/>
        </w:rPr>
        <w:fldChar w:fldCharType="separate"/>
      </w:r>
      <w:r w:rsidRPr="001D7D99">
        <w:rPr>
          <w:rStyle w:val="Hyperlink"/>
          <w:rFonts w:ascii="Times New Roman" w:hAnsi="Times New Roman" w:cs="Simplified Arabic"/>
          <w:sz w:val="22"/>
          <w:rtl/>
          <w:lang w:val="en-US" w:bidi="ar-EG"/>
        </w:rPr>
        <w:t>خطة العمل للفترة 2024-2025</w:t>
      </w:r>
      <w:r w:rsidR="001D7D99">
        <w:rPr>
          <w:rFonts w:cs="Simplified Arabic"/>
          <w:rtl/>
          <w:lang w:val="en-US" w:bidi="ar-EG"/>
        </w:rPr>
        <w:fldChar w:fldCharType="end"/>
      </w:r>
      <w:r w:rsidRPr="00C23B7B">
        <w:rPr>
          <w:rFonts w:cs="Simplified Arabic"/>
          <w:rtl/>
          <w:lang w:val="en-US" w:bidi="ar-EG"/>
        </w:rPr>
        <w:t xml:space="preserve">، والذي يتضمن تقييماً للخيارات المتاحة للوفاء </w:t>
      </w:r>
      <w:r w:rsidR="00F05881">
        <w:rPr>
          <w:rFonts w:cs="Simplified Arabic" w:hint="cs"/>
          <w:rtl/>
          <w:lang w:val="en-US" w:bidi="ar-EG"/>
        </w:rPr>
        <w:t>ب</w:t>
      </w:r>
      <w:r w:rsidRPr="00C23B7B">
        <w:rPr>
          <w:rFonts w:cs="Simplified Arabic"/>
          <w:rtl/>
          <w:lang w:val="en-US" w:bidi="ar-EG"/>
        </w:rPr>
        <w:t>الهدف 7</w:t>
      </w:r>
      <w:r w:rsidR="00F05881">
        <w:rPr>
          <w:rFonts w:cs="Simplified Arabic" w:hint="cs"/>
          <w:rtl/>
          <w:lang w:val="en-US" w:bidi="ar-EG"/>
        </w:rPr>
        <w:t xml:space="preserve"> من الإطار.</w:t>
      </w:r>
    </w:p>
    <w:p w14:paraId="7B816E27" w14:textId="5BE4129E" w:rsidR="00C23B7B" w:rsidRPr="00C23B7B" w:rsidRDefault="00C23B7B" w:rsidP="00C23B7B">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C23B7B">
        <w:rPr>
          <w:rFonts w:cs="Simplified Arabic"/>
          <w:rtl/>
          <w:lang w:val="en-US" w:bidi="ar-EG"/>
        </w:rPr>
        <w:t>وفي إطار منتدى الأمم المتحدة المعني بالغابات،</w:t>
      </w:r>
      <w:r w:rsidR="00C5264F" w:rsidRPr="00C56B99">
        <w:rPr>
          <w:rStyle w:val="FootnoteReference"/>
        </w:rPr>
        <w:footnoteReference w:id="9"/>
      </w:r>
      <w:r w:rsidRPr="00C23B7B">
        <w:rPr>
          <w:rFonts w:cs="Simplified Arabic"/>
          <w:rtl/>
          <w:lang w:val="en-US" w:bidi="ar-EG"/>
        </w:rPr>
        <w:t xml:space="preserve"> شجع المنتدى الأعضاء على تعزيز الاتساق والتكامل بين الإجراءات المتعلقة بالغابات في الاستراتيجيات وخطط العمل الوطنية ل</w:t>
      </w:r>
      <w:r w:rsidR="00F05881">
        <w:rPr>
          <w:rFonts w:cs="Simplified Arabic" w:hint="cs"/>
          <w:rtl/>
          <w:lang w:val="en-US" w:bidi="ar-EG"/>
        </w:rPr>
        <w:t>حفظ ا</w:t>
      </w:r>
      <w:r w:rsidRPr="00C23B7B">
        <w:rPr>
          <w:rFonts w:cs="Simplified Arabic"/>
          <w:rtl/>
          <w:lang w:val="en-US" w:bidi="ar-EG"/>
        </w:rPr>
        <w:t>لتنوع البيولوجي لتنفيذ الإطار، فضلا عن تجسيد هذه الاتفاقات في إجراءاتهم المتعلقة بالغابات</w:t>
      </w:r>
      <w:r w:rsidR="00C5264F">
        <w:rPr>
          <w:rFonts w:cs="Simplified Arabic" w:hint="cs"/>
          <w:rtl/>
          <w:lang w:val="en-US" w:bidi="ar-EG"/>
        </w:rPr>
        <w:t xml:space="preserve"> </w:t>
      </w:r>
      <w:r w:rsidRPr="00C23B7B">
        <w:rPr>
          <w:rFonts w:cs="Simplified Arabic"/>
          <w:rtl/>
          <w:lang w:val="en-US" w:bidi="ar-EG"/>
        </w:rPr>
        <w:t>( 2023).</w:t>
      </w:r>
      <w:r w:rsidR="00C5264F" w:rsidRPr="00C5264F">
        <w:rPr>
          <w:rStyle w:val="FootnoteReference"/>
        </w:rPr>
        <w:t xml:space="preserve"> </w:t>
      </w:r>
      <w:r w:rsidR="00C5264F" w:rsidRPr="00C56B99">
        <w:rPr>
          <w:rStyle w:val="FootnoteReference"/>
        </w:rPr>
        <w:footnoteReference w:id="10"/>
      </w:r>
      <w:r w:rsidRPr="00C23B7B">
        <w:rPr>
          <w:rFonts w:cs="Simplified Arabic"/>
          <w:rtl/>
          <w:lang w:val="en-US" w:bidi="ar-EG"/>
        </w:rPr>
        <w:t xml:space="preserve"> وستتم مناقشة القضايا ذات الصلة في الدورة القادمة للمنتدى</w:t>
      </w:r>
      <w:r w:rsidR="008266AF">
        <w:rPr>
          <w:rFonts w:cs="Simplified Arabic" w:hint="cs"/>
          <w:rtl/>
          <w:lang w:val="en-US" w:bidi="ar-EG"/>
        </w:rPr>
        <w:t xml:space="preserve"> التي ستثعقد في </w:t>
      </w:r>
      <w:r w:rsidRPr="00C23B7B">
        <w:rPr>
          <w:rFonts w:cs="Simplified Arabic"/>
          <w:rtl/>
          <w:lang w:val="en-US" w:bidi="ar-EG"/>
        </w:rPr>
        <w:t>مايو</w:t>
      </w:r>
      <w:r w:rsidR="00C5264F">
        <w:rPr>
          <w:rFonts w:cs="Simplified Arabic" w:hint="cs"/>
          <w:rtl/>
          <w:lang w:val="en-US" w:bidi="ar-EG"/>
        </w:rPr>
        <w:t>/أيار</w:t>
      </w:r>
      <w:r w:rsidRPr="00C23B7B">
        <w:rPr>
          <w:rFonts w:cs="Simplified Arabic"/>
          <w:rtl/>
          <w:lang w:val="en-US" w:bidi="ar-EG"/>
        </w:rPr>
        <w:t xml:space="preserve"> 2024</w:t>
      </w:r>
      <w:r w:rsidRPr="00C23B7B">
        <w:rPr>
          <w:rFonts w:cs="Simplified Arabic"/>
          <w:lang w:val="en-US" w:bidi="ar-EG"/>
        </w:rPr>
        <w:t>.</w:t>
      </w:r>
    </w:p>
    <w:p w14:paraId="2F6BBE56" w14:textId="0E038A7E" w:rsidR="00C23B7B" w:rsidRPr="00C23B7B" w:rsidRDefault="00DD34CE" w:rsidP="00C23B7B">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Pr>
          <w:rFonts w:cs="Simplified Arabic" w:hint="cs"/>
          <w:rtl/>
          <w:lang w:val="en-US" w:bidi="ar-EG"/>
        </w:rPr>
        <w:t>و</w:t>
      </w:r>
      <w:r w:rsidR="00C23B7B" w:rsidRPr="00C23B7B">
        <w:rPr>
          <w:rFonts w:cs="Simplified Arabic"/>
          <w:rtl/>
          <w:lang w:val="en-US" w:bidi="ar-EG"/>
        </w:rPr>
        <w:t xml:space="preserve">في دورتها الثامنة والسبعين، حثت الجمعية العامة للأمم المتحدة الأطراف في الاتفاقية على ضمان الاتساق والتكامل بين إطار كونمينغ-مونتريال العالمي للتنوع البيولوجي مع أطر واستراتيجيات العمليات الدولية الحالية أو القادمة، لا سيما فيما يتعلق بخطة عام 2030 </w:t>
      </w:r>
      <w:r w:rsidR="00EC0511">
        <w:rPr>
          <w:rFonts w:cs="Simplified Arabic" w:hint="cs"/>
          <w:rtl/>
          <w:lang w:val="en-US" w:bidi="ar-EG"/>
        </w:rPr>
        <w:t>و</w:t>
      </w:r>
      <w:r w:rsidR="00C23B7B" w:rsidRPr="00C23B7B">
        <w:rPr>
          <w:rFonts w:cs="Simplified Arabic"/>
          <w:rtl/>
          <w:lang w:val="en-US" w:bidi="ar-EG"/>
        </w:rPr>
        <w:t>اتفاق باريس (القرار 78/155)</w:t>
      </w:r>
      <w:r w:rsidR="00EC0511" w:rsidRPr="00EC0511">
        <w:rPr>
          <w:rFonts w:eastAsia="Aptos"/>
          <w:vertAlign w:val="superscript"/>
        </w:rPr>
        <w:t xml:space="preserve"> </w:t>
      </w:r>
      <w:r w:rsidR="00EC0511" w:rsidRPr="007B6A13">
        <w:rPr>
          <w:rFonts w:eastAsia="Aptos"/>
          <w:vertAlign w:val="superscript"/>
        </w:rPr>
        <w:footnoteReference w:id="11"/>
      </w:r>
      <w:r w:rsidR="00EC0511">
        <w:rPr>
          <w:rFonts w:eastAsia="Aptos" w:hint="cs"/>
          <w:vertAlign w:val="superscript"/>
          <w:rtl/>
        </w:rPr>
        <w:t>.</w:t>
      </w:r>
    </w:p>
    <w:p w14:paraId="590A5717" w14:textId="5371BFEF" w:rsidR="002F110F" w:rsidRDefault="00C23B7B" w:rsidP="00C23B7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C23B7B">
        <w:rPr>
          <w:rFonts w:cs="Simplified Arabic"/>
          <w:rtl/>
          <w:lang w:val="en-US" w:bidi="ar-EG"/>
        </w:rPr>
        <w:lastRenderedPageBreak/>
        <w:t>واعتمدت الهيئات الإدارية لبعض الاتفاقيات والمنظمات الدولية مقررات في الاجتماعات المعقودة قبل الجزء الثاني من الاجتماع الخامس عشر لمؤتمر الأطراف لتمكينها من الاستجابة للإطار بطريقة فعالة.</w:t>
      </w:r>
    </w:p>
    <w:p w14:paraId="09A6B57E" w14:textId="2DC83E15" w:rsidR="00636D7B" w:rsidRDefault="00907AEE" w:rsidP="00907AEE">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907AEE">
        <w:rPr>
          <w:rFonts w:cs="Simplified Arabic"/>
          <w:rtl/>
          <w:lang w:val="en-US" w:bidi="ar-EG"/>
        </w:rPr>
        <w:t xml:space="preserve">مدد مؤتمر الأمم المتحدة للتجارة والتنمية، في دورته الخامسة عشرة، من خلال </w:t>
      </w:r>
      <w:hyperlink r:id="rId48" w:history="1">
        <w:r w:rsidR="009B2F9C">
          <w:rPr>
            <w:rStyle w:val="Hyperlink"/>
            <w:rFonts w:ascii="Times New Roman" w:hAnsi="Times New Roman" w:cs="Simplified Arabic" w:hint="cs"/>
            <w:sz w:val="22"/>
            <w:rtl/>
            <w:lang w:val="en-US" w:bidi="ar-EG"/>
          </w:rPr>
          <w:t>عهد</w:t>
        </w:r>
        <w:r w:rsidRPr="00907AEE">
          <w:rPr>
            <w:rStyle w:val="Hyperlink"/>
            <w:rFonts w:ascii="Times New Roman" w:hAnsi="Times New Roman" w:cs="Simplified Arabic"/>
            <w:sz w:val="22"/>
            <w:rtl/>
            <w:lang w:val="en-US" w:bidi="ar-EG"/>
          </w:rPr>
          <w:t xml:space="preserve"> بريدجتاون</w:t>
        </w:r>
      </w:hyperlink>
      <w:r w:rsidRPr="00907AEE">
        <w:rPr>
          <w:rFonts w:cs="Simplified Arabic"/>
          <w:rtl/>
          <w:lang w:val="en-US" w:bidi="ar-EG"/>
        </w:rPr>
        <w:t xml:space="preserve"> (2021)، ولاية مبادرة التجارة البيولوجية لمساعدة الدول الأعضاء في العمل معا من أجل اعتماد إطار عالمي للتنوع البيولوجي لما بعد عام 2020 وما بعده</w:t>
      </w:r>
      <w:r w:rsidR="00636D7B">
        <w:rPr>
          <w:rFonts w:cs="Simplified Arabic" w:hint="cs"/>
          <w:rtl/>
          <w:lang w:val="en-US" w:bidi="ar-EG"/>
        </w:rPr>
        <w:t>.</w:t>
      </w:r>
      <w:r w:rsidR="00AB617D" w:rsidRPr="00AB617D">
        <w:rPr>
          <w:vertAlign w:val="superscript"/>
        </w:rPr>
        <w:t xml:space="preserve"> </w:t>
      </w:r>
      <w:r w:rsidR="00AB617D" w:rsidRPr="003B75AD">
        <w:rPr>
          <w:vertAlign w:val="superscript"/>
        </w:rPr>
        <w:footnoteReference w:id="12"/>
      </w:r>
    </w:p>
    <w:p w14:paraId="6197E7DB" w14:textId="31F9BEA6" w:rsidR="000F1460" w:rsidRPr="000F1460" w:rsidRDefault="00907AEE" w:rsidP="00100183">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F1460">
        <w:rPr>
          <w:rFonts w:cs="Simplified Arabic"/>
          <w:rtl/>
          <w:lang w:val="en-US" w:bidi="ar-EG"/>
        </w:rPr>
        <w:t>ويضمن برنامج الاتحاد الدولي لحفظ الطبيعة</w:t>
      </w:r>
      <w:r w:rsidRPr="000F1460">
        <w:rPr>
          <w:rFonts w:cs="Simplified Arabic"/>
          <w:lang w:val="en-US" w:bidi="ar-EG"/>
        </w:rPr>
        <w:t xml:space="preserve"> </w:t>
      </w:r>
      <w:r w:rsidRPr="000F1460">
        <w:rPr>
          <w:rFonts w:cs="Simplified Arabic"/>
          <w:rtl/>
          <w:lang w:val="en-US" w:bidi="ar-EG"/>
        </w:rPr>
        <w:t>للفترة 2021-2024، الذي اعتمده أعضاؤه في عام 2021، مواءمة البرنامج مع الإطار العالمي للتنوع البيولوجي لما بعد عام 2020.</w:t>
      </w:r>
      <w:r w:rsidR="00AB617D" w:rsidRPr="00AB617D">
        <w:rPr>
          <w:rStyle w:val="FootnoteReference"/>
        </w:rPr>
        <w:t xml:space="preserve"> </w:t>
      </w:r>
      <w:r w:rsidR="00AB617D" w:rsidRPr="003B75AD">
        <w:rPr>
          <w:rStyle w:val="FootnoteReference"/>
        </w:rPr>
        <w:footnoteReference w:id="13"/>
      </w:r>
      <w:r w:rsidR="00AB617D">
        <w:rPr>
          <w:rFonts w:hint="cs"/>
          <w:rtl/>
        </w:rPr>
        <w:t xml:space="preserve"> و</w:t>
      </w:r>
      <w:r w:rsidRPr="000F1460">
        <w:rPr>
          <w:rFonts w:cs="Simplified Arabic"/>
          <w:rtl/>
          <w:lang w:val="en-US" w:bidi="ar-EG"/>
        </w:rPr>
        <w:t>في عام 2023، ومن بين المبادرات الداعمة الأخرى، نشر الاتحاد الدولي لحفظ الطبيعة مذكرة معلومات تتضمن رسم خرائط لأهدا</w:t>
      </w:r>
      <w:r w:rsidR="003B11C7" w:rsidRPr="000F1460">
        <w:rPr>
          <w:rFonts w:cs="Simplified Arabic" w:hint="cs"/>
          <w:rtl/>
          <w:lang w:val="en-US" w:bidi="ar-EG"/>
        </w:rPr>
        <w:t>ف الطبيعة التابعة ل</w:t>
      </w:r>
      <w:r w:rsidR="003B11C7" w:rsidRPr="000F1460">
        <w:rPr>
          <w:rFonts w:cs="Simplified Arabic"/>
          <w:rtl/>
          <w:lang w:val="en-US" w:bidi="ar-EG"/>
        </w:rPr>
        <w:t>لاتحاد الدولي لحفظ الطبيعة</w:t>
      </w:r>
      <w:r w:rsidR="003B11C7" w:rsidRPr="000F1460">
        <w:rPr>
          <w:rFonts w:cs="Simplified Arabic"/>
          <w:lang w:val="en-US" w:bidi="ar-EG"/>
        </w:rPr>
        <w:t xml:space="preserve"> </w:t>
      </w:r>
      <w:r w:rsidR="003B11C7" w:rsidRPr="000F1460">
        <w:rPr>
          <w:rFonts w:cs="Simplified Arabic" w:hint="cs"/>
          <w:rtl/>
          <w:lang w:val="en-US" w:bidi="ar-EG"/>
        </w:rPr>
        <w:t>لعام</w:t>
      </w:r>
      <w:r w:rsidR="003E3F0E" w:rsidRPr="000F1460">
        <w:rPr>
          <w:rFonts w:cs="Simplified Arabic" w:hint="cs"/>
          <w:rtl/>
          <w:lang w:val="en-US" w:bidi="ar-EG"/>
        </w:rPr>
        <w:t xml:space="preserve"> 2030 </w:t>
      </w:r>
      <w:r w:rsidRPr="000F1460">
        <w:rPr>
          <w:rFonts w:cs="Simplified Arabic"/>
          <w:rtl/>
          <w:lang w:val="en-US" w:bidi="ar-EG"/>
        </w:rPr>
        <w:t>وإجراءاتها مقابل أهداف الإطار لعام 2030، وقائمة بقرارات</w:t>
      </w:r>
      <w:r w:rsidRPr="000F1460">
        <w:rPr>
          <w:rFonts w:cs="Simplified Arabic"/>
          <w:lang w:val="en-US" w:bidi="ar-EG"/>
        </w:rPr>
        <w:t xml:space="preserve"> </w:t>
      </w:r>
      <w:r w:rsidR="003E3F0E" w:rsidRPr="000F1460">
        <w:rPr>
          <w:rFonts w:cs="Simplified Arabic"/>
          <w:rtl/>
          <w:lang w:val="en-US" w:bidi="ar-EG"/>
        </w:rPr>
        <w:t>الاتحاد الدولي لحفظ الطبيعة</w:t>
      </w:r>
      <w:r w:rsidR="003E3F0E" w:rsidRPr="000F1460">
        <w:rPr>
          <w:rFonts w:cs="Simplified Arabic"/>
          <w:lang w:val="en-US" w:bidi="ar-EG"/>
        </w:rPr>
        <w:t xml:space="preserve"> </w:t>
      </w:r>
      <w:r w:rsidRPr="000F1460">
        <w:rPr>
          <w:rFonts w:cs="Simplified Arabic"/>
          <w:rtl/>
          <w:lang w:val="en-US" w:bidi="ar-EG"/>
        </w:rPr>
        <w:t>ذات الصلة لعام 2020، ومساهمات المنتجات والأدوات المعرفية للاتحاد الدولي لحفظ الطبيعة للتنفيذ ومراقبة الإطار</w:t>
      </w:r>
      <w:r w:rsidR="000F1460">
        <w:rPr>
          <w:rFonts w:cs="Simplified Arabic" w:hint="cs"/>
          <w:rtl/>
          <w:lang w:val="en-US" w:bidi="ar-EG"/>
        </w:rPr>
        <w:t>.</w:t>
      </w:r>
      <w:r w:rsidR="000F1460" w:rsidRPr="000F1460">
        <w:rPr>
          <w:rStyle w:val="FootnoteReference"/>
        </w:rPr>
        <w:t xml:space="preserve"> </w:t>
      </w:r>
      <w:r w:rsidR="000F1460" w:rsidRPr="003B75AD">
        <w:rPr>
          <w:rStyle w:val="FootnoteReference"/>
        </w:rPr>
        <w:footnoteReference w:id="14"/>
      </w:r>
    </w:p>
    <w:p w14:paraId="1AE8720C" w14:textId="789E07A3" w:rsidR="00DC016C" w:rsidRPr="000F1460" w:rsidRDefault="00907AEE" w:rsidP="000F1460">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F1460">
        <w:rPr>
          <w:rFonts w:cs="Simplified Arabic"/>
          <w:rtl/>
          <w:lang w:val="en-US" w:bidi="ar-EG"/>
        </w:rPr>
        <w:t xml:space="preserve">وقد بدأت الهيئات </w:t>
      </w:r>
      <w:r w:rsidR="009142DD" w:rsidRPr="000F1460">
        <w:rPr>
          <w:rFonts w:cs="Simplified Arabic" w:hint="cs"/>
          <w:rtl/>
          <w:lang w:val="en-US" w:bidi="ar-EG"/>
        </w:rPr>
        <w:t>الإدارية</w:t>
      </w:r>
      <w:r w:rsidRPr="000F1460">
        <w:rPr>
          <w:rFonts w:cs="Simplified Arabic"/>
          <w:rtl/>
          <w:lang w:val="en-US" w:bidi="ar-EG"/>
        </w:rPr>
        <w:t xml:space="preserve"> لبعض الاتفاقيات مناقشات أو نظرت في قضايا ذات صلة بالإطار. وتشمل هذه الهيئات لجنة تدابير الصحة النباتية التابعة للاتفاقية الدولية لحماية النباتات التي طلبت </w:t>
      </w:r>
      <w:r w:rsidR="009142DD" w:rsidRPr="000F1460">
        <w:rPr>
          <w:rFonts w:cs="Simplified Arabic" w:hint="cs"/>
          <w:rtl/>
          <w:lang w:val="en-US" w:bidi="ar-EG"/>
        </w:rPr>
        <w:t>إلى</w:t>
      </w:r>
      <w:r w:rsidRPr="000F1460">
        <w:rPr>
          <w:rFonts w:cs="Simplified Arabic"/>
          <w:rtl/>
          <w:lang w:val="en-US" w:bidi="ar-EG"/>
        </w:rPr>
        <w:t xml:space="preserve"> الأمانة، في دورتها الثامنة عشرة (2024)، مواصلة المشاركة في عملية برن (انظر القسم </w:t>
      </w:r>
      <w:r w:rsidR="009142DD" w:rsidRPr="000F1460">
        <w:rPr>
          <w:rFonts w:cs="Simplified Arabic" w:hint="cs"/>
          <w:rtl/>
          <w:lang w:val="en-US" w:bidi="ar-EG"/>
        </w:rPr>
        <w:t>الثالث</w:t>
      </w:r>
      <w:r w:rsidRPr="000F1460">
        <w:rPr>
          <w:rFonts w:cs="Simplified Arabic"/>
          <w:rtl/>
          <w:lang w:val="en-US" w:bidi="ar-EG"/>
        </w:rPr>
        <w:t xml:space="preserve"> أدناه).</w:t>
      </w:r>
    </w:p>
    <w:p w14:paraId="64E3A985" w14:textId="1E0BBAE3" w:rsidR="009142DD" w:rsidRDefault="00155A7F" w:rsidP="009142D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155A7F">
        <w:rPr>
          <w:rFonts w:cs="Simplified Arabic"/>
          <w:rtl/>
          <w:lang w:val="en-US" w:bidi="ar-EG"/>
        </w:rPr>
        <w:t xml:space="preserve">وبالنظر إلى أن هذه المعلومات كانت بمثابة مدخلات قيمة لمؤتمر برن الثالث، قام برنامج الأمم المتحدة للبيئة والمركز العالمي لرصد حفظ الطبيعة التابع لبرنامج الأمم المتحدة للبيئة بإعداد ورقة معلومات عن الخطط والإجراءات الاستراتيجية لخمس عشرة اتفاقية، بما في ذلك رسم خرائط أولية شاملة للاستراتيجيات والأنشطة الأخرى. وقد </w:t>
      </w:r>
      <w:r w:rsidR="00687F3D">
        <w:rPr>
          <w:rFonts w:cs="Simplified Arabic" w:hint="cs"/>
          <w:rtl/>
          <w:lang w:val="en-US" w:bidi="ar-EG"/>
        </w:rPr>
        <w:t>حُدثت</w:t>
      </w:r>
      <w:r w:rsidRPr="00155A7F">
        <w:rPr>
          <w:rFonts w:cs="Simplified Arabic"/>
          <w:rtl/>
          <w:lang w:val="en-US" w:bidi="ar-EG"/>
        </w:rPr>
        <w:t xml:space="preserve"> هذه الخرائط </w:t>
      </w:r>
      <w:r w:rsidR="00687F3D">
        <w:rPr>
          <w:rFonts w:cs="Simplified Arabic" w:hint="cs"/>
          <w:rtl/>
          <w:lang w:val="en-US" w:bidi="ar-EG"/>
        </w:rPr>
        <w:t>المتبادلة</w:t>
      </w:r>
      <w:r w:rsidRPr="00155A7F">
        <w:rPr>
          <w:rFonts w:cs="Simplified Arabic"/>
          <w:rtl/>
          <w:lang w:val="en-US" w:bidi="ar-EG"/>
        </w:rPr>
        <w:t xml:space="preserve"> بشكل أكبر وهي متاحة في </w:t>
      </w:r>
      <w:r w:rsidR="00687F3D">
        <w:rPr>
          <w:rFonts w:cs="Simplified Arabic" w:hint="cs"/>
          <w:rtl/>
          <w:lang w:val="en-US" w:bidi="ar-EG"/>
        </w:rPr>
        <w:t>ال</w:t>
      </w:r>
      <w:r w:rsidRPr="00155A7F">
        <w:rPr>
          <w:rFonts w:cs="Simplified Arabic"/>
          <w:rtl/>
          <w:lang w:val="en-US" w:bidi="ar-EG"/>
        </w:rPr>
        <w:t xml:space="preserve">وثيقة </w:t>
      </w:r>
      <w:r w:rsidR="00687F3D">
        <w:rPr>
          <w:rFonts w:cs="Simplified Arabic" w:hint="cs"/>
          <w:rtl/>
          <w:lang w:val="en-US" w:bidi="ar-EG"/>
        </w:rPr>
        <w:t>الإعلامية</w:t>
      </w:r>
      <w:r w:rsidRPr="00155A7F">
        <w:rPr>
          <w:rFonts w:cs="Simplified Arabic"/>
          <w:rtl/>
          <w:lang w:val="en-US" w:bidi="ar-EG"/>
        </w:rPr>
        <w:t xml:space="preserve"> </w:t>
      </w:r>
      <w:r w:rsidRPr="00155A7F">
        <w:rPr>
          <w:rFonts w:cs="Simplified Arabic"/>
          <w:lang w:val="en-US" w:bidi="ar-EG"/>
        </w:rPr>
        <w:t>CBD/SBI/4/INF/13</w:t>
      </w:r>
      <w:r w:rsidRPr="00155A7F">
        <w:rPr>
          <w:rFonts w:cs="Simplified Arabic"/>
          <w:rtl/>
          <w:lang w:val="en-US" w:bidi="ar-EG"/>
        </w:rPr>
        <w:t>.</w:t>
      </w:r>
    </w:p>
    <w:p w14:paraId="0E415EAF" w14:textId="7972A0D3" w:rsidR="00687F3D" w:rsidRDefault="005E6A08" w:rsidP="005E6A08">
      <w:pPr>
        <w:keepNext/>
        <w:keepLines/>
        <w:suppressAutoHyphens/>
        <w:spacing w:after="120" w:line="360" w:lineRule="exact"/>
        <w:ind w:left="720" w:hanging="720"/>
        <w:jc w:val="both"/>
        <w:rPr>
          <w:rFonts w:eastAsia="Times New Roman" w:cs="Simplified Arabic"/>
          <w:b/>
          <w:bCs/>
          <w:sz w:val="26"/>
          <w:szCs w:val="26"/>
          <w:rtl/>
          <w:lang w:val="en-US" w:eastAsia="en-US"/>
        </w:rPr>
      </w:pPr>
      <w:r w:rsidRPr="005E6A08">
        <w:rPr>
          <w:rFonts w:eastAsia="Times New Roman" w:cs="Simplified Arabic" w:hint="cs"/>
          <w:b/>
          <w:bCs/>
          <w:sz w:val="26"/>
          <w:szCs w:val="26"/>
          <w:rtl/>
          <w:lang w:val="en-US" w:eastAsia="en-US"/>
        </w:rPr>
        <w:t>ثالثا</w:t>
      </w:r>
      <w:r w:rsidR="00687F3D" w:rsidRPr="005E6A08">
        <w:rPr>
          <w:rFonts w:eastAsia="Times New Roman" w:cs="Simplified Arabic" w:hint="cs"/>
          <w:b/>
          <w:bCs/>
          <w:sz w:val="26"/>
          <w:szCs w:val="26"/>
          <w:rtl/>
          <w:lang w:val="en-US" w:eastAsia="en-US"/>
        </w:rPr>
        <w:t>-</w:t>
      </w:r>
      <w:r w:rsidR="00687F3D" w:rsidRPr="005E6A08">
        <w:rPr>
          <w:rFonts w:eastAsia="Times New Roman" w:cs="Simplified Arabic"/>
          <w:b/>
          <w:bCs/>
          <w:sz w:val="26"/>
          <w:szCs w:val="26"/>
          <w:rtl/>
          <w:lang w:val="en-US" w:eastAsia="en-US"/>
        </w:rPr>
        <w:tab/>
        <w:t>الإجراءات</w:t>
      </w:r>
      <w:r w:rsidR="00687F3D" w:rsidRPr="005E6A08">
        <w:rPr>
          <w:rFonts w:eastAsia="Times New Roman" w:cs="Simplified Arabic" w:hint="cs"/>
          <w:b/>
          <w:bCs/>
          <w:sz w:val="26"/>
          <w:szCs w:val="26"/>
          <w:rtl/>
          <w:lang w:val="en-US" w:eastAsia="en-US"/>
        </w:rPr>
        <w:t xml:space="preserve"> </w:t>
      </w:r>
      <w:r w:rsidRPr="005E6A08">
        <w:rPr>
          <w:rFonts w:eastAsia="Times New Roman" w:cs="Simplified Arabic"/>
          <w:b/>
          <w:bCs/>
          <w:sz w:val="26"/>
          <w:szCs w:val="26"/>
          <w:rtl/>
          <w:lang w:val="en-US" w:eastAsia="en-US"/>
        </w:rPr>
        <w:t>التي تتخذها الأمانة والاتفاقيات والمنظمات الدولية لتعزيز التعاون</w:t>
      </w:r>
    </w:p>
    <w:p w14:paraId="2340557D" w14:textId="04CC19DD" w:rsidR="00324CA9" w:rsidRDefault="00324CA9" w:rsidP="005E6A08">
      <w:pPr>
        <w:keepNext/>
        <w:keepLines/>
        <w:suppressAutoHyphens/>
        <w:spacing w:after="120" w:line="360" w:lineRule="exact"/>
        <w:ind w:left="720" w:hanging="720"/>
        <w:jc w:val="both"/>
        <w:rPr>
          <w:rFonts w:eastAsia="Times New Roman" w:cs="Simplified Arabic"/>
          <w:b/>
          <w:bCs/>
          <w:sz w:val="26"/>
          <w:szCs w:val="26"/>
          <w:rtl/>
          <w:lang w:val="en-US" w:eastAsia="en-US"/>
        </w:rPr>
      </w:pPr>
      <w:r>
        <w:rPr>
          <w:rFonts w:eastAsia="Times New Roman" w:cs="Simplified Arabic" w:hint="cs"/>
          <w:b/>
          <w:bCs/>
          <w:sz w:val="26"/>
          <w:szCs w:val="26"/>
          <w:rtl/>
          <w:lang w:val="en-US" w:eastAsia="en-US"/>
        </w:rPr>
        <w:t>ألف</w:t>
      </w:r>
      <w:r w:rsidR="00335CF4">
        <w:rPr>
          <w:rFonts w:eastAsia="Times New Roman" w:cs="Simplified Arabic" w:hint="cs"/>
          <w:b/>
          <w:bCs/>
          <w:sz w:val="26"/>
          <w:szCs w:val="26"/>
          <w:rtl/>
          <w:lang w:val="en-US" w:eastAsia="en-US"/>
        </w:rPr>
        <w:t>-</w:t>
      </w:r>
      <w:r>
        <w:rPr>
          <w:rFonts w:eastAsia="Times New Roman" w:cs="Simplified Arabic"/>
          <w:b/>
          <w:bCs/>
          <w:sz w:val="26"/>
          <w:szCs w:val="26"/>
          <w:rtl/>
          <w:lang w:val="en-US" w:eastAsia="en-US"/>
        </w:rPr>
        <w:tab/>
      </w:r>
      <w:r>
        <w:rPr>
          <w:rFonts w:eastAsia="Times New Roman" w:cs="Simplified Arabic" w:hint="cs"/>
          <w:b/>
          <w:bCs/>
          <w:sz w:val="26"/>
          <w:szCs w:val="26"/>
          <w:rtl/>
          <w:lang w:val="en-US" w:eastAsia="en-US"/>
        </w:rPr>
        <w:t>عملية برن</w:t>
      </w:r>
    </w:p>
    <w:p w14:paraId="25F15EAB" w14:textId="4EBADD29" w:rsidR="004A53D7" w:rsidRDefault="004A53D7" w:rsidP="004A53D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4A53D7">
        <w:rPr>
          <w:rFonts w:cs="Simplified Arabic"/>
          <w:rtl/>
          <w:lang w:val="en-US" w:bidi="ar-EG"/>
        </w:rPr>
        <w:t xml:space="preserve">أنشأ مؤتمر الأطراف، في اجتماعه الثاني عشر، عملية تقودها الأطراف تهدف إلى تعزيز التعاون والتآزر بين الاتفاقيات المتعلقة بالتنوع البيولوجي وفريق استشاري غير رسمي لتوجيه العملية (المقرر </w:t>
      </w:r>
      <w:r>
        <w:fldChar w:fldCharType="begin"/>
      </w:r>
      <w:r>
        <w:instrText>HYPERLINK "https://www.cbd.int/doc/decisions/cop-12/cop-12-dec-06-ar.pdf"</w:instrText>
      </w:r>
      <w:r>
        <w:fldChar w:fldCharType="separate"/>
      </w:r>
      <w:r w:rsidRPr="004A53D7">
        <w:rPr>
          <w:rStyle w:val="Hyperlink"/>
          <w:rFonts w:ascii="Times New Roman" w:hAnsi="Times New Roman" w:cs="Simplified Arabic"/>
          <w:sz w:val="22"/>
          <w:rtl/>
          <w:lang w:val="en-US" w:bidi="ar-EG"/>
        </w:rPr>
        <w:t>12/6</w:t>
      </w:r>
      <w:r>
        <w:rPr>
          <w:rStyle w:val="Hyperlink"/>
          <w:rFonts w:ascii="Times New Roman" w:hAnsi="Times New Roman" w:cs="Simplified Arabic"/>
          <w:sz w:val="22"/>
          <w:lang w:val="en-US" w:bidi="ar-EG"/>
        </w:rPr>
        <w:fldChar w:fldCharType="end"/>
      </w:r>
      <w:r w:rsidRPr="004A53D7">
        <w:rPr>
          <w:rFonts w:cs="Simplified Arabic"/>
          <w:rtl/>
          <w:lang w:val="en-US" w:bidi="ar-EG"/>
        </w:rPr>
        <w:t xml:space="preserve">). وفي </w:t>
      </w:r>
      <w:r>
        <w:rPr>
          <w:rFonts w:cs="Simplified Arabic" w:hint="cs"/>
          <w:rtl/>
          <w:lang w:val="en-US" w:bidi="ar-EG"/>
        </w:rPr>
        <w:t>حلقة</w:t>
      </w:r>
      <w:r w:rsidRPr="004A53D7">
        <w:rPr>
          <w:rFonts w:cs="Simplified Arabic"/>
          <w:rtl/>
          <w:lang w:val="en-US" w:bidi="ar-EG"/>
        </w:rPr>
        <w:t xml:space="preserve"> عمل عقدت في جنيف في فبراير/شباط 2016، قام ممثلو الأطراف في كل اتفاقية من الاتفاقيات بوضع خيارات للعمل لتعزيز أوجه التآزر على المستويين الوطني والدولي. وفي اجتماعه الثالث عشر، رحب مؤتمر الأطراف بالخيارات المتاحة لتعزيز التآزر بين الاتفاقيات على المستوى الوطني وبخارطة طريق لتعزيز التآزر بين الاتفاقيات على المستوى الدولي (المقرر </w:t>
      </w:r>
      <w:hyperlink r:id="rId49" w:history="1">
        <w:r w:rsidRPr="00B857EB">
          <w:rPr>
            <w:rStyle w:val="Hyperlink"/>
            <w:rFonts w:ascii="Times New Roman" w:hAnsi="Times New Roman" w:cs="Simplified Arabic"/>
            <w:sz w:val="22"/>
            <w:rtl/>
            <w:lang w:val="en-US" w:bidi="ar-EG"/>
          </w:rPr>
          <w:t>13/24</w:t>
        </w:r>
      </w:hyperlink>
      <w:r w:rsidRPr="004A53D7">
        <w:rPr>
          <w:rFonts w:cs="Simplified Arabic"/>
          <w:rtl/>
          <w:lang w:val="en-US" w:bidi="ar-EG"/>
        </w:rPr>
        <w:t>).</w:t>
      </w:r>
    </w:p>
    <w:p w14:paraId="6AEEBC94" w14:textId="67BC9DD7" w:rsidR="00B857EB" w:rsidRPr="000E27FA" w:rsidRDefault="00623882" w:rsidP="004A53D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lastRenderedPageBreak/>
        <w:t>و</w:t>
      </w:r>
      <w:r w:rsidRPr="00623882">
        <w:rPr>
          <w:rFonts w:cs="Simplified Arabic"/>
          <w:rtl/>
          <w:lang w:val="en-US" w:bidi="ar-EG"/>
        </w:rPr>
        <w:t xml:space="preserve">في اجتماعه الرابع عشر، طلب مؤتمر الأطراف من الأمانة تنظيم </w:t>
      </w:r>
      <w:r w:rsidR="00CF312B">
        <w:rPr>
          <w:rFonts w:cs="Simplified Arabic" w:hint="cs"/>
          <w:rtl/>
          <w:lang w:val="en-US" w:bidi="ar-EG"/>
        </w:rPr>
        <w:t>حلقة</w:t>
      </w:r>
      <w:r w:rsidRPr="00623882">
        <w:rPr>
          <w:rFonts w:cs="Simplified Arabic"/>
          <w:rtl/>
          <w:lang w:val="en-US" w:bidi="ar-EG"/>
        </w:rPr>
        <w:t xml:space="preserve"> عمل لتسهيل المناقشات بين الأطراف في الاتفاقيات المتعلقة بالتنوع البيولوجي حول كيفية مساهمة الاتفاقيات في إعداد الإطار العالمي للتنوع البيولوجي لما بعد عام 2020 وتحديد العناصر التي يمكن إدراجها في الإطار استنادا إلى ولاية كل اتفاقية (المقرر </w:t>
      </w:r>
      <w:hyperlink r:id="rId50" w:history="1">
        <w:r w:rsidRPr="00245D20">
          <w:rPr>
            <w:rStyle w:val="Hyperlink"/>
            <w:rFonts w:ascii="Times New Roman" w:hAnsi="Times New Roman" w:cs="Simplified Arabic"/>
            <w:sz w:val="22"/>
            <w:rtl/>
            <w:lang w:val="en-US" w:bidi="ar-EG"/>
          </w:rPr>
          <w:t>14/30</w:t>
        </w:r>
      </w:hyperlink>
      <w:r w:rsidRPr="00623882">
        <w:rPr>
          <w:rFonts w:cs="Simplified Arabic"/>
          <w:rtl/>
          <w:lang w:val="en-US" w:bidi="ar-EG"/>
        </w:rPr>
        <w:t xml:space="preserve">). </w:t>
      </w:r>
      <w:r w:rsidR="00245D20">
        <w:rPr>
          <w:rFonts w:cs="Simplified Arabic" w:hint="cs"/>
          <w:rtl/>
          <w:lang w:val="en-US" w:bidi="ar-EG"/>
        </w:rPr>
        <w:t>و</w:t>
      </w:r>
      <w:r w:rsidRPr="00623882">
        <w:rPr>
          <w:rFonts w:cs="Simplified Arabic"/>
          <w:rtl/>
          <w:lang w:val="en-US" w:bidi="ar-EG"/>
        </w:rPr>
        <w:t xml:space="preserve">عُقدت </w:t>
      </w:r>
      <w:r w:rsidR="00245D20">
        <w:rPr>
          <w:rFonts w:cs="Simplified Arabic" w:hint="cs"/>
          <w:rtl/>
          <w:lang w:val="en-US" w:bidi="ar-EG"/>
        </w:rPr>
        <w:t>حلقة</w:t>
      </w:r>
      <w:r w:rsidRPr="00623882">
        <w:rPr>
          <w:rFonts w:cs="Simplified Arabic"/>
          <w:rtl/>
          <w:lang w:val="en-US" w:bidi="ar-EG"/>
        </w:rPr>
        <w:t xml:space="preserve"> العمل التشاورية للاتفاقيات المتعلقة بالتنوع البيولوجي بشأن الإطار العالمي للتنوع البيولوجي لما بعد عام 2020 (بيرن الأول) في يوني</w:t>
      </w:r>
      <w:r w:rsidR="00245D20">
        <w:rPr>
          <w:rFonts w:cs="Simplified Arabic" w:hint="cs"/>
          <w:rtl/>
          <w:lang w:val="en-US" w:bidi="ar-EG"/>
        </w:rPr>
        <w:t>ه/حزيران</w:t>
      </w:r>
      <w:r w:rsidRPr="00623882">
        <w:rPr>
          <w:rFonts w:cs="Simplified Arabic"/>
          <w:rtl/>
          <w:lang w:val="en-US" w:bidi="ar-EG"/>
        </w:rPr>
        <w:t xml:space="preserve"> 2019 في برن. ومن أجل البناء على نتائجها، عُقدت </w:t>
      </w:r>
      <w:r w:rsidR="00925DB5">
        <w:rPr>
          <w:rFonts w:cs="Simplified Arabic" w:hint="cs"/>
          <w:rtl/>
          <w:lang w:val="en-US" w:bidi="ar-EG"/>
        </w:rPr>
        <w:t>حلقة</w:t>
      </w:r>
      <w:r w:rsidRPr="00623882">
        <w:rPr>
          <w:rFonts w:cs="Simplified Arabic"/>
          <w:rtl/>
          <w:lang w:val="en-US" w:bidi="ar-EG"/>
        </w:rPr>
        <w:t xml:space="preserve"> عمل تشاورية ثانية، نظمها برنامج الأمم المتحدة للبيئة بدعم مستمر من حكومة سويسرا، عبر الإنترنت في الفترة من 18 يناير</w:t>
      </w:r>
      <w:r w:rsidR="00925DB5">
        <w:rPr>
          <w:rFonts w:cs="Simplified Arabic" w:hint="cs"/>
          <w:rtl/>
          <w:lang w:val="en-US" w:bidi="ar-EG"/>
        </w:rPr>
        <w:t>/كانون الثاني</w:t>
      </w:r>
      <w:r w:rsidRPr="00623882">
        <w:rPr>
          <w:rFonts w:cs="Simplified Arabic"/>
          <w:rtl/>
          <w:lang w:val="en-US" w:bidi="ar-EG"/>
        </w:rPr>
        <w:t xml:space="preserve"> إلى 2 فبراير</w:t>
      </w:r>
      <w:r w:rsidR="00925DB5">
        <w:rPr>
          <w:rFonts w:cs="Simplified Arabic" w:hint="cs"/>
          <w:rtl/>
          <w:lang w:val="en-US" w:bidi="ar-EG"/>
        </w:rPr>
        <w:t>/شباط</w:t>
      </w:r>
      <w:r w:rsidRPr="00623882">
        <w:rPr>
          <w:rFonts w:cs="Simplified Arabic"/>
          <w:rtl/>
          <w:lang w:val="en-US" w:bidi="ar-EG"/>
        </w:rPr>
        <w:t xml:space="preserve"> 2021 (بيرن الثاني). </w:t>
      </w:r>
      <w:r w:rsidR="009448F9">
        <w:rPr>
          <w:rFonts w:cs="Simplified Arabic" w:hint="cs"/>
          <w:rtl/>
          <w:lang w:val="en-US" w:bidi="ar-EG"/>
        </w:rPr>
        <w:t>وقُدمت</w:t>
      </w:r>
      <w:r w:rsidRPr="00623882">
        <w:rPr>
          <w:rFonts w:cs="Simplified Arabic"/>
          <w:rtl/>
          <w:lang w:val="en-US" w:bidi="ar-EG"/>
        </w:rPr>
        <w:t xml:space="preserve"> تقارير </w:t>
      </w:r>
      <w:r w:rsidR="000355EC">
        <w:rPr>
          <w:rFonts w:cs="Simplified Arabic" w:hint="cs"/>
          <w:rtl/>
          <w:lang w:val="en-US" w:bidi="ar-EG"/>
        </w:rPr>
        <w:t>حلقتي</w:t>
      </w:r>
      <w:r w:rsidRPr="00623882">
        <w:rPr>
          <w:rFonts w:cs="Simplified Arabic"/>
          <w:rtl/>
          <w:lang w:val="en-US" w:bidi="ar-EG"/>
        </w:rPr>
        <w:t xml:space="preserve"> عمل برن الأولى وبرن الثانية للنظر فيها من قبل الفريق العامل المفتوح العضوية المعني بالإطار العالمي للتنوع البيولوجي لما بعد عام 2020 والهيئة الفرعية للتنفيذ.</w:t>
      </w:r>
      <w:r w:rsidR="000355EC" w:rsidRPr="000355EC">
        <w:rPr>
          <w:rStyle w:val="FootnoteReference"/>
          <w:lang w:eastAsia="en-CA"/>
        </w:rPr>
        <w:t xml:space="preserve"> </w:t>
      </w:r>
      <w:r w:rsidR="000355EC" w:rsidRPr="00B5703F">
        <w:rPr>
          <w:rStyle w:val="FootnoteReference"/>
          <w:lang w:eastAsia="en-CA"/>
        </w:rPr>
        <w:footnoteReference w:id="15"/>
      </w:r>
    </w:p>
    <w:p w14:paraId="1EB617D6" w14:textId="70C36098" w:rsidR="000E27FA" w:rsidRPr="000E27FA" w:rsidRDefault="000E27FA" w:rsidP="000E27FA">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0E27FA">
        <w:rPr>
          <w:rFonts w:cs="Simplified Arabic"/>
          <w:rtl/>
          <w:lang w:val="en-US" w:bidi="ar-EG"/>
        </w:rPr>
        <w:t>وساهمت هذه المبادرات في تعزيز أهمية التعاون والتآزر بين الاتفاقيات المتعلقة بالتنوع البيولوجي المدرجة في إطار كونمينغ</w:t>
      </w:r>
      <w:r>
        <w:rPr>
          <w:rFonts w:cs="Simplified Arabic" w:hint="cs"/>
          <w:rtl/>
          <w:lang w:val="en-US" w:bidi="ar-EG"/>
        </w:rPr>
        <w:t>-</w:t>
      </w:r>
      <w:r w:rsidRPr="000E27FA">
        <w:rPr>
          <w:rFonts w:cs="Simplified Arabic"/>
          <w:rtl/>
          <w:lang w:val="en-US" w:bidi="ar-EG"/>
        </w:rPr>
        <w:t>مونتريال العالمي للتنوع البيولوجي</w:t>
      </w:r>
      <w:r>
        <w:rPr>
          <w:rFonts w:cs="Simplified Arabic" w:hint="cs"/>
          <w:rtl/>
          <w:lang w:val="en-US" w:bidi="ar-EG"/>
        </w:rPr>
        <w:t>.</w:t>
      </w:r>
      <w:r w:rsidR="003511F7" w:rsidRPr="003511F7">
        <w:rPr>
          <w:lang w:eastAsia="en-CA"/>
        </w:rPr>
        <w:t xml:space="preserve"> </w:t>
      </w:r>
      <w:r w:rsidR="003511F7" w:rsidRPr="00FD16D4">
        <w:rPr>
          <w:rStyle w:val="FootnoteReference"/>
          <w:lang w:eastAsia="en-CA"/>
        </w:rPr>
        <w:footnoteReference w:id="16"/>
      </w:r>
    </w:p>
    <w:p w14:paraId="5B52935A" w14:textId="04D0788B" w:rsidR="000E27FA" w:rsidRDefault="000E27FA" w:rsidP="000E27FA">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0E27FA">
        <w:rPr>
          <w:rFonts w:cs="Simplified Arabic"/>
          <w:rtl/>
          <w:lang w:val="en-US" w:bidi="ar-EG"/>
        </w:rPr>
        <w:t xml:space="preserve">في مقرره </w:t>
      </w:r>
      <w:hyperlink r:id="rId51" w:history="1">
        <w:r w:rsidRPr="00A76947">
          <w:rPr>
            <w:rStyle w:val="Hyperlink"/>
            <w:rFonts w:ascii="Times New Roman" w:hAnsi="Times New Roman" w:cs="Simplified Arabic"/>
            <w:sz w:val="22"/>
            <w:rtl/>
            <w:lang w:val="en-US" w:bidi="ar-EG"/>
          </w:rPr>
          <w:t>15/13</w:t>
        </w:r>
      </w:hyperlink>
      <w:r w:rsidRPr="000E27FA">
        <w:rPr>
          <w:rFonts w:cs="Simplified Arabic"/>
          <w:rtl/>
          <w:lang w:val="en-US" w:bidi="ar-EG"/>
        </w:rPr>
        <w:t xml:space="preserve">، دعا مؤتمر الأطراف برنامج الأمم المتحدة للبيئة إلى البناء على عملية برن ومواصلة تعزيز التعاون والتآزر بين الاتفاقيات المتعلقة بالتنوع البيولوجي، والمساهمة في التنفيذ الفعال والكفؤ للإطار، من خلال تيسير عملية التعاون </w:t>
      </w:r>
      <w:r w:rsidR="000E4187">
        <w:rPr>
          <w:rFonts w:cs="Simplified Arabic" w:hint="cs"/>
          <w:rtl/>
          <w:lang w:val="en-US" w:bidi="ar-EG"/>
        </w:rPr>
        <w:t xml:space="preserve">بين </w:t>
      </w:r>
      <w:r w:rsidRPr="000E27FA">
        <w:rPr>
          <w:rFonts w:cs="Simplified Arabic"/>
          <w:rtl/>
          <w:lang w:val="en-US" w:bidi="ar-EG"/>
        </w:rPr>
        <w:t>الأطراف في الاتفاقيات المتعلقة بالتنوع البيولوجي</w:t>
      </w:r>
      <w:r w:rsidR="000E4187" w:rsidRPr="000E4187">
        <w:rPr>
          <w:rFonts w:cs="Simplified Arabic"/>
          <w:rtl/>
          <w:lang w:val="en-US" w:bidi="ar-EG"/>
        </w:rPr>
        <w:t xml:space="preserve"> </w:t>
      </w:r>
      <w:r w:rsidR="000E4187" w:rsidRPr="000E27FA">
        <w:rPr>
          <w:rFonts w:cs="Simplified Arabic"/>
          <w:rtl/>
          <w:lang w:val="en-US" w:bidi="ar-EG"/>
        </w:rPr>
        <w:t>ذات الصلة</w:t>
      </w:r>
      <w:r w:rsidRPr="000E27FA">
        <w:rPr>
          <w:rFonts w:cs="Simplified Arabic"/>
          <w:rtl/>
          <w:lang w:val="en-US" w:bidi="ar-EG"/>
        </w:rPr>
        <w:t xml:space="preserve"> (الفقرة 13). </w:t>
      </w:r>
      <w:r w:rsidR="00AC5F85">
        <w:rPr>
          <w:rFonts w:cs="Simplified Arabic" w:hint="cs"/>
          <w:rtl/>
          <w:lang w:val="en-US" w:bidi="ar-EG"/>
        </w:rPr>
        <w:t>و</w:t>
      </w:r>
      <w:r w:rsidRPr="000E27FA">
        <w:rPr>
          <w:rFonts w:cs="Simplified Arabic"/>
          <w:rtl/>
          <w:lang w:val="en-US" w:bidi="ar-EG"/>
        </w:rPr>
        <w:t xml:space="preserve">طلب مؤتمر الأطراف </w:t>
      </w:r>
      <w:r w:rsidR="00AC5F85">
        <w:rPr>
          <w:rFonts w:cs="Simplified Arabic" w:hint="cs"/>
          <w:rtl/>
          <w:lang w:val="en-US" w:bidi="ar-EG"/>
        </w:rPr>
        <w:t>إلى</w:t>
      </w:r>
      <w:r w:rsidRPr="000E27FA">
        <w:rPr>
          <w:rFonts w:cs="Simplified Arabic"/>
          <w:rtl/>
          <w:lang w:val="en-US" w:bidi="ar-EG"/>
        </w:rPr>
        <w:t xml:space="preserve"> الأمين التنفيذي وشجع الأطراف على المشاركة بنشاط في عملية برن (الفقرة 14).</w:t>
      </w:r>
    </w:p>
    <w:p w14:paraId="04B3A989" w14:textId="2542A6F3" w:rsidR="00AC5F85" w:rsidRDefault="00AC5F85" w:rsidP="000E27FA">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AC5F85">
        <w:rPr>
          <w:rFonts w:cs="Simplified Arabic"/>
          <w:rtl/>
          <w:lang w:val="en-US" w:bidi="ar-EG"/>
        </w:rPr>
        <w:t>وعملاً بهذه الدعوة، واصل برنامج الأمم المتحدة للبيئة جهوده لتعزيز التعاون فيما بين الاتفاقيات ونظم مؤتمراً مخصصاً لهذا الغرض. ودعم الأمين التنفيذي الإعداد للمؤتمر من خلال مشاركة الأمانة في لجنته التنظيمية وفي اجتماع الخبراء التحضيري في بوجيس</w:t>
      </w:r>
      <w:r w:rsidR="00373F25">
        <w:rPr>
          <w:rFonts w:cs="Simplified Arabic" w:hint="cs"/>
          <w:rtl/>
          <w:lang w:val="en-US" w:bidi="ar-EG"/>
        </w:rPr>
        <w:t>-</w:t>
      </w:r>
      <w:r w:rsidRPr="00AC5F85">
        <w:rPr>
          <w:rFonts w:cs="Simplified Arabic"/>
          <w:rtl/>
          <w:lang w:val="en-US" w:bidi="ar-EG"/>
        </w:rPr>
        <w:t>بوسي.</w:t>
      </w:r>
      <w:r w:rsidR="003511F7" w:rsidRPr="003511F7">
        <w:rPr>
          <w:rStyle w:val="FootnoteReference"/>
          <w:lang w:eastAsia="en-CA"/>
        </w:rPr>
        <w:t xml:space="preserve"> </w:t>
      </w:r>
      <w:r w:rsidR="003511F7" w:rsidRPr="00FA62F2">
        <w:rPr>
          <w:rStyle w:val="FootnoteReference"/>
          <w:lang w:eastAsia="en-CA"/>
        </w:rPr>
        <w:footnoteReference w:id="17"/>
      </w:r>
      <w:r w:rsidRPr="00AC5F85">
        <w:rPr>
          <w:rFonts w:cs="Simplified Arabic"/>
          <w:rtl/>
          <w:lang w:val="en-US" w:bidi="ar-EG"/>
        </w:rPr>
        <w:t xml:space="preserve"> </w:t>
      </w:r>
      <w:r w:rsidR="003511F7">
        <w:rPr>
          <w:rFonts w:cs="Simplified Arabic" w:hint="cs"/>
          <w:rtl/>
          <w:lang w:val="en-US" w:bidi="ar-EG"/>
        </w:rPr>
        <w:t>و</w:t>
      </w:r>
      <w:r w:rsidRPr="00AC5F85">
        <w:rPr>
          <w:rFonts w:cs="Simplified Arabic"/>
          <w:rtl/>
          <w:lang w:val="en-US" w:bidi="ar-EG"/>
        </w:rPr>
        <w:t xml:space="preserve">عرضت الأمانة منظورات العمل المنجز في سياق المقررين </w:t>
      </w:r>
      <w:hyperlink r:id="rId52" w:history="1">
        <w:r w:rsidRPr="003511F7">
          <w:rPr>
            <w:rStyle w:val="Hyperlink"/>
            <w:rFonts w:ascii="Times New Roman" w:hAnsi="Times New Roman" w:cs="Simplified Arabic"/>
            <w:sz w:val="22"/>
            <w:rtl/>
            <w:lang w:val="en-US" w:bidi="ar-EG"/>
          </w:rPr>
          <w:t>13/24</w:t>
        </w:r>
      </w:hyperlink>
      <w:r w:rsidRPr="00AC5F85">
        <w:rPr>
          <w:rFonts w:cs="Simplified Arabic"/>
          <w:rtl/>
          <w:lang w:val="en-US" w:bidi="ar-EG"/>
        </w:rPr>
        <w:t xml:space="preserve"> </w:t>
      </w:r>
      <w:hyperlink r:id="rId53" w:history="1">
        <w:r w:rsidRPr="008632C7">
          <w:rPr>
            <w:rStyle w:val="Hyperlink"/>
            <w:rFonts w:ascii="Times New Roman" w:hAnsi="Times New Roman" w:cs="Simplified Arabic"/>
            <w:sz w:val="22"/>
            <w:rtl/>
            <w:lang w:val="en-US" w:bidi="ar-EG"/>
          </w:rPr>
          <w:t>و14/30</w:t>
        </w:r>
      </w:hyperlink>
      <w:r w:rsidRPr="00AC5F85">
        <w:rPr>
          <w:rFonts w:cs="Simplified Arabic"/>
          <w:rtl/>
          <w:lang w:val="en-US" w:bidi="ar-EG"/>
        </w:rPr>
        <w:t>، بما في ذلك خريطة الطريق بشأن تعزيز التآزر، لوضع أهداف المؤتمر وبرنامجه. وشمل ذلك البناء على تجارب حلقات العمل السابقة ومراعاة الإجراءات والأدوات والقرارات والعمليات السابقة أو الحالية التي تدعم التعاون والتآزر، بما في ذلك تلك المنصوص عليها في الاتفاقية وغيرها من الاتفاقيات المتعلقة بالتنوع البيولوجي.</w:t>
      </w:r>
    </w:p>
    <w:p w14:paraId="63EB3A38" w14:textId="1B81B0B9" w:rsidR="00843AC2" w:rsidRPr="00843AC2" w:rsidRDefault="00843AC2" w:rsidP="00843AC2">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843AC2">
        <w:rPr>
          <w:rFonts w:cs="Simplified Arabic"/>
          <w:rtl/>
          <w:lang w:val="en-US" w:bidi="ar-EG"/>
        </w:rPr>
        <w:t xml:space="preserve">ودعمت الأمانة أيضا برنامج الأمم المتحدة للبيئة في </w:t>
      </w:r>
      <w:r>
        <w:rPr>
          <w:rFonts w:cs="Simplified Arabic" w:hint="cs"/>
          <w:rtl/>
          <w:lang w:val="en-US" w:bidi="ar-EG"/>
        </w:rPr>
        <w:t>التوصل إلى</w:t>
      </w:r>
      <w:r w:rsidRPr="00843AC2">
        <w:rPr>
          <w:rFonts w:cs="Simplified Arabic"/>
          <w:rtl/>
          <w:lang w:val="en-US" w:bidi="ar-EG"/>
        </w:rPr>
        <w:t xml:space="preserve"> مشاركة ممثلي السكان الأصليين والمجتمعات المحلية، والنساء، والشباب، والحكومات دون الوطنية والمحلية، والقطاع الخاص، مما أدى إلى تفاعلات قيمة في المؤتمر المعني ب</w:t>
      </w:r>
      <w:r w:rsidR="00E21182">
        <w:rPr>
          <w:rFonts w:cs="Simplified Arabic" w:hint="cs"/>
          <w:rtl/>
          <w:lang w:val="en-US" w:bidi="ar-EG"/>
        </w:rPr>
        <w:t xml:space="preserve">نهج </w:t>
      </w:r>
      <w:r w:rsidRPr="00843AC2">
        <w:rPr>
          <w:rFonts w:cs="Simplified Arabic"/>
          <w:rtl/>
          <w:lang w:val="en-US" w:bidi="ar-EG"/>
        </w:rPr>
        <w:t xml:space="preserve">المجتمع </w:t>
      </w:r>
      <w:r w:rsidR="00E21182">
        <w:rPr>
          <w:rFonts w:cs="Simplified Arabic" w:hint="cs"/>
          <w:rtl/>
          <w:lang w:val="en-US" w:bidi="ar-EG"/>
        </w:rPr>
        <w:t>بأسره</w:t>
      </w:r>
      <w:r w:rsidRPr="00843AC2">
        <w:rPr>
          <w:rFonts w:cs="Simplified Arabic"/>
          <w:rtl/>
          <w:lang w:val="en-US" w:bidi="ar-EG"/>
        </w:rPr>
        <w:t xml:space="preserve"> </w:t>
      </w:r>
      <w:r w:rsidR="00E21182">
        <w:rPr>
          <w:rFonts w:cs="Simplified Arabic" w:hint="cs"/>
          <w:rtl/>
          <w:lang w:val="en-US" w:bidi="ar-EG"/>
        </w:rPr>
        <w:t>و</w:t>
      </w:r>
      <w:r w:rsidRPr="00843AC2">
        <w:rPr>
          <w:rFonts w:cs="Simplified Arabic"/>
          <w:rtl/>
          <w:lang w:val="en-US" w:bidi="ar-EG"/>
        </w:rPr>
        <w:t>الحكوم</w:t>
      </w:r>
      <w:r w:rsidR="00E21182">
        <w:rPr>
          <w:rFonts w:cs="Simplified Arabic" w:hint="cs"/>
          <w:rtl/>
          <w:lang w:val="en-US" w:bidi="ar-EG"/>
        </w:rPr>
        <w:t>ة بأسرها</w:t>
      </w:r>
      <w:r w:rsidRPr="00843AC2">
        <w:rPr>
          <w:rFonts w:cs="Simplified Arabic"/>
          <w:rtl/>
          <w:lang w:val="en-US" w:bidi="ar-EG"/>
        </w:rPr>
        <w:t xml:space="preserve"> وتوفير رؤية أكبر لعملية برن. </w:t>
      </w:r>
      <w:r w:rsidR="00197FCD">
        <w:rPr>
          <w:rFonts w:cs="Simplified Arabic" w:hint="cs"/>
          <w:rtl/>
          <w:lang w:val="en-US" w:bidi="ar-EG"/>
        </w:rPr>
        <w:t>وعلى سبيل</w:t>
      </w:r>
      <w:r w:rsidRPr="00843AC2">
        <w:rPr>
          <w:rFonts w:cs="Simplified Arabic"/>
          <w:rtl/>
          <w:lang w:val="en-US" w:bidi="ar-EG"/>
        </w:rPr>
        <w:t xml:space="preserve"> متابعة </w:t>
      </w:r>
      <w:r w:rsidRPr="00843AC2">
        <w:rPr>
          <w:rFonts w:cs="Simplified Arabic"/>
          <w:rtl/>
          <w:lang w:val="en-US" w:bidi="ar-EG"/>
        </w:rPr>
        <w:lastRenderedPageBreak/>
        <w:t>المؤتمر، شاركت الأمانة بنشاط في حدث جانبي رفيع المستوى بشأن نتائجه عُقد على هامش الدورة السادسة لجمعية الأمم المتحدة للبيئة،</w:t>
      </w:r>
      <w:r w:rsidR="00A11A4F" w:rsidRPr="00FD16D4">
        <w:rPr>
          <w:rStyle w:val="FootnoteReference"/>
          <w:lang w:eastAsia="en-CA"/>
        </w:rPr>
        <w:footnoteReference w:id="18"/>
      </w:r>
      <w:r w:rsidR="00A11A4F" w:rsidRPr="00FD16D4">
        <w:rPr>
          <w:lang w:eastAsia="en-CA"/>
        </w:rPr>
        <w:t xml:space="preserve"> </w:t>
      </w:r>
      <w:r w:rsidRPr="00843AC2">
        <w:rPr>
          <w:rFonts w:cs="Simplified Arabic"/>
          <w:rtl/>
          <w:lang w:val="en-US" w:bidi="ar-EG"/>
        </w:rPr>
        <w:t xml:space="preserve"> </w:t>
      </w:r>
      <w:r w:rsidR="005F5390">
        <w:rPr>
          <w:rFonts w:cs="Simplified Arabic" w:hint="cs"/>
          <w:rtl/>
          <w:lang w:val="en-US" w:bidi="ar-EG"/>
        </w:rPr>
        <w:t xml:space="preserve">وتدعم كذلك </w:t>
      </w:r>
      <w:r w:rsidRPr="00843AC2">
        <w:rPr>
          <w:rFonts w:cs="Simplified Arabic"/>
          <w:rtl/>
          <w:lang w:val="en-US" w:bidi="ar-EG"/>
        </w:rPr>
        <w:t>برنامج الأمم المتحدة للبيئة في نشر نتائج المؤتمر</w:t>
      </w:r>
      <w:r w:rsidRPr="00843AC2">
        <w:rPr>
          <w:rFonts w:cs="Simplified Arabic"/>
          <w:lang w:val="en-US" w:bidi="ar-EG"/>
        </w:rPr>
        <w:t>.</w:t>
      </w:r>
    </w:p>
    <w:p w14:paraId="1720320E" w14:textId="61AB2176" w:rsidR="008632C7" w:rsidRDefault="005F5390" w:rsidP="00843AC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843AC2" w:rsidRPr="00843AC2">
        <w:rPr>
          <w:rFonts w:cs="Simplified Arabic"/>
          <w:rtl/>
          <w:lang w:val="en-US" w:bidi="ar-EG"/>
        </w:rPr>
        <w:t>نظم برنامج الأمم المتحدة للبيئة مؤتمر برن الثالث بشأن التعاون بين الاتفاقيات المتعلقة بالتنوع البيولوجي لتنفيذ إطار كونمينغ-مونتريال العالمي للتنوع البيولوجي بدعم من حكومة سويسرا، وعقد في الفترة من 23 إلى 25 يناير/كانون الثاني 2024 في برن. وترأست الاجتماع كلاريس كيهلر سيبرت من السويد وكاميلا إيزابيل زيبيدا ليزاما من المكسيك، وضم المؤتمر 133 مشاركاً في المؤتمر، من 69 بلداً، بما في ذلك ممثلو الأطراف وأمانات 16 اتفاقية،</w:t>
      </w:r>
      <w:r w:rsidR="00A11A4F" w:rsidRPr="00FA62F2">
        <w:rPr>
          <w:vertAlign w:val="superscript"/>
          <w:lang w:eastAsia="en-CA"/>
        </w:rPr>
        <w:footnoteReference w:id="19"/>
      </w:r>
      <w:r w:rsidR="00843AC2" w:rsidRPr="00843AC2">
        <w:rPr>
          <w:rFonts w:cs="Simplified Arabic"/>
          <w:rtl/>
          <w:lang w:val="en-US" w:bidi="ar-EG"/>
        </w:rPr>
        <w:t xml:space="preserve"> فضلاً عن أصحاب المصلحة والمنظمات والخبراء الأفراد.</w:t>
      </w:r>
    </w:p>
    <w:p w14:paraId="416296F0" w14:textId="4D7F126E" w:rsidR="00CB5DF6" w:rsidRDefault="00D00961" w:rsidP="00843AC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 xml:space="preserve">وتمثلت </w:t>
      </w:r>
      <w:r w:rsidRPr="00D00961">
        <w:rPr>
          <w:rFonts w:cs="Simplified Arabic"/>
          <w:rtl/>
          <w:lang w:val="en-US" w:bidi="ar-EG"/>
        </w:rPr>
        <w:t xml:space="preserve">الأهداف الرئيسية للمؤتمر </w:t>
      </w:r>
      <w:r>
        <w:rPr>
          <w:rFonts w:cs="Simplified Arabic" w:hint="cs"/>
          <w:rtl/>
          <w:lang w:val="en-US" w:bidi="ar-EG"/>
        </w:rPr>
        <w:t>في</w:t>
      </w:r>
      <w:r w:rsidRPr="00D00961">
        <w:rPr>
          <w:rFonts w:cs="Simplified Arabic"/>
          <w:rtl/>
          <w:lang w:val="en-US" w:bidi="ar-EG"/>
        </w:rPr>
        <w:t xml:space="preserve"> تحديد الفرص المتاحة لتعزيز التعاون والتآزر بين مختلف الاتفاقيات في تنفيذ الإطار على المستويين الوطني والدولي؛ </w:t>
      </w:r>
      <w:r>
        <w:rPr>
          <w:rFonts w:cs="Simplified Arabic" w:hint="cs"/>
          <w:rtl/>
          <w:lang w:val="en-US" w:bidi="ar-EG"/>
        </w:rPr>
        <w:t>و</w:t>
      </w:r>
      <w:r w:rsidRPr="00D00961">
        <w:rPr>
          <w:rFonts w:cs="Simplified Arabic"/>
          <w:rtl/>
          <w:lang w:val="en-US" w:bidi="ar-EG"/>
        </w:rPr>
        <w:t>لتبادل الخبرات في مجال التعاون والتآزر؛ وتقديم اقتراحات واستنتاجات بشأن الخطوات الإضافية التي يمكن اتخاذها لتعزيز هذه الخطوات، مع الاعتراف باختصاصات كل من الاتفاقيات واحترام</w:t>
      </w:r>
      <w:r w:rsidR="00E3253A">
        <w:rPr>
          <w:rFonts w:cs="Simplified Arabic" w:hint="cs"/>
          <w:rtl/>
          <w:lang w:val="en-US" w:bidi="ar-EG"/>
        </w:rPr>
        <w:t xml:space="preserve"> تنفيذها</w:t>
      </w:r>
      <w:r w:rsidRPr="00D00961">
        <w:rPr>
          <w:rFonts w:cs="Simplified Arabic"/>
          <w:rtl/>
          <w:lang w:val="en-US" w:bidi="ar-EG"/>
        </w:rPr>
        <w:t xml:space="preserve">. وقدم برنامج الأمم المتحدة للبيئة والمركز العالمي لرصد حفظ الطبيعة التابع لبرنامج الأمم المتحدة للبيئة مواد أساسية وإحاطات تحضيرية </w:t>
      </w:r>
      <w:r w:rsidR="00E3253A">
        <w:rPr>
          <w:rFonts w:cs="Simplified Arabic" w:hint="cs"/>
          <w:rtl/>
          <w:lang w:val="en-US" w:bidi="ar-EG"/>
        </w:rPr>
        <w:t>في إطار التحضير</w:t>
      </w:r>
      <w:r w:rsidRPr="00D00961">
        <w:rPr>
          <w:rFonts w:cs="Simplified Arabic"/>
          <w:rtl/>
          <w:lang w:val="en-US" w:bidi="ar-EG"/>
        </w:rPr>
        <w:t xml:space="preserve"> للمؤتمر.</w:t>
      </w:r>
      <w:r w:rsidR="00D54F9A" w:rsidRPr="00D54F9A">
        <w:rPr>
          <w:rStyle w:val="FootnoteReference"/>
          <w:lang w:eastAsia="en-CA"/>
        </w:rPr>
        <w:t xml:space="preserve"> </w:t>
      </w:r>
      <w:r w:rsidR="00D54F9A" w:rsidRPr="00FA62F2">
        <w:rPr>
          <w:rStyle w:val="FootnoteReference"/>
          <w:lang w:eastAsia="en-CA"/>
        </w:rPr>
        <w:footnoteReference w:id="20"/>
      </w:r>
    </w:p>
    <w:p w14:paraId="76B03DAA" w14:textId="7C1AB265" w:rsidR="00D54F9A" w:rsidRDefault="00DA7AAA" w:rsidP="00843AC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DA7AAA">
        <w:rPr>
          <w:rFonts w:cs="Simplified Arabic"/>
          <w:rtl/>
          <w:lang w:val="en-US" w:bidi="ar-EG"/>
        </w:rPr>
        <w:t xml:space="preserve">وفي المؤتمر، تم تشجيع المشاركين على البناء على العمليات والمعلومات السابقة وتحديد الفرص واقتراح الإجراءات في جدول زمني </w:t>
      </w:r>
      <w:r w:rsidR="00EB561E">
        <w:rPr>
          <w:rFonts w:cs="Simplified Arabic" w:hint="cs"/>
          <w:rtl/>
          <w:lang w:val="en-US" w:bidi="ar-EG"/>
        </w:rPr>
        <w:t>ت</w:t>
      </w:r>
      <w:r w:rsidRPr="00DA7AAA">
        <w:rPr>
          <w:rFonts w:cs="Simplified Arabic"/>
          <w:rtl/>
          <w:lang w:val="en-US" w:bidi="ar-EG"/>
        </w:rPr>
        <w:t>صل</w:t>
      </w:r>
      <w:r w:rsidR="0094752F">
        <w:rPr>
          <w:rFonts w:cs="Simplified Arabic" w:hint="cs"/>
          <w:rtl/>
          <w:lang w:val="en-US" w:bidi="ar-EG"/>
        </w:rPr>
        <w:t xml:space="preserve"> فترته</w:t>
      </w:r>
      <w:r w:rsidRPr="00DA7AAA">
        <w:rPr>
          <w:rFonts w:cs="Simplified Arabic"/>
          <w:rtl/>
          <w:lang w:val="en-US" w:bidi="ar-EG"/>
        </w:rPr>
        <w:t xml:space="preserve"> إلى عام 2030. </w:t>
      </w:r>
      <w:r w:rsidR="00C25A8B">
        <w:rPr>
          <w:rFonts w:cs="Simplified Arabic" w:hint="cs"/>
          <w:rtl/>
          <w:lang w:val="en-US" w:bidi="ar-EG"/>
        </w:rPr>
        <w:t>وأبرز</w:t>
      </w:r>
      <w:r w:rsidRPr="00DA7AAA">
        <w:rPr>
          <w:rFonts w:cs="Simplified Arabic"/>
          <w:rtl/>
          <w:lang w:val="en-US" w:bidi="ar-EG"/>
        </w:rPr>
        <w:t xml:space="preserve"> المؤتمر أفكارا لاتخاذ إجراءات على المستويات العالمية والإقليمية والوطنية والتي تم </w:t>
      </w:r>
      <w:r w:rsidR="00EB561E">
        <w:rPr>
          <w:rFonts w:cs="Simplified Arabic" w:hint="cs"/>
          <w:rtl/>
          <w:lang w:val="en-US" w:bidi="ar-EG"/>
        </w:rPr>
        <w:t xml:space="preserve">دمجها بواسطة </w:t>
      </w:r>
      <w:r w:rsidRPr="00DA7AAA">
        <w:rPr>
          <w:rFonts w:cs="Simplified Arabic"/>
          <w:rtl/>
          <w:lang w:val="en-US" w:bidi="ar-EG"/>
        </w:rPr>
        <w:t>الرؤساء المشاركين للمؤتمر</w:t>
      </w:r>
      <w:r w:rsidR="00E60B83">
        <w:rPr>
          <w:rFonts w:cs="Simplified Arabic" w:hint="cs"/>
          <w:rtl/>
          <w:lang w:val="en-US" w:bidi="ar-EG"/>
        </w:rPr>
        <w:t xml:space="preserve"> </w:t>
      </w:r>
      <w:r w:rsidRPr="00DA7AAA">
        <w:rPr>
          <w:rFonts w:cs="Simplified Arabic"/>
          <w:rtl/>
          <w:lang w:val="en-US" w:bidi="ar-EG"/>
        </w:rPr>
        <w:t>وعرضه في تقريره.</w:t>
      </w:r>
      <w:r w:rsidR="00E60B83" w:rsidRPr="00E60B83">
        <w:rPr>
          <w:rStyle w:val="FootnoteReference"/>
          <w:lang w:eastAsia="en-CA"/>
        </w:rPr>
        <w:t xml:space="preserve"> </w:t>
      </w:r>
      <w:r w:rsidR="00E60B83">
        <w:rPr>
          <w:rStyle w:val="FootnoteReference"/>
          <w:lang w:eastAsia="en-CA"/>
        </w:rPr>
        <w:footnoteReference w:id="21"/>
      </w:r>
      <w:r w:rsidRPr="00DA7AAA">
        <w:rPr>
          <w:rFonts w:cs="Simplified Arabic"/>
          <w:rtl/>
          <w:lang w:val="en-US" w:bidi="ar-EG"/>
        </w:rPr>
        <w:t xml:space="preserve"> ويمكن تلخيصها على النحو التالي:</w:t>
      </w:r>
    </w:p>
    <w:p w14:paraId="0CEC2CEE" w14:textId="1F71B599" w:rsidR="00E60B83" w:rsidRDefault="00E60B83" w:rsidP="00E6557E">
      <w:pPr>
        <w:pStyle w:val="ListParagraph"/>
        <w:numPr>
          <w:ilvl w:val="0"/>
          <w:numId w:val="33"/>
        </w:numPr>
        <w:tabs>
          <w:tab w:val="left" w:pos="1440"/>
        </w:tabs>
        <w:bidi/>
        <w:spacing w:after="120" w:line="360" w:lineRule="exact"/>
        <w:ind w:left="720" w:firstLine="720"/>
        <w:contextualSpacing w:val="0"/>
        <w:rPr>
          <w:rFonts w:cs="Simplified Arabic"/>
          <w:lang w:val="en-US" w:bidi="ar-EG"/>
        </w:rPr>
      </w:pPr>
      <w:r w:rsidRPr="00E60B83">
        <w:rPr>
          <w:rFonts w:cs="Simplified Arabic"/>
          <w:rtl/>
          <w:lang w:val="en-US" w:bidi="ar-EG"/>
        </w:rPr>
        <w:t xml:space="preserve">حيثما تم تحديد الحاجة، تعزيز التعاون بين أمانات الاتفاقات البيئية المتعددة الأطراف ذات الصلة كأساس لتقاسم المعلومات والخبرات، وتخطيط الأنشطة، </w:t>
      </w:r>
      <w:r w:rsidR="004F41DB">
        <w:rPr>
          <w:rFonts w:cs="Simplified Arabic" w:hint="cs"/>
          <w:rtl/>
          <w:lang w:val="en-US" w:bidi="ar-EG"/>
        </w:rPr>
        <w:t>ونشر</w:t>
      </w:r>
      <w:r w:rsidRPr="00E60B83">
        <w:rPr>
          <w:rFonts w:cs="Simplified Arabic"/>
          <w:rtl/>
          <w:lang w:val="en-US" w:bidi="ar-EG"/>
        </w:rPr>
        <w:t xml:space="preserve"> القرارات ذات الصلة الصادرة عن مجالس الإدارة. ويمكن أن يمتد هذا التعاون ليشمل </w:t>
      </w:r>
      <w:r w:rsidR="00AB07FB">
        <w:rPr>
          <w:rFonts w:cs="Simplified Arabic" w:hint="cs"/>
          <w:rtl/>
          <w:lang w:val="en-US" w:bidi="ar-EG"/>
        </w:rPr>
        <w:t xml:space="preserve">تقديم </w:t>
      </w:r>
      <w:r w:rsidRPr="00E60B83">
        <w:rPr>
          <w:rFonts w:cs="Simplified Arabic"/>
          <w:rtl/>
          <w:lang w:val="en-US" w:bidi="ar-EG"/>
        </w:rPr>
        <w:t>إحاطة</w:t>
      </w:r>
      <w:r w:rsidR="00AB07FB">
        <w:rPr>
          <w:rFonts w:cs="Simplified Arabic" w:hint="cs"/>
          <w:rtl/>
          <w:lang w:val="en-US" w:bidi="ar-EG"/>
        </w:rPr>
        <w:t xml:space="preserve"> إلى</w:t>
      </w:r>
      <w:r w:rsidRPr="00E60B83">
        <w:rPr>
          <w:rFonts w:cs="Simplified Arabic"/>
          <w:rtl/>
          <w:lang w:val="en-US" w:bidi="ar-EG"/>
        </w:rPr>
        <w:t xml:space="preserve"> الأطراف في الاتفاقات ذات الصلة وإشراكها؛</w:t>
      </w:r>
    </w:p>
    <w:p w14:paraId="55931E2B" w14:textId="55D78AB1" w:rsidR="004F41DB" w:rsidRDefault="004F41DB" w:rsidP="00E6557E">
      <w:pPr>
        <w:pStyle w:val="ListParagraph"/>
        <w:numPr>
          <w:ilvl w:val="0"/>
          <w:numId w:val="33"/>
        </w:numPr>
        <w:tabs>
          <w:tab w:val="left" w:pos="1440"/>
        </w:tabs>
        <w:bidi/>
        <w:spacing w:after="120" w:line="360" w:lineRule="exact"/>
        <w:ind w:left="720" w:firstLine="720"/>
        <w:contextualSpacing w:val="0"/>
        <w:rPr>
          <w:rFonts w:cs="Simplified Arabic"/>
          <w:lang w:val="en-US" w:bidi="ar-EG"/>
        </w:rPr>
      </w:pPr>
      <w:r w:rsidRPr="004F41DB">
        <w:rPr>
          <w:rFonts w:cs="Simplified Arabic"/>
          <w:rtl/>
          <w:lang w:val="en-US" w:bidi="ar-EG"/>
        </w:rPr>
        <w:t xml:space="preserve">إنشاء منصة على المستوى الوطني تجمع بين </w:t>
      </w:r>
      <w:r>
        <w:rPr>
          <w:rFonts w:cs="Simplified Arabic" w:hint="cs"/>
          <w:rtl/>
          <w:lang w:val="en-US" w:bidi="ar-EG"/>
        </w:rPr>
        <w:t xml:space="preserve">مراكز التنسيق الوطنية </w:t>
      </w:r>
      <w:r w:rsidRPr="004F41DB">
        <w:rPr>
          <w:rFonts w:cs="Simplified Arabic"/>
          <w:rtl/>
          <w:lang w:val="en-US" w:bidi="ar-EG"/>
        </w:rPr>
        <w:t>ذات الصلة والوكالات الحكومية وأصحاب الحقوق وأصحاب المصلحة من أجل التحديث والاستعراض والتنفيذ الفعال للاستراتيجيات وخطط العمل الوطنية ل</w:t>
      </w:r>
      <w:r w:rsidR="00F03FE8">
        <w:rPr>
          <w:rFonts w:cs="Simplified Arabic" w:hint="cs"/>
          <w:rtl/>
          <w:lang w:val="en-US" w:bidi="ar-EG"/>
        </w:rPr>
        <w:t>حفظ ا</w:t>
      </w:r>
      <w:r w:rsidRPr="004F41DB">
        <w:rPr>
          <w:rFonts w:cs="Simplified Arabic"/>
          <w:rtl/>
          <w:lang w:val="en-US" w:bidi="ar-EG"/>
        </w:rPr>
        <w:t xml:space="preserve">لتنوع البيولوجي وتمكين نُهج الحكومة </w:t>
      </w:r>
      <w:r w:rsidR="00F03FE8">
        <w:rPr>
          <w:rFonts w:cs="Simplified Arabic" w:hint="cs"/>
          <w:rtl/>
          <w:lang w:val="en-US" w:bidi="ar-EG"/>
        </w:rPr>
        <w:t>بأسرها</w:t>
      </w:r>
      <w:r w:rsidRPr="004F41DB">
        <w:rPr>
          <w:rFonts w:cs="Simplified Arabic"/>
          <w:rtl/>
          <w:lang w:val="en-US" w:bidi="ar-EG"/>
        </w:rPr>
        <w:t xml:space="preserve"> والمجتمع </w:t>
      </w:r>
      <w:r w:rsidR="00F03FE8">
        <w:rPr>
          <w:rFonts w:cs="Simplified Arabic" w:hint="cs"/>
          <w:rtl/>
          <w:lang w:val="en-US" w:bidi="ar-EG"/>
        </w:rPr>
        <w:t>بأسرها؛</w:t>
      </w:r>
    </w:p>
    <w:p w14:paraId="51F6401F" w14:textId="5258436B" w:rsidR="00F03FE8" w:rsidRDefault="003D0E42" w:rsidP="00E6557E">
      <w:pPr>
        <w:pStyle w:val="ListParagraph"/>
        <w:numPr>
          <w:ilvl w:val="0"/>
          <w:numId w:val="33"/>
        </w:numPr>
        <w:tabs>
          <w:tab w:val="left" w:pos="1440"/>
        </w:tabs>
        <w:bidi/>
        <w:spacing w:after="120" w:line="360" w:lineRule="exact"/>
        <w:ind w:left="720" w:firstLine="720"/>
        <w:contextualSpacing w:val="0"/>
        <w:rPr>
          <w:rFonts w:cs="Simplified Arabic"/>
          <w:lang w:val="en-US" w:bidi="ar-EG"/>
        </w:rPr>
      </w:pPr>
      <w:r w:rsidRPr="003D0E42">
        <w:rPr>
          <w:rFonts w:cs="Simplified Arabic"/>
          <w:rtl/>
          <w:lang w:val="en-US" w:bidi="ar-EG"/>
        </w:rPr>
        <w:t>المساهمة بفعالية، مثل الاتفاقات البيئية المتعددة الأطراف، في الاستعراض العالمي للتقدم الجماعي في تنفيذ الإطار الذي سيجريه مؤتمر الأطراف في اتفاقية التنوع البيولوجي في اجتماعيه السابع عشر والتاسع عشر؛</w:t>
      </w:r>
      <w:r w:rsidR="00470CCD" w:rsidRPr="00AD4253">
        <w:rPr>
          <w:rStyle w:val="FootnoteReference"/>
          <w:lang w:eastAsia="en-CA"/>
        </w:rPr>
        <w:footnoteReference w:id="22"/>
      </w:r>
    </w:p>
    <w:p w14:paraId="66D17F64" w14:textId="7FACABCB" w:rsidR="009A5187" w:rsidRDefault="008F6EAF" w:rsidP="00E6557E">
      <w:pPr>
        <w:pStyle w:val="ListParagraph"/>
        <w:numPr>
          <w:ilvl w:val="0"/>
          <w:numId w:val="33"/>
        </w:numPr>
        <w:tabs>
          <w:tab w:val="left" w:pos="1440"/>
        </w:tabs>
        <w:bidi/>
        <w:spacing w:after="120" w:line="360" w:lineRule="exact"/>
        <w:ind w:left="720" w:firstLine="720"/>
        <w:contextualSpacing w:val="0"/>
        <w:rPr>
          <w:rFonts w:cs="Simplified Arabic"/>
          <w:lang w:val="en-US" w:bidi="ar-EG"/>
        </w:rPr>
      </w:pPr>
      <w:r w:rsidRPr="008F6EAF">
        <w:rPr>
          <w:rFonts w:cs="Simplified Arabic"/>
          <w:rtl/>
          <w:lang w:val="en-US" w:bidi="ar-EG"/>
        </w:rPr>
        <w:t xml:space="preserve">تعزيز التواصل من جانب الاتفاقات البيئية المتعددة الأطراف، </w:t>
      </w:r>
      <w:r>
        <w:rPr>
          <w:rFonts w:cs="Simplified Arabic" w:hint="cs"/>
          <w:rtl/>
          <w:lang w:val="en-US" w:bidi="ar-EG"/>
        </w:rPr>
        <w:t>بصورة فردية وجماعية</w:t>
      </w:r>
      <w:r w:rsidRPr="008F6EAF">
        <w:rPr>
          <w:rFonts w:cs="Simplified Arabic"/>
          <w:rtl/>
          <w:lang w:val="en-US" w:bidi="ar-EG"/>
        </w:rPr>
        <w:t xml:space="preserve">، بشأن فوائد التعاون والتآزر، وذلك لزيادة التفاهم وتبادل الأفكار والخبرات </w:t>
      </w:r>
      <w:r>
        <w:rPr>
          <w:rFonts w:cs="Simplified Arabic" w:hint="cs"/>
          <w:rtl/>
          <w:lang w:val="en-US" w:bidi="ar-EG"/>
        </w:rPr>
        <w:t>ونشرها</w:t>
      </w:r>
      <w:r w:rsidRPr="008F6EAF">
        <w:rPr>
          <w:rFonts w:cs="Simplified Arabic"/>
          <w:rtl/>
          <w:lang w:val="en-US" w:bidi="ar-EG"/>
        </w:rPr>
        <w:t xml:space="preserve"> بطرق متسقة؛</w:t>
      </w:r>
    </w:p>
    <w:p w14:paraId="3752B570" w14:textId="4EF527CD"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lastRenderedPageBreak/>
        <w:t>إدراج بند في جدول الأعمال بشأن تنفيذ الإطار في اجتماعات مجالس إدارة الاتفاقات البيئية المتعددة الأطراف ذات الصلة؛</w:t>
      </w:r>
    </w:p>
    <w:p w14:paraId="7B074F71" w14:textId="35587D66"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t xml:space="preserve">مواصلة البناء على عملية برن والحفاظ على ديناميكية وروح وشبكة برن الثالث من خلال أنشطة مثل </w:t>
      </w:r>
      <w:r w:rsidR="00C87B9C">
        <w:rPr>
          <w:rFonts w:cs="Simplified Arabic" w:hint="cs"/>
          <w:rtl/>
          <w:lang w:val="en-US" w:bidi="ar-EG"/>
        </w:rPr>
        <w:t xml:space="preserve">الحلقات الدراسية الشبكية </w:t>
      </w:r>
      <w:r w:rsidRPr="0080060E">
        <w:rPr>
          <w:rFonts w:cs="Simplified Arabic"/>
          <w:rtl/>
          <w:lang w:val="en-US" w:bidi="ar-EG"/>
        </w:rPr>
        <w:t>حول الموضوعات الرئيسية؛</w:t>
      </w:r>
    </w:p>
    <w:p w14:paraId="627FA65F" w14:textId="1D761FB9" w:rsidR="0080060E" w:rsidRPr="0080060E" w:rsidRDefault="009416BA"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Pr>
          <w:rFonts w:cs="Simplified Arabic" w:hint="cs"/>
          <w:rtl/>
          <w:lang w:val="en-US" w:bidi="ar-EG"/>
        </w:rPr>
        <w:t>ا</w:t>
      </w:r>
      <w:r w:rsidR="00A87203">
        <w:rPr>
          <w:rFonts w:cs="Simplified Arabic" w:hint="cs"/>
          <w:rtl/>
          <w:lang w:val="en-US" w:bidi="ar-EG"/>
        </w:rPr>
        <w:t xml:space="preserve">قتراح </w:t>
      </w:r>
      <w:r w:rsidR="0080060E" w:rsidRPr="0080060E">
        <w:rPr>
          <w:rFonts w:cs="Simplified Arabic"/>
          <w:rtl/>
          <w:lang w:val="en-US" w:bidi="ar-EG"/>
        </w:rPr>
        <w:t>أن يقوم مؤتمر الأطراف في اتفاقية التنوع البيولوجي في اجتماعه السادس عشر بإنشاء فريق خبراء أو لجنة معنية بأوجه التآزر بين الاتفاقات البيئية المتعددة الأطراف وأن ينظر في طرق أخرى للبناء على القضايا التي نوقشت في برن الثالث؛</w:t>
      </w:r>
    </w:p>
    <w:p w14:paraId="561E8252" w14:textId="2851DE79"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t xml:space="preserve">استخدام الأحداث القادمة كفرص لتعزيز العمل التعاوني. وشملت الأحداث التي </w:t>
      </w:r>
      <w:r w:rsidR="00A87203">
        <w:rPr>
          <w:rFonts w:cs="Simplified Arabic" w:hint="cs"/>
          <w:rtl/>
          <w:lang w:val="en-US" w:bidi="ar-EG"/>
        </w:rPr>
        <w:t xml:space="preserve">حُددت </w:t>
      </w:r>
      <w:r w:rsidRPr="0080060E">
        <w:rPr>
          <w:rFonts w:cs="Simplified Arabic"/>
          <w:rtl/>
          <w:lang w:val="en-US" w:bidi="ar-EG"/>
        </w:rPr>
        <w:t>جمعية الأمم المتحدة للبيئة واجتماعات مؤتمرات الأطراف في اتفاقيات ريو المقرر عقدها في عام 2024 والتي يمكن تناولها من خلال الاتصالات المتسقة ومشاريع المقررات؛</w:t>
      </w:r>
    </w:p>
    <w:p w14:paraId="6B7A6EA2" w14:textId="4BD6FC47"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t xml:space="preserve">الاستفادة من </w:t>
      </w:r>
      <w:r w:rsidR="003228EF">
        <w:rPr>
          <w:rFonts w:cs="Simplified Arabic" w:hint="cs"/>
          <w:rtl/>
          <w:lang w:val="en-US" w:bidi="ar-EG"/>
        </w:rPr>
        <w:t xml:space="preserve">رسم </w:t>
      </w:r>
      <w:r w:rsidRPr="0080060E">
        <w:rPr>
          <w:rFonts w:cs="Simplified Arabic"/>
          <w:rtl/>
          <w:lang w:val="en-US" w:bidi="ar-EG"/>
        </w:rPr>
        <w:t xml:space="preserve">الخرائط المشتركة للاتفاقات البيئية المتعددة الأطراف مقابل أهداف الإطار التي تناولها المؤتمر كأساس لتحديد الفرص لزيادة التعاون أو تحديد </w:t>
      </w:r>
      <w:r w:rsidR="005F1074">
        <w:rPr>
          <w:rFonts w:cs="Simplified Arabic" w:hint="cs"/>
          <w:rtl/>
          <w:lang w:val="en-US" w:bidi="ar-EG"/>
        </w:rPr>
        <w:t>’’</w:t>
      </w:r>
      <w:r w:rsidRPr="0080060E">
        <w:rPr>
          <w:rFonts w:cs="Simplified Arabic"/>
          <w:rtl/>
          <w:lang w:val="en-US" w:bidi="ar-EG"/>
        </w:rPr>
        <w:t>الأبطال</w:t>
      </w:r>
      <w:r w:rsidR="005F1074">
        <w:rPr>
          <w:rFonts w:cs="Simplified Arabic" w:hint="cs"/>
          <w:rtl/>
          <w:lang w:val="en-US" w:bidi="ar-EG"/>
        </w:rPr>
        <w:t>‘‘</w:t>
      </w:r>
      <w:r w:rsidRPr="0080060E">
        <w:rPr>
          <w:rFonts w:cs="Simplified Arabic"/>
          <w:rtl/>
          <w:lang w:val="en-US" w:bidi="ar-EG"/>
        </w:rPr>
        <w:t xml:space="preserve"> والمساهمين في أهداف معينة. وقد يؤدي رسم الخرائط الشاملة أيضا إلى توجيه التعاون على المستوى الوطني</w:t>
      </w:r>
      <w:r w:rsidRPr="0080060E">
        <w:rPr>
          <w:rFonts w:cs="Simplified Arabic"/>
          <w:lang w:val="en-US" w:bidi="ar-EG"/>
        </w:rPr>
        <w:t xml:space="preserve"> </w:t>
      </w:r>
      <w:r w:rsidR="005F1074">
        <w:rPr>
          <w:rFonts w:cs="Simplified Arabic" w:hint="cs"/>
          <w:rtl/>
          <w:lang w:val="en-US" w:bidi="ar-EG"/>
        </w:rPr>
        <w:t xml:space="preserve"> (</w:t>
      </w:r>
      <w:r w:rsidRPr="0080060E">
        <w:rPr>
          <w:rFonts w:cs="Simplified Arabic"/>
          <w:rtl/>
          <w:lang w:val="en-US" w:bidi="ar-EG"/>
        </w:rPr>
        <w:t>انظر</w:t>
      </w:r>
      <w:r w:rsidRPr="0080060E">
        <w:rPr>
          <w:rFonts w:cs="Simplified Arabic"/>
          <w:lang w:val="en-US" w:bidi="ar-EG"/>
        </w:rPr>
        <w:t xml:space="preserve"> CBD/SBI/4/INF/13)</w:t>
      </w:r>
      <w:r w:rsidR="005F1074">
        <w:rPr>
          <w:rFonts w:cs="Simplified Arabic" w:hint="cs"/>
          <w:rtl/>
          <w:lang w:val="en-US" w:bidi="ar-EG"/>
        </w:rPr>
        <w:t>)؛</w:t>
      </w:r>
    </w:p>
    <w:p w14:paraId="52F33DCD" w14:textId="5FC9787E"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t xml:space="preserve">النظر في كيفية إنشاء مجموعات من </w:t>
      </w:r>
      <w:r w:rsidR="00D8785C">
        <w:rPr>
          <w:rFonts w:cs="Simplified Arabic" w:hint="cs"/>
          <w:rtl/>
          <w:lang w:val="en-US" w:bidi="ar-EG"/>
        </w:rPr>
        <w:t>’’</w:t>
      </w:r>
      <w:r w:rsidRPr="0080060E">
        <w:rPr>
          <w:rFonts w:cs="Simplified Arabic"/>
          <w:rtl/>
          <w:lang w:val="en-US" w:bidi="ar-EG"/>
        </w:rPr>
        <w:t>الشركاء</w:t>
      </w:r>
      <w:r w:rsidR="00D8785C">
        <w:rPr>
          <w:rFonts w:cs="Simplified Arabic" w:hint="cs"/>
          <w:rtl/>
          <w:lang w:val="en-US" w:bidi="ar-EG"/>
        </w:rPr>
        <w:t>‘‘</w:t>
      </w:r>
      <w:r w:rsidRPr="0080060E">
        <w:rPr>
          <w:rFonts w:cs="Simplified Arabic"/>
          <w:rtl/>
          <w:lang w:val="en-US" w:bidi="ar-EG"/>
        </w:rPr>
        <w:t xml:space="preserve"> أو </w:t>
      </w:r>
      <w:r w:rsidR="00D8785C">
        <w:rPr>
          <w:rFonts w:cs="Simplified Arabic" w:hint="cs"/>
          <w:rtl/>
          <w:lang w:val="en-US" w:bidi="ar-EG"/>
        </w:rPr>
        <w:t>’’ا</w:t>
      </w:r>
      <w:r w:rsidRPr="0080060E">
        <w:rPr>
          <w:rFonts w:cs="Simplified Arabic"/>
          <w:rtl/>
          <w:lang w:val="en-US" w:bidi="ar-EG"/>
        </w:rPr>
        <w:t>لأصدقاء</w:t>
      </w:r>
      <w:r w:rsidR="00D8785C">
        <w:rPr>
          <w:rFonts w:cs="Simplified Arabic" w:hint="cs"/>
          <w:rtl/>
          <w:lang w:val="en-US" w:bidi="ar-EG"/>
        </w:rPr>
        <w:t xml:space="preserve">‘‘ </w:t>
      </w:r>
      <w:r w:rsidRPr="0080060E">
        <w:rPr>
          <w:rFonts w:cs="Simplified Arabic"/>
          <w:rtl/>
          <w:lang w:val="en-US" w:bidi="ar-EG"/>
        </w:rPr>
        <w:t>لأهداف محددة في الإطار بأكبر قدر من الفعالية، استنادا</w:t>
      </w:r>
      <w:r w:rsidR="00D8785C">
        <w:rPr>
          <w:rFonts w:cs="Simplified Arabic" w:hint="cs"/>
          <w:rtl/>
          <w:lang w:val="en-US" w:bidi="ar-EG"/>
        </w:rPr>
        <w:t xml:space="preserve"> </w:t>
      </w:r>
      <w:r w:rsidRPr="0080060E">
        <w:rPr>
          <w:rFonts w:cs="Simplified Arabic"/>
          <w:rtl/>
          <w:lang w:val="en-US" w:bidi="ar-EG"/>
        </w:rPr>
        <w:t>إلى خبرة الشراكات الخاصة بالهدفين 2 و3 والمجموعات، مثل الشراكة التعاونية بشأن الإدارة المستدامة للحياة البرية؛</w:t>
      </w:r>
    </w:p>
    <w:p w14:paraId="5896D28A" w14:textId="10FEC282" w:rsidR="0080060E" w:rsidRPr="0080060E"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rtl/>
          <w:lang w:val="en-US" w:bidi="ar-EG"/>
        </w:rPr>
      </w:pPr>
      <w:r w:rsidRPr="0080060E">
        <w:rPr>
          <w:rFonts w:cs="Simplified Arabic"/>
          <w:rtl/>
          <w:lang w:val="en-US" w:bidi="ar-EG"/>
        </w:rPr>
        <w:t xml:space="preserve">جعل شعار </w:t>
      </w:r>
      <w:r w:rsidR="0083651D">
        <w:rPr>
          <w:rFonts w:cs="Simplified Arabic" w:hint="cs"/>
          <w:rtl/>
          <w:lang w:val="en-US" w:bidi="ar-EG"/>
        </w:rPr>
        <w:t>’’ا</w:t>
      </w:r>
      <w:r w:rsidRPr="0080060E">
        <w:rPr>
          <w:rFonts w:cs="Simplified Arabic"/>
          <w:rtl/>
          <w:lang w:val="en-US" w:bidi="ar-EG"/>
        </w:rPr>
        <w:t xml:space="preserve">جمع مرة واحدة، </w:t>
      </w:r>
      <w:r w:rsidR="00B2026F">
        <w:rPr>
          <w:rFonts w:cs="Simplified Arabic" w:hint="cs"/>
          <w:rtl/>
          <w:lang w:val="en-US" w:bidi="ar-EG"/>
        </w:rPr>
        <w:t>واستعمل</w:t>
      </w:r>
      <w:r w:rsidRPr="0080060E">
        <w:rPr>
          <w:rFonts w:cs="Simplified Arabic"/>
          <w:rtl/>
          <w:lang w:val="en-US" w:bidi="ar-EG"/>
        </w:rPr>
        <w:t xml:space="preserve"> مرات</w:t>
      </w:r>
      <w:r w:rsidR="00B2026F">
        <w:rPr>
          <w:rFonts w:cs="Simplified Arabic" w:hint="cs"/>
          <w:rtl/>
          <w:lang w:val="en-US" w:bidi="ar-EG"/>
        </w:rPr>
        <w:t xml:space="preserve"> عديدة</w:t>
      </w:r>
      <w:r w:rsidR="0083651D">
        <w:rPr>
          <w:rFonts w:cs="Simplified Arabic" w:hint="cs"/>
          <w:rtl/>
          <w:lang w:val="en-US" w:bidi="ar-EG"/>
        </w:rPr>
        <w:t>‘‘</w:t>
      </w:r>
      <w:r w:rsidRPr="0080060E">
        <w:rPr>
          <w:rFonts w:cs="Simplified Arabic"/>
          <w:rtl/>
          <w:lang w:val="en-US" w:bidi="ar-EG"/>
        </w:rPr>
        <w:t xml:space="preserve"> حقيقة واقعة في الرصد والإبلاغ على المستويين العالمي والوطني من خلال: زيادة المواءمة في استخدام المؤشرات؛ ومواصلة استكشاف الفرص المتاحة لتنسيق التقارير؛ وتعزيز تبادل البيانات والمعلومات؛ واستخدام الأدوات، مثل أداة الإبلاغ عن البيانا</w:t>
      </w:r>
      <w:r w:rsidR="00B2026F">
        <w:rPr>
          <w:rFonts w:cs="Simplified Arabic" w:hint="cs"/>
          <w:rtl/>
          <w:lang w:val="en-US" w:bidi="ar-EG"/>
        </w:rPr>
        <w:t xml:space="preserve">ت </w:t>
      </w:r>
      <w:r w:rsidRPr="0080060E">
        <w:rPr>
          <w:rFonts w:cs="Simplified Arabic"/>
          <w:lang w:val="en-US" w:bidi="ar-EG"/>
        </w:rPr>
        <w:t>(</w:t>
      </w:r>
      <w:proofErr w:type="spellStart"/>
      <w:r w:rsidRPr="0080060E">
        <w:rPr>
          <w:rFonts w:cs="Simplified Arabic"/>
          <w:lang w:val="en-US" w:bidi="ar-EG"/>
        </w:rPr>
        <w:t>DaRT</w:t>
      </w:r>
      <w:proofErr w:type="spellEnd"/>
      <w:r w:rsidRPr="0080060E">
        <w:rPr>
          <w:rFonts w:cs="Simplified Arabic"/>
          <w:lang w:val="en-US" w:bidi="ar-EG"/>
        </w:rPr>
        <w:t>)</w:t>
      </w:r>
      <w:r w:rsidRPr="0080060E">
        <w:rPr>
          <w:rFonts w:cs="Simplified Arabic"/>
          <w:rtl/>
          <w:lang w:val="en-US" w:bidi="ar-EG"/>
        </w:rPr>
        <w:t>؛</w:t>
      </w:r>
    </w:p>
    <w:p w14:paraId="3A2E9813" w14:textId="45F68DC7" w:rsidR="008F6EAF" w:rsidRDefault="0080060E" w:rsidP="0080060E">
      <w:pPr>
        <w:pStyle w:val="ListParagraph"/>
        <w:numPr>
          <w:ilvl w:val="0"/>
          <w:numId w:val="33"/>
        </w:numPr>
        <w:tabs>
          <w:tab w:val="left" w:pos="1440"/>
        </w:tabs>
        <w:bidi/>
        <w:spacing w:after="120" w:line="360" w:lineRule="exact"/>
        <w:ind w:left="720" w:firstLine="720"/>
        <w:contextualSpacing w:val="0"/>
        <w:rPr>
          <w:rFonts w:cs="Simplified Arabic"/>
          <w:lang w:val="en-US" w:bidi="ar-EG"/>
        </w:rPr>
      </w:pPr>
      <w:r w:rsidRPr="0080060E">
        <w:rPr>
          <w:rFonts w:cs="Simplified Arabic"/>
          <w:rtl/>
          <w:lang w:val="en-US" w:bidi="ar-EG"/>
        </w:rPr>
        <w:t xml:space="preserve">النظر في أكثر الطرق فعالية </w:t>
      </w:r>
      <w:r w:rsidR="00B2026F">
        <w:rPr>
          <w:rFonts w:cs="Simplified Arabic" w:hint="cs"/>
          <w:rtl/>
          <w:lang w:val="en-US" w:bidi="ar-EG"/>
        </w:rPr>
        <w:t>لاستعراض</w:t>
      </w:r>
      <w:r w:rsidRPr="0080060E">
        <w:rPr>
          <w:rFonts w:cs="Simplified Arabic"/>
          <w:rtl/>
          <w:lang w:val="en-US" w:bidi="ar-EG"/>
        </w:rPr>
        <w:t xml:space="preserve"> التقدم المحرز في خريطة طريق برن 3 حتى عام 2030 وفي القضايا الأخرى التي تمت مناقشتها، حتى لا تضيع الأفكار العديدة التي ساهم بها المشاركون ولكن تتم متابعتها بالطريقة الأكثر ملاءمة.</w:t>
      </w:r>
    </w:p>
    <w:p w14:paraId="70A64A10" w14:textId="458C1900" w:rsidR="003D6904" w:rsidRDefault="003D6904" w:rsidP="003D690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3D6904">
        <w:rPr>
          <w:rFonts w:cs="Simplified Arabic"/>
          <w:rtl/>
          <w:lang w:val="en-US" w:bidi="ar-EG"/>
        </w:rPr>
        <w:t xml:space="preserve">تشمل القضايا التي لم </w:t>
      </w:r>
      <w:r w:rsidR="00F400C3">
        <w:rPr>
          <w:rFonts w:cs="Simplified Arabic" w:hint="cs"/>
          <w:rtl/>
          <w:lang w:val="en-US" w:bidi="ar-EG"/>
        </w:rPr>
        <w:t>تُدمج</w:t>
      </w:r>
      <w:r w:rsidRPr="003D6904">
        <w:rPr>
          <w:rFonts w:cs="Simplified Arabic"/>
          <w:rtl/>
          <w:lang w:val="en-US" w:bidi="ar-EG"/>
        </w:rPr>
        <w:t xml:space="preserve"> من قبل الرئيسين المشاركين ولكن يمكن أن تكون موضوع </w:t>
      </w:r>
      <w:r w:rsidR="00A03BBD">
        <w:rPr>
          <w:rFonts w:cs="Simplified Arabic" w:hint="cs"/>
          <w:rtl/>
          <w:lang w:val="en-US" w:bidi="ar-EG"/>
        </w:rPr>
        <w:t xml:space="preserve">لإجراء </w:t>
      </w:r>
      <w:r w:rsidRPr="003D6904">
        <w:rPr>
          <w:rFonts w:cs="Simplified Arabic"/>
          <w:rtl/>
          <w:lang w:val="en-US" w:bidi="ar-EG"/>
        </w:rPr>
        <w:t xml:space="preserve">مزيد من الدراسة مقترحا لعقد </w:t>
      </w:r>
      <w:r w:rsidR="00A03BBD">
        <w:rPr>
          <w:rFonts w:cs="Simplified Arabic" w:hint="cs"/>
          <w:rtl/>
          <w:lang w:val="en-US" w:bidi="ar-EG"/>
        </w:rPr>
        <w:t>’’</w:t>
      </w:r>
      <w:r w:rsidRPr="003D6904">
        <w:rPr>
          <w:rFonts w:cs="Simplified Arabic"/>
          <w:rtl/>
          <w:lang w:val="en-US" w:bidi="ar-EG"/>
        </w:rPr>
        <w:t>مؤتمر مشترك للأطراف</w:t>
      </w:r>
      <w:r w:rsidR="00A03BBD">
        <w:rPr>
          <w:rFonts w:cs="Simplified Arabic" w:hint="cs"/>
          <w:rtl/>
          <w:lang w:val="en-US" w:bidi="ar-EG"/>
        </w:rPr>
        <w:t>‘‘</w:t>
      </w:r>
      <w:r w:rsidRPr="003D6904">
        <w:rPr>
          <w:rFonts w:cs="Simplified Arabic"/>
          <w:rtl/>
          <w:lang w:val="en-US" w:bidi="ar-EG"/>
        </w:rPr>
        <w:t xml:space="preserve"> أو اجتماع حكومي دولي رفيع المستوى بشأن التنوع البيولوجي في عام 2030 يشمل جميع الاتفاقيات المتعلقة بالتنوع البيولوجي، وتعزيز الدعم على المستويين الإقليمي ودون الإقليمي من خلال الشبكات الإقليمية ومراكز الأنشطة، والعمل بشكل جماعي لضمان مشاركة جميع أصحاب المصلحة في تنفيذ الاتفاقات البيئية المتعددة الأطراف والإطار.</w:t>
      </w:r>
    </w:p>
    <w:p w14:paraId="007B4227" w14:textId="18A1E2D7" w:rsidR="00A03BBD" w:rsidRDefault="00744733" w:rsidP="00744733">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sidRPr="00744733">
        <w:rPr>
          <w:rFonts w:eastAsia="Times New Roman" w:cs="Simplified Arabic" w:hint="cs"/>
          <w:b/>
          <w:bCs/>
          <w:sz w:val="26"/>
          <w:szCs w:val="26"/>
          <w:rtl/>
          <w:lang w:val="en-US" w:eastAsia="en-US" w:bidi="ar-EG"/>
        </w:rPr>
        <w:t>باء-</w:t>
      </w:r>
      <w:r w:rsidRPr="00744733">
        <w:rPr>
          <w:rFonts w:eastAsia="Times New Roman" w:cs="Simplified Arabic"/>
          <w:b/>
          <w:bCs/>
          <w:sz w:val="26"/>
          <w:szCs w:val="26"/>
          <w:rtl/>
          <w:lang w:val="en-US" w:eastAsia="en-US" w:bidi="ar-EG"/>
        </w:rPr>
        <w:tab/>
        <w:t>توفير المعلومات والدعم الفني بشأن الإطار</w:t>
      </w:r>
    </w:p>
    <w:p w14:paraId="7E559F4A" w14:textId="66B01B81" w:rsidR="00CB215B" w:rsidRPr="00CB215B" w:rsidRDefault="00CB215B" w:rsidP="00CB215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 xml:space="preserve">يتمثل </w:t>
      </w:r>
      <w:r w:rsidRPr="00CB215B">
        <w:rPr>
          <w:rFonts w:cs="Simplified Arabic"/>
          <w:rtl/>
          <w:lang w:val="en-US" w:bidi="ar-EG"/>
        </w:rPr>
        <w:t xml:space="preserve">أحد أهداف إطار كونمينغ-مونتريال العالمي للتنوع البيولوجي </w:t>
      </w:r>
      <w:r>
        <w:rPr>
          <w:rFonts w:cs="Simplified Arabic" w:hint="cs"/>
          <w:rtl/>
          <w:lang w:val="en-US" w:bidi="ar-EG"/>
        </w:rPr>
        <w:t>في</w:t>
      </w:r>
      <w:r w:rsidRPr="00CB215B">
        <w:rPr>
          <w:rFonts w:cs="Simplified Arabic"/>
          <w:rtl/>
          <w:lang w:val="en-US" w:bidi="ar-EG"/>
        </w:rPr>
        <w:t xml:space="preserve"> تعزيز </w:t>
      </w:r>
      <w:r>
        <w:rPr>
          <w:rFonts w:cs="Simplified Arabic" w:hint="cs"/>
          <w:rtl/>
          <w:lang w:val="en-US" w:bidi="ar-EG"/>
        </w:rPr>
        <w:t>الاتساق</w:t>
      </w:r>
      <w:r w:rsidRPr="00CB215B">
        <w:rPr>
          <w:rFonts w:cs="Simplified Arabic"/>
          <w:rtl/>
          <w:lang w:val="en-US" w:bidi="ar-EG"/>
        </w:rPr>
        <w:t xml:space="preserve"> والتكامل وخلق فرص للتعاون بين الاتفاقية وبروتوكول</w:t>
      </w:r>
      <w:r>
        <w:rPr>
          <w:rFonts w:cs="Simplified Arabic" w:hint="cs"/>
          <w:rtl/>
          <w:lang w:val="en-US" w:bidi="ar-EG"/>
        </w:rPr>
        <w:t>ي</w:t>
      </w:r>
      <w:r w:rsidRPr="00CB215B">
        <w:rPr>
          <w:rFonts w:cs="Simplified Arabic"/>
          <w:rtl/>
          <w:lang w:val="en-US" w:bidi="ar-EG"/>
        </w:rPr>
        <w:t>ها، والاتفاقيات الأخرى، والاتفاقات المتعددة الأطراف ذات الصلة والمؤسسات الدولية.</w:t>
      </w:r>
      <w:r w:rsidR="002639ED" w:rsidRPr="002639ED">
        <w:rPr>
          <w:vertAlign w:val="superscript"/>
          <w:lang w:eastAsia="en-CA"/>
        </w:rPr>
        <w:t xml:space="preserve"> </w:t>
      </w:r>
      <w:r w:rsidR="002639ED" w:rsidRPr="004D6103">
        <w:rPr>
          <w:vertAlign w:val="superscript"/>
          <w:lang w:eastAsia="en-CA"/>
        </w:rPr>
        <w:footnoteReference w:id="23"/>
      </w:r>
      <w:r w:rsidRPr="00CB215B">
        <w:rPr>
          <w:rFonts w:cs="Simplified Arabic"/>
          <w:rtl/>
          <w:lang w:val="en-US" w:bidi="ar-EG"/>
        </w:rPr>
        <w:t xml:space="preserve"> وتماشياً مع هذا، طلب مؤتمر الأطراف، في الفقرة 15 (أ) من مقرره </w:t>
      </w:r>
      <w:r w:rsidR="00773910">
        <w:rPr>
          <w:rFonts w:cs="Simplified Arabic"/>
          <w:rtl/>
          <w:lang w:val="en-US" w:bidi="ar-EG"/>
        </w:rPr>
        <w:fldChar w:fldCharType="begin"/>
      </w:r>
      <w:r w:rsidR="00773910">
        <w:rPr>
          <w:rFonts w:cs="Simplified Arabic"/>
          <w:lang w:val="en-US" w:bidi="ar-EG"/>
        </w:rPr>
        <w:instrText>HYPERLINK</w:instrText>
      </w:r>
      <w:r w:rsidR="00773910">
        <w:rPr>
          <w:rFonts w:cs="Simplified Arabic"/>
          <w:rtl/>
          <w:lang w:val="en-US" w:bidi="ar-EG"/>
        </w:rPr>
        <w:instrText xml:space="preserve"> "</w:instrText>
      </w:r>
      <w:r w:rsidR="00773910">
        <w:rPr>
          <w:rFonts w:cs="Simplified Arabic"/>
          <w:lang w:val="en-US" w:bidi="ar-EG"/>
        </w:rPr>
        <w:instrText>https://www.cbd.int/doc/decisions/cop-15/cop-15-dec-13-ar.pdf</w:instrText>
      </w:r>
      <w:r w:rsidR="00773910">
        <w:rPr>
          <w:rFonts w:cs="Simplified Arabic"/>
          <w:rtl/>
          <w:lang w:val="en-US" w:bidi="ar-EG"/>
        </w:rPr>
        <w:instrText>"</w:instrText>
      </w:r>
      <w:r w:rsidR="00773910">
        <w:rPr>
          <w:rFonts w:cs="Simplified Arabic"/>
          <w:rtl/>
          <w:lang w:val="en-US" w:bidi="ar-EG"/>
        </w:rPr>
      </w:r>
      <w:r w:rsidR="00773910">
        <w:rPr>
          <w:rFonts w:cs="Simplified Arabic"/>
          <w:rtl/>
          <w:lang w:val="en-US" w:bidi="ar-EG"/>
        </w:rPr>
        <w:fldChar w:fldCharType="separate"/>
      </w:r>
      <w:r w:rsidRPr="00773910">
        <w:rPr>
          <w:rStyle w:val="Hyperlink"/>
          <w:rFonts w:ascii="Times New Roman" w:hAnsi="Times New Roman" w:cs="Simplified Arabic"/>
          <w:sz w:val="22"/>
          <w:rtl/>
          <w:lang w:val="en-US" w:bidi="ar-EG"/>
        </w:rPr>
        <w:t>15/13</w:t>
      </w:r>
      <w:r w:rsidR="00773910">
        <w:rPr>
          <w:rFonts w:cs="Simplified Arabic"/>
          <w:rtl/>
          <w:lang w:val="en-US" w:bidi="ar-EG"/>
        </w:rPr>
        <w:fldChar w:fldCharType="end"/>
      </w:r>
      <w:r w:rsidRPr="00CB215B">
        <w:rPr>
          <w:rFonts w:cs="Simplified Arabic"/>
          <w:rtl/>
          <w:lang w:val="en-US" w:bidi="ar-EG"/>
        </w:rPr>
        <w:t>، إلى الأمين</w:t>
      </w:r>
      <w:r w:rsidR="004A0841">
        <w:rPr>
          <w:rFonts w:cs="Simplified Arabic" w:hint="cs"/>
          <w:rtl/>
          <w:lang w:val="en-US" w:bidi="ar-EG"/>
        </w:rPr>
        <w:t>ة</w:t>
      </w:r>
      <w:r w:rsidRPr="00CB215B">
        <w:rPr>
          <w:rFonts w:cs="Simplified Arabic"/>
          <w:rtl/>
          <w:lang w:val="en-US" w:bidi="ar-EG"/>
        </w:rPr>
        <w:t xml:space="preserve"> التنفيذي</w:t>
      </w:r>
      <w:r w:rsidR="004A0841">
        <w:rPr>
          <w:rFonts w:cs="Simplified Arabic" w:hint="cs"/>
          <w:rtl/>
          <w:lang w:val="en-US" w:bidi="ar-EG"/>
        </w:rPr>
        <w:t>ة</w:t>
      </w:r>
      <w:r w:rsidRPr="00CB215B">
        <w:rPr>
          <w:rFonts w:cs="Simplified Arabic"/>
          <w:rtl/>
          <w:lang w:val="en-US" w:bidi="ar-EG"/>
        </w:rPr>
        <w:t xml:space="preserve"> تحديد </w:t>
      </w:r>
      <w:r w:rsidR="004A0841">
        <w:rPr>
          <w:rFonts w:cs="Simplified Arabic" w:hint="cs"/>
          <w:rtl/>
          <w:lang w:val="en-US" w:bidi="ar-EG"/>
        </w:rPr>
        <w:t>وإعداد</w:t>
      </w:r>
      <w:r w:rsidRPr="00CB215B">
        <w:rPr>
          <w:rFonts w:cs="Simplified Arabic"/>
          <w:rtl/>
          <w:lang w:val="en-US" w:bidi="ar-EG"/>
        </w:rPr>
        <w:t xml:space="preserve"> </w:t>
      </w:r>
      <w:r w:rsidR="004A0841">
        <w:rPr>
          <w:rFonts w:cs="Simplified Arabic" w:hint="cs"/>
          <w:rtl/>
          <w:lang w:val="en-US" w:bidi="ar-EG"/>
        </w:rPr>
        <w:lastRenderedPageBreak/>
        <w:t>وتقديم</w:t>
      </w:r>
      <w:r w:rsidRPr="00CB215B">
        <w:rPr>
          <w:rFonts w:cs="Simplified Arabic"/>
          <w:rtl/>
          <w:lang w:val="en-US" w:bidi="ar-EG"/>
        </w:rPr>
        <w:t xml:space="preserve"> المعلومات والدعم التقني </w:t>
      </w:r>
      <w:r w:rsidR="004A0841">
        <w:rPr>
          <w:rFonts w:cs="Simplified Arabic" w:hint="cs"/>
          <w:rtl/>
          <w:lang w:val="en-US" w:bidi="ar-EG"/>
        </w:rPr>
        <w:t>الذي سيساعد على ت</w:t>
      </w:r>
      <w:r w:rsidRPr="00CB215B">
        <w:rPr>
          <w:rFonts w:cs="Simplified Arabic"/>
          <w:rtl/>
          <w:lang w:val="en-US" w:bidi="ar-EG"/>
        </w:rPr>
        <w:t xml:space="preserve">شجيع ومساعدة الاتفاقيات والمنظمات الأخرى على المساهمة في تنفيذ الإطار، وتحديد فرص التعاون للمساعدة </w:t>
      </w:r>
      <w:r w:rsidR="00470CCD">
        <w:rPr>
          <w:rFonts w:cs="Simplified Arabic" w:hint="cs"/>
          <w:rtl/>
          <w:lang w:val="en-US" w:bidi="ar-EG"/>
        </w:rPr>
        <w:t>على</w:t>
      </w:r>
      <w:r w:rsidRPr="00CB215B">
        <w:rPr>
          <w:rFonts w:cs="Simplified Arabic"/>
          <w:rtl/>
          <w:lang w:val="en-US" w:bidi="ar-EG"/>
        </w:rPr>
        <w:t xml:space="preserve"> تحقيق أهداف وغايات الإطار وتقديم قائمة بالمبادرات وخطط العمل ذات الصلة </w:t>
      </w:r>
      <w:r w:rsidR="00470CCD">
        <w:rPr>
          <w:rFonts w:cs="Simplified Arabic" w:hint="cs"/>
          <w:rtl/>
          <w:lang w:val="en-US" w:bidi="ar-EG"/>
        </w:rPr>
        <w:t xml:space="preserve">لكي تستعرضها </w:t>
      </w:r>
      <w:r w:rsidRPr="00CB215B">
        <w:rPr>
          <w:rFonts w:cs="Simplified Arabic"/>
          <w:rtl/>
          <w:lang w:val="en-US" w:bidi="ar-EG"/>
        </w:rPr>
        <w:t>الهيئة الفرعية للتنفيذ في اجتماعها الرابع.</w:t>
      </w:r>
    </w:p>
    <w:p w14:paraId="6FA6B68C" w14:textId="5DFB2DF5" w:rsidR="00687F3D" w:rsidRPr="00FC5549" w:rsidRDefault="001F5F29" w:rsidP="00CB215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1F5F29">
        <w:rPr>
          <w:rFonts w:cs="Simplified Arabic"/>
          <w:rtl/>
          <w:lang w:val="en-US" w:bidi="ar-EG"/>
        </w:rPr>
        <w:t>وكوسيلة لتعزيز وتقوية التعاون، شارك</w:t>
      </w:r>
      <w:r w:rsidR="001A59C6">
        <w:rPr>
          <w:rFonts w:cs="Simplified Arabic" w:hint="cs"/>
          <w:rtl/>
          <w:lang w:val="en-US" w:bidi="ar-EG"/>
        </w:rPr>
        <w:t>ت</w:t>
      </w:r>
      <w:r w:rsidRPr="001F5F29">
        <w:rPr>
          <w:rFonts w:cs="Simplified Arabic"/>
          <w:rtl/>
          <w:lang w:val="en-US" w:bidi="ar-EG"/>
        </w:rPr>
        <w:t xml:space="preserve"> الأمين</w:t>
      </w:r>
      <w:r w:rsidR="001A59C6">
        <w:rPr>
          <w:rFonts w:cs="Simplified Arabic" w:hint="cs"/>
          <w:rtl/>
          <w:lang w:val="en-US" w:bidi="ar-EG"/>
        </w:rPr>
        <w:t>ة</w:t>
      </w:r>
      <w:r w:rsidRPr="001F5F29">
        <w:rPr>
          <w:rFonts w:cs="Simplified Arabic"/>
          <w:rtl/>
          <w:lang w:val="en-US" w:bidi="ar-EG"/>
        </w:rPr>
        <w:t xml:space="preserve"> التنفيذي</w:t>
      </w:r>
      <w:r w:rsidR="001A59C6">
        <w:rPr>
          <w:rFonts w:cs="Simplified Arabic" w:hint="cs"/>
          <w:rtl/>
          <w:lang w:val="en-US" w:bidi="ar-EG"/>
        </w:rPr>
        <w:t>ة</w:t>
      </w:r>
      <w:r w:rsidRPr="001F5F29">
        <w:rPr>
          <w:rFonts w:cs="Simplified Arabic"/>
          <w:rtl/>
          <w:lang w:val="en-US" w:bidi="ar-EG"/>
        </w:rPr>
        <w:t xml:space="preserve"> وممثلو الأمانة في اجتماعات الاتفاقيات والاتفاقات والمنظمات الأخرى لتبادل المعلومات المتعلقة بالإطار والمقررات ذات الصلة الصادرة عن الاجتماع الخامس عشر لمؤتمر الأطراف.</w:t>
      </w:r>
      <w:r w:rsidR="00FC5549" w:rsidRPr="00FC5549">
        <w:rPr>
          <w:vertAlign w:val="superscript"/>
          <w:lang w:eastAsia="en-CA"/>
        </w:rPr>
        <w:t xml:space="preserve"> </w:t>
      </w:r>
      <w:r w:rsidR="00FC5549" w:rsidRPr="0075437E">
        <w:rPr>
          <w:vertAlign w:val="superscript"/>
          <w:lang w:eastAsia="en-CA"/>
        </w:rPr>
        <w:footnoteReference w:id="24"/>
      </w:r>
    </w:p>
    <w:p w14:paraId="50B4EC75" w14:textId="48306CD4" w:rsidR="00FC5549" w:rsidRDefault="000A1A02" w:rsidP="00FC554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0A1A02">
        <w:rPr>
          <w:rFonts w:cs="Simplified Arabic"/>
          <w:rtl/>
          <w:lang w:val="en-US" w:bidi="ar-EG"/>
        </w:rPr>
        <w:t xml:space="preserve">أعدت الأمانة مواد </w:t>
      </w:r>
      <w:r>
        <w:rPr>
          <w:rFonts w:cs="Simplified Arabic" w:hint="cs"/>
          <w:rtl/>
          <w:lang w:val="en-US" w:bidi="ar-EG"/>
        </w:rPr>
        <w:t>إرشادية</w:t>
      </w:r>
      <w:r w:rsidRPr="000A1A02">
        <w:rPr>
          <w:rFonts w:cs="Simplified Arabic"/>
          <w:rtl/>
          <w:lang w:val="en-US" w:bidi="ar-EG"/>
        </w:rPr>
        <w:t xml:space="preserve"> بشأن كل هدف من أهداف الإطار لعام 2030 لتقديم المصطلحات الرئيسية، وتسليط الضوء على بعض الآثار المترتبة على تحديد الأهداف الوطنية وتقديم النقاط الرئيسية والأسئلة التوجيهية للنظر فيها كجزء من تمارين تحديد الأهداف الوطنية. كما تحدد المؤشرات المعتمدة لرصد التقدم والموارد التي يمكن أن تساعد في تحديد الأهداف الوطنية وتنفيذها.</w:t>
      </w:r>
      <w:r w:rsidR="008D39F5" w:rsidRPr="008D39F5">
        <w:rPr>
          <w:vertAlign w:val="superscript"/>
          <w:lang w:eastAsia="en-CA"/>
        </w:rPr>
        <w:t xml:space="preserve"> </w:t>
      </w:r>
      <w:r w:rsidR="008D39F5" w:rsidRPr="0075437E">
        <w:rPr>
          <w:vertAlign w:val="superscript"/>
          <w:lang w:eastAsia="en-CA"/>
        </w:rPr>
        <w:footnoteReference w:id="25"/>
      </w:r>
    </w:p>
    <w:p w14:paraId="498DDD04" w14:textId="1FD8C4D2" w:rsidR="008D39F5" w:rsidRPr="00027581" w:rsidRDefault="00BA1586" w:rsidP="008D39F5">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BA1586">
        <w:rPr>
          <w:rFonts w:cs="Simplified Arabic"/>
          <w:rtl/>
          <w:lang w:val="en-US" w:bidi="ar-EG"/>
        </w:rPr>
        <w:t xml:space="preserve">تعمل الأمانة على تحسين الموقع الإلكتروني للاتفاقية وآلية غرفة تبادل المعلومات لتعزيز توافر الأدوات والإرشادات التي تم </w:t>
      </w:r>
      <w:r w:rsidR="00315C59">
        <w:rPr>
          <w:rFonts w:cs="Simplified Arabic" w:hint="cs"/>
          <w:rtl/>
          <w:lang w:val="en-US" w:bidi="ar-EG"/>
        </w:rPr>
        <w:t>إعدادها</w:t>
      </w:r>
      <w:r w:rsidRPr="00BA1586">
        <w:rPr>
          <w:rFonts w:cs="Simplified Arabic"/>
          <w:rtl/>
          <w:lang w:val="en-US" w:bidi="ar-EG"/>
        </w:rPr>
        <w:t xml:space="preserve"> بموجب الاتفاقية والأدوات والإرشادات ذات الصلة التي تم </w:t>
      </w:r>
      <w:r w:rsidR="00315C59">
        <w:rPr>
          <w:rFonts w:cs="Simplified Arabic" w:hint="cs"/>
          <w:rtl/>
          <w:lang w:val="en-US" w:bidi="ar-EG"/>
        </w:rPr>
        <w:t>إعدادها</w:t>
      </w:r>
      <w:r w:rsidRPr="00BA1586">
        <w:rPr>
          <w:rFonts w:cs="Simplified Arabic"/>
          <w:rtl/>
          <w:lang w:val="en-US" w:bidi="ar-EG"/>
        </w:rPr>
        <w:t xml:space="preserve"> في إطار عمليات ومنظمات أخرى. ويشمل ذلك مواصلة تصنيف ورسم خرائط المعلومات المتاحة المتعلقة بالأهداف والعناصر الأخرى للإطار، وإنشاء وتعزيز قابلية التشغيل البيني مع قواعد ومصادر المعرفة الخارجية ذات الصلة؛ وتوفير المراجع والروابط للمبادرات والموارد ذات الصلة التي تدار خارج الأمانة.</w:t>
      </w:r>
      <w:r w:rsidR="00315C59" w:rsidRPr="00315C59">
        <w:rPr>
          <w:rStyle w:val="FootnoteReference"/>
          <w:lang w:eastAsia="en-CA"/>
        </w:rPr>
        <w:t xml:space="preserve"> </w:t>
      </w:r>
      <w:r w:rsidR="00315C59">
        <w:rPr>
          <w:rStyle w:val="FootnoteReference"/>
          <w:lang w:eastAsia="en-CA"/>
        </w:rPr>
        <w:footnoteReference w:id="26"/>
      </w:r>
    </w:p>
    <w:p w14:paraId="4551D610" w14:textId="1D976F7D" w:rsidR="00027581" w:rsidRDefault="00027581" w:rsidP="00027581">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27581">
        <w:rPr>
          <w:rFonts w:cs="Simplified Arabic"/>
          <w:rtl/>
          <w:lang w:val="en-US" w:bidi="ar-EG"/>
        </w:rPr>
        <w:t>وقد شرعت الأمانة في تجميع المبادرات والشراكات بشأن دعم التنفيذ،</w:t>
      </w:r>
      <w:r w:rsidR="00B37BD2" w:rsidRPr="0075437E">
        <w:rPr>
          <w:vertAlign w:val="superscript"/>
          <w:lang w:eastAsia="en-CA"/>
        </w:rPr>
        <w:footnoteReference w:id="27"/>
      </w:r>
      <w:r w:rsidR="00B37BD2">
        <w:rPr>
          <w:lang w:eastAsia="en-CA"/>
        </w:rPr>
        <w:t xml:space="preserve"> </w:t>
      </w:r>
      <w:r w:rsidRPr="00027581">
        <w:rPr>
          <w:rFonts w:cs="Simplified Arabic"/>
          <w:rtl/>
          <w:lang w:val="en-US" w:bidi="ar-EG"/>
        </w:rPr>
        <w:t xml:space="preserve">وهي </w:t>
      </w:r>
      <w:r w:rsidR="00FA1D97">
        <w:rPr>
          <w:rFonts w:cs="Simplified Arabic" w:hint="cs"/>
          <w:rtl/>
          <w:lang w:val="en-US" w:bidi="ar-EG"/>
        </w:rPr>
        <w:t>حاليا</w:t>
      </w:r>
      <w:r w:rsidRPr="00027581">
        <w:rPr>
          <w:rFonts w:cs="Simplified Arabic"/>
          <w:rtl/>
          <w:lang w:val="en-US" w:bidi="ar-EG"/>
        </w:rPr>
        <w:t xml:space="preserve"> بصدد رسم خريطة للأنشطة التعاونية والمبادرات والشراكات لتحقيق أهداف الإطار. وحددت أيضا الاحتياجات العلمية والتقنية لدعم التنفيذ لتنظر فيها الهيئة الفرعية </w:t>
      </w:r>
      <w:r w:rsidR="001F7A48">
        <w:rPr>
          <w:rFonts w:cs="Simplified Arabic" w:hint="cs"/>
          <w:rtl/>
          <w:lang w:val="en-US" w:bidi="ar-EG"/>
        </w:rPr>
        <w:t>للمشورة العلمية و</w:t>
      </w:r>
      <w:r w:rsidRPr="00027581">
        <w:rPr>
          <w:rFonts w:cs="Simplified Arabic"/>
          <w:rtl/>
          <w:lang w:val="en-US" w:bidi="ar-EG"/>
        </w:rPr>
        <w:t>التقنية والتكنولوجية في اجتماعها السادس والعشرين.</w:t>
      </w:r>
      <w:r w:rsidR="00B37BD2" w:rsidRPr="00B37BD2">
        <w:rPr>
          <w:rStyle w:val="FootnoteReference"/>
          <w:lang w:eastAsia="en-CA"/>
        </w:rPr>
        <w:t xml:space="preserve"> </w:t>
      </w:r>
      <w:r w:rsidR="00B37BD2">
        <w:rPr>
          <w:rStyle w:val="FootnoteReference"/>
          <w:lang w:eastAsia="en-CA"/>
        </w:rPr>
        <w:footnoteReference w:id="28"/>
      </w:r>
    </w:p>
    <w:p w14:paraId="22438978" w14:textId="3152BEDD" w:rsidR="001F7A48" w:rsidRDefault="00B5042B" w:rsidP="001F7A48">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B5042B">
        <w:rPr>
          <w:rFonts w:cs="Simplified Arabic"/>
          <w:rtl/>
          <w:lang w:val="en-US" w:bidi="ar-EG"/>
        </w:rPr>
        <w:t xml:space="preserve">لدعم الاتصالات والرسائل </w:t>
      </w:r>
      <w:r>
        <w:rPr>
          <w:rFonts w:cs="Simplified Arabic" w:hint="cs"/>
          <w:rtl/>
          <w:lang w:val="en-US" w:bidi="ar-EG"/>
        </w:rPr>
        <w:t>المتسقة</w:t>
      </w:r>
      <w:r w:rsidRPr="00B5042B">
        <w:rPr>
          <w:rFonts w:cs="Simplified Arabic"/>
          <w:rtl/>
          <w:lang w:val="en-US" w:bidi="ar-EG"/>
        </w:rPr>
        <w:t xml:space="preserve"> حول أهداف وغايات الإطار، أعدت الأمانة مجموعة أدوات للعلامة التجارية للإطار. </w:t>
      </w:r>
      <w:r w:rsidR="00DD046A">
        <w:rPr>
          <w:rFonts w:cs="Simplified Arabic" w:hint="cs"/>
          <w:rtl/>
          <w:lang w:val="en-US" w:bidi="ar-EG"/>
        </w:rPr>
        <w:t>و</w:t>
      </w:r>
      <w:r w:rsidRPr="00B5042B">
        <w:rPr>
          <w:rFonts w:cs="Simplified Arabic"/>
          <w:rtl/>
          <w:lang w:val="en-US" w:bidi="ar-EG"/>
        </w:rPr>
        <w:t>خطة التنوع البيولوجي، وهي متاحة للجمهور للاستخدام في مواد الاتصال ذات الصلة.</w:t>
      </w:r>
      <w:r w:rsidR="00B71C81" w:rsidRPr="00B71C81">
        <w:rPr>
          <w:rStyle w:val="FootnoteReference"/>
          <w:lang w:eastAsia="en-CA"/>
        </w:rPr>
        <w:t xml:space="preserve"> </w:t>
      </w:r>
      <w:r w:rsidR="00B71C81">
        <w:rPr>
          <w:rStyle w:val="FootnoteReference"/>
          <w:lang w:eastAsia="en-CA"/>
        </w:rPr>
        <w:footnoteReference w:id="29"/>
      </w:r>
      <w:r w:rsidRPr="00B5042B">
        <w:rPr>
          <w:rFonts w:cs="Simplified Arabic"/>
          <w:rtl/>
          <w:lang w:val="en-US" w:bidi="ar-EG"/>
        </w:rPr>
        <w:t xml:space="preserve"> وقد تم </w:t>
      </w:r>
      <w:r w:rsidR="00DD046A">
        <w:rPr>
          <w:rFonts w:cs="Simplified Arabic" w:hint="cs"/>
          <w:rtl/>
          <w:lang w:val="en-US" w:bidi="ar-EG"/>
        </w:rPr>
        <w:t>إعداد</w:t>
      </w:r>
      <w:r w:rsidRPr="00B5042B">
        <w:rPr>
          <w:rFonts w:cs="Simplified Arabic"/>
          <w:rtl/>
          <w:lang w:val="en-US" w:bidi="ar-EG"/>
        </w:rPr>
        <w:t xml:space="preserve"> مجموعة الأدوات بطريقة تشاورية، بما في ذلك بالتعاون مع أسطول </w:t>
      </w:r>
      <w:r w:rsidR="00B71C81">
        <w:rPr>
          <w:rFonts w:cs="Simplified Arabic" w:hint="cs"/>
          <w:rtl/>
          <w:lang w:val="en-US" w:bidi="ar-EG"/>
        </w:rPr>
        <w:t>التواصل بشأن</w:t>
      </w:r>
      <w:r w:rsidRPr="00B5042B">
        <w:rPr>
          <w:rFonts w:cs="Simplified Arabic"/>
          <w:rtl/>
          <w:lang w:val="en-US" w:bidi="ar-EG"/>
        </w:rPr>
        <w:t xml:space="preserve"> التنوع البيولوجي، الذي يضم ممثلين عن أمانات الاتفاقيات والمنظمات الأخرى.</w:t>
      </w:r>
    </w:p>
    <w:p w14:paraId="23A9DD62" w14:textId="29B5EB0D" w:rsidR="00C87AA2" w:rsidRDefault="00C87AA2" w:rsidP="00C87AA2">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sidRPr="00C87AA2">
        <w:rPr>
          <w:rFonts w:eastAsia="Times New Roman" w:cs="Simplified Arabic" w:hint="cs"/>
          <w:b/>
          <w:bCs/>
          <w:sz w:val="26"/>
          <w:szCs w:val="26"/>
          <w:rtl/>
          <w:lang w:val="en-US" w:eastAsia="en-US" w:bidi="ar-EG"/>
        </w:rPr>
        <w:t>جيم-</w:t>
      </w:r>
      <w:r w:rsidRPr="00C87AA2">
        <w:rPr>
          <w:rFonts w:eastAsia="Times New Roman" w:cs="Simplified Arabic"/>
          <w:b/>
          <w:bCs/>
          <w:sz w:val="26"/>
          <w:szCs w:val="26"/>
          <w:rtl/>
          <w:lang w:val="en-US" w:eastAsia="en-US" w:bidi="ar-EG"/>
        </w:rPr>
        <w:tab/>
        <w:t>خريطة طريق لتعزيز التآزر بين الاتفاقيات المتعلقة بالتنوع البيولوجي</w:t>
      </w:r>
    </w:p>
    <w:p w14:paraId="43F48F01" w14:textId="27C90F24" w:rsidR="00052D7E" w:rsidRDefault="00052D7E" w:rsidP="00052D7E">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52D7E">
        <w:rPr>
          <w:rFonts w:cs="Simplified Arabic"/>
          <w:rtl/>
          <w:lang w:val="en-US" w:bidi="ar-EG"/>
        </w:rPr>
        <w:t xml:space="preserve">عملاً بالفقرتين 15 (ب) و7 من المقرر </w:t>
      </w:r>
      <w:r w:rsidR="00066162">
        <w:rPr>
          <w:rFonts w:cs="Simplified Arabic"/>
          <w:rtl/>
          <w:lang w:val="en-US" w:bidi="ar-EG"/>
        </w:rPr>
        <w:fldChar w:fldCharType="begin"/>
      </w:r>
      <w:r w:rsidR="00066162">
        <w:rPr>
          <w:rFonts w:cs="Simplified Arabic"/>
          <w:lang w:val="en-US" w:bidi="ar-EG"/>
        </w:rPr>
        <w:instrText>HYPERLINK</w:instrText>
      </w:r>
      <w:r w:rsidR="00066162">
        <w:rPr>
          <w:rFonts w:cs="Simplified Arabic"/>
          <w:rtl/>
          <w:lang w:val="en-US" w:bidi="ar-EG"/>
        </w:rPr>
        <w:instrText xml:space="preserve"> "</w:instrText>
      </w:r>
      <w:r w:rsidR="00066162">
        <w:rPr>
          <w:rFonts w:cs="Simplified Arabic"/>
          <w:lang w:val="en-US" w:bidi="ar-EG"/>
        </w:rPr>
        <w:instrText>https://www.cbd.int/doc/decisions/cop-15/cop-15-dec-13-ar.pdf</w:instrText>
      </w:r>
      <w:r w:rsidR="00066162">
        <w:rPr>
          <w:rFonts w:cs="Simplified Arabic"/>
          <w:rtl/>
          <w:lang w:val="en-US" w:bidi="ar-EG"/>
        </w:rPr>
        <w:instrText>"</w:instrText>
      </w:r>
      <w:r w:rsidR="00066162">
        <w:rPr>
          <w:rFonts w:cs="Simplified Arabic"/>
          <w:rtl/>
          <w:lang w:val="en-US" w:bidi="ar-EG"/>
        </w:rPr>
      </w:r>
      <w:r w:rsidR="00066162">
        <w:rPr>
          <w:rFonts w:cs="Simplified Arabic"/>
          <w:rtl/>
          <w:lang w:val="en-US" w:bidi="ar-EG"/>
        </w:rPr>
        <w:fldChar w:fldCharType="separate"/>
      </w:r>
      <w:r w:rsidRPr="00066162">
        <w:rPr>
          <w:rStyle w:val="Hyperlink"/>
          <w:rFonts w:ascii="Times New Roman" w:hAnsi="Times New Roman" w:cs="Simplified Arabic"/>
          <w:sz w:val="22"/>
          <w:rtl/>
          <w:lang w:val="en-US" w:bidi="ar-EG"/>
        </w:rPr>
        <w:t>15/13</w:t>
      </w:r>
      <w:r w:rsidR="00066162">
        <w:rPr>
          <w:rFonts w:cs="Simplified Arabic"/>
          <w:rtl/>
          <w:lang w:val="en-US" w:bidi="ar-EG"/>
        </w:rPr>
        <w:fldChar w:fldCharType="end"/>
      </w:r>
      <w:r w:rsidRPr="00052D7E">
        <w:rPr>
          <w:rFonts w:cs="Simplified Arabic"/>
          <w:rtl/>
          <w:lang w:val="en-US" w:bidi="ar-EG"/>
        </w:rPr>
        <w:t xml:space="preserve">، بالإضافة إلى التقدم المحرز في الوثيقة </w:t>
      </w:r>
      <w:r w:rsidR="008D0DB1">
        <w:rPr>
          <w:rFonts w:cs="Simplified Arabic"/>
          <w:lang w:val="en-US" w:bidi="ar-EG"/>
        </w:rPr>
        <w:fldChar w:fldCharType="begin"/>
      </w:r>
      <w:r w:rsidR="008D0DB1">
        <w:rPr>
          <w:rFonts w:cs="Simplified Arabic"/>
          <w:lang w:val="en-US" w:bidi="ar-EG"/>
        </w:rPr>
        <w:instrText>HYPERLINK "https://www.cbd.int/doc/c/5649/33a1/03d6e52c9156d3b596d32edd/sbi-03-inf-32-en.pdf"</w:instrText>
      </w:r>
      <w:r w:rsidR="008D0DB1">
        <w:rPr>
          <w:rFonts w:cs="Simplified Arabic"/>
          <w:lang w:val="en-US" w:bidi="ar-EG"/>
        </w:rPr>
      </w:r>
      <w:r w:rsidR="008D0DB1">
        <w:rPr>
          <w:rFonts w:cs="Simplified Arabic"/>
          <w:lang w:val="en-US" w:bidi="ar-EG"/>
        </w:rPr>
        <w:fldChar w:fldCharType="separate"/>
      </w:r>
      <w:r w:rsidRPr="008D0DB1">
        <w:rPr>
          <w:rStyle w:val="Hyperlink"/>
          <w:rFonts w:ascii="Times New Roman" w:hAnsi="Times New Roman" w:cs="Simplified Arabic"/>
          <w:sz w:val="22"/>
          <w:lang w:val="en-US" w:bidi="ar-EG"/>
        </w:rPr>
        <w:t>CBD/SBI/3/INF/32</w:t>
      </w:r>
      <w:r w:rsidR="008D0DB1">
        <w:rPr>
          <w:rFonts w:cs="Simplified Arabic"/>
          <w:lang w:val="en-US" w:bidi="ar-EG"/>
        </w:rPr>
        <w:fldChar w:fldCharType="end"/>
      </w:r>
      <w:r w:rsidRPr="00052D7E">
        <w:rPr>
          <w:rFonts w:cs="Simplified Arabic"/>
          <w:rtl/>
          <w:lang w:val="en-US" w:bidi="ar-EG"/>
        </w:rPr>
        <w:t>، استمر تنفيذ الإجراءات الرئيسية لخارطة الطريق بالتكامل مع الإجراءات المتخذة لتعزيز أوجه التآزر والتعاون على المستوى الوطني.</w:t>
      </w:r>
    </w:p>
    <w:p w14:paraId="7C64D967" w14:textId="7FA9C79B" w:rsidR="00052D7E" w:rsidRDefault="00052D7E" w:rsidP="00052D7E">
      <w:pPr>
        <w:tabs>
          <w:tab w:val="left" w:pos="1440"/>
        </w:tabs>
        <w:spacing w:after="120" w:line="360" w:lineRule="exact"/>
        <w:ind w:left="1440"/>
        <w:rPr>
          <w:rFonts w:cs="Simplified Arabic"/>
          <w:i/>
          <w:iCs/>
          <w:rtl/>
          <w:lang w:val="en-US" w:bidi="ar-EG"/>
        </w:rPr>
      </w:pPr>
      <w:r w:rsidRPr="00052D7E">
        <w:rPr>
          <w:rFonts w:cs="Simplified Arabic"/>
          <w:i/>
          <w:iCs/>
          <w:rtl/>
          <w:lang w:val="en-US" w:bidi="ar-EG"/>
        </w:rPr>
        <w:t>تعزيز آليات التعاون والتنسيق (الإجراءات الرئيسية 1 و2 و3)</w:t>
      </w:r>
    </w:p>
    <w:p w14:paraId="0D6BA0A6" w14:textId="226004ED" w:rsidR="00CB28DB" w:rsidRDefault="00CB28DB" w:rsidP="00CB28D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CB28DB">
        <w:rPr>
          <w:rFonts w:cs="Simplified Arabic"/>
          <w:rtl/>
          <w:lang w:val="en-US" w:bidi="ar-EG"/>
        </w:rPr>
        <w:lastRenderedPageBreak/>
        <w:t>ويظل فريق الاتصال</w:t>
      </w:r>
      <w:r>
        <w:rPr>
          <w:rFonts w:cs="Simplified Arabic" w:hint="cs"/>
          <w:rtl/>
          <w:lang w:val="en-US" w:bidi="ar-EG"/>
        </w:rPr>
        <w:t xml:space="preserve"> المعني با</w:t>
      </w:r>
      <w:r w:rsidRPr="00CB28DB">
        <w:rPr>
          <w:rFonts w:cs="Simplified Arabic"/>
          <w:rtl/>
          <w:lang w:val="en-US" w:bidi="ar-EG"/>
        </w:rPr>
        <w:t xml:space="preserve">لاتفاقيات المتعلقة بالتنوع البيولوجي </w:t>
      </w:r>
      <w:r>
        <w:rPr>
          <w:rFonts w:cs="Simplified Arabic" w:hint="cs"/>
          <w:rtl/>
          <w:lang w:val="en-US" w:bidi="ar-EG"/>
        </w:rPr>
        <w:t xml:space="preserve">بمثابة </w:t>
      </w:r>
      <w:r w:rsidRPr="00CB28DB">
        <w:rPr>
          <w:rFonts w:cs="Simplified Arabic"/>
          <w:rtl/>
          <w:lang w:val="en-US" w:bidi="ar-EG"/>
        </w:rPr>
        <w:t>آلية هامة للتعاون بين أمانات الاتفاقيات. وقد تم دمج التعاون والتآزر في العديد من مجالات عمل الاتفاقيات الأخرى.</w:t>
      </w:r>
      <w:r w:rsidRPr="00CB28DB">
        <w:rPr>
          <w:vertAlign w:val="superscript"/>
          <w:lang w:eastAsia="en-CA"/>
        </w:rPr>
        <w:t xml:space="preserve"> </w:t>
      </w:r>
      <w:r w:rsidRPr="001B6328">
        <w:rPr>
          <w:vertAlign w:val="superscript"/>
          <w:lang w:eastAsia="en-CA"/>
        </w:rPr>
        <w:footnoteReference w:id="30"/>
      </w:r>
      <w:r w:rsidRPr="00CB28DB">
        <w:rPr>
          <w:rFonts w:cs="Simplified Arabic"/>
          <w:rtl/>
          <w:lang w:val="en-US" w:bidi="ar-EG"/>
        </w:rPr>
        <w:t xml:space="preserve"> وبموجب اتفاقية التنوع البيولوجي، يتم تناولها في مجالات العمل، بما في ذلك الآلية المالية، وآليات التخطيط والرصد والإبلاغ والاستعراض، وبناء القدرات، </w:t>
      </w:r>
      <w:r w:rsidR="005C4D2A">
        <w:rPr>
          <w:rFonts w:cs="Simplified Arabic" w:hint="cs"/>
          <w:rtl/>
          <w:lang w:val="en-US" w:bidi="ar-EG"/>
        </w:rPr>
        <w:t>وحشد</w:t>
      </w:r>
      <w:r w:rsidRPr="00CB28DB">
        <w:rPr>
          <w:rFonts w:cs="Simplified Arabic"/>
          <w:rtl/>
          <w:lang w:val="en-US" w:bidi="ar-EG"/>
        </w:rPr>
        <w:t xml:space="preserve"> الموارد، والاتصالات، والتعليم والتوعية العامة وإدارة </w:t>
      </w:r>
      <w:r w:rsidR="005C4D2A">
        <w:rPr>
          <w:rFonts w:cs="Simplified Arabic" w:hint="cs"/>
          <w:rtl/>
          <w:lang w:val="en-US" w:bidi="ar-EG"/>
        </w:rPr>
        <w:t>المعارف</w:t>
      </w:r>
      <w:r w:rsidRPr="00CB28DB">
        <w:rPr>
          <w:rFonts w:cs="Simplified Arabic"/>
          <w:rtl/>
          <w:lang w:val="en-US" w:bidi="ar-EG"/>
        </w:rPr>
        <w:t>، وبشكل عام في مجالات العمل</w:t>
      </w:r>
      <w:r w:rsidR="005C4D2A">
        <w:rPr>
          <w:rFonts w:cs="Simplified Arabic" w:hint="cs"/>
          <w:rtl/>
          <w:lang w:val="en-US" w:bidi="ar-EG"/>
        </w:rPr>
        <w:t xml:space="preserve"> و</w:t>
      </w:r>
      <w:r w:rsidRPr="00CB28DB">
        <w:rPr>
          <w:rFonts w:cs="Simplified Arabic"/>
          <w:rtl/>
          <w:lang w:val="en-US" w:bidi="ar-EG"/>
        </w:rPr>
        <w:t xml:space="preserve">جميع الأعمال المتعلقة بالإطار. </w:t>
      </w:r>
      <w:r w:rsidR="005C4D2A">
        <w:rPr>
          <w:rFonts w:cs="Simplified Arabic" w:hint="cs"/>
          <w:rtl/>
          <w:lang w:val="en-US" w:bidi="ar-EG"/>
        </w:rPr>
        <w:t xml:space="preserve">وتُحدد </w:t>
      </w:r>
      <w:r w:rsidRPr="00CB28DB">
        <w:rPr>
          <w:rFonts w:cs="Simplified Arabic"/>
          <w:rtl/>
          <w:lang w:val="en-US" w:bidi="ar-EG"/>
        </w:rPr>
        <w:t>الوثائق ذات الصلة في مقدمة هذه المذكرة وفي الأقسام التالية.</w:t>
      </w:r>
    </w:p>
    <w:p w14:paraId="533C208E" w14:textId="39C4044D" w:rsidR="00867CD1" w:rsidRDefault="00004F28" w:rsidP="00867CD1">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04F28">
        <w:rPr>
          <w:rFonts w:cs="Simplified Arabic"/>
          <w:rtl/>
          <w:lang w:val="en-US" w:bidi="ar-EG"/>
        </w:rPr>
        <w:t xml:space="preserve">وواصلت أمانات الاتفاقيات تعزيز التعاون في المجالات ذات الاهتمام المشترك من خلال تطوير أو تحديث اتفاقيات التعاون وخطط العمل الثنائية أو المشتركة. </w:t>
      </w:r>
      <w:r w:rsidR="00F312C2">
        <w:rPr>
          <w:rFonts w:cs="Simplified Arabic" w:hint="cs"/>
          <w:rtl/>
          <w:lang w:val="en-US" w:bidi="ar-EG"/>
        </w:rPr>
        <w:t>و</w:t>
      </w:r>
      <w:r w:rsidRPr="00004F28">
        <w:rPr>
          <w:rFonts w:cs="Simplified Arabic"/>
          <w:rtl/>
          <w:lang w:val="en-US" w:bidi="ar-EG"/>
        </w:rPr>
        <w:t>تعمل أمانة اتفاقية التنوع البيولوجي مع أمانة اتفاقية الأراضي الرطبة لإعداد خطة العمل المشتركة السادسة للاتفاقيتين</w:t>
      </w:r>
      <w:r w:rsidR="0097232E" w:rsidRPr="00885F31">
        <w:rPr>
          <w:vertAlign w:val="superscript"/>
          <w:lang w:eastAsia="en-CA"/>
        </w:rPr>
        <w:footnoteReference w:id="31"/>
      </w:r>
      <w:r w:rsidRPr="00004F28">
        <w:rPr>
          <w:rFonts w:cs="Simplified Arabic"/>
          <w:rtl/>
          <w:lang w:val="en-US" w:bidi="ar-EG"/>
        </w:rPr>
        <w:t xml:space="preserve"> وهي بصدد تجديد مذكرة تعاونها مع أمانة المعاهدة الدولية بشأن الموارد الوراثية النباتية للأغذية والزراعة، </w:t>
      </w:r>
      <w:r w:rsidR="00D41ECC">
        <w:rPr>
          <w:rFonts w:cs="Simplified Arabic" w:hint="cs"/>
          <w:rtl/>
          <w:lang w:val="en-US" w:bidi="ar-EG"/>
        </w:rPr>
        <w:t>والاتفاقات</w:t>
      </w:r>
      <w:r w:rsidRPr="00004F28">
        <w:rPr>
          <w:rFonts w:cs="Simplified Arabic"/>
          <w:rtl/>
          <w:lang w:val="en-US" w:bidi="ar-EG"/>
        </w:rPr>
        <w:t xml:space="preserve"> مع اتفاقية </w:t>
      </w:r>
      <w:r w:rsidR="00D41ECC">
        <w:rPr>
          <w:rFonts w:cs="Simplified Arabic" w:hint="cs"/>
          <w:rtl/>
          <w:lang w:val="en-US" w:bidi="ar-EG"/>
        </w:rPr>
        <w:t xml:space="preserve">حفظ </w:t>
      </w:r>
      <w:r w:rsidRPr="00004F28">
        <w:rPr>
          <w:rFonts w:cs="Simplified Arabic"/>
          <w:rtl/>
          <w:lang w:val="en-US" w:bidi="ar-EG"/>
        </w:rPr>
        <w:t>أنواع الحيوانات البرية المهاجرة والاتفاقية الدولية لوقاية النباتات.</w:t>
      </w:r>
    </w:p>
    <w:p w14:paraId="0AF46B97" w14:textId="1D02A236" w:rsidR="00A145A5" w:rsidRDefault="00A145A5" w:rsidP="00602079">
      <w:pPr>
        <w:tabs>
          <w:tab w:val="left" w:pos="1440"/>
        </w:tabs>
        <w:spacing w:after="120" w:line="360" w:lineRule="exact"/>
        <w:ind w:left="720"/>
        <w:rPr>
          <w:rFonts w:cs="Simplified Arabic"/>
          <w:i/>
          <w:iCs/>
          <w:rtl/>
          <w:lang w:val="en-US" w:bidi="ar-EG"/>
        </w:rPr>
      </w:pPr>
      <w:r w:rsidRPr="00602079">
        <w:rPr>
          <w:rFonts w:cs="Simplified Arabic"/>
          <w:i/>
          <w:iCs/>
          <w:rtl/>
          <w:lang w:val="en-US" w:bidi="ar-EG"/>
        </w:rPr>
        <w:t>تعزيز إدارة المعلومات والمعرفة والإبلاغ والرصد والمؤشرات، وتجنب الازدواجية (الإجراءات الرئيسية 6 و7 و8 و9 و10 و11 و12 و13 و22)</w:t>
      </w:r>
    </w:p>
    <w:p w14:paraId="011C8D75" w14:textId="0915B9A1" w:rsidR="00602079" w:rsidRDefault="00602079" w:rsidP="0060207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تأتي</w:t>
      </w:r>
      <w:r w:rsidRPr="00602079">
        <w:rPr>
          <w:rFonts w:cs="Simplified Arabic"/>
          <w:rtl/>
          <w:lang w:val="en-US" w:bidi="ar-EG"/>
        </w:rPr>
        <w:t xml:space="preserve"> الإجراءات الرامية إلى تعزيز إدارة المعلومات والمعرفة والتقارير الوطنية والرصد والمؤشرات وتجنب الازدواجية بين الاتفاقيات </w:t>
      </w:r>
      <w:r w:rsidR="00A71CD5">
        <w:rPr>
          <w:rFonts w:cs="Simplified Arabic" w:hint="cs"/>
          <w:rtl/>
          <w:lang w:val="en-US" w:bidi="ar-EG"/>
        </w:rPr>
        <w:t>ك</w:t>
      </w:r>
      <w:r w:rsidRPr="00602079">
        <w:rPr>
          <w:rFonts w:cs="Simplified Arabic"/>
          <w:rtl/>
          <w:lang w:val="en-US" w:bidi="ar-EG"/>
        </w:rPr>
        <w:t>موضوع الأنشطة التعاونية في إطار مسارات عمل مختلفة للاتفاقية والشراكات مع المنظمات والمبادرات الأخرى.</w:t>
      </w:r>
    </w:p>
    <w:p w14:paraId="65ED4D78" w14:textId="5DB453BA" w:rsidR="00A71CD5" w:rsidRDefault="00A71CD5" w:rsidP="00A71CD5">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 xml:space="preserve">وتعتبر </w:t>
      </w:r>
      <w:r w:rsidRPr="00A71CD5">
        <w:rPr>
          <w:rFonts w:cs="Simplified Arabic"/>
          <w:rtl/>
          <w:lang w:val="en-US" w:bidi="ar-EG"/>
        </w:rPr>
        <w:t>الأمانة عضو</w:t>
      </w:r>
      <w:r>
        <w:rPr>
          <w:rFonts w:cs="Simplified Arabic" w:hint="cs"/>
          <w:rtl/>
          <w:lang w:val="en-US" w:bidi="ar-EG"/>
        </w:rPr>
        <w:t>ا</w:t>
      </w:r>
      <w:r w:rsidRPr="00A71CD5">
        <w:rPr>
          <w:rFonts w:cs="Simplified Arabic"/>
          <w:rtl/>
          <w:lang w:val="en-US" w:bidi="ar-EG"/>
        </w:rPr>
        <w:t xml:space="preserve"> في اللجنة التوجيهية لمشروع برنامج الأمم المتحدة للبيئة </w:t>
      </w:r>
      <w:r>
        <w:rPr>
          <w:rFonts w:cs="Simplified Arabic" w:hint="cs"/>
          <w:rtl/>
          <w:lang w:val="en-US" w:bidi="ar-EG"/>
        </w:rPr>
        <w:t>’’</w:t>
      </w:r>
      <w:r w:rsidRPr="00A71CD5">
        <w:rPr>
          <w:rFonts w:cs="Simplified Arabic"/>
          <w:rtl/>
          <w:lang w:val="en-US" w:bidi="ar-EG"/>
        </w:rPr>
        <w:t>توسيع نطاق الإجراءات لتحقيق التآزر من أجل التنوع البيولوجي</w:t>
      </w:r>
      <w:r>
        <w:rPr>
          <w:rFonts w:cs="Simplified Arabic" w:hint="cs"/>
          <w:rtl/>
          <w:lang w:val="en-US" w:bidi="ar-EG"/>
        </w:rPr>
        <w:t>‘‘</w:t>
      </w:r>
      <w:r w:rsidR="00F13669">
        <w:rPr>
          <w:rFonts w:cs="Simplified Arabic" w:hint="cs"/>
          <w:rtl/>
          <w:lang w:val="en-US" w:bidi="ar-EG"/>
        </w:rPr>
        <w:t>.</w:t>
      </w:r>
      <w:r w:rsidR="00F13669" w:rsidRPr="00400C24">
        <w:rPr>
          <w:rStyle w:val="FootnoteReference"/>
          <w:lang w:eastAsia="en-CA"/>
        </w:rPr>
        <w:footnoteReference w:id="32"/>
      </w:r>
      <w:r w:rsidR="00F13669">
        <w:rPr>
          <w:rFonts w:cs="Simplified Arabic" w:hint="cs"/>
          <w:rtl/>
          <w:lang w:bidi="ar-EG"/>
        </w:rPr>
        <w:t xml:space="preserve"> </w:t>
      </w:r>
      <w:r w:rsidRPr="00A71CD5">
        <w:rPr>
          <w:rFonts w:cs="Simplified Arabic"/>
          <w:rtl/>
          <w:lang w:val="en-US" w:bidi="ar-EG"/>
        </w:rPr>
        <w:t>ويدعم المشروع العديد من الإجراءات الرئيسية الواردة في خارطة الطريق ويدعم المنظمات الشريكة في تعزيز الاتساق والتكامل بين الإجراءات المتعلقة بإدارة المعرفة وتنمية القدرات بشأن القضايا ذات الصلة على المستويين الإقليمي والوطني.</w:t>
      </w:r>
    </w:p>
    <w:p w14:paraId="63AEC4D9" w14:textId="72CF0CBF" w:rsidR="00F13669" w:rsidRDefault="007C16DF" w:rsidP="00F1366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655F11" w:rsidRPr="00655F11">
        <w:rPr>
          <w:rFonts w:cs="Simplified Arabic"/>
          <w:rtl/>
          <w:lang w:val="en-US" w:bidi="ar-EG"/>
        </w:rPr>
        <w:t xml:space="preserve">تشارك الأمانة في العديد من مجموعات العمل التقنية التابعة لمبادرة </w:t>
      </w:r>
      <w:r w:rsidRPr="00041F8B">
        <w:rPr>
          <w:rFonts w:cs="Simplified Arabic"/>
          <w:rtl/>
          <w:lang w:val="en-US" w:bidi="ar-EG"/>
        </w:rPr>
        <w:t xml:space="preserve">بوابة الأمم المتحدة الإلكترونية للمعلومات المتعلقة بالاتفاقات البيئية المتعددة الأطراف، </w:t>
      </w:r>
      <w:r w:rsidR="00655F11" w:rsidRPr="00655F11">
        <w:rPr>
          <w:rFonts w:cs="Simplified Arabic"/>
          <w:rtl/>
          <w:lang w:val="en-US" w:bidi="ar-EG"/>
        </w:rPr>
        <w:t>(</w:t>
      </w:r>
      <w:r w:rsidR="00041F8B" w:rsidRPr="00041F8B">
        <w:rPr>
          <w:rFonts w:cs="Simplified Arabic"/>
          <w:rtl/>
          <w:lang w:val="en-US" w:bidi="ar-EG"/>
        </w:rPr>
        <w:t>إنفورميا</w:t>
      </w:r>
      <w:r w:rsidR="00655F11" w:rsidRPr="00655F11">
        <w:rPr>
          <w:rFonts w:cs="Simplified Arabic"/>
          <w:rtl/>
          <w:lang w:val="en-US" w:bidi="ar-EG"/>
        </w:rPr>
        <w:t xml:space="preserve">) التي تدعم عملها لتعزيز قابلية التشغيل البيني لمنصاتها وتبادل المعلومات مع الأمانات الأخرى. وتتعاون الأمانة أيضا مع برنامج الأمم المتحدة للبيئة والشركاء الآخرين في تطوير وتنفيذ أداة </w:t>
      </w:r>
      <w:r w:rsidR="00AD16B2">
        <w:rPr>
          <w:rFonts w:cs="Simplified Arabic" w:hint="cs"/>
          <w:rtl/>
          <w:lang w:val="en-US" w:bidi="ar-EG"/>
        </w:rPr>
        <w:t>ال</w:t>
      </w:r>
      <w:r w:rsidR="00655F11" w:rsidRPr="00655F11">
        <w:rPr>
          <w:rFonts w:cs="Simplified Arabic"/>
          <w:rtl/>
          <w:lang w:val="en-US" w:bidi="ar-EG"/>
        </w:rPr>
        <w:t>إبلاغ</w:t>
      </w:r>
      <w:r w:rsidR="00AD16B2">
        <w:rPr>
          <w:rFonts w:cs="Simplified Arabic" w:hint="cs"/>
          <w:rtl/>
          <w:lang w:val="en-US" w:bidi="ar-EG"/>
        </w:rPr>
        <w:t xml:space="preserve"> عن</w:t>
      </w:r>
      <w:r w:rsidR="00655F11" w:rsidRPr="00655F11">
        <w:rPr>
          <w:rFonts w:cs="Simplified Arabic"/>
          <w:rtl/>
          <w:lang w:val="en-US" w:bidi="ar-EG"/>
        </w:rPr>
        <w:t xml:space="preserve"> البيانات (</w:t>
      </w:r>
      <w:proofErr w:type="spellStart"/>
      <w:r w:rsidR="00655F11" w:rsidRPr="00655F11">
        <w:rPr>
          <w:rFonts w:cs="Simplified Arabic"/>
          <w:lang w:val="en-US" w:bidi="ar-EG"/>
        </w:rPr>
        <w:t>DaRT</w:t>
      </w:r>
      <w:proofErr w:type="spellEnd"/>
      <w:r w:rsidR="00655F11" w:rsidRPr="00655F11">
        <w:rPr>
          <w:rFonts w:cs="Simplified Arabic"/>
          <w:rtl/>
          <w:lang w:val="en-US" w:bidi="ar-EG"/>
        </w:rPr>
        <w:t xml:space="preserve">). ولمواصلة دعم التنفيذ الوطني، قامت الأمانة والشركاء بتطوير وإطلاق </w:t>
      </w:r>
      <w:r w:rsidR="00655F11" w:rsidRPr="00655F11">
        <w:rPr>
          <w:rFonts w:cs="Simplified Arabic"/>
          <w:rtl/>
          <w:lang w:val="en-US" w:bidi="ar-EG"/>
        </w:rPr>
        <w:lastRenderedPageBreak/>
        <w:t xml:space="preserve">منصة لتتبع الأهداف للإطار وأداة محسنة للإبلاغ عبر الإنترنت </w:t>
      </w:r>
      <w:r w:rsidR="00AD16B2">
        <w:rPr>
          <w:rFonts w:cs="Simplified Arabic" w:hint="cs"/>
          <w:rtl/>
          <w:lang w:val="en-US" w:bidi="ar-EG"/>
        </w:rPr>
        <w:t>لتنقيح</w:t>
      </w:r>
      <w:r w:rsidR="00655F11" w:rsidRPr="00655F11">
        <w:rPr>
          <w:rFonts w:cs="Simplified Arabic"/>
          <w:rtl/>
          <w:lang w:val="en-US" w:bidi="ar-EG"/>
        </w:rPr>
        <w:t xml:space="preserve"> أو تحديث الاستراتيجيات وخطط العمل الوطنية ل</w:t>
      </w:r>
      <w:r w:rsidR="00B77D8F">
        <w:rPr>
          <w:rFonts w:cs="Simplified Arabic" w:hint="cs"/>
          <w:rtl/>
          <w:lang w:val="en-US" w:bidi="ar-EG"/>
        </w:rPr>
        <w:t>حفظ ا</w:t>
      </w:r>
      <w:r w:rsidR="00655F11" w:rsidRPr="00655F11">
        <w:rPr>
          <w:rFonts w:cs="Simplified Arabic"/>
          <w:rtl/>
          <w:lang w:val="en-US" w:bidi="ar-EG"/>
        </w:rPr>
        <w:t>لتنوع البيولوجي في آلية غرفة تبادل المعلومات، مما يعزز التعاون والمعرفة وتبادل المعلومات بين الأطراف.</w:t>
      </w:r>
    </w:p>
    <w:p w14:paraId="6625BE84" w14:textId="69F7A54F" w:rsidR="00B77D8F" w:rsidRDefault="00B77D8F" w:rsidP="00B77D8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77D8F">
        <w:rPr>
          <w:rFonts w:cs="Simplified Arabic"/>
          <w:rtl/>
          <w:lang w:val="en-US" w:bidi="ar-EG"/>
        </w:rPr>
        <w:t xml:space="preserve">وتتعاون الأمانة أيضا مع منظمة الأغذية والزراعة للأمم المتحدة </w:t>
      </w:r>
      <w:r>
        <w:rPr>
          <w:rFonts w:cs="Simplified Arabic" w:hint="cs"/>
          <w:rtl/>
          <w:lang w:val="en-US" w:bidi="ar-EG"/>
        </w:rPr>
        <w:t>بشأن</w:t>
      </w:r>
      <w:r w:rsidR="00D81D90">
        <w:rPr>
          <w:rFonts w:cs="Simplified Arabic" w:hint="cs"/>
          <w:rtl/>
          <w:lang w:val="en-US" w:bidi="ar-EG"/>
        </w:rPr>
        <w:t xml:space="preserve"> مركزها للمعرفة المتعلقة </w:t>
      </w:r>
      <w:r w:rsidRPr="00B77D8F">
        <w:rPr>
          <w:rFonts w:cs="Simplified Arabic"/>
          <w:rtl/>
          <w:lang w:val="en-US" w:bidi="ar-EG"/>
        </w:rPr>
        <w:t>بالتنوع البيولوجي، الذي يسهل الوصول إلى المعارف والأدوات والموارد الموجودة بشأن التنوع البيولوجي في قطاعات الزراعة لتعزيز معارف البلدان وقدراتها على تنفيذ إطار العمل، لتحقيق أهداف التنمية المستدامة والأهداف ذات الصلة بالأغذية والزراعة.</w:t>
      </w:r>
    </w:p>
    <w:p w14:paraId="03AB93AA" w14:textId="3B9DF705" w:rsidR="00524377" w:rsidRPr="002003FF" w:rsidRDefault="00524377" w:rsidP="0052437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524377">
        <w:rPr>
          <w:rFonts w:cs="Simplified Arabic"/>
          <w:rtl/>
          <w:lang w:val="en-US" w:bidi="ar-EG"/>
        </w:rPr>
        <w:t>تتعاون الأمانة مع أمانة مبادرة بانوراما</w:t>
      </w:r>
      <w:r>
        <w:rPr>
          <w:rFonts w:cs="Simplified Arabic" w:hint="cs"/>
          <w:rtl/>
          <w:lang w:val="en-US" w:bidi="ar-EG"/>
        </w:rPr>
        <w:t>-</w:t>
      </w:r>
      <w:r w:rsidRPr="00524377">
        <w:rPr>
          <w:lang w:eastAsia="en-CA"/>
        </w:rPr>
        <w:t xml:space="preserve"> </w:t>
      </w:r>
      <w:r w:rsidRPr="00FA62F2">
        <w:rPr>
          <w:lang w:eastAsia="en-CA"/>
        </w:rPr>
        <w:t>PANORAMA</w:t>
      </w:r>
      <w:r w:rsidRPr="00290EAF">
        <w:rPr>
          <w:lang w:eastAsia="en-CA"/>
        </w:rPr>
        <w:t xml:space="preserve"> </w:t>
      </w:r>
      <w:r>
        <w:rPr>
          <w:rFonts w:hint="cs"/>
          <w:rtl/>
          <w:lang w:eastAsia="en-CA"/>
        </w:rPr>
        <w:t xml:space="preserve">- </w:t>
      </w:r>
      <w:r w:rsidRPr="00524377">
        <w:rPr>
          <w:rFonts w:cs="Simplified Arabic"/>
          <w:rtl/>
          <w:lang w:val="en-US" w:bidi="ar-EG"/>
        </w:rPr>
        <w:t xml:space="preserve">حلول من أجل كوكب صحي، بشأن تنمية القدرات وإدارة المعرفة لدعم تنفيذ الإطار ودعم قابلية التشغيل البيني بين مركز </w:t>
      </w:r>
      <w:r w:rsidR="00B67AAD">
        <w:rPr>
          <w:rFonts w:cs="Simplified Arabic" w:hint="cs"/>
          <w:rtl/>
          <w:lang w:val="en-US" w:bidi="ar-EG"/>
        </w:rPr>
        <w:t>م</w:t>
      </w:r>
      <w:r w:rsidRPr="00524377">
        <w:rPr>
          <w:rFonts w:cs="Simplified Arabic"/>
          <w:rtl/>
          <w:lang w:val="en-US" w:bidi="ar-EG"/>
        </w:rPr>
        <w:t>عرفة بانوراما</w:t>
      </w:r>
      <w:r w:rsidR="00B67AAD">
        <w:rPr>
          <w:rFonts w:cs="Simplified Arabic" w:hint="cs"/>
          <w:rtl/>
          <w:lang w:val="en-US" w:bidi="ar-EG"/>
        </w:rPr>
        <w:t xml:space="preserve"> </w:t>
      </w:r>
      <w:r w:rsidR="00B67AAD" w:rsidRPr="00FA62F2">
        <w:rPr>
          <w:lang w:eastAsia="en-CA"/>
        </w:rPr>
        <w:t>PANORAMA</w:t>
      </w:r>
      <w:r w:rsidRPr="00524377">
        <w:rPr>
          <w:rFonts w:cs="Simplified Arabic"/>
          <w:rtl/>
          <w:lang w:val="en-US" w:bidi="ar-EG"/>
        </w:rPr>
        <w:t xml:space="preserve"> وأداة </w:t>
      </w:r>
      <w:proofErr w:type="spellStart"/>
      <w:r w:rsidRPr="00524377">
        <w:rPr>
          <w:rFonts w:cs="Simplified Arabic"/>
          <w:lang w:val="en-US" w:bidi="ar-EG"/>
        </w:rPr>
        <w:t>Bioland</w:t>
      </w:r>
      <w:proofErr w:type="spellEnd"/>
      <w:r w:rsidRPr="00524377">
        <w:rPr>
          <w:rFonts w:cs="Simplified Arabic"/>
          <w:rtl/>
          <w:lang w:val="en-US" w:bidi="ar-EG"/>
        </w:rPr>
        <w:t xml:space="preserve"> التي طورتها الأمانة.</w:t>
      </w:r>
      <w:r w:rsidR="00B67AAD" w:rsidRPr="00B67AAD">
        <w:rPr>
          <w:rStyle w:val="FootnoteReference"/>
          <w:lang w:eastAsia="en-CA"/>
        </w:rPr>
        <w:t xml:space="preserve"> </w:t>
      </w:r>
      <w:r w:rsidR="00B67AAD" w:rsidRPr="00FA62F2">
        <w:rPr>
          <w:rStyle w:val="FootnoteReference"/>
          <w:lang w:eastAsia="en-CA"/>
        </w:rPr>
        <w:footnoteReference w:id="33"/>
      </w:r>
    </w:p>
    <w:p w14:paraId="006BC74A" w14:textId="311ED239" w:rsidR="002003FF" w:rsidRDefault="002003FF" w:rsidP="002003F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2003FF">
        <w:rPr>
          <w:rFonts w:cs="Simplified Arabic"/>
          <w:rtl/>
          <w:lang w:val="en-US" w:bidi="ar-EG"/>
        </w:rPr>
        <w:t>ويأخذ مشروع استراتيجية إدارة المعرفة لدعم تنفيذ الإطار (</w:t>
      </w:r>
      <w:r w:rsidR="00F14674">
        <w:rPr>
          <w:rFonts w:cs="Simplified Arabic"/>
          <w:lang w:val="en-US" w:bidi="ar-EG"/>
        </w:rPr>
        <w:fldChar w:fldCharType="begin"/>
      </w:r>
      <w:r w:rsidR="00F14674">
        <w:rPr>
          <w:rFonts w:cs="Simplified Arabic"/>
          <w:lang w:val="en-US" w:bidi="ar-EG"/>
        </w:rPr>
        <w:instrText>HYPERLINK "https://www.cbd.int/doc/c/4648/74eb/ea18ab3c28ad32910e2fae6e/sbi-04-07-ar.pdf"</w:instrText>
      </w:r>
      <w:r w:rsidR="00F14674">
        <w:rPr>
          <w:rFonts w:cs="Simplified Arabic"/>
          <w:lang w:val="en-US" w:bidi="ar-EG"/>
        </w:rPr>
      </w:r>
      <w:r w:rsidR="00F14674">
        <w:rPr>
          <w:rFonts w:cs="Simplified Arabic"/>
          <w:lang w:val="en-US" w:bidi="ar-EG"/>
        </w:rPr>
        <w:fldChar w:fldCharType="separate"/>
      </w:r>
      <w:r w:rsidRPr="00F14674">
        <w:rPr>
          <w:rStyle w:val="Hyperlink"/>
          <w:rFonts w:ascii="Times New Roman" w:hAnsi="Times New Roman" w:cs="Simplified Arabic"/>
          <w:sz w:val="22"/>
          <w:lang w:val="en-US" w:bidi="ar-EG"/>
        </w:rPr>
        <w:t>CBD/SBI/4/7</w:t>
      </w:r>
      <w:r w:rsidR="00F14674">
        <w:rPr>
          <w:rFonts w:cs="Simplified Arabic"/>
          <w:lang w:val="en-US" w:bidi="ar-EG"/>
        </w:rPr>
        <w:fldChar w:fldCharType="end"/>
      </w:r>
      <w:r w:rsidRPr="002003FF">
        <w:rPr>
          <w:rFonts w:cs="Simplified Arabic"/>
          <w:rtl/>
          <w:lang w:val="en-US" w:bidi="ar-EG"/>
        </w:rPr>
        <w:t xml:space="preserve"> و</w:t>
      </w:r>
      <w:r w:rsidR="00F14674">
        <w:rPr>
          <w:rFonts w:cs="Simplified Arabic"/>
          <w:lang w:val="en-US" w:bidi="ar-EG"/>
        </w:rPr>
        <w:fldChar w:fldCharType="begin"/>
      </w:r>
      <w:r w:rsidR="00F14674">
        <w:rPr>
          <w:rFonts w:cs="Simplified Arabic"/>
          <w:lang w:val="en-US" w:bidi="ar-EG"/>
        </w:rPr>
        <w:instrText>HYPERLINK "https://www.cbd.int/doc/c/0abe/acf4/c6c4ff6d8b2516ac6b046843/sbi-04-07-add2-ar.pdf"</w:instrText>
      </w:r>
      <w:r w:rsidR="00F14674">
        <w:rPr>
          <w:rFonts w:cs="Simplified Arabic"/>
          <w:lang w:val="en-US" w:bidi="ar-EG"/>
        </w:rPr>
      </w:r>
      <w:r w:rsidR="00F14674">
        <w:rPr>
          <w:rFonts w:cs="Simplified Arabic"/>
          <w:lang w:val="en-US" w:bidi="ar-EG"/>
        </w:rPr>
        <w:fldChar w:fldCharType="separate"/>
      </w:r>
      <w:r w:rsidRPr="00F14674">
        <w:rPr>
          <w:rStyle w:val="Hyperlink"/>
          <w:rFonts w:ascii="Times New Roman" w:hAnsi="Times New Roman" w:cs="Simplified Arabic"/>
          <w:sz w:val="22"/>
          <w:lang w:val="en-US" w:bidi="ar-EG"/>
        </w:rPr>
        <w:t>CBD/SBI/4/7/Add.2</w:t>
      </w:r>
      <w:r w:rsidR="00F14674">
        <w:rPr>
          <w:rFonts w:cs="Simplified Arabic"/>
          <w:lang w:val="en-US" w:bidi="ar-EG"/>
        </w:rPr>
        <w:fldChar w:fldCharType="end"/>
      </w:r>
      <w:r w:rsidRPr="002003FF">
        <w:rPr>
          <w:rFonts w:cs="Simplified Arabic"/>
          <w:rtl/>
          <w:lang w:val="en-US" w:bidi="ar-EG"/>
        </w:rPr>
        <w:t>) في الاعتبار الحاجة إلى مواصلة التعاون مع هذه المبادرات وغيرها. ومن بين أهدافها، تهدف الاستراتيجية إلى تعزيز الشبكات المعنية بإدارة المعرفة، وتعزيز التعاون بين مبادرات وأدوات ومنصات المعرفة المتعلقة بالتنوع البيولوجي.</w:t>
      </w:r>
    </w:p>
    <w:p w14:paraId="7D13DE35" w14:textId="39532224" w:rsidR="00B67AAD" w:rsidRDefault="00E64068" w:rsidP="00B67AA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E64068">
        <w:rPr>
          <w:rFonts w:cs="Simplified Arabic"/>
          <w:rtl/>
          <w:lang w:val="en-US" w:bidi="ar-EG"/>
        </w:rPr>
        <w:t>فيما يتعلق بالتعاون في مجال أدوات وتكنولوجيا المعلومات، توفر الأمانة إمكانية الوصول والدعم في استخدام نظام التسجيل الداخلي الخاص بها،</w:t>
      </w:r>
      <w:r w:rsidR="007E6C88">
        <w:rPr>
          <w:rFonts w:cs="Simplified Arabic" w:hint="cs"/>
          <w:rtl/>
          <w:lang w:val="en-US" w:bidi="ar-EG"/>
        </w:rPr>
        <w:t xml:space="preserve"> المعروف باسم</w:t>
      </w:r>
      <w:r w:rsidRPr="00E64068">
        <w:rPr>
          <w:rFonts w:cs="Simplified Arabic"/>
          <w:rtl/>
          <w:lang w:val="en-US" w:bidi="ar-EG"/>
        </w:rPr>
        <w:t xml:space="preserve"> كرونوس</w:t>
      </w:r>
      <w:r w:rsidR="007E6C88">
        <w:rPr>
          <w:rFonts w:cs="Simplified Arabic" w:hint="cs"/>
          <w:rtl/>
          <w:lang w:val="en-US" w:bidi="ar-EG"/>
        </w:rPr>
        <w:t xml:space="preserve"> </w:t>
      </w:r>
      <w:r w:rsidR="007E6C88" w:rsidRPr="00791110">
        <w:rPr>
          <w:lang w:eastAsia="en-CA"/>
        </w:rPr>
        <w:t>Kronos</w:t>
      </w:r>
      <w:r w:rsidR="00BC0945">
        <w:rPr>
          <w:rFonts w:cs="Simplified Arabic" w:hint="cs"/>
          <w:rtl/>
          <w:lang w:bidi="ar-EG"/>
        </w:rPr>
        <w:t>،</w:t>
      </w:r>
      <w:r w:rsidRPr="00E64068">
        <w:rPr>
          <w:rFonts w:cs="Simplified Arabic"/>
          <w:rtl/>
          <w:lang w:val="en-US" w:bidi="ar-EG"/>
        </w:rPr>
        <w:t xml:space="preserve"> للاتفاقات والهيئات البيئية المتعددة الأطراف الأخرى، بما في ذلك أمانة الأوزون، واتفاقية ميناماتا بشأن الزئبق، واتفاقية</w:t>
      </w:r>
      <w:r w:rsidR="002003FF">
        <w:rPr>
          <w:rFonts w:cs="Simplified Arabic" w:hint="cs"/>
          <w:rtl/>
          <w:lang w:val="en-US" w:bidi="ar-EG"/>
        </w:rPr>
        <w:t xml:space="preserve"> </w:t>
      </w:r>
      <w:r w:rsidRPr="00E64068">
        <w:rPr>
          <w:rFonts w:cs="Simplified Arabic"/>
          <w:rtl/>
          <w:lang w:val="en-US" w:bidi="ar-EG"/>
        </w:rPr>
        <w:t xml:space="preserve">التجارة الدولية </w:t>
      </w:r>
      <w:r w:rsidR="002003FF">
        <w:rPr>
          <w:rFonts w:cs="Simplified Arabic" w:hint="cs"/>
          <w:rtl/>
          <w:lang w:val="en-US" w:bidi="ar-EG"/>
        </w:rPr>
        <w:t>بأنواع الحيوانات والنباتات البرية</w:t>
      </w:r>
      <w:r w:rsidRPr="00E64068">
        <w:rPr>
          <w:rFonts w:cs="Simplified Arabic"/>
          <w:rtl/>
          <w:lang w:val="en-US" w:bidi="ar-EG"/>
        </w:rPr>
        <w:t xml:space="preserve"> المهددة بالانقراض ولجنة التفاوض الحكومية الدولية المعنية بالتلوث</w:t>
      </w:r>
      <w:r w:rsidR="002003FF">
        <w:rPr>
          <w:rFonts w:cs="Simplified Arabic" w:hint="cs"/>
          <w:rtl/>
          <w:lang w:val="en-US" w:bidi="ar-EG"/>
        </w:rPr>
        <w:t xml:space="preserve"> بالمواد</w:t>
      </w:r>
      <w:r w:rsidRPr="00E64068">
        <w:rPr>
          <w:rFonts w:cs="Simplified Arabic"/>
          <w:rtl/>
          <w:lang w:val="en-US" w:bidi="ar-EG"/>
        </w:rPr>
        <w:t xml:space="preserve"> البلاستيكي</w:t>
      </w:r>
      <w:r w:rsidR="002003FF">
        <w:rPr>
          <w:rFonts w:cs="Simplified Arabic" w:hint="cs"/>
          <w:rtl/>
          <w:lang w:val="en-US" w:bidi="ar-EG"/>
        </w:rPr>
        <w:t>ة</w:t>
      </w:r>
      <w:r w:rsidRPr="00E64068">
        <w:rPr>
          <w:rFonts w:cs="Simplified Arabic"/>
          <w:rtl/>
          <w:lang w:val="en-US" w:bidi="ar-EG"/>
        </w:rPr>
        <w:t>.</w:t>
      </w:r>
    </w:p>
    <w:p w14:paraId="0C6EA16B" w14:textId="67DBD73F" w:rsidR="00EA0B8D" w:rsidRDefault="00051205" w:rsidP="00051205">
      <w:pPr>
        <w:pStyle w:val="ListParagraph"/>
        <w:tabs>
          <w:tab w:val="left" w:pos="1440"/>
        </w:tabs>
        <w:bidi/>
        <w:spacing w:after="120" w:line="360" w:lineRule="exact"/>
        <w:contextualSpacing w:val="0"/>
        <w:rPr>
          <w:rFonts w:cs="Simplified Arabic"/>
          <w:i/>
          <w:iCs/>
          <w:rtl/>
          <w:lang w:val="en-US" w:bidi="ar-EG"/>
        </w:rPr>
      </w:pPr>
      <w:r w:rsidRPr="00051205">
        <w:rPr>
          <w:rFonts w:cs="Simplified Arabic"/>
          <w:i/>
          <w:iCs/>
          <w:rtl/>
          <w:lang w:val="en-US" w:bidi="ar-EG"/>
        </w:rPr>
        <w:t xml:space="preserve">تعزيز توفير بناء القدرات </w:t>
      </w:r>
      <w:r w:rsidR="00A71FC2">
        <w:rPr>
          <w:rFonts w:cs="Simplified Arabic" w:hint="cs"/>
          <w:i/>
          <w:iCs/>
          <w:rtl/>
          <w:lang w:val="en-US" w:bidi="ar-EG"/>
        </w:rPr>
        <w:t>والإرشاد</w:t>
      </w:r>
      <w:r w:rsidRPr="00051205">
        <w:rPr>
          <w:rFonts w:cs="Simplified Arabic"/>
          <w:i/>
          <w:iCs/>
          <w:rtl/>
          <w:lang w:val="en-US" w:bidi="ar-EG"/>
        </w:rPr>
        <w:t xml:space="preserve"> (الإجراءات الرئيسية 8 و17 و18 و19 و20 و21 و23 و24 و25)</w:t>
      </w:r>
    </w:p>
    <w:p w14:paraId="2A19C002" w14:textId="2E0ED1F0" w:rsidR="00051205" w:rsidRDefault="00A71FC2" w:rsidP="00051205">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 xml:space="preserve">اتُخذت أيضا </w:t>
      </w:r>
      <w:r w:rsidR="00051205" w:rsidRPr="00051205">
        <w:rPr>
          <w:rFonts w:cs="Simplified Arabic"/>
          <w:rtl/>
          <w:lang w:val="en-US" w:bidi="ar-EG"/>
        </w:rPr>
        <w:t xml:space="preserve">إجراءات تهدف إلى </w:t>
      </w:r>
      <w:r w:rsidR="00304A3A">
        <w:rPr>
          <w:rFonts w:cs="Simplified Arabic" w:hint="cs"/>
          <w:rtl/>
          <w:lang w:val="en-US" w:bidi="ar-EG"/>
        </w:rPr>
        <w:t>زيادة التعريف بأهمية</w:t>
      </w:r>
      <w:r w:rsidR="00051205" w:rsidRPr="00051205">
        <w:rPr>
          <w:rFonts w:cs="Simplified Arabic"/>
          <w:rtl/>
          <w:lang w:val="en-US" w:bidi="ar-EG"/>
        </w:rPr>
        <w:t xml:space="preserve"> المواد الإرشادية </w:t>
      </w:r>
      <w:r>
        <w:rPr>
          <w:rFonts w:cs="Simplified Arabic" w:hint="cs"/>
          <w:rtl/>
          <w:lang w:val="en-US" w:bidi="ar-EG"/>
        </w:rPr>
        <w:t>القائمة</w:t>
      </w:r>
      <w:r w:rsidR="00051205" w:rsidRPr="00051205">
        <w:rPr>
          <w:rFonts w:cs="Simplified Arabic"/>
          <w:rtl/>
          <w:lang w:val="en-US" w:bidi="ar-EG"/>
        </w:rPr>
        <w:t xml:space="preserve"> بشأن التعاون على نطاق أوسع </w:t>
      </w:r>
      <w:r w:rsidR="0060773A">
        <w:rPr>
          <w:rFonts w:cs="Simplified Arabic" w:hint="cs"/>
          <w:rtl/>
          <w:lang w:val="en-US" w:bidi="ar-EG"/>
        </w:rPr>
        <w:t>وإتاحتها</w:t>
      </w:r>
      <w:r w:rsidR="00051205" w:rsidRPr="00051205">
        <w:rPr>
          <w:rFonts w:cs="Simplified Arabic"/>
          <w:rtl/>
          <w:lang w:val="en-US" w:bidi="ar-EG"/>
        </w:rPr>
        <w:t xml:space="preserve"> بسهولة. وقد تم البناء على المواد التي أعدها برنامج الأمم المتحدة للبيئة والمركز العالمي لرصد حفظ الطبيعة التابع لبرنامج الأمم المتحدة للبيئة والأمانة، مثل </w:t>
      </w:r>
      <w:r w:rsidR="00A75EC8">
        <w:rPr>
          <w:rFonts w:cs="Simplified Arabic" w:hint="cs"/>
          <w:rtl/>
          <w:lang w:val="en-US" w:bidi="ar-EG"/>
        </w:rPr>
        <w:t>ال</w:t>
      </w:r>
      <w:r w:rsidR="00051205" w:rsidRPr="00051205">
        <w:rPr>
          <w:rFonts w:cs="Simplified Arabic"/>
          <w:rtl/>
          <w:lang w:val="en-US" w:bidi="ar-EG"/>
        </w:rPr>
        <w:t>خلاصة</w:t>
      </w:r>
      <w:r w:rsidR="00A75EC8">
        <w:rPr>
          <w:rFonts w:cs="Simplified Arabic" w:hint="cs"/>
          <w:rtl/>
          <w:lang w:val="en-US" w:bidi="ar-EG"/>
        </w:rPr>
        <w:t xml:space="preserve"> الوافية للإرشادات </w:t>
      </w:r>
      <w:r w:rsidR="00051205" w:rsidRPr="00051205">
        <w:rPr>
          <w:rFonts w:cs="Simplified Arabic"/>
          <w:rtl/>
          <w:lang w:val="en-US" w:bidi="ar-EG"/>
        </w:rPr>
        <w:t>بشأن أوجه التآزر بشأن تحقيق التآزر بين الاتفاقيات المتعلقة بالتنوع البيولوجي على المستوى الوطني،</w:t>
      </w:r>
      <w:r w:rsidR="00E3522F" w:rsidRPr="00791110">
        <w:rPr>
          <w:vertAlign w:val="superscript"/>
          <w:lang w:eastAsia="en-CA"/>
        </w:rPr>
        <w:footnoteReference w:id="34"/>
      </w:r>
      <w:r w:rsidR="00E3522F" w:rsidRPr="00791110">
        <w:rPr>
          <w:lang w:eastAsia="en-CA"/>
        </w:rPr>
        <w:t xml:space="preserve"> </w:t>
      </w:r>
      <w:r w:rsidR="00051205" w:rsidRPr="00051205">
        <w:rPr>
          <w:rFonts w:cs="Simplified Arabic"/>
          <w:rtl/>
          <w:lang w:val="en-US" w:bidi="ar-EG"/>
        </w:rPr>
        <w:t xml:space="preserve"> وأوراق رسم الخرائط </w:t>
      </w:r>
      <w:r w:rsidR="00212451">
        <w:rPr>
          <w:rFonts w:cs="Simplified Arabic" w:hint="cs"/>
          <w:rtl/>
          <w:lang w:val="en-US" w:bidi="ar-EG"/>
        </w:rPr>
        <w:t>المتبادلة</w:t>
      </w:r>
      <w:r w:rsidR="00051205" w:rsidRPr="00051205">
        <w:rPr>
          <w:rFonts w:cs="Simplified Arabic"/>
          <w:rtl/>
          <w:lang w:val="en-US" w:bidi="ar-EG"/>
        </w:rPr>
        <w:t xml:space="preserve"> وغيرها، وإتاحتها إلى الأطراف، بما في ذلك في إطار عملية برن.</w:t>
      </w:r>
    </w:p>
    <w:p w14:paraId="305F56B7" w14:textId="364FC2CE" w:rsidR="00413E10" w:rsidRDefault="00413E10" w:rsidP="00413E10">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413E10">
        <w:rPr>
          <w:rFonts w:cs="Simplified Arabic"/>
          <w:rtl/>
          <w:lang w:val="en-US" w:bidi="ar-EG"/>
        </w:rPr>
        <w:t xml:space="preserve">بالإضافة إلى الإجراءات الرئيسية لتوفير التوجيه بشأن أوجه التآزر على المستوى الوطني ونشر قصص النجاح وأفضل الممارسات، دعت العديد من المقررات والقرارات الصادرة عن الاتفاقيات الأخرى إلى زيادة التعاون بشأن الاستراتيجيات وخطط العمل الوطنية </w:t>
      </w:r>
      <w:r w:rsidR="0091640D">
        <w:rPr>
          <w:rFonts w:cs="Simplified Arabic" w:hint="cs"/>
          <w:rtl/>
          <w:lang w:val="en-US" w:bidi="ar-EG"/>
        </w:rPr>
        <w:t>لحفظ ا</w:t>
      </w:r>
      <w:r w:rsidRPr="00413E10">
        <w:rPr>
          <w:rFonts w:cs="Simplified Arabic"/>
          <w:rtl/>
          <w:lang w:val="en-US" w:bidi="ar-EG"/>
        </w:rPr>
        <w:t xml:space="preserve">لتنوع البيولوجي </w:t>
      </w:r>
      <w:r w:rsidR="003C6B85">
        <w:rPr>
          <w:rFonts w:cs="Simplified Arabic" w:hint="cs"/>
          <w:rtl/>
          <w:lang w:val="en-US" w:bidi="ar-EG"/>
        </w:rPr>
        <w:t>في مختلف</w:t>
      </w:r>
      <w:r w:rsidRPr="00413E10">
        <w:rPr>
          <w:rFonts w:cs="Simplified Arabic"/>
          <w:rtl/>
          <w:lang w:val="en-US" w:bidi="ar-EG"/>
        </w:rPr>
        <w:t xml:space="preserve"> الاتفاقيات المتعلقة بالتنوع البيولوجي.</w:t>
      </w:r>
      <w:r w:rsidR="00E3522F" w:rsidRPr="00E3522F">
        <w:rPr>
          <w:vertAlign w:val="superscript"/>
          <w:lang w:eastAsia="en-CA"/>
        </w:rPr>
        <w:t xml:space="preserve"> </w:t>
      </w:r>
      <w:r w:rsidR="00E3522F" w:rsidRPr="00036E5F">
        <w:rPr>
          <w:vertAlign w:val="superscript"/>
          <w:lang w:eastAsia="en-CA"/>
        </w:rPr>
        <w:footnoteReference w:id="35"/>
      </w:r>
      <w:r w:rsidRPr="00413E10">
        <w:rPr>
          <w:rFonts w:cs="Simplified Arabic"/>
          <w:rtl/>
          <w:lang w:val="en-US" w:bidi="ar-EG"/>
        </w:rPr>
        <w:t xml:space="preserve"> </w:t>
      </w:r>
      <w:r w:rsidR="0091640D">
        <w:rPr>
          <w:rFonts w:cs="Simplified Arabic" w:hint="cs"/>
          <w:rtl/>
          <w:lang w:val="en-US" w:bidi="ar-EG"/>
        </w:rPr>
        <w:t>و</w:t>
      </w:r>
      <w:r w:rsidRPr="00413E10">
        <w:rPr>
          <w:rFonts w:cs="Simplified Arabic"/>
          <w:rtl/>
          <w:lang w:val="en-US" w:bidi="ar-EG"/>
        </w:rPr>
        <w:t xml:space="preserve">تتعاون </w:t>
      </w:r>
      <w:r w:rsidRPr="00413E10">
        <w:rPr>
          <w:rFonts w:cs="Simplified Arabic"/>
          <w:rtl/>
          <w:lang w:val="en-US" w:bidi="ar-EG"/>
        </w:rPr>
        <w:lastRenderedPageBreak/>
        <w:t xml:space="preserve">الأمانة مع برنامج الأمم المتحدة الإنمائي وبرنامج الأمم المتحدة للبيئة ومرفق البيئة العالمية في سياق مشروع دعم العمل المبكر للإطار العالمي للتنوع البيولوجي، وشراكة تسريع الاستراتيجيات وخطط العمل الوطنية </w:t>
      </w:r>
      <w:r w:rsidR="0091640D">
        <w:rPr>
          <w:rFonts w:cs="Simplified Arabic" w:hint="cs"/>
          <w:rtl/>
          <w:lang w:val="en-US" w:bidi="ar-EG"/>
        </w:rPr>
        <w:t>لحفظ ا</w:t>
      </w:r>
      <w:r w:rsidR="0091640D" w:rsidRPr="00413E10">
        <w:rPr>
          <w:rFonts w:cs="Simplified Arabic"/>
          <w:rtl/>
          <w:lang w:val="en-US" w:bidi="ar-EG"/>
        </w:rPr>
        <w:t>لتنوع البيولوجي</w:t>
      </w:r>
      <w:r w:rsidRPr="00413E10">
        <w:rPr>
          <w:rFonts w:cs="Simplified Arabic"/>
          <w:rtl/>
          <w:lang w:val="en-US" w:bidi="ar-EG"/>
        </w:rPr>
        <w:t xml:space="preserve">، ومنتدى الاستراتيجيات وخطط العمل الوطنية </w:t>
      </w:r>
      <w:r w:rsidR="0091640D">
        <w:rPr>
          <w:rFonts w:cs="Simplified Arabic" w:hint="cs"/>
          <w:rtl/>
          <w:lang w:val="en-US" w:bidi="ar-EG"/>
        </w:rPr>
        <w:t>لحفظ ا</w:t>
      </w:r>
      <w:r w:rsidR="0091640D" w:rsidRPr="00413E10">
        <w:rPr>
          <w:rFonts w:cs="Simplified Arabic"/>
          <w:rtl/>
          <w:lang w:val="en-US" w:bidi="ar-EG"/>
        </w:rPr>
        <w:t>لتنوع البيولوجي</w:t>
      </w:r>
      <w:r w:rsidRPr="00413E10">
        <w:rPr>
          <w:rFonts w:cs="Simplified Arabic"/>
          <w:rtl/>
          <w:lang w:val="en-US" w:bidi="ar-EG"/>
        </w:rPr>
        <w:t xml:space="preserve">، وحوارات الاستراتيجيات وخطط العمل الوطنية </w:t>
      </w:r>
      <w:r w:rsidR="00454E46">
        <w:rPr>
          <w:rFonts w:cs="Simplified Arabic" w:hint="cs"/>
          <w:rtl/>
          <w:lang w:val="en-US" w:bidi="ar-EG"/>
        </w:rPr>
        <w:t>لحفظ ا</w:t>
      </w:r>
      <w:r w:rsidR="00454E46" w:rsidRPr="00413E10">
        <w:rPr>
          <w:rFonts w:cs="Simplified Arabic"/>
          <w:rtl/>
          <w:lang w:val="en-US" w:bidi="ar-EG"/>
        </w:rPr>
        <w:t>لتنوع البيولوجي</w:t>
      </w:r>
      <w:r w:rsidRPr="00413E10">
        <w:rPr>
          <w:rFonts w:cs="Simplified Arabic"/>
          <w:rtl/>
          <w:lang w:val="en-US" w:bidi="ar-EG"/>
        </w:rPr>
        <w:t xml:space="preserve">، التي تقدم المساعدة </w:t>
      </w:r>
      <w:r w:rsidR="00454E46">
        <w:rPr>
          <w:rFonts w:cs="Simplified Arabic" w:hint="cs"/>
          <w:rtl/>
          <w:lang w:val="en-US" w:bidi="ar-EG"/>
        </w:rPr>
        <w:t>والإرشاد</w:t>
      </w:r>
      <w:r w:rsidRPr="00413E10">
        <w:rPr>
          <w:rFonts w:cs="Simplified Arabic"/>
          <w:rtl/>
          <w:lang w:val="en-US" w:bidi="ar-EG"/>
        </w:rPr>
        <w:t xml:space="preserve"> للأطراف بشأن الخطوات اللازمة لوضع وتنفيذ ورصد الاستراتيجيات وخطط العمل الوطنية </w:t>
      </w:r>
      <w:r w:rsidR="00454E46">
        <w:rPr>
          <w:rFonts w:cs="Simplified Arabic" w:hint="cs"/>
          <w:rtl/>
          <w:lang w:val="en-US" w:bidi="ar-EG"/>
        </w:rPr>
        <w:t>لحفظ ا</w:t>
      </w:r>
      <w:r w:rsidR="00454E46" w:rsidRPr="00413E10">
        <w:rPr>
          <w:rFonts w:cs="Simplified Arabic"/>
          <w:rtl/>
          <w:lang w:val="en-US" w:bidi="ar-EG"/>
        </w:rPr>
        <w:t xml:space="preserve">لتنوع البيولوجي </w:t>
      </w:r>
      <w:r w:rsidRPr="00413E10">
        <w:rPr>
          <w:rFonts w:cs="Simplified Arabic"/>
          <w:rtl/>
          <w:lang w:val="en-US" w:bidi="ar-EG"/>
        </w:rPr>
        <w:t>المتوافقة مع الإطار. وهناك أدوات أخرى تدعمها الأمانة، مثل</w:t>
      </w:r>
      <w:r w:rsidR="00454E46">
        <w:rPr>
          <w:rFonts w:cs="Simplified Arabic" w:hint="cs"/>
          <w:rtl/>
          <w:lang w:val="en-US" w:bidi="ar-EG"/>
        </w:rPr>
        <w:t xml:space="preserve"> أداة</w:t>
      </w:r>
      <w:r w:rsidRPr="00413E10">
        <w:rPr>
          <w:rFonts w:cs="Simplified Arabic"/>
          <w:rtl/>
          <w:lang w:val="en-US" w:bidi="ar-EG"/>
        </w:rPr>
        <w:t xml:space="preserve"> </w:t>
      </w:r>
      <w:proofErr w:type="spellStart"/>
      <w:r w:rsidRPr="00413E10">
        <w:rPr>
          <w:rFonts w:cs="Simplified Arabic"/>
          <w:lang w:val="en-US" w:bidi="ar-EG"/>
        </w:rPr>
        <w:t>Bioland</w:t>
      </w:r>
      <w:proofErr w:type="spellEnd"/>
      <w:r w:rsidRPr="00413E10">
        <w:rPr>
          <w:rFonts w:cs="Simplified Arabic"/>
          <w:rtl/>
          <w:lang w:val="en-US" w:bidi="ar-EG"/>
        </w:rPr>
        <w:t>، تدعم البلدان في إنشاء آلياتها الوطنية لغرفة تبادل المعلومات وتشجع التآزر في التنفيذ على المستوى الوطني.</w:t>
      </w:r>
    </w:p>
    <w:p w14:paraId="3CCE1BA8" w14:textId="1C21B89A" w:rsidR="00D169C4" w:rsidRDefault="00D169C4" w:rsidP="00D169C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وسوف يعزز</w:t>
      </w:r>
      <w:r w:rsidRPr="00D169C4">
        <w:rPr>
          <w:rFonts w:cs="Simplified Arabic"/>
          <w:rtl/>
          <w:lang w:val="en-US" w:bidi="ar-EG"/>
        </w:rPr>
        <w:t xml:space="preserve"> تفعيل </w:t>
      </w:r>
      <w:r w:rsidR="001F2BCF">
        <w:rPr>
          <w:rFonts w:cs="Simplified Arabic" w:hint="cs"/>
          <w:rtl/>
          <w:lang w:val="en-US" w:bidi="ar-EG"/>
        </w:rPr>
        <w:t>هيئة التنسيق ا</w:t>
      </w:r>
      <w:r w:rsidRPr="00D169C4">
        <w:rPr>
          <w:rFonts w:cs="Simplified Arabic"/>
          <w:rtl/>
          <w:lang w:val="en-US" w:bidi="ar-EG"/>
        </w:rPr>
        <w:t>لعالمي</w:t>
      </w:r>
      <w:r w:rsidR="001F2BCF">
        <w:rPr>
          <w:rFonts w:cs="Simplified Arabic" w:hint="cs"/>
          <w:rtl/>
          <w:lang w:val="en-US" w:bidi="ar-EG"/>
        </w:rPr>
        <w:t>ة</w:t>
      </w:r>
      <w:r w:rsidRPr="00D169C4">
        <w:rPr>
          <w:rFonts w:cs="Simplified Arabic"/>
          <w:rtl/>
          <w:lang w:val="en-US" w:bidi="ar-EG"/>
        </w:rPr>
        <w:t xml:space="preserve"> لآلية التعاون التقني والعلمي، الذي سيعزز التعاون مع المبادرات ذات الصلة التي تدعم تنفيذ الإطار ومع آليات التعاون التقني التي تقودها الاتفاقات والمنظمات البيئية المتعددة الأطراف الأخرى، أيضا القدرات </w:t>
      </w:r>
      <w:r w:rsidR="00CC5A97">
        <w:rPr>
          <w:rFonts w:cs="Simplified Arabic" w:hint="cs"/>
          <w:rtl/>
          <w:lang w:val="en-US" w:bidi="ar-EG"/>
        </w:rPr>
        <w:t>و</w:t>
      </w:r>
      <w:r w:rsidR="00ED41E3">
        <w:rPr>
          <w:rFonts w:cs="Simplified Arabic" w:hint="cs"/>
          <w:rtl/>
          <w:lang w:val="en-US" w:bidi="ar-EG"/>
        </w:rPr>
        <w:t>الإرشاد</w:t>
      </w:r>
      <w:r w:rsidRPr="00D169C4">
        <w:rPr>
          <w:rFonts w:cs="Simplified Arabic"/>
          <w:rtl/>
          <w:lang w:val="en-US" w:bidi="ar-EG"/>
        </w:rPr>
        <w:t xml:space="preserve"> </w:t>
      </w:r>
      <w:r w:rsidR="00CC5A97">
        <w:rPr>
          <w:rFonts w:cs="Simplified Arabic" w:hint="cs"/>
          <w:rtl/>
          <w:lang w:val="en-US" w:bidi="ar-EG"/>
        </w:rPr>
        <w:t>من أجل التنفيذ الوطني المتسق.</w:t>
      </w:r>
      <w:r w:rsidR="007B6A38" w:rsidRPr="007B6A38">
        <w:rPr>
          <w:rStyle w:val="FootnoteReference"/>
          <w:lang w:eastAsia="en-CA"/>
        </w:rPr>
        <w:t xml:space="preserve"> </w:t>
      </w:r>
      <w:r w:rsidR="007B6A38" w:rsidRPr="00791110">
        <w:rPr>
          <w:rStyle w:val="FootnoteReference"/>
          <w:lang w:eastAsia="en-CA"/>
        </w:rPr>
        <w:footnoteReference w:id="36"/>
      </w:r>
    </w:p>
    <w:p w14:paraId="639E8348" w14:textId="4764196F" w:rsidR="00CC5A97" w:rsidRDefault="00B55C64" w:rsidP="00CC5A9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B55C64">
        <w:rPr>
          <w:rFonts w:cs="Simplified Arabic"/>
          <w:rtl/>
          <w:lang w:val="en-US" w:bidi="ar-EG"/>
        </w:rPr>
        <w:t xml:space="preserve">فيما يتعلق بتوفير </w:t>
      </w:r>
      <w:r>
        <w:rPr>
          <w:rFonts w:cs="Simplified Arabic" w:hint="cs"/>
          <w:rtl/>
          <w:lang w:val="en-US" w:bidi="ar-EG"/>
        </w:rPr>
        <w:t>الإرشاد</w:t>
      </w:r>
      <w:r w:rsidRPr="00B55C64">
        <w:rPr>
          <w:rFonts w:cs="Simplified Arabic"/>
          <w:rtl/>
          <w:lang w:val="en-US" w:bidi="ar-EG"/>
        </w:rPr>
        <w:t xml:space="preserve"> بشأن الفرص المتاحة لنهج منسق للتمويل، تواصل مبادرة تمويل التنوع البيولوجي التابعة لبرنامج الأمم المتحدة الإنمائي (</w:t>
      </w:r>
      <w:r w:rsidRPr="00B55C64">
        <w:rPr>
          <w:rFonts w:cs="Simplified Arabic"/>
          <w:lang w:val="en-US" w:bidi="ar-EG"/>
        </w:rPr>
        <w:t>BIOFIN</w:t>
      </w:r>
      <w:r w:rsidRPr="00B55C64">
        <w:rPr>
          <w:rFonts w:cs="Simplified Arabic"/>
          <w:rtl/>
          <w:lang w:val="en-US" w:bidi="ar-EG"/>
        </w:rPr>
        <w:t xml:space="preserve">) دعم البلدان في تحديد فرص التمويل وسد الفجوات الوطنية في تمويل التنوع البيولوجي، بما في ذلك عن طريق توفير الوصول المجاني والمفتوح إلى </w:t>
      </w:r>
      <w:r w:rsidR="00CA4732">
        <w:rPr>
          <w:rFonts w:cs="Simplified Arabic" w:hint="cs"/>
          <w:rtl/>
          <w:lang w:val="en-US" w:bidi="ar-EG"/>
        </w:rPr>
        <w:t>دليل ال</w:t>
      </w:r>
      <w:r w:rsidRPr="00B55C64">
        <w:rPr>
          <w:rFonts w:cs="Simplified Arabic"/>
          <w:rtl/>
          <w:lang w:val="en-US" w:bidi="ar-EG"/>
        </w:rPr>
        <w:t>حلول</w:t>
      </w:r>
      <w:r w:rsidR="00CA4732">
        <w:rPr>
          <w:rFonts w:cs="Simplified Arabic" w:hint="cs"/>
          <w:rtl/>
          <w:lang w:val="en-US" w:bidi="ar-EG"/>
        </w:rPr>
        <w:t xml:space="preserve"> بشأن</w:t>
      </w:r>
      <w:r w:rsidRPr="00B55C64">
        <w:rPr>
          <w:rFonts w:cs="Simplified Arabic"/>
          <w:rtl/>
          <w:lang w:val="en-US" w:bidi="ar-EG"/>
        </w:rPr>
        <w:t xml:space="preserve"> التمويل.</w:t>
      </w:r>
      <w:r w:rsidR="007B6A38" w:rsidRPr="007B6A38">
        <w:rPr>
          <w:rStyle w:val="FootnoteReference"/>
          <w:lang w:eastAsia="en-CA"/>
        </w:rPr>
        <w:t xml:space="preserve"> </w:t>
      </w:r>
      <w:r w:rsidR="007B6A38" w:rsidRPr="00A32E30">
        <w:rPr>
          <w:rStyle w:val="FootnoteReference"/>
          <w:lang w:eastAsia="en-CA"/>
        </w:rPr>
        <w:footnoteReference w:id="37"/>
      </w:r>
      <w:r w:rsidRPr="00B55C64">
        <w:rPr>
          <w:rFonts w:cs="Simplified Arabic"/>
          <w:rtl/>
          <w:lang w:val="en-US" w:bidi="ar-EG"/>
        </w:rPr>
        <w:t xml:space="preserve"> وتقترح الاستراتيجية المحدثة لحشد الموارد للإطار والتي ستنظر فيها الهيئة الفرعية في اجتماعها الحالي (</w:t>
      </w:r>
      <w:hyperlink r:id="rId54" w:history="1">
        <w:r w:rsidRPr="007B6A38">
          <w:rPr>
            <w:rStyle w:val="Hyperlink"/>
            <w:rFonts w:ascii="Times New Roman" w:hAnsi="Times New Roman" w:cs="Simplified Arabic"/>
            <w:sz w:val="22"/>
            <w:lang w:val="en-US" w:bidi="ar-EG"/>
          </w:rPr>
          <w:t>CBD/SBI/4/5</w:t>
        </w:r>
      </w:hyperlink>
      <w:r w:rsidRPr="00B55C64">
        <w:rPr>
          <w:rFonts w:cs="Simplified Arabic"/>
          <w:rtl/>
          <w:lang w:val="en-US" w:bidi="ar-EG"/>
        </w:rPr>
        <w:t>) تمكين الاستراتيجية من خلال زيادة التعاون والتآزر مع الاتفاقيات والاتفاقات المتعددة الأطراف</w:t>
      </w:r>
      <w:r w:rsidR="007B6A38" w:rsidRPr="007B6A38">
        <w:rPr>
          <w:rFonts w:cs="Simplified Arabic"/>
          <w:rtl/>
          <w:lang w:val="en-US" w:bidi="ar-EG"/>
        </w:rPr>
        <w:t xml:space="preserve"> </w:t>
      </w:r>
      <w:r w:rsidR="007B6A38" w:rsidRPr="00B55C64">
        <w:rPr>
          <w:rFonts w:cs="Simplified Arabic"/>
          <w:rtl/>
          <w:lang w:val="en-US" w:bidi="ar-EG"/>
        </w:rPr>
        <w:t>الأخرى</w:t>
      </w:r>
      <w:r w:rsidRPr="00B55C64">
        <w:rPr>
          <w:rFonts w:cs="Simplified Arabic"/>
          <w:rtl/>
          <w:lang w:val="en-US" w:bidi="ar-EG"/>
        </w:rPr>
        <w:t>.</w:t>
      </w:r>
    </w:p>
    <w:p w14:paraId="73409249" w14:textId="27E5AF81" w:rsidR="007B6A38" w:rsidRDefault="00D8653F" w:rsidP="007B6A38">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D8653F">
        <w:rPr>
          <w:rFonts w:cs="Simplified Arabic"/>
          <w:rtl/>
          <w:lang w:val="en-US" w:bidi="ar-EG"/>
        </w:rPr>
        <w:t xml:space="preserve">ويواصل مؤتمر الأطراف تمكين دمج الأولويات الاستراتيجية للاتفاقيات الأخرى المتعلقة بالتنوع البيولوجي في </w:t>
      </w:r>
      <w:r>
        <w:rPr>
          <w:rFonts w:cs="Simplified Arabic" w:hint="cs"/>
          <w:rtl/>
          <w:lang w:val="en-US" w:bidi="ar-EG"/>
        </w:rPr>
        <w:t>إرشاداته</w:t>
      </w:r>
      <w:r w:rsidRPr="00D8653F">
        <w:rPr>
          <w:rFonts w:cs="Simplified Arabic"/>
          <w:rtl/>
          <w:lang w:val="en-US" w:bidi="ar-EG"/>
        </w:rPr>
        <w:t xml:space="preserve"> لمرفق البيئة العالمية، عملا بمقرره 15/15 (</w:t>
      </w:r>
      <w:r w:rsidRPr="00D8653F">
        <w:rPr>
          <w:rFonts w:cs="Simplified Arabic"/>
          <w:lang w:val="en-US" w:bidi="ar-EG"/>
        </w:rPr>
        <w:t>CBD/SBI/4/6</w:t>
      </w:r>
      <w:r w:rsidRPr="00D8653F">
        <w:rPr>
          <w:rFonts w:cs="Simplified Arabic"/>
          <w:rtl/>
          <w:lang w:val="en-US" w:bidi="ar-EG"/>
        </w:rPr>
        <w:t xml:space="preserve">). ومن خلال برامجه المتكاملة والجوانب الأخرى </w:t>
      </w:r>
      <w:r>
        <w:rPr>
          <w:rFonts w:cs="Simplified Arabic" w:hint="cs"/>
          <w:rtl/>
          <w:lang w:val="en-US" w:bidi="ar-EG"/>
        </w:rPr>
        <w:t>لتوجهاته</w:t>
      </w:r>
      <w:r w:rsidRPr="00D8653F">
        <w:rPr>
          <w:rFonts w:cs="Simplified Arabic"/>
          <w:rtl/>
          <w:lang w:val="en-US" w:bidi="ar-EG"/>
        </w:rPr>
        <w:t xml:space="preserve"> البرمجية، يتيح مرفق البيئة العالمية اتخاذ إجراءات تعاونية وفعالة لتحقيق أهداف الإطار. و</w:t>
      </w:r>
      <w:r w:rsidR="00E30FEE">
        <w:rPr>
          <w:rFonts w:cs="Simplified Arabic" w:hint="cs"/>
          <w:rtl/>
          <w:lang w:val="en-US" w:bidi="ar-EG"/>
        </w:rPr>
        <w:t>توجه الدعوة إلى ممثلي ا</w:t>
      </w:r>
      <w:r w:rsidRPr="00D8653F">
        <w:rPr>
          <w:rFonts w:cs="Simplified Arabic"/>
          <w:rtl/>
          <w:lang w:val="en-US" w:bidi="ar-EG"/>
        </w:rPr>
        <w:t>لاتفاقيات الأخرى التي يخدمها مرفق البيئة العالمية لحضور اجتماعات مجلس صندوق</w:t>
      </w:r>
      <w:r w:rsidR="005B2D81">
        <w:rPr>
          <w:rFonts w:cs="Simplified Arabic" w:hint="cs"/>
          <w:rtl/>
          <w:lang w:val="en-US" w:bidi="ar-EG"/>
        </w:rPr>
        <w:t xml:space="preserve"> تنفيذ</w:t>
      </w:r>
      <w:r w:rsidRPr="00D8653F">
        <w:rPr>
          <w:rFonts w:cs="Simplified Arabic"/>
          <w:rtl/>
          <w:lang w:val="en-US" w:bidi="ar-EG"/>
        </w:rPr>
        <w:t xml:space="preserve"> </w:t>
      </w:r>
      <w:r w:rsidR="00E30FEE">
        <w:rPr>
          <w:rFonts w:cs="Simplified Arabic" w:hint="cs"/>
          <w:rtl/>
          <w:lang w:val="en-US" w:bidi="ar-EG"/>
        </w:rPr>
        <w:t>ال</w:t>
      </w:r>
      <w:r w:rsidRPr="00D8653F">
        <w:rPr>
          <w:rFonts w:cs="Simplified Arabic"/>
          <w:rtl/>
          <w:lang w:val="en-US" w:bidi="ar-EG"/>
        </w:rPr>
        <w:t>إطار</w:t>
      </w:r>
      <w:r w:rsidR="00E30FEE">
        <w:rPr>
          <w:rFonts w:cs="Simplified Arabic" w:hint="cs"/>
          <w:rtl/>
          <w:lang w:val="en-US" w:bidi="ar-EG"/>
        </w:rPr>
        <w:t xml:space="preserve"> العالمي ل</w:t>
      </w:r>
      <w:r w:rsidRPr="00D8653F">
        <w:rPr>
          <w:rFonts w:cs="Simplified Arabic"/>
          <w:rtl/>
          <w:lang w:val="en-US" w:bidi="ar-EG"/>
        </w:rPr>
        <w:t>لتنوع البيولوجي.</w:t>
      </w:r>
    </w:p>
    <w:p w14:paraId="2E594010" w14:textId="2FD565E9" w:rsidR="005B2D81" w:rsidRDefault="00F9069D" w:rsidP="005B2D81">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 xml:space="preserve">ويعزز </w:t>
      </w:r>
      <w:r w:rsidRPr="00F9069D">
        <w:rPr>
          <w:rFonts w:cs="Simplified Arabic"/>
          <w:rtl/>
          <w:lang w:val="en-US" w:bidi="ar-EG"/>
        </w:rPr>
        <w:t xml:space="preserve">الإطار الاستراتيجي الطويل الأجل لبناء القدرات </w:t>
      </w:r>
      <w:r>
        <w:rPr>
          <w:rFonts w:cs="Simplified Arabic" w:hint="cs"/>
          <w:rtl/>
          <w:lang w:val="en-US" w:bidi="ar-EG"/>
        </w:rPr>
        <w:t>وتنمية القدرات</w:t>
      </w:r>
      <w:r w:rsidRPr="00F9069D">
        <w:rPr>
          <w:rFonts w:cs="Simplified Arabic"/>
          <w:rtl/>
          <w:lang w:val="en-US" w:bidi="ar-EG"/>
        </w:rPr>
        <w:t xml:space="preserve"> لدعم الأولويات المحددة وطنياً لتنفيذ الإطار المعتمد من خلال المقرر </w:t>
      </w:r>
      <w:hyperlink r:id="rId55" w:history="1">
        <w:r w:rsidRPr="00F9069D">
          <w:rPr>
            <w:rStyle w:val="Hyperlink"/>
            <w:rFonts w:ascii="Times New Roman" w:hAnsi="Times New Roman" w:cs="Simplified Arabic"/>
            <w:sz w:val="22"/>
            <w:rtl/>
            <w:lang w:val="en-US" w:bidi="ar-EG"/>
          </w:rPr>
          <w:t>15/8</w:t>
        </w:r>
      </w:hyperlink>
      <w:r w:rsidRPr="00F9069D">
        <w:rPr>
          <w:rFonts w:cs="Simplified Arabic"/>
          <w:rtl/>
          <w:lang w:val="en-US" w:bidi="ar-EG"/>
        </w:rPr>
        <w:t xml:space="preserve">، </w:t>
      </w:r>
      <w:r>
        <w:rPr>
          <w:rFonts w:cs="Simplified Arabic" w:hint="cs"/>
          <w:rtl/>
          <w:lang w:val="en-US" w:bidi="ar-EG"/>
        </w:rPr>
        <w:t xml:space="preserve">الاتساق </w:t>
      </w:r>
      <w:r w:rsidRPr="00F9069D">
        <w:rPr>
          <w:rFonts w:cs="Simplified Arabic"/>
          <w:rtl/>
          <w:lang w:val="en-US" w:bidi="ar-EG"/>
        </w:rPr>
        <w:t xml:space="preserve">والكفاءة والفعالية في بناء القدرات على جميع المستويات، مما يضمن التوافق مع المبادرات التي تدعم تحقيق أهداف التنمية المستدامة، التي لها صلة بجميع الاتفاقيات المتعلقة بالتنوع البيولوجي </w:t>
      </w:r>
      <w:r w:rsidR="008B3A11">
        <w:rPr>
          <w:rFonts w:cs="Simplified Arabic" w:hint="cs"/>
          <w:rtl/>
          <w:lang w:val="en-US" w:bidi="ar-EG"/>
        </w:rPr>
        <w:t>و</w:t>
      </w:r>
      <w:r w:rsidRPr="00F9069D">
        <w:rPr>
          <w:rFonts w:cs="Simplified Arabic"/>
          <w:rtl/>
          <w:lang w:val="en-US" w:bidi="ar-EG"/>
        </w:rPr>
        <w:t>الاتفاقات البيئية المتعددة الأطراف</w:t>
      </w:r>
      <w:r w:rsidR="008B3A11">
        <w:rPr>
          <w:rFonts w:cs="Simplified Arabic" w:hint="cs"/>
          <w:rtl/>
          <w:lang w:val="en-US" w:bidi="ar-EG"/>
        </w:rPr>
        <w:t xml:space="preserve"> الأخرى</w:t>
      </w:r>
      <w:r w:rsidRPr="00F9069D">
        <w:rPr>
          <w:rFonts w:cs="Simplified Arabic"/>
          <w:rtl/>
          <w:lang w:val="en-US" w:bidi="ar-EG"/>
        </w:rPr>
        <w:t xml:space="preserve">. وتماشياً مع هذا، تقوم أمانات اتفاقيات ريو بتنفيذ مبادرة مشتركة لبناء القدرات لتعزيز قدرات الأطراف على تعزيز أوجه التآزر في تنفيذ الاتفاقيات وأهداف التنمية المستدامة على </w:t>
      </w:r>
      <w:r w:rsidRPr="00F9069D">
        <w:rPr>
          <w:rFonts w:cs="Simplified Arabic"/>
          <w:rtl/>
          <w:lang w:val="en-US" w:bidi="ar-EG"/>
        </w:rPr>
        <w:lastRenderedPageBreak/>
        <w:t>المستوى الوطني.</w:t>
      </w:r>
      <w:r w:rsidR="004F6ACA" w:rsidRPr="004F6ACA">
        <w:rPr>
          <w:vertAlign w:val="superscript"/>
          <w:lang w:eastAsia="en-CA"/>
        </w:rPr>
        <w:t xml:space="preserve"> </w:t>
      </w:r>
      <w:r w:rsidR="004F6ACA" w:rsidRPr="00875902">
        <w:rPr>
          <w:vertAlign w:val="superscript"/>
          <w:lang w:eastAsia="en-CA"/>
        </w:rPr>
        <w:footnoteReference w:id="38"/>
      </w:r>
      <w:r w:rsidR="004F6ACA" w:rsidRPr="00875902">
        <w:rPr>
          <w:lang w:eastAsia="en-CA"/>
        </w:rPr>
        <w:t xml:space="preserve"> </w:t>
      </w:r>
      <w:r w:rsidRPr="00F9069D">
        <w:rPr>
          <w:rFonts w:cs="Simplified Arabic"/>
          <w:rtl/>
          <w:lang w:val="en-US" w:bidi="ar-EG"/>
        </w:rPr>
        <w:t xml:space="preserve"> وترد المزيد من التحديثات والأمثلة بشأن تنفيذ الإطار الاستراتيجي في الوثيقة </w:t>
      </w:r>
      <w:hyperlink r:id="rId56" w:history="1">
        <w:r w:rsidRPr="006C2C3F">
          <w:rPr>
            <w:rStyle w:val="Hyperlink"/>
            <w:rFonts w:ascii="Times New Roman" w:hAnsi="Times New Roman" w:cs="Simplified Arabic"/>
            <w:sz w:val="22"/>
            <w:lang w:val="en-US" w:bidi="ar-EG"/>
          </w:rPr>
          <w:t>CBD/SBI/4/7/Add.3</w:t>
        </w:r>
      </w:hyperlink>
      <w:r w:rsidRPr="00F9069D">
        <w:rPr>
          <w:rFonts w:cs="Simplified Arabic"/>
          <w:rtl/>
          <w:lang w:val="en-US" w:bidi="ar-EG"/>
        </w:rPr>
        <w:t>.</w:t>
      </w:r>
    </w:p>
    <w:p w14:paraId="32C7E454" w14:textId="491F56F9" w:rsidR="006C2C3F" w:rsidRDefault="00DD0B39" w:rsidP="006C2C3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DD0B39">
        <w:rPr>
          <w:rFonts w:cs="Simplified Arabic"/>
          <w:rtl/>
          <w:lang w:val="en-US" w:bidi="ar-EG"/>
        </w:rPr>
        <w:t xml:space="preserve">تساهم الإجراءات المذكورة أعلاه أيضا في تنفيذ الفقرة 11 من المقرر </w:t>
      </w:r>
      <w:hyperlink r:id="rId57" w:history="1">
        <w:r w:rsidRPr="00DD0B39">
          <w:rPr>
            <w:rStyle w:val="Hyperlink"/>
            <w:rFonts w:ascii="Times New Roman" w:hAnsi="Times New Roman" w:cs="Simplified Arabic"/>
            <w:sz w:val="22"/>
            <w:rtl/>
            <w:lang w:val="en-US" w:bidi="ar-EG"/>
          </w:rPr>
          <w:t>15/13</w:t>
        </w:r>
      </w:hyperlink>
      <w:r w:rsidRPr="00DD0B39">
        <w:rPr>
          <w:rFonts w:cs="Simplified Arabic"/>
          <w:rtl/>
          <w:lang w:val="en-US" w:bidi="ar-EG"/>
        </w:rPr>
        <w:t xml:space="preserve">، التي تشجع الأطراف على تنفيذ الاتفاقية والاتفاقيات الأخرى بطريقة </w:t>
      </w:r>
      <w:r w:rsidR="007627A0">
        <w:rPr>
          <w:rFonts w:cs="Simplified Arabic" w:hint="cs"/>
          <w:rtl/>
          <w:lang w:val="en-US" w:bidi="ar-EG"/>
        </w:rPr>
        <w:t>تكميلية</w:t>
      </w:r>
      <w:r w:rsidRPr="00DD0B39">
        <w:rPr>
          <w:rFonts w:cs="Simplified Arabic"/>
          <w:rtl/>
          <w:lang w:val="en-US" w:bidi="ar-EG"/>
        </w:rPr>
        <w:t>، بما في ذلك في استعراض وتحديث استراتيجياتها وخطط عملها الوطنية ل</w:t>
      </w:r>
      <w:r w:rsidR="003F2AE1">
        <w:rPr>
          <w:rFonts w:cs="Simplified Arabic" w:hint="cs"/>
          <w:rtl/>
          <w:lang w:val="en-US" w:bidi="ar-EG"/>
        </w:rPr>
        <w:t>حفظ ا</w:t>
      </w:r>
      <w:r w:rsidRPr="00DD0B39">
        <w:rPr>
          <w:rFonts w:cs="Simplified Arabic"/>
          <w:rtl/>
          <w:lang w:val="en-US" w:bidi="ar-EG"/>
        </w:rPr>
        <w:t>لتنوع البيولوجي.</w:t>
      </w:r>
    </w:p>
    <w:p w14:paraId="3930AD03" w14:textId="1A885017" w:rsidR="007627A0" w:rsidRPr="007627A0" w:rsidRDefault="007627A0" w:rsidP="007627A0">
      <w:pPr>
        <w:tabs>
          <w:tab w:val="left" w:pos="1440"/>
        </w:tabs>
        <w:spacing w:after="120" w:line="360" w:lineRule="exact"/>
        <w:ind w:left="720"/>
        <w:rPr>
          <w:rFonts w:cs="Simplified Arabic"/>
          <w:i/>
          <w:iCs/>
          <w:rtl/>
          <w:lang w:val="en-US" w:bidi="ar-EG"/>
        </w:rPr>
      </w:pPr>
      <w:r w:rsidRPr="007627A0">
        <w:rPr>
          <w:rFonts w:cs="Simplified Arabic"/>
          <w:i/>
          <w:iCs/>
          <w:rtl/>
          <w:lang w:val="en-US" w:bidi="ar-EG"/>
        </w:rPr>
        <w:t>التوعية (الإجراء الرئيسي 27)</w:t>
      </w:r>
    </w:p>
    <w:p w14:paraId="745AA5E5" w14:textId="5C89FD44" w:rsidR="007627A0" w:rsidRDefault="007627A0" w:rsidP="007627A0">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7627A0">
        <w:rPr>
          <w:rFonts w:cs="Simplified Arabic"/>
          <w:rtl/>
          <w:lang w:val="en-US" w:bidi="ar-EG"/>
        </w:rPr>
        <w:t>تجري الأمانة اتصالات مشتركة مع أعضاء فريق الاتصال</w:t>
      </w:r>
      <w:r w:rsidR="00FA4E5D">
        <w:rPr>
          <w:rFonts w:cs="Simplified Arabic" w:hint="cs"/>
          <w:rtl/>
          <w:lang w:val="en-US" w:bidi="ar-EG"/>
        </w:rPr>
        <w:t xml:space="preserve"> المعني با</w:t>
      </w:r>
      <w:r w:rsidRPr="007627A0">
        <w:rPr>
          <w:rFonts w:cs="Simplified Arabic"/>
          <w:rtl/>
          <w:lang w:val="en-US" w:bidi="ar-EG"/>
        </w:rPr>
        <w:t>لاتفاقيات المتعلقة بالتنوع البيولوجي، بما في ذلك من خلال البيانات والفعاليات المشتركة والدعم المتبادل للاحتفالات الخاصة بكل منها، ومع أعضاء فريق الاتصال المشترك لاتفاقيات ريو، بما في ذلك من خلال التعاون</w:t>
      </w:r>
      <w:r w:rsidR="00FA4E5D">
        <w:rPr>
          <w:rFonts w:cs="Simplified Arabic" w:hint="cs"/>
          <w:rtl/>
          <w:lang w:val="en-US" w:bidi="ar-EG"/>
        </w:rPr>
        <w:t>-</w:t>
      </w:r>
      <w:r w:rsidRPr="007627A0">
        <w:rPr>
          <w:rFonts w:cs="Simplified Arabic"/>
          <w:rtl/>
          <w:lang w:val="en-US" w:bidi="ar-EG"/>
        </w:rPr>
        <w:t xml:space="preserve">تنظيم جناح اتفاقية ريو. </w:t>
      </w:r>
      <w:r w:rsidR="00FA4E5D">
        <w:rPr>
          <w:rFonts w:cs="Simplified Arabic" w:hint="cs"/>
          <w:rtl/>
          <w:lang w:val="en-US" w:bidi="ar-EG"/>
        </w:rPr>
        <w:t>و</w:t>
      </w:r>
      <w:r w:rsidRPr="007627A0">
        <w:rPr>
          <w:rFonts w:cs="Simplified Arabic"/>
          <w:rtl/>
          <w:lang w:val="en-US" w:bidi="ar-EG"/>
        </w:rPr>
        <w:t xml:space="preserve">تعمل الأمانة كمركز </w:t>
      </w:r>
      <w:r w:rsidR="00FA4E5D">
        <w:rPr>
          <w:rFonts w:cs="Simplified Arabic" w:hint="cs"/>
          <w:rtl/>
          <w:lang w:val="en-US" w:bidi="ar-EG"/>
        </w:rPr>
        <w:t>ل</w:t>
      </w:r>
      <w:r w:rsidR="00FA4E5D" w:rsidRPr="00B5042B">
        <w:rPr>
          <w:rFonts w:cs="Simplified Arabic"/>
          <w:rtl/>
          <w:lang w:val="en-US" w:bidi="ar-EG"/>
        </w:rPr>
        <w:t xml:space="preserve">أسطول </w:t>
      </w:r>
      <w:r w:rsidR="00FA4E5D">
        <w:rPr>
          <w:rFonts w:cs="Simplified Arabic" w:hint="cs"/>
          <w:rtl/>
          <w:lang w:val="en-US" w:bidi="ar-EG"/>
        </w:rPr>
        <w:t>التواصل بشأن</w:t>
      </w:r>
      <w:r w:rsidR="00FA4E5D" w:rsidRPr="00B5042B">
        <w:rPr>
          <w:rFonts w:cs="Simplified Arabic"/>
          <w:rtl/>
          <w:lang w:val="en-US" w:bidi="ar-EG"/>
        </w:rPr>
        <w:t xml:space="preserve"> التنوع البيولوجي</w:t>
      </w:r>
      <w:r w:rsidR="00FA4E5D" w:rsidRPr="007627A0">
        <w:rPr>
          <w:rFonts w:cs="Simplified Arabic"/>
          <w:rtl/>
          <w:lang w:val="en-US" w:bidi="ar-EG"/>
        </w:rPr>
        <w:t xml:space="preserve"> </w:t>
      </w:r>
      <w:r w:rsidRPr="007627A0">
        <w:rPr>
          <w:rFonts w:cs="Simplified Arabic"/>
          <w:rtl/>
          <w:lang w:val="en-US" w:bidi="ar-EG"/>
        </w:rPr>
        <w:t xml:space="preserve">الذي يتيح التعاون بين أمانات جميع الاتفاقيات والمنظمات ذات الصلة. وسيوفر </w:t>
      </w:r>
      <w:r w:rsidR="00860B14">
        <w:rPr>
          <w:rFonts w:cs="Simplified Arabic" w:hint="cs"/>
          <w:rtl/>
          <w:lang w:val="en-US" w:bidi="ar-EG"/>
        </w:rPr>
        <w:t xml:space="preserve">تنظيم </w:t>
      </w:r>
      <w:r w:rsidRPr="007627A0">
        <w:rPr>
          <w:rFonts w:cs="Simplified Arabic"/>
          <w:rtl/>
          <w:lang w:val="en-US" w:bidi="ar-EG"/>
        </w:rPr>
        <w:t xml:space="preserve">جناح </w:t>
      </w:r>
      <w:r w:rsidR="00860B14">
        <w:rPr>
          <w:rFonts w:cs="Simplified Arabic" w:hint="cs"/>
          <w:rtl/>
          <w:lang w:val="en-US" w:bidi="ar-EG"/>
        </w:rPr>
        <w:t>ل</w:t>
      </w:r>
      <w:r w:rsidRPr="007627A0">
        <w:rPr>
          <w:rFonts w:cs="Simplified Arabic"/>
          <w:rtl/>
          <w:lang w:val="en-US" w:bidi="ar-EG"/>
        </w:rPr>
        <w:t>لإطار في الاجتماع السادس عشر لمؤتمر الأطراف المزيد من الفرص للتواصل المشترك بشأن تنفيذ الإطار.</w:t>
      </w:r>
    </w:p>
    <w:p w14:paraId="286D950F" w14:textId="2A948F8C" w:rsidR="00860B14" w:rsidRDefault="00860B14" w:rsidP="00860B14">
      <w:pPr>
        <w:pStyle w:val="ListParagraph"/>
        <w:tabs>
          <w:tab w:val="left" w:pos="1440"/>
        </w:tabs>
        <w:bidi/>
        <w:spacing w:after="120" w:line="360" w:lineRule="exact"/>
        <w:contextualSpacing w:val="0"/>
        <w:rPr>
          <w:rFonts w:cs="Simplified Arabic"/>
          <w:i/>
          <w:iCs/>
          <w:rtl/>
          <w:lang w:val="en-US" w:bidi="ar-EG"/>
        </w:rPr>
      </w:pPr>
      <w:r w:rsidRPr="00860B14">
        <w:rPr>
          <w:rFonts w:cs="Simplified Arabic"/>
          <w:i/>
          <w:iCs/>
          <w:rtl/>
          <w:lang w:val="en-US" w:bidi="ar-EG"/>
        </w:rPr>
        <w:t>ملاحظات بشأن تنفيذ خارطة الطريق بشأن أوجه التآزر</w:t>
      </w:r>
    </w:p>
    <w:p w14:paraId="087D2394" w14:textId="66221009" w:rsidR="00C95582" w:rsidRDefault="00C95582" w:rsidP="00C9558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C95582">
        <w:rPr>
          <w:rFonts w:cs="Simplified Arabic"/>
          <w:rtl/>
          <w:lang w:val="en-US" w:bidi="ar-EG"/>
        </w:rPr>
        <w:t xml:space="preserve">سيتطلب تنفيذ بعض الإجراءات الرئيسية لخارطة الطريق بشأن أوجه التآزر تخصيص الموارد والتمويل، على سبيل المثال الإجراء الرئيسي 5، </w:t>
      </w:r>
      <w:r>
        <w:rPr>
          <w:rFonts w:cs="Simplified Arabic" w:hint="cs"/>
          <w:rtl/>
          <w:lang w:val="en-US" w:bidi="ar-EG"/>
        </w:rPr>
        <w:t xml:space="preserve">بشأن </w:t>
      </w:r>
      <w:r w:rsidRPr="00C95582">
        <w:rPr>
          <w:rFonts w:cs="Simplified Arabic"/>
          <w:rtl/>
          <w:lang w:val="en-US" w:bidi="ar-EG"/>
        </w:rPr>
        <w:t xml:space="preserve">عقد اجتماعات رؤساء الهيئات الاستشارية العلمية للاتفاقيات المتعلقة بالتنوع البيولوجي، والإجراء الرئيسي 26، </w:t>
      </w:r>
      <w:r>
        <w:rPr>
          <w:rFonts w:cs="Simplified Arabic" w:hint="cs"/>
          <w:rtl/>
          <w:lang w:val="en-US" w:bidi="ar-EG"/>
        </w:rPr>
        <w:t xml:space="preserve">بشأن </w:t>
      </w:r>
      <w:r w:rsidRPr="00C95582">
        <w:rPr>
          <w:rFonts w:cs="Simplified Arabic"/>
          <w:rtl/>
          <w:lang w:val="en-US" w:bidi="ar-EG"/>
        </w:rPr>
        <w:t xml:space="preserve">تنظيم </w:t>
      </w:r>
      <w:r>
        <w:rPr>
          <w:rFonts w:cs="Simplified Arabic" w:hint="cs"/>
          <w:rtl/>
          <w:lang w:val="en-US" w:bidi="ar-EG"/>
        </w:rPr>
        <w:t>حلقات</w:t>
      </w:r>
      <w:r w:rsidRPr="00C95582">
        <w:rPr>
          <w:rFonts w:cs="Simplified Arabic"/>
          <w:rtl/>
          <w:lang w:val="en-US" w:bidi="ar-EG"/>
        </w:rPr>
        <w:t xml:space="preserve"> عمل لمراكز التنسيق الوطنية </w:t>
      </w:r>
      <w:r w:rsidR="00265395">
        <w:rPr>
          <w:rFonts w:cs="Simplified Arabic" w:hint="cs"/>
          <w:rtl/>
          <w:lang w:val="en-US" w:bidi="ar-EG"/>
        </w:rPr>
        <w:t>ل</w:t>
      </w:r>
      <w:r w:rsidRPr="00C95582">
        <w:rPr>
          <w:rFonts w:cs="Simplified Arabic"/>
          <w:rtl/>
          <w:lang w:val="en-US" w:bidi="ar-EG"/>
        </w:rPr>
        <w:t>لاتفاقيات المتعلقة بالتنوع البيولوجي بشأن الحصول على الأموال في مجال تركيز</w:t>
      </w:r>
      <w:r w:rsidR="00265395" w:rsidRPr="00265395">
        <w:rPr>
          <w:rFonts w:cs="Simplified Arabic"/>
          <w:rtl/>
          <w:lang w:val="en-US" w:bidi="ar-EG"/>
        </w:rPr>
        <w:t xml:space="preserve"> </w:t>
      </w:r>
      <w:r w:rsidR="00265395" w:rsidRPr="00C95582">
        <w:rPr>
          <w:rFonts w:cs="Simplified Arabic"/>
          <w:rtl/>
          <w:lang w:val="en-US" w:bidi="ar-EG"/>
        </w:rPr>
        <w:t>مرفق البيئة العالمية</w:t>
      </w:r>
      <w:r w:rsidRPr="00C95582">
        <w:rPr>
          <w:rFonts w:cs="Simplified Arabic"/>
          <w:rtl/>
          <w:lang w:val="en-US" w:bidi="ar-EG"/>
        </w:rPr>
        <w:t xml:space="preserve"> </w:t>
      </w:r>
      <w:r w:rsidR="00265395">
        <w:rPr>
          <w:rFonts w:cs="Simplified Arabic" w:hint="cs"/>
          <w:rtl/>
          <w:lang w:val="en-US" w:bidi="ar-EG"/>
        </w:rPr>
        <w:t xml:space="preserve">المتمثل في </w:t>
      </w:r>
      <w:r w:rsidRPr="00C95582">
        <w:rPr>
          <w:rFonts w:cs="Simplified Arabic"/>
          <w:rtl/>
          <w:lang w:val="en-US" w:bidi="ar-EG"/>
        </w:rPr>
        <w:t xml:space="preserve">التنوع البيولوجي. </w:t>
      </w:r>
      <w:r w:rsidR="00290BB2">
        <w:rPr>
          <w:rFonts w:cs="Simplified Arabic" w:hint="cs"/>
          <w:rtl/>
          <w:lang w:val="en-US" w:bidi="ar-EG"/>
        </w:rPr>
        <w:t>وسيستفيد</w:t>
      </w:r>
      <w:r w:rsidRPr="00C95582">
        <w:rPr>
          <w:rFonts w:cs="Simplified Arabic"/>
          <w:rtl/>
          <w:lang w:val="en-US" w:bidi="ar-EG"/>
        </w:rPr>
        <w:t xml:space="preserve"> العمل بشأن بعض الإجراءات الرئيسية، مثل الإبلاغ وقابلية التشغيل البيني بين المنصات، من </w:t>
      </w:r>
      <w:r w:rsidR="00AA157B">
        <w:rPr>
          <w:rFonts w:cs="Simplified Arabic" w:hint="cs"/>
          <w:rtl/>
          <w:lang w:val="en-US" w:bidi="ar-EG"/>
        </w:rPr>
        <w:t>الإرشادات</w:t>
      </w:r>
      <w:r w:rsidRPr="00C95582">
        <w:rPr>
          <w:rFonts w:cs="Simplified Arabic"/>
          <w:rtl/>
          <w:lang w:val="en-US" w:bidi="ar-EG"/>
        </w:rPr>
        <w:t xml:space="preserve"> والموارد المقدمة من مجالس إدارة الاتفاقيات الأخرى. ومن المهم أيضاً ملاحظة أن</w:t>
      </w:r>
      <w:r w:rsidR="007C4B5F">
        <w:rPr>
          <w:rFonts w:cs="Simplified Arabic" w:hint="cs"/>
          <w:rtl/>
          <w:lang w:val="en-US" w:bidi="ar-EG"/>
        </w:rPr>
        <w:t>ه قد تم دمج وإعداد</w:t>
      </w:r>
      <w:r w:rsidRPr="00C95582">
        <w:rPr>
          <w:rFonts w:cs="Simplified Arabic"/>
          <w:rtl/>
          <w:lang w:val="en-US" w:bidi="ar-EG"/>
        </w:rPr>
        <w:t xml:space="preserve"> العديد من الإجراءات الرئيسية في مجالات العمل ذات الصلة بالاتفاقية على النحو المبين أعلاه.</w:t>
      </w:r>
    </w:p>
    <w:p w14:paraId="77FB1CF8" w14:textId="33AE7F9F" w:rsidR="00AA157B" w:rsidRDefault="008F3708" w:rsidP="008F3708">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sidRPr="008F3708">
        <w:rPr>
          <w:rFonts w:eastAsia="Times New Roman" w:cs="Simplified Arabic" w:hint="cs"/>
          <w:b/>
          <w:bCs/>
          <w:sz w:val="26"/>
          <w:szCs w:val="26"/>
          <w:rtl/>
          <w:lang w:val="en-US" w:eastAsia="en-US" w:bidi="ar-EG"/>
        </w:rPr>
        <w:t>رابعا-</w:t>
      </w:r>
      <w:r w:rsidRPr="008F3708">
        <w:rPr>
          <w:rFonts w:eastAsia="Times New Roman" w:cs="Simplified Arabic"/>
          <w:b/>
          <w:bCs/>
          <w:sz w:val="26"/>
          <w:szCs w:val="26"/>
          <w:rtl/>
          <w:lang w:val="en-US" w:eastAsia="en-US" w:bidi="ar-EG"/>
        </w:rPr>
        <w:tab/>
        <w:t>تنفيذ العناصر الأخرى للمقرر 15/13</w:t>
      </w:r>
    </w:p>
    <w:p w14:paraId="02D5BABF" w14:textId="31A2230F" w:rsidR="008F3708" w:rsidRDefault="008F3708" w:rsidP="008F3708">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8F3708">
        <w:rPr>
          <w:rFonts w:cs="Simplified Arabic"/>
          <w:rtl/>
          <w:lang w:val="en-US" w:bidi="ar-EG"/>
        </w:rPr>
        <w:t>لتحقيق أهداف المقرر 15/13، واصلت الأمانة الحفاظ على اتفاقات التعاون مع العديد من الشركاء، وجددت مؤخرا مذكرة تفاهم مع منظمة الأغذية والزراعة (</w:t>
      </w:r>
      <w:r w:rsidR="00273A75">
        <w:rPr>
          <w:rFonts w:cs="Simplified Arabic" w:hint="cs"/>
          <w:rtl/>
          <w:lang w:val="en-US" w:bidi="ar-EG"/>
        </w:rPr>
        <w:t>عام 2023</w:t>
      </w:r>
      <w:r w:rsidRPr="008F3708">
        <w:rPr>
          <w:rFonts w:cs="Simplified Arabic"/>
          <w:rtl/>
          <w:lang w:val="en-US" w:bidi="ar-EG"/>
        </w:rPr>
        <w:t>)، ووقعت مذكرة ثلاثية بشأن التعاون مع أمانتي اتفاقيتي جبال الألب والكاربات. (</w:t>
      </w:r>
      <w:r w:rsidR="00273A75">
        <w:rPr>
          <w:rFonts w:cs="Simplified Arabic" w:hint="cs"/>
          <w:rtl/>
          <w:lang w:val="en-US" w:bidi="ar-EG"/>
        </w:rPr>
        <w:t>عام 2023</w:t>
      </w:r>
      <w:r w:rsidRPr="008F3708">
        <w:rPr>
          <w:rFonts w:cs="Simplified Arabic"/>
          <w:rtl/>
          <w:lang w:val="en-US" w:bidi="ar-EG"/>
        </w:rPr>
        <w:t xml:space="preserve">)، </w:t>
      </w:r>
      <w:r w:rsidR="00273A75">
        <w:rPr>
          <w:rFonts w:cs="Simplified Arabic" w:hint="cs"/>
          <w:rtl/>
          <w:lang w:val="en-US" w:bidi="ar-EG"/>
        </w:rPr>
        <w:t xml:space="preserve">وأبرمت اتفاق </w:t>
      </w:r>
      <w:r w:rsidRPr="008F3708">
        <w:rPr>
          <w:rFonts w:cs="Simplified Arabic"/>
          <w:rtl/>
          <w:lang w:val="en-US" w:bidi="ar-EG"/>
        </w:rPr>
        <w:t xml:space="preserve">مبادرة مشتركة مع أمانة منتدى الأمم المتحدة المعني بالغابات </w:t>
      </w:r>
      <w:r w:rsidR="00950EC6" w:rsidRPr="008F3708">
        <w:rPr>
          <w:rFonts w:cs="Simplified Arabic"/>
          <w:rtl/>
          <w:lang w:val="en-US" w:bidi="ar-EG"/>
        </w:rPr>
        <w:t>(</w:t>
      </w:r>
      <w:r w:rsidR="00950EC6">
        <w:rPr>
          <w:rFonts w:cs="Simplified Arabic" w:hint="cs"/>
          <w:rtl/>
          <w:lang w:val="en-US" w:bidi="ar-EG"/>
        </w:rPr>
        <w:t>عام 2023</w:t>
      </w:r>
      <w:r w:rsidR="00950EC6" w:rsidRPr="008F3708">
        <w:rPr>
          <w:rFonts w:cs="Simplified Arabic"/>
          <w:rtl/>
          <w:lang w:val="en-US" w:bidi="ar-EG"/>
        </w:rPr>
        <w:t>)</w:t>
      </w:r>
      <w:r w:rsidRPr="008F3708">
        <w:rPr>
          <w:rFonts w:cs="Simplified Arabic"/>
          <w:rtl/>
          <w:lang w:val="en-US" w:bidi="ar-EG"/>
        </w:rPr>
        <w:t xml:space="preserve"> لتعزيز التعاون من أجل تحقيق الأهداف العالمية للغابات في خطة الأمم المتحدة الاستراتيجية للغابات </w:t>
      </w:r>
      <w:r w:rsidR="00950EC6">
        <w:rPr>
          <w:rFonts w:cs="Simplified Arabic" w:hint="cs"/>
          <w:rtl/>
          <w:lang w:val="en-US" w:bidi="ar-EG"/>
        </w:rPr>
        <w:t xml:space="preserve">للفترة </w:t>
      </w:r>
      <w:r w:rsidRPr="008F3708">
        <w:rPr>
          <w:rFonts w:cs="Simplified Arabic"/>
          <w:rtl/>
          <w:lang w:val="en-US" w:bidi="ar-EG"/>
        </w:rPr>
        <w:t xml:space="preserve">2017-2030 والإطار في الوقت المناسب. </w:t>
      </w:r>
      <w:r w:rsidR="00950EC6">
        <w:rPr>
          <w:rFonts w:cs="Simplified Arabic" w:hint="cs"/>
          <w:rtl/>
          <w:lang w:val="en-US" w:bidi="ar-EG"/>
        </w:rPr>
        <w:t>و</w:t>
      </w:r>
      <w:r w:rsidRPr="008F3708">
        <w:rPr>
          <w:rFonts w:cs="Simplified Arabic"/>
          <w:rtl/>
          <w:lang w:val="en-US" w:bidi="ar-EG"/>
        </w:rPr>
        <w:t xml:space="preserve">تواصل الأمانة تيسير عمليات التبادل بين الحكومات وأصحاب المصلحة من أجل اتباع نهج يشمل الحكومة </w:t>
      </w:r>
      <w:r w:rsidR="00950EC6">
        <w:rPr>
          <w:rFonts w:cs="Simplified Arabic" w:hint="cs"/>
          <w:rtl/>
          <w:lang w:val="en-US" w:bidi="ar-EG"/>
        </w:rPr>
        <w:t>بأسرها</w:t>
      </w:r>
      <w:r w:rsidRPr="008F3708">
        <w:rPr>
          <w:rFonts w:cs="Simplified Arabic"/>
          <w:rtl/>
          <w:lang w:val="en-US" w:bidi="ar-EG"/>
        </w:rPr>
        <w:t xml:space="preserve"> والمجتمع </w:t>
      </w:r>
      <w:r w:rsidR="00950EC6">
        <w:rPr>
          <w:rFonts w:cs="Simplified Arabic" w:hint="cs"/>
          <w:rtl/>
          <w:lang w:val="en-US" w:bidi="ar-EG"/>
        </w:rPr>
        <w:t>بأسره</w:t>
      </w:r>
      <w:r w:rsidRPr="008F3708">
        <w:rPr>
          <w:rFonts w:cs="Simplified Arabic"/>
          <w:rtl/>
          <w:lang w:val="en-US" w:bidi="ar-EG"/>
        </w:rPr>
        <w:t xml:space="preserve"> في التنفيذ من خلال دعم مشاركة ممثلي الشعوب الأصلية والمجتمعات المحلية والنساء والشباب وغيرهم من مجموعات أصحاب المصلحة الرئيسيين في عملياتها بما في ذلك في اجتماعات أفرقة الخبراء والأفرقة الاستشارية غير الرسمية بموجب الاتفاقية؛ </w:t>
      </w:r>
      <w:r w:rsidR="00C85F06">
        <w:rPr>
          <w:rFonts w:cs="Simplified Arabic" w:hint="cs"/>
          <w:rtl/>
          <w:lang w:val="en-US" w:bidi="ar-EG"/>
        </w:rPr>
        <w:t>و</w:t>
      </w:r>
      <w:r w:rsidRPr="008F3708">
        <w:rPr>
          <w:rFonts w:cs="Simplified Arabic"/>
          <w:rtl/>
          <w:lang w:val="en-US" w:bidi="ar-EG"/>
        </w:rPr>
        <w:t>الأنشطة المتعلقة بالتعاون والتآزر بين الاتفاقيات، بما في ذلك عملية برن، وعلى هامش اجتماعاتها والاجتماعات الرئيسية الأخرى، مثل جمعية الأمم المتحدة للبيئة؛ وفي المشاريع والبرامج بموجب الاتفاقية.</w:t>
      </w:r>
    </w:p>
    <w:p w14:paraId="744C5120" w14:textId="3E16DBD3" w:rsidR="00C85F06" w:rsidRDefault="00C85F06" w:rsidP="00C85F06">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lastRenderedPageBreak/>
        <w:t>و</w:t>
      </w:r>
      <w:r w:rsidRPr="00C85F06">
        <w:rPr>
          <w:rFonts w:cs="Simplified Arabic"/>
          <w:rtl/>
          <w:lang w:val="en-US" w:bidi="ar-EG"/>
        </w:rPr>
        <w:t xml:space="preserve">عملاً بالفقرة 8 من المقرر 15/13، تواصل منظمة الأغذية والزراعة وبرنامج الأمم المتحدة للبيئة </w:t>
      </w:r>
      <w:r w:rsidR="006B4A93">
        <w:rPr>
          <w:rFonts w:cs="Simplified Arabic" w:hint="cs"/>
          <w:rtl/>
          <w:lang w:val="en-US" w:bidi="ar-EG"/>
        </w:rPr>
        <w:t>التواصل</w:t>
      </w:r>
      <w:r w:rsidRPr="00C85F06">
        <w:rPr>
          <w:rFonts w:cs="Simplified Arabic"/>
          <w:rtl/>
          <w:lang w:val="en-US" w:bidi="ar-EG"/>
        </w:rPr>
        <w:t xml:space="preserve"> الوثيق مع أمانات اتفاقيات ريو والمنظمات الشريكة ذات الصلة في تنفيذ عقد الأمم المتحدة </w:t>
      </w:r>
      <w:r w:rsidR="006B4A93">
        <w:rPr>
          <w:rFonts w:cs="Simplified Arabic" w:hint="cs"/>
          <w:rtl/>
          <w:lang w:val="en-US" w:bidi="ar-EG"/>
        </w:rPr>
        <w:t>لإصلاح</w:t>
      </w:r>
      <w:r w:rsidRPr="00C85F06">
        <w:rPr>
          <w:rFonts w:cs="Simplified Arabic"/>
          <w:rtl/>
          <w:lang w:val="en-US" w:bidi="ar-EG"/>
        </w:rPr>
        <w:t xml:space="preserve"> النظم الإيكولوجية ودعم خارطة الطريق للهدف 2 بما في ذلك إطار رصد </w:t>
      </w:r>
      <w:r w:rsidR="00787E0A">
        <w:rPr>
          <w:rFonts w:cs="Simplified Arabic" w:hint="cs"/>
          <w:rtl/>
          <w:lang w:val="en-US" w:bidi="ar-EG"/>
        </w:rPr>
        <w:t>إصلاح</w:t>
      </w:r>
      <w:r w:rsidRPr="00C85F06">
        <w:rPr>
          <w:rFonts w:cs="Simplified Arabic"/>
          <w:rtl/>
          <w:lang w:val="en-US" w:bidi="ar-EG"/>
        </w:rPr>
        <w:t xml:space="preserve"> </w:t>
      </w:r>
      <w:r w:rsidR="00787E0A" w:rsidRPr="00C85F06">
        <w:rPr>
          <w:rFonts w:cs="Simplified Arabic"/>
          <w:rtl/>
          <w:lang w:val="en-US" w:bidi="ar-EG"/>
        </w:rPr>
        <w:t>النظم الإيكولوجية</w:t>
      </w:r>
      <w:r w:rsidRPr="00C85F06">
        <w:rPr>
          <w:rFonts w:cs="Simplified Arabic"/>
          <w:rtl/>
          <w:lang w:val="en-US" w:bidi="ar-EG"/>
        </w:rPr>
        <w:t xml:space="preserve">، </w:t>
      </w:r>
      <w:r w:rsidR="00787E0A">
        <w:rPr>
          <w:rFonts w:cs="Simplified Arabic" w:hint="cs"/>
          <w:rtl/>
          <w:lang w:val="en-US" w:bidi="ar-EG"/>
        </w:rPr>
        <w:t>و</w:t>
      </w:r>
      <w:r w:rsidRPr="00C85F06">
        <w:rPr>
          <w:rFonts w:cs="Simplified Arabic"/>
          <w:rtl/>
          <w:lang w:val="en-US" w:bidi="ar-EG"/>
        </w:rPr>
        <w:t>دليل موارد الهدف 2 وبرنامج تنمية القدرات.</w:t>
      </w:r>
    </w:p>
    <w:p w14:paraId="1ACEE665" w14:textId="6B6EC554" w:rsidR="00787E0A" w:rsidRDefault="00787E0A" w:rsidP="008237CD">
      <w:pPr>
        <w:pStyle w:val="ListParagraph"/>
        <w:tabs>
          <w:tab w:val="left" w:pos="1440"/>
        </w:tabs>
        <w:bidi/>
        <w:spacing w:after="120" w:line="360" w:lineRule="exact"/>
        <w:contextualSpacing w:val="0"/>
        <w:rPr>
          <w:rFonts w:cs="Simplified Arabic"/>
          <w:i/>
          <w:iCs/>
          <w:rtl/>
          <w:lang w:val="en-US" w:bidi="ar-EG"/>
        </w:rPr>
      </w:pPr>
      <w:r w:rsidRPr="008237CD">
        <w:rPr>
          <w:rFonts w:cs="Simplified Arabic"/>
          <w:i/>
          <w:iCs/>
          <w:rtl/>
          <w:lang w:val="en-US" w:bidi="ar-EG"/>
        </w:rPr>
        <w:t>فريق</w:t>
      </w:r>
      <w:r w:rsidR="008237CD">
        <w:rPr>
          <w:rFonts w:cs="Simplified Arabic" w:hint="cs"/>
          <w:i/>
          <w:iCs/>
          <w:rtl/>
          <w:lang w:val="en-US" w:bidi="ar-EG"/>
        </w:rPr>
        <w:t xml:space="preserve"> إدارة البيئة التابع ل</w:t>
      </w:r>
      <w:r w:rsidRPr="008237CD">
        <w:rPr>
          <w:rFonts w:cs="Simplified Arabic"/>
          <w:i/>
          <w:iCs/>
          <w:rtl/>
          <w:lang w:val="en-US" w:bidi="ar-EG"/>
        </w:rPr>
        <w:t>لأمم المتحدة</w:t>
      </w:r>
    </w:p>
    <w:p w14:paraId="378E48C1" w14:textId="4312957C" w:rsidR="008237CD" w:rsidRDefault="008237CD" w:rsidP="008237C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8237CD">
        <w:rPr>
          <w:rFonts w:cs="Simplified Arabic"/>
          <w:rtl/>
          <w:lang w:val="en-US" w:bidi="ar-EG"/>
        </w:rPr>
        <w:t xml:space="preserve">في الفقرة 9 من مقرره 15/13، دعا مؤتمر الأطراف فريق إدارة البيئة التابع للأمم المتحدة إلى تيسير التنسيق على نطاق منظومة الأمم المتحدة لتحقيق أهداف الإطار. وواصلت الأمانة المشاركة في عمل الفريق، بما في ذلك فريق إدارة القضايا المعني بالتنوع البيولوجي. </w:t>
      </w:r>
      <w:r w:rsidR="00105006">
        <w:rPr>
          <w:rFonts w:cs="Simplified Arabic" w:hint="cs"/>
          <w:rtl/>
          <w:lang w:val="en-US" w:bidi="ar-EG"/>
        </w:rPr>
        <w:t>وقد مُددت</w:t>
      </w:r>
      <w:r w:rsidRPr="008237CD">
        <w:rPr>
          <w:rFonts w:cs="Simplified Arabic"/>
          <w:rtl/>
          <w:lang w:val="en-US" w:bidi="ar-EG"/>
        </w:rPr>
        <w:t xml:space="preserve"> ولاية فريق إدارة القضايا في الاجتماع الثامن والعشرين لكبار المسؤولين في سبتمبر</w:t>
      </w:r>
      <w:r w:rsidR="001973D2">
        <w:rPr>
          <w:rFonts w:cs="Simplified Arabic" w:hint="cs"/>
          <w:rtl/>
          <w:lang w:val="en-US" w:bidi="ar-EG"/>
        </w:rPr>
        <w:t>/أيلول</w:t>
      </w:r>
      <w:r w:rsidRPr="008237CD">
        <w:rPr>
          <w:rFonts w:cs="Simplified Arabic"/>
          <w:rtl/>
          <w:lang w:val="en-US" w:bidi="ar-EG"/>
        </w:rPr>
        <w:t xml:space="preserve"> 2022 من أجل تسهيل اتباع نهج منسق لتنفيذ الإطار، </w:t>
      </w:r>
      <w:r w:rsidR="00105006">
        <w:rPr>
          <w:rFonts w:cs="Simplified Arabic" w:hint="cs"/>
          <w:rtl/>
          <w:lang w:val="en-US" w:bidi="ar-EG"/>
        </w:rPr>
        <w:t>ومُددت</w:t>
      </w:r>
      <w:r w:rsidRPr="008237CD">
        <w:rPr>
          <w:rFonts w:cs="Simplified Arabic"/>
          <w:rtl/>
          <w:lang w:val="en-US" w:bidi="ar-EG"/>
        </w:rPr>
        <w:t xml:space="preserve"> مرة أخرى في الاجتماع التاسع والعشرين لكبار المسؤولين الذي عقد في أكتوب</w:t>
      </w:r>
      <w:r w:rsidR="001973D2">
        <w:rPr>
          <w:rFonts w:cs="Simplified Arabic" w:hint="cs"/>
          <w:rtl/>
          <w:lang w:val="en-US" w:bidi="ar-EG"/>
        </w:rPr>
        <w:t>ر/تشرين الأول</w:t>
      </w:r>
      <w:r w:rsidRPr="008237CD">
        <w:rPr>
          <w:rFonts w:cs="Simplified Arabic"/>
          <w:rtl/>
          <w:lang w:val="en-US" w:bidi="ar-EG"/>
        </w:rPr>
        <w:t xml:space="preserve"> 2023.</w:t>
      </w:r>
      <w:r w:rsidR="002649A9" w:rsidRPr="002649A9">
        <w:rPr>
          <w:vertAlign w:val="superscript"/>
          <w:lang w:eastAsia="en-CA"/>
        </w:rPr>
        <w:t xml:space="preserve"> </w:t>
      </w:r>
      <w:r w:rsidR="002649A9" w:rsidRPr="00490C38">
        <w:rPr>
          <w:vertAlign w:val="superscript"/>
          <w:lang w:eastAsia="en-CA"/>
        </w:rPr>
        <w:footnoteReference w:id="39"/>
      </w:r>
      <w:r w:rsidRPr="008237CD">
        <w:rPr>
          <w:rFonts w:cs="Simplified Arabic"/>
          <w:rtl/>
          <w:lang w:val="en-US" w:bidi="ar-EG"/>
        </w:rPr>
        <w:t xml:space="preserve"> </w:t>
      </w:r>
      <w:r w:rsidR="0094713C" w:rsidRPr="0094713C">
        <w:rPr>
          <w:rFonts w:cs="Simplified Arabic"/>
          <w:rtl/>
          <w:lang w:val="en-US" w:bidi="ar-EG"/>
        </w:rPr>
        <w:t xml:space="preserve">وفي اجتماعه التاسع والعشرين، وفي ضوء انعقاد مؤتمرات الأطراف في اتفاقيات ريو في عام 2024، قرر كبار المسؤولين أيضا تنظيم سلسلة حوارات حول تعزيز العمل لمعالجة </w:t>
      </w:r>
      <w:r w:rsidR="006216DE">
        <w:rPr>
          <w:rFonts w:cs="Simplified Arabic" w:hint="cs"/>
          <w:rtl/>
          <w:lang w:val="en-US" w:bidi="ar-EG"/>
        </w:rPr>
        <w:t>القوى المحركة ل</w:t>
      </w:r>
      <w:r w:rsidR="0094713C" w:rsidRPr="0094713C">
        <w:rPr>
          <w:rFonts w:cs="Simplified Arabic"/>
          <w:rtl/>
          <w:lang w:val="en-US" w:bidi="ar-EG"/>
        </w:rPr>
        <w:t>لتغير البيئي الكامنة وراء الاتفاقيات الثلاث، بالإضافة إلى الاتفاقيات الأخرى المتعلقة بقضايا التلوث للتصدي بطريقة فعالة وتآزرية لأزمة الكوكب المتمثلة في تغير المناخ وفقدان الطبيعة والتصحر والجفاف والتلوث.</w:t>
      </w:r>
    </w:p>
    <w:p w14:paraId="525BD2A5" w14:textId="13E77496" w:rsidR="005607D1" w:rsidRDefault="005607D1" w:rsidP="005607D1">
      <w:pPr>
        <w:pStyle w:val="ListParagraph"/>
        <w:tabs>
          <w:tab w:val="left" w:pos="1440"/>
        </w:tabs>
        <w:bidi/>
        <w:spacing w:after="120" w:line="360" w:lineRule="exact"/>
        <w:contextualSpacing w:val="0"/>
        <w:rPr>
          <w:rFonts w:cs="Simplified Arabic"/>
          <w:i/>
          <w:iCs/>
          <w:rtl/>
          <w:lang w:val="en-US" w:bidi="ar-EG"/>
        </w:rPr>
      </w:pPr>
      <w:r w:rsidRPr="005607D1">
        <w:rPr>
          <w:rFonts w:cs="Simplified Arabic"/>
          <w:i/>
          <w:iCs/>
          <w:rtl/>
          <w:lang w:val="en-US" w:bidi="ar-EG"/>
        </w:rPr>
        <w:t xml:space="preserve">المنتدى الدائم المعني بقضايا </w:t>
      </w:r>
      <w:r w:rsidR="00DF798E">
        <w:rPr>
          <w:rFonts w:cs="Simplified Arabic" w:hint="cs"/>
          <w:i/>
          <w:iCs/>
          <w:rtl/>
          <w:lang w:val="en-US" w:bidi="ar-EG"/>
        </w:rPr>
        <w:t>الشعوب الأصلية</w:t>
      </w:r>
    </w:p>
    <w:p w14:paraId="2FB29FD1" w14:textId="46C761C3" w:rsidR="005607D1" w:rsidRPr="005607D1" w:rsidRDefault="005607D1" w:rsidP="005607D1">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5607D1">
        <w:rPr>
          <w:rFonts w:cs="Simplified Arabic"/>
          <w:rtl/>
          <w:lang w:val="en-US" w:bidi="ar-EG"/>
        </w:rPr>
        <w:t xml:space="preserve">في الفقرة 15 (ج) من مقرره 15/13، طلب مؤتمر الأطراف إلى الأمانة مواصلة العمل مع المنتدى الدائم المعني بقضايا الشعوب الأصلية والمنتدى الدائم المعني بالمنحدرين من أصل أفريقي بشأن </w:t>
      </w:r>
      <w:r w:rsidR="00DF798E">
        <w:rPr>
          <w:rFonts w:cs="Simplified Arabic" w:hint="cs"/>
          <w:rtl/>
          <w:lang w:val="en-US" w:bidi="ar-EG"/>
        </w:rPr>
        <w:t>الموضوعات</w:t>
      </w:r>
      <w:r w:rsidRPr="005607D1">
        <w:rPr>
          <w:rFonts w:cs="Simplified Arabic"/>
          <w:rtl/>
          <w:lang w:val="en-US" w:bidi="ar-EG"/>
        </w:rPr>
        <w:t xml:space="preserve"> المتعلقة بالتنوع البيولوجي والمعارف التقليدية. </w:t>
      </w:r>
      <w:r w:rsidR="00DF798E">
        <w:rPr>
          <w:rFonts w:cs="Simplified Arabic" w:hint="cs"/>
          <w:rtl/>
          <w:lang w:val="en-US" w:bidi="ar-EG"/>
        </w:rPr>
        <w:t>و</w:t>
      </w:r>
      <w:r w:rsidRPr="005607D1">
        <w:rPr>
          <w:rFonts w:cs="Simplified Arabic"/>
          <w:rtl/>
          <w:lang w:val="en-US" w:bidi="ar-EG"/>
        </w:rPr>
        <w:t>شارك</w:t>
      </w:r>
      <w:r w:rsidR="00DF798E">
        <w:rPr>
          <w:rFonts w:cs="Simplified Arabic" w:hint="cs"/>
          <w:rtl/>
          <w:lang w:val="en-US" w:bidi="ar-EG"/>
        </w:rPr>
        <w:t>ت</w:t>
      </w:r>
      <w:r w:rsidRPr="005607D1">
        <w:rPr>
          <w:rFonts w:cs="Simplified Arabic"/>
          <w:rtl/>
          <w:lang w:val="en-US" w:bidi="ar-EG"/>
        </w:rPr>
        <w:t xml:space="preserve"> الأمين</w:t>
      </w:r>
      <w:r w:rsidR="00DF798E">
        <w:rPr>
          <w:rFonts w:cs="Simplified Arabic" w:hint="cs"/>
          <w:rtl/>
          <w:lang w:val="en-US" w:bidi="ar-EG"/>
        </w:rPr>
        <w:t>ة</w:t>
      </w:r>
      <w:r w:rsidRPr="005607D1">
        <w:rPr>
          <w:rFonts w:cs="Simplified Arabic"/>
          <w:rtl/>
          <w:lang w:val="en-US" w:bidi="ar-EG"/>
        </w:rPr>
        <w:t xml:space="preserve"> التنفيذي</w:t>
      </w:r>
      <w:r w:rsidR="00DF798E">
        <w:rPr>
          <w:rFonts w:cs="Simplified Arabic" w:hint="cs"/>
          <w:rtl/>
          <w:lang w:val="en-US" w:bidi="ar-EG"/>
        </w:rPr>
        <w:t>ة</w:t>
      </w:r>
      <w:r w:rsidRPr="005607D1">
        <w:rPr>
          <w:rFonts w:cs="Simplified Arabic"/>
          <w:rtl/>
          <w:lang w:val="en-US" w:bidi="ar-EG"/>
        </w:rPr>
        <w:t xml:space="preserve"> في الدورتين الثانية والعشرين والثالثة والعشرين للمنتدى الدائم المعني بقضايا الشعوب الأصلية (</w:t>
      </w:r>
      <w:r w:rsidR="00522819">
        <w:rPr>
          <w:rFonts w:cs="Simplified Arabic" w:hint="cs"/>
          <w:rtl/>
          <w:lang w:val="en-US" w:bidi="ar-EG"/>
        </w:rPr>
        <w:t>في عامي 2023</w:t>
      </w:r>
      <w:r w:rsidRPr="005607D1">
        <w:rPr>
          <w:rFonts w:cs="Simplified Arabic"/>
          <w:rtl/>
          <w:lang w:val="en-US" w:bidi="ar-EG"/>
        </w:rPr>
        <w:t xml:space="preserve"> و2024) وأطلع</w:t>
      </w:r>
      <w:r w:rsidR="00522819">
        <w:rPr>
          <w:rFonts w:cs="Simplified Arabic" w:hint="cs"/>
          <w:rtl/>
          <w:lang w:val="en-US" w:bidi="ar-EG"/>
        </w:rPr>
        <w:t>ت</w:t>
      </w:r>
      <w:r w:rsidRPr="005607D1">
        <w:rPr>
          <w:rFonts w:cs="Simplified Arabic"/>
          <w:rtl/>
          <w:lang w:val="en-US" w:bidi="ar-EG"/>
        </w:rPr>
        <w:t xml:space="preserve"> المنتدى على عمل الفريق العامل المخصص المفتوح العضوية بين الدورات المعني بالمادة 8(ي) والأحكام ذات الصلة من الاتفاقية في اجتماعها الثاني عشر والأعمال التحضيرية للاجتماع السادس عشر لمؤتمر الأطراف</w:t>
      </w:r>
      <w:r w:rsidRPr="005607D1">
        <w:rPr>
          <w:rFonts w:cs="Simplified Arabic"/>
          <w:lang w:val="en-US" w:bidi="ar-EG"/>
        </w:rPr>
        <w:t>.</w:t>
      </w:r>
    </w:p>
    <w:p w14:paraId="7843AD64" w14:textId="23B3128F" w:rsidR="005607D1" w:rsidRDefault="00B046C4" w:rsidP="005607D1">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5607D1" w:rsidRPr="005607D1">
        <w:rPr>
          <w:rFonts w:cs="Simplified Arabic"/>
          <w:rtl/>
          <w:lang w:val="en-US" w:bidi="ar-EG"/>
        </w:rPr>
        <w:t>شارك رئيس وأعضاء المنتدى الدائم في الاجتماع الثاني عشر للفريق العامل بين الدورات</w:t>
      </w:r>
      <w:r w:rsidR="00522819">
        <w:rPr>
          <w:rFonts w:cs="Simplified Arabic" w:hint="cs"/>
          <w:rtl/>
          <w:lang w:val="en-US" w:bidi="ar-EG"/>
        </w:rPr>
        <w:t xml:space="preserve"> المخصص</w:t>
      </w:r>
      <w:r w:rsidR="005607D1" w:rsidRPr="005607D1">
        <w:rPr>
          <w:rFonts w:cs="Simplified Arabic"/>
          <w:rtl/>
          <w:lang w:val="en-US" w:bidi="ar-EG"/>
        </w:rPr>
        <w:t xml:space="preserve"> المفتوح العضوية </w:t>
      </w:r>
      <w:r w:rsidR="00522819">
        <w:rPr>
          <w:rFonts w:cs="Simplified Arabic" w:hint="cs"/>
          <w:rtl/>
          <w:lang w:val="en-US" w:bidi="ar-EG"/>
        </w:rPr>
        <w:t>المعني با</w:t>
      </w:r>
      <w:r w:rsidR="005607D1" w:rsidRPr="005607D1">
        <w:rPr>
          <w:rFonts w:cs="Simplified Arabic"/>
          <w:rtl/>
          <w:lang w:val="en-US" w:bidi="ar-EG"/>
        </w:rPr>
        <w:t xml:space="preserve">لمادة 8 (ي) والأحكام ذات الصلة من الاتفاقية، بما في ذلك الحوار المتعمق بشأن </w:t>
      </w:r>
      <w:r w:rsidR="00CC3CFE">
        <w:rPr>
          <w:rFonts w:cs="Simplified Arabic" w:hint="cs"/>
          <w:rtl/>
          <w:lang w:val="en-US" w:bidi="ar-EG"/>
        </w:rPr>
        <w:t>’’</w:t>
      </w:r>
      <w:r w:rsidR="005607D1" w:rsidRPr="005607D1">
        <w:rPr>
          <w:rFonts w:cs="Simplified Arabic"/>
          <w:rtl/>
          <w:lang w:val="en-US" w:bidi="ar-EG"/>
        </w:rPr>
        <w:t>دور اللغات في نقل المعارف والابتكارات والممارسات التقليدية بين الأجيال</w:t>
      </w:r>
      <w:r w:rsidR="00CC3CFE">
        <w:rPr>
          <w:rFonts w:cs="Simplified Arabic" w:hint="cs"/>
          <w:rtl/>
          <w:lang w:val="en-US" w:bidi="ar-EG"/>
        </w:rPr>
        <w:t xml:space="preserve">‘‘ </w:t>
      </w:r>
      <w:r w:rsidR="005607D1" w:rsidRPr="005607D1">
        <w:rPr>
          <w:rFonts w:cs="Simplified Arabic"/>
          <w:rtl/>
          <w:lang w:val="en-US" w:bidi="ar-EG"/>
        </w:rPr>
        <w:t>وفي تقديم مقدمة للبند 8 من جدول الأعمال المتعلق بتوصيات المنتدى الدائم المعني بقضايا الشعوب الأصلية.</w:t>
      </w:r>
    </w:p>
    <w:p w14:paraId="67C9C995" w14:textId="7AA7FA4B" w:rsidR="00CC3CFE" w:rsidRDefault="00B046C4" w:rsidP="00B046C4">
      <w:pPr>
        <w:pStyle w:val="ListParagraph"/>
        <w:tabs>
          <w:tab w:val="left" w:pos="1440"/>
        </w:tabs>
        <w:bidi/>
        <w:spacing w:after="120" w:line="360" w:lineRule="exact"/>
        <w:contextualSpacing w:val="0"/>
        <w:rPr>
          <w:rFonts w:cs="Simplified Arabic"/>
          <w:i/>
          <w:iCs/>
          <w:rtl/>
          <w:lang w:val="en-US" w:bidi="ar-EG"/>
        </w:rPr>
      </w:pPr>
      <w:r w:rsidRPr="00B046C4">
        <w:rPr>
          <w:rFonts w:cs="Simplified Arabic"/>
          <w:i/>
          <w:iCs/>
          <w:rtl/>
          <w:lang w:val="en-US" w:bidi="ar-EG"/>
        </w:rPr>
        <w:t>منظمة الأمم المتحدة للتربية والعلم والثقافة</w:t>
      </w:r>
    </w:p>
    <w:p w14:paraId="0252E0CA" w14:textId="0BC8235D" w:rsidR="00B046C4" w:rsidRDefault="00B046C4" w:rsidP="00B046C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046C4">
        <w:rPr>
          <w:rFonts w:cs="Simplified Arabic"/>
          <w:rtl/>
          <w:lang w:val="en-US" w:bidi="ar-EG"/>
        </w:rPr>
        <w:t xml:space="preserve">عملاً بالفقرة 16 من المقرر 15/13، تقوم الأمانة ومنظمة الأمم المتحدة للتربية والعلم والثقافة بوضع خطة عمل للنهوض ببرنامج العمل المشترك بشأن الروابط بين التنوع البيولوجي والثقافي. وسوف </w:t>
      </w:r>
      <w:r w:rsidR="009801CB">
        <w:rPr>
          <w:rFonts w:cs="Simplified Arabic" w:hint="cs"/>
          <w:rtl/>
          <w:lang w:val="en-US" w:bidi="ar-EG"/>
        </w:rPr>
        <w:t>يقومان</w:t>
      </w:r>
      <w:r w:rsidRPr="00B046C4">
        <w:rPr>
          <w:rFonts w:cs="Simplified Arabic"/>
          <w:rtl/>
          <w:lang w:val="en-US" w:bidi="ar-EG"/>
        </w:rPr>
        <w:t xml:space="preserve">، بالتعاون مع الاتحاد الدولي لحفظ الطبيعة، بدعم المنتدى الدولي </w:t>
      </w:r>
      <w:r w:rsidR="002649A9">
        <w:rPr>
          <w:rFonts w:cs="Simplified Arabic" w:hint="cs"/>
          <w:rtl/>
          <w:lang w:val="en-US" w:bidi="ar-EG"/>
        </w:rPr>
        <w:t xml:space="preserve">للشعوب الأصلية </w:t>
      </w:r>
      <w:r w:rsidRPr="00B046C4">
        <w:rPr>
          <w:rFonts w:cs="Simplified Arabic"/>
          <w:rtl/>
          <w:lang w:val="en-US" w:bidi="ar-EG"/>
        </w:rPr>
        <w:t>المعني بالتنوع البيولوجي في الإعداد لقمة الطبيعة والثقافة التي ستعقد على هامش الاجتماع السادس عشر لمؤتمر الأطراف.</w:t>
      </w:r>
    </w:p>
    <w:p w14:paraId="095D7215" w14:textId="44A52BA7" w:rsidR="002649A9" w:rsidRDefault="007155BD" w:rsidP="007155BD">
      <w:pPr>
        <w:pStyle w:val="ListParagraph"/>
        <w:tabs>
          <w:tab w:val="left" w:pos="1440"/>
        </w:tabs>
        <w:bidi/>
        <w:spacing w:after="120" w:line="360" w:lineRule="exact"/>
        <w:contextualSpacing w:val="0"/>
        <w:rPr>
          <w:rFonts w:cs="Simplified Arabic"/>
          <w:i/>
          <w:iCs/>
          <w:rtl/>
          <w:lang w:val="en-US" w:bidi="ar-EG"/>
        </w:rPr>
      </w:pPr>
      <w:r w:rsidRPr="007155BD">
        <w:rPr>
          <w:rFonts w:cs="Simplified Arabic"/>
          <w:i/>
          <w:iCs/>
          <w:rtl/>
          <w:lang w:val="en-US" w:bidi="ar-EG"/>
        </w:rPr>
        <w:t>منظمة الصحة العالمية</w:t>
      </w:r>
    </w:p>
    <w:p w14:paraId="584C12B1" w14:textId="117A92DC" w:rsidR="007155BD" w:rsidRDefault="007155BD" w:rsidP="007155B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7155BD">
        <w:rPr>
          <w:rFonts w:cs="Simplified Arabic"/>
          <w:rtl/>
          <w:lang w:val="en-US" w:bidi="ar-EG"/>
        </w:rPr>
        <w:lastRenderedPageBreak/>
        <w:t>عملاً بالفقرة 17 من المقرر 15/13، تبادلت الأمانة المعلومات مع منظمة الصحة العالمية بشأن العمليات والخبرات ذات الصلة بموجب الاتفاقية وبروتوكول ناغويا بشأن الحصول وتقاسم المنافع، وقدمت مدخلات لعمليات التفاوض الخاصة بها</w:t>
      </w:r>
      <w:r w:rsidR="0035345B">
        <w:rPr>
          <w:rFonts w:cs="Simplified Arabic" w:hint="cs"/>
          <w:rtl/>
          <w:lang w:val="en-US" w:bidi="ar-EG"/>
        </w:rPr>
        <w:t xml:space="preserve">، عند </w:t>
      </w:r>
      <w:r w:rsidRPr="007155BD">
        <w:rPr>
          <w:rFonts w:cs="Simplified Arabic"/>
          <w:rtl/>
          <w:lang w:val="en-US" w:bidi="ar-EG"/>
        </w:rPr>
        <w:t>الطلب.</w:t>
      </w:r>
      <w:r w:rsidR="00E61217" w:rsidRPr="00E61217">
        <w:rPr>
          <w:rStyle w:val="FootnoteReference"/>
          <w:lang w:eastAsia="en-CA"/>
        </w:rPr>
        <w:t xml:space="preserve"> </w:t>
      </w:r>
      <w:r w:rsidR="00E61217" w:rsidRPr="00FA62F2">
        <w:rPr>
          <w:rStyle w:val="FootnoteReference"/>
          <w:lang w:eastAsia="en-CA"/>
        </w:rPr>
        <w:footnoteReference w:id="40"/>
      </w:r>
    </w:p>
    <w:p w14:paraId="2BAEE256" w14:textId="059201A3" w:rsidR="0035345B" w:rsidRDefault="00984059" w:rsidP="0035345B">
      <w:pPr>
        <w:pStyle w:val="ListParagraph"/>
        <w:tabs>
          <w:tab w:val="left" w:pos="1440"/>
        </w:tabs>
        <w:bidi/>
        <w:spacing w:after="120" w:line="360" w:lineRule="exact"/>
        <w:contextualSpacing w:val="0"/>
        <w:rPr>
          <w:rFonts w:cs="Simplified Arabic"/>
          <w:rtl/>
          <w:lang w:val="en-US" w:bidi="ar-EG"/>
        </w:rPr>
      </w:pPr>
      <w:r>
        <w:rPr>
          <w:rFonts w:cs="Simplified Arabic" w:hint="cs"/>
          <w:rtl/>
          <w:lang w:val="en-US" w:bidi="ar-EG"/>
        </w:rPr>
        <w:t>اتفاق</w:t>
      </w:r>
      <w:r w:rsidR="0035345B" w:rsidRPr="0035345B">
        <w:rPr>
          <w:rFonts w:cs="Simplified Arabic"/>
          <w:rtl/>
          <w:lang w:val="en-US" w:bidi="ar-EG"/>
        </w:rPr>
        <w:t xml:space="preserve"> التنوع البيولوجي خارج نطاق الولاية الوطنية</w:t>
      </w:r>
    </w:p>
    <w:p w14:paraId="2366852F" w14:textId="6D363066" w:rsidR="00984059" w:rsidRDefault="00EC1287" w:rsidP="00EC128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EC1287">
        <w:rPr>
          <w:rFonts w:cs="Simplified Arabic"/>
          <w:rtl/>
          <w:lang w:val="en-US" w:bidi="ar-EG"/>
        </w:rPr>
        <w:t xml:space="preserve">يتضمن </w:t>
      </w:r>
      <w:r w:rsidR="002D36BB">
        <w:rPr>
          <w:rFonts w:cs="Simplified Arabic" w:hint="cs"/>
          <w:rtl/>
          <w:lang w:val="en-US" w:bidi="ar-EG"/>
        </w:rPr>
        <w:t>ال</w:t>
      </w:r>
      <w:r w:rsidR="002D36BB" w:rsidRPr="002D36BB">
        <w:rPr>
          <w:rFonts w:cs="Simplified Arabic"/>
          <w:rtl/>
          <w:lang w:val="en-US" w:bidi="ar-EG"/>
        </w:rPr>
        <w:t xml:space="preserve">اتفاق </w:t>
      </w:r>
      <w:r w:rsidR="002D36BB" w:rsidRPr="002D36BB">
        <w:rPr>
          <w:rFonts w:cs="Simplified Arabic" w:hint="cs"/>
          <w:rtl/>
          <w:lang w:val="en-US" w:bidi="ar-EG"/>
        </w:rPr>
        <w:t>ال</w:t>
      </w:r>
      <w:r w:rsidR="002D36BB" w:rsidRPr="002D36BB">
        <w:rPr>
          <w:rFonts w:cs="Simplified Arabic"/>
          <w:rtl/>
          <w:lang w:val="en-US" w:bidi="ar-EG"/>
        </w:rPr>
        <w:t xml:space="preserve">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w:t>
      </w:r>
      <w:r w:rsidR="002D36BB">
        <w:rPr>
          <w:rFonts w:cs="Simplified Arabic" w:hint="cs"/>
          <w:rtl/>
          <w:lang w:val="en-US" w:bidi="ar-EG"/>
        </w:rPr>
        <w:t>(</w:t>
      </w:r>
      <w:hyperlink r:id="rId58" w:history="1">
        <w:r w:rsidR="002D36BB" w:rsidRPr="002D36BB">
          <w:rPr>
            <w:rStyle w:val="Hyperlink"/>
            <w:rFonts w:ascii="Times New Roman" w:hAnsi="Times New Roman" w:cs="Simplified Arabic" w:hint="cs"/>
            <w:sz w:val="22"/>
            <w:rtl/>
            <w:lang w:val="en-US" w:bidi="ar-EG"/>
          </w:rPr>
          <w:t xml:space="preserve">اتفاق </w:t>
        </w:r>
        <w:r w:rsidR="002D36BB" w:rsidRPr="002D36BB">
          <w:rPr>
            <w:rStyle w:val="Hyperlink"/>
            <w:rFonts w:ascii="Times New Roman" w:hAnsi="Times New Roman" w:cs="Simplified Arabic"/>
            <w:sz w:val="22"/>
            <w:lang w:val="en-US" w:bidi="ar-EG"/>
          </w:rPr>
          <w:t>BBNJ</w:t>
        </w:r>
      </w:hyperlink>
      <w:r w:rsidR="002D36BB" w:rsidRPr="002D36BB">
        <w:rPr>
          <w:rFonts w:cs="Simplified Arabic"/>
          <w:szCs w:val="22"/>
          <w:rtl/>
          <w:lang w:val="en-US" w:bidi="ar-EG"/>
        </w:rPr>
        <w:t xml:space="preserve"> </w:t>
      </w:r>
      <w:r w:rsidR="002D36BB">
        <w:rPr>
          <w:rFonts w:cs="Simplified Arabic" w:hint="cs"/>
          <w:szCs w:val="22"/>
          <w:rtl/>
          <w:lang w:val="en-US" w:bidi="ar-EG"/>
        </w:rPr>
        <w:t xml:space="preserve">) </w:t>
      </w:r>
      <w:r w:rsidRPr="00EC1287">
        <w:rPr>
          <w:rFonts w:cs="Simplified Arabic"/>
          <w:rtl/>
          <w:lang w:val="en-US" w:bidi="ar-EG"/>
        </w:rPr>
        <w:t>المعتمد في 19 يوني</w:t>
      </w:r>
      <w:r w:rsidR="002D36BB">
        <w:rPr>
          <w:rFonts w:cs="Simplified Arabic" w:hint="cs"/>
          <w:rtl/>
          <w:lang w:val="en-US" w:bidi="ar-EG"/>
        </w:rPr>
        <w:t>ه/حزيران</w:t>
      </w:r>
      <w:r w:rsidRPr="00EC1287">
        <w:rPr>
          <w:rFonts w:cs="Simplified Arabic"/>
          <w:rtl/>
          <w:lang w:val="en-US" w:bidi="ar-EG"/>
        </w:rPr>
        <w:t xml:space="preserve"> 2023، إشارات إلى اتفاقية التنوع البيولوجي </w:t>
      </w:r>
      <w:r w:rsidR="0022172D">
        <w:rPr>
          <w:rFonts w:cs="Simplified Arabic" w:hint="cs"/>
          <w:rtl/>
          <w:lang w:val="en-US" w:bidi="ar-EG"/>
        </w:rPr>
        <w:t xml:space="preserve">وسيدعم تنفيذه </w:t>
      </w:r>
      <w:r w:rsidRPr="00EC1287">
        <w:rPr>
          <w:rFonts w:cs="Simplified Arabic"/>
          <w:rtl/>
          <w:lang w:val="en-US" w:bidi="ar-EG"/>
        </w:rPr>
        <w:t>تحقيق أهداف وغايات الإطار في المناطق الواقعة خارج نطاق الولاية الوطنية. وتتعاون الأمانة مع الأمانة المؤقتة للاتفاق في هذا الصدد.</w:t>
      </w:r>
    </w:p>
    <w:p w14:paraId="5E13E727" w14:textId="3FCD7696" w:rsidR="00C974E0" w:rsidRDefault="00C974E0" w:rsidP="00C974E0">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sidRPr="00C974E0">
        <w:rPr>
          <w:rFonts w:eastAsia="Times New Roman" w:cs="Simplified Arabic" w:hint="cs"/>
          <w:b/>
          <w:bCs/>
          <w:sz w:val="26"/>
          <w:szCs w:val="26"/>
          <w:rtl/>
          <w:lang w:val="en-US" w:eastAsia="en-US" w:bidi="ar-EG"/>
        </w:rPr>
        <w:t>خامسا-</w:t>
      </w:r>
      <w:r w:rsidRPr="00C974E0">
        <w:rPr>
          <w:rFonts w:eastAsia="Times New Roman" w:cs="Simplified Arabic"/>
          <w:b/>
          <w:bCs/>
          <w:sz w:val="26"/>
          <w:szCs w:val="26"/>
          <w:rtl/>
          <w:lang w:val="en-US" w:eastAsia="en-US" w:bidi="ar-EG"/>
        </w:rPr>
        <w:tab/>
      </w:r>
      <w:r w:rsidRPr="00C974E0">
        <w:rPr>
          <w:rFonts w:eastAsia="Times New Roman" w:cs="Simplified Arabic" w:hint="cs"/>
          <w:b/>
          <w:bCs/>
          <w:sz w:val="26"/>
          <w:szCs w:val="26"/>
          <w:rtl/>
          <w:lang w:val="en-US" w:eastAsia="en-US" w:bidi="ar-EG"/>
        </w:rPr>
        <w:t>الاستنتاجات</w:t>
      </w:r>
    </w:p>
    <w:p w14:paraId="47DFF1C3" w14:textId="71687C3F" w:rsidR="00C974E0" w:rsidRDefault="00AC5172" w:rsidP="00AC517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يدعم</w:t>
      </w:r>
      <w:r w:rsidRPr="00AC5172">
        <w:rPr>
          <w:rFonts w:cs="Simplified Arabic"/>
          <w:rtl/>
          <w:lang w:val="en-US" w:bidi="ar-EG"/>
        </w:rPr>
        <w:t xml:space="preserve"> العمل المنجز من خلال التعاون بين مختلف الاتفاقيات والاتفاقات المتعددة الأطراف والمنظمات والمبادرات الدولية الواردة في هذه المذكرة تنفيذ الإطار </w:t>
      </w:r>
      <w:r>
        <w:rPr>
          <w:rFonts w:cs="Simplified Arabic" w:hint="cs"/>
          <w:rtl/>
          <w:lang w:val="en-US" w:bidi="ar-EG"/>
        </w:rPr>
        <w:t xml:space="preserve">على نحو أكثر </w:t>
      </w:r>
      <w:r w:rsidRPr="00AC5172">
        <w:rPr>
          <w:rFonts w:cs="Simplified Arabic"/>
          <w:rtl/>
          <w:lang w:val="en-US" w:bidi="ar-EG"/>
        </w:rPr>
        <w:t xml:space="preserve">كفاءة وفعالية ويعزز </w:t>
      </w:r>
      <w:r>
        <w:rPr>
          <w:rFonts w:cs="Simplified Arabic" w:hint="cs"/>
          <w:rtl/>
          <w:lang w:val="en-US" w:bidi="ar-EG"/>
        </w:rPr>
        <w:t>الاتساق</w:t>
      </w:r>
      <w:r w:rsidRPr="00AC5172">
        <w:rPr>
          <w:rFonts w:cs="Simplified Arabic"/>
          <w:rtl/>
          <w:lang w:val="en-US" w:bidi="ar-EG"/>
        </w:rPr>
        <w:t xml:space="preserve"> والتكامل فيما بينها.</w:t>
      </w:r>
    </w:p>
    <w:p w14:paraId="09F3008F" w14:textId="2C549051" w:rsidR="00F0570F" w:rsidRPr="00F0570F" w:rsidRDefault="00F0570F" w:rsidP="00F0570F">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sidRPr="00F0570F">
        <w:rPr>
          <w:rFonts w:cs="Simplified Arabic"/>
          <w:rtl/>
          <w:lang w:val="en-US" w:bidi="ar-EG"/>
        </w:rPr>
        <w:t>ومن بين مؤشرات وعناصر النجاح الأخرى في تعزيز التعاون، يمكن تسليط الضوء على ما يلي: العدد المتزايد من الصكوك والمنظمات التي تعترف بإطار كونمينغ-مونتريال العالمي للتنوع البيولوجي وتأخذ في الاعتبار أهدافه وغاياته في قراراتها واستراتيجياتها (القسم الثاني من هذه المذكرة )</w:t>
      </w:r>
      <w:r>
        <w:rPr>
          <w:rFonts w:cs="Simplified Arabic" w:hint="cs"/>
          <w:rtl/>
          <w:lang w:val="en-US" w:bidi="ar-EG"/>
        </w:rPr>
        <w:t>؛</w:t>
      </w:r>
      <w:r w:rsidRPr="00F0570F">
        <w:rPr>
          <w:rFonts w:cs="Simplified Arabic"/>
          <w:rtl/>
          <w:lang w:val="en-US" w:bidi="ar-EG"/>
        </w:rPr>
        <w:t xml:space="preserve"> والمشاركة المتزايدة للاتفاقيات والاتفاقات والمنظمات الدولية الأخرى والأطراف في عمليات ومبادرات التعاون، مثل عملية برن؛ وتوافر الأدوات والموارد التي تدعم الأطراف في النظر في أوجه التآزر عند تطوير استراتيجياتها وخطط عملها الوطنية ل</w:t>
      </w:r>
      <w:r>
        <w:rPr>
          <w:rFonts w:cs="Simplified Arabic" w:hint="cs"/>
          <w:rtl/>
          <w:lang w:val="en-US" w:bidi="ar-EG"/>
        </w:rPr>
        <w:t>حفظ ا</w:t>
      </w:r>
      <w:r w:rsidRPr="00F0570F">
        <w:rPr>
          <w:rFonts w:cs="Simplified Arabic"/>
          <w:rtl/>
          <w:lang w:val="en-US" w:bidi="ar-EG"/>
        </w:rPr>
        <w:t>لتنوع البيولوجي والإبلاغ عن التنفيذ؛ وإشراك كيانات الأمم المتحدة في المبادرات المتعلقة بالتنوع البيولوجي، مثل فريق إدارة القضايا المعني بالتنوع البيولوجي ونهج الأمم المتحدة المشترك بشأن التنوع البيولوجي؛ ومشاركة وإشراك أصحاب المصلحة</w:t>
      </w:r>
      <w:r w:rsidR="00183C6C">
        <w:rPr>
          <w:rFonts w:cs="Simplified Arabic" w:hint="cs"/>
          <w:rtl/>
          <w:lang w:val="en-US" w:bidi="ar-EG"/>
        </w:rPr>
        <w:t xml:space="preserve"> الجدد والإضافيين</w:t>
      </w:r>
      <w:r w:rsidRPr="00F0570F">
        <w:rPr>
          <w:rFonts w:cs="Simplified Arabic"/>
          <w:rtl/>
          <w:lang w:val="en-US" w:bidi="ar-EG"/>
        </w:rPr>
        <w:t xml:space="preserve"> والمنظمات في المبادرات الرامية إلى تعزيز التآزر والتعاون</w:t>
      </w:r>
      <w:r w:rsidRPr="00F0570F">
        <w:rPr>
          <w:rFonts w:cs="Simplified Arabic"/>
          <w:lang w:val="en-US" w:bidi="ar-EG"/>
        </w:rPr>
        <w:t>.</w:t>
      </w:r>
    </w:p>
    <w:p w14:paraId="78453C1A" w14:textId="7D0D471B" w:rsidR="00AC5172" w:rsidRDefault="00F0570F" w:rsidP="00F0570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F0570F">
        <w:rPr>
          <w:rFonts w:cs="Simplified Arabic"/>
          <w:rtl/>
          <w:lang w:val="en-US" w:bidi="ar-EG"/>
        </w:rPr>
        <w:t>ويدعم هذا العمل أيضا النتائج المتوقعة لبرنامج عمل الأمانة القائم على النتائج</w:t>
      </w:r>
      <w:r w:rsidR="00E61217" w:rsidRPr="007F05E2">
        <w:rPr>
          <w:rStyle w:val="FootnoteReference"/>
          <w:rFonts w:eastAsiaTheme="majorEastAsia"/>
          <w:szCs w:val="22"/>
        </w:rPr>
        <w:footnoteReference w:id="41"/>
      </w:r>
      <w:r w:rsidRPr="00F0570F">
        <w:rPr>
          <w:rFonts w:cs="Simplified Arabic"/>
          <w:rtl/>
          <w:lang w:val="en-US" w:bidi="ar-EG"/>
        </w:rPr>
        <w:t xml:space="preserve"> والذي:</w:t>
      </w:r>
    </w:p>
    <w:p w14:paraId="6957126F" w14:textId="5D61FBDA" w:rsidR="00183C6C" w:rsidRDefault="00183C6C" w:rsidP="00183C6C">
      <w:pPr>
        <w:pStyle w:val="ListParagraph"/>
        <w:numPr>
          <w:ilvl w:val="0"/>
          <w:numId w:val="34"/>
        </w:numPr>
        <w:tabs>
          <w:tab w:val="right" w:pos="1080"/>
          <w:tab w:val="left" w:pos="1440"/>
        </w:tabs>
        <w:bidi/>
        <w:spacing w:after="120" w:line="360" w:lineRule="exact"/>
        <w:ind w:left="720" w:firstLine="720"/>
        <w:contextualSpacing w:val="0"/>
        <w:rPr>
          <w:rFonts w:cs="Simplified Arabic"/>
          <w:lang w:val="en-US" w:bidi="ar-EG"/>
        </w:rPr>
      </w:pPr>
      <w:r w:rsidRPr="00183C6C">
        <w:rPr>
          <w:rFonts w:cs="Simplified Arabic"/>
          <w:rtl/>
          <w:lang w:val="en-US" w:bidi="ar-EG"/>
        </w:rPr>
        <w:t>من خلال الاتفاقية وبروتوكول</w:t>
      </w:r>
      <w:r w:rsidR="00055808">
        <w:rPr>
          <w:rFonts w:cs="Simplified Arabic" w:hint="cs"/>
          <w:rtl/>
          <w:lang w:val="en-US" w:bidi="ar-EG"/>
        </w:rPr>
        <w:t>ي</w:t>
      </w:r>
      <w:r w:rsidRPr="00183C6C">
        <w:rPr>
          <w:rFonts w:cs="Simplified Arabic"/>
          <w:rtl/>
          <w:lang w:val="en-US" w:bidi="ar-EG"/>
        </w:rPr>
        <w:t xml:space="preserve">ها، </w:t>
      </w:r>
      <w:r w:rsidR="00A37A39">
        <w:rPr>
          <w:rFonts w:cs="Simplified Arabic" w:hint="cs"/>
          <w:rtl/>
          <w:lang w:val="en-US" w:bidi="ar-EG"/>
        </w:rPr>
        <w:t>يجمع بين</w:t>
      </w:r>
      <w:r w:rsidRPr="00183C6C">
        <w:rPr>
          <w:rFonts w:cs="Simplified Arabic"/>
          <w:rtl/>
          <w:lang w:val="en-US" w:bidi="ar-EG"/>
        </w:rPr>
        <w:t xml:space="preserve"> المجتمع الدولي بشكل متزايد حول نُهج مشتركة ومتكاملة تراعي الفوارق بين الجنسين لحفظ التنوع البيولوجي، واستخدامه المستدام، والتقاسم العادل والمنصف للمنافع الناشئة عن استخدام الموارد الجينية؛</w:t>
      </w:r>
    </w:p>
    <w:p w14:paraId="205ACB97" w14:textId="4AB1AE5A" w:rsidR="00153819" w:rsidRPr="00153819" w:rsidRDefault="00153819" w:rsidP="00153819">
      <w:pPr>
        <w:pStyle w:val="ListParagraph"/>
        <w:numPr>
          <w:ilvl w:val="0"/>
          <w:numId w:val="34"/>
        </w:numPr>
        <w:tabs>
          <w:tab w:val="right" w:pos="1080"/>
          <w:tab w:val="left" w:pos="1440"/>
        </w:tabs>
        <w:bidi/>
        <w:spacing w:after="120" w:line="360" w:lineRule="exact"/>
        <w:ind w:left="720" w:firstLine="720"/>
        <w:contextualSpacing w:val="0"/>
        <w:rPr>
          <w:rFonts w:cs="Simplified Arabic"/>
          <w:rtl/>
          <w:lang w:val="en-US" w:bidi="ar-EG"/>
        </w:rPr>
      </w:pPr>
      <w:r w:rsidRPr="00153819">
        <w:rPr>
          <w:rFonts w:cs="Simplified Arabic"/>
          <w:rtl/>
          <w:lang w:val="en-US" w:bidi="ar-EG"/>
        </w:rPr>
        <w:t xml:space="preserve">من خلال تطبيق الإطار العالمي للتنوع البيولوجي، </w:t>
      </w:r>
      <w:r>
        <w:rPr>
          <w:rFonts w:cs="Simplified Arabic" w:hint="cs"/>
          <w:rtl/>
          <w:lang w:val="en-US" w:bidi="ar-EG"/>
        </w:rPr>
        <w:t>يُعزز</w:t>
      </w:r>
      <w:r w:rsidRPr="00153819">
        <w:rPr>
          <w:rFonts w:cs="Simplified Arabic"/>
          <w:rtl/>
          <w:lang w:val="en-US" w:bidi="ar-EG"/>
        </w:rPr>
        <w:t xml:space="preserve"> التنفيذ الوطني للاتفاقية وبروتوكول</w:t>
      </w:r>
      <w:r>
        <w:rPr>
          <w:rFonts w:cs="Simplified Arabic" w:hint="cs"/>
          <w:rtl/>
          <w:lang w:val="en-US" w:bidi="ar-EG"/>
        </w:rPr>
        <w:t>ي</w:t>
      </w:r>
      <w:r w:rsidRPr="00153819">
        <w:rPr>
          <w:rFonts w:cs="Simplified Arabic"/>
          <w:rtl/>
          <w:lang w:val="en-US" w:bidi="ar-EG"/>
        </w:rPr>
        <w:t>ها لتحسين حالة التنوع البيولوجي؛</w:t>
      </w:r>
    </w:p>
    <w:p w14:paraId="56413413" w14:textId="168E25B5" w:rsidR="00153819" w:rsidRPr="00153819" w:rsidRDefault="00A37A39" w:rsidP="00153819">
      <w:pPr>
        <w:pStyle w:val="ListParagraph"/>
        <w:numPr>
          <w:ilvl w:val="0"/>
          <w:numId w:val="34"/>
        </w:numPr>
        <w:tabs>
          <w:tab w:val="right" w:pos="1080"/>
          <w:tab w:val="left" w:pos="1440"/>
        </w:tabs>
        <w:bidi/>
        <w:spacing w:after="120" w:line="360" w:lineRule="exact"/>
        <w:ind w:left="720" w:firstLine="720"/>
        <w:contextualSpacing w:val="0"/>
        <w:rPr>
          <w:rFonts w:cs="Simplified Arabic"/>
          <w:rtl/>
          <w:lang w:val="en-US" w:bidi="ar-EG"/>
        </w:rPr>
      </w:pPr>
      <w:r>
        <w:rPr>
          <w:rFonts w:cs="Simplified Arabic" w:hint="cs"/>
          <w:rtl/>
          <w:lang w:val="en-US" w:bidi="ar-EG"/>
        </w:rPr>
        <w:t>يعزز</w:t>
      </w:r>
      <w:r w:rsidR="00153819" w:rsidRPr="00153819">
        <w:rPr>
          <w:rFonts w:cs="Simplified Arabic"/>
          <w:rtl/>
          <w:lang w:val="en-US" w:bidi="ar-EG"/>
        </w:rPr>
        <w:t xml:space="preserve"> الوعي والعمل من أجل حفظ التنوع البيولوجي واستخدامه على نحو مستدام وتقاسم منافعه على جميع المستويات وعبر قطاعات المجتمع؛</w:t>
      </w:r>
    </w:p>
    <w:p w14:paraId="1D6686CA" w14:textId="74AB36E7" w:rsidR="00153819" w:rsidRDefault="00153819" w:rsidP="00153819">
      <w:pPr>
        <w:pStyle w:val="ListParagraph"/>
        <w:numPr>
          <w:ilvl w:val="0"/>
          <w:numId w:val="34"/>
        </w:numPr>
        <w:tabs>
          <w:tab w:val="right" w:pos="1080"/>
          <w:tab w:val="left" w:pos="1440"/>
        </w:tabs>
        <w:bidi/>
        <w:spacing w:after="120" w:line="360" w:lineRule="exact"/>
        <w:ind w:left="720" w:firstLine="720"/>
        <w:contextualSpacing w:val="0"/>
        <w:rPr>
          <w:rFonts w:cs="Simplified Arabic"/>
          <w:lang w:val="en-US" w:bidi="ar-EG"/>
        </w:rPr>
      </w:pPr>
      <w:r w:rsidRPr="00153819">
        <w:rPr>
          <w:rFonts w:cs="Simplified Arabic"/>
          <w:rtl/>
          <w:lang w:val="en-US" w:bidi="ar-EG"/>
        </w:rPr>
        <w:lastRenderedPageBreak/>
        <w:t>يسهم الاستعراض والتقييم المنتظمان في الإدارة التكيفية والتعزيز التدريجي لتنفيذ الاتفاقية وبروتوكول</w:t>
      </w:r>
      <w:r w:rsidR="009149CD">
        <w:rPr>
          <w:rFonts w:cs="Simplified Arabic" w:hint="cs"/>
          <w:rtl/>
          <w:lang w:val="en-US" w:bidi="ar-EG"/>
        </w:rPr>
        <w:t>ي</w:t>
      </w:r>
      <w:r w:rsidRPr="00153819">
        <w:rPr>
          <w:rFonts w:cs="Simplified Arabic"/>
          <w:rtl/>
          <w:lang w:val="en-US" w:bidi="ar-EG"/>
        </w:rPr>
        <w:t>ها.</w:t>
      </w:r>
    </w:p>
    <w:p w14:paraId="62D12608" w14:textId="64B04DD9" w:rsidR="009149CD" w:rsidRDefault="009149CD" w:rsidP="009149CD">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Pr>
          <w:rFonts w:eastAsia="Times New Roman" w:cs="Simplified Arabic" w:hint="cs"/>
          <w:b/>
          <w:bCs/>
          <w:sz w:val="26"/>
          <w:szCs w:val="26"/>
          <w:rtl/>
          <w:lang w:val="en-US" w:eastAsia="en-US" w:bidi="ar-EG"/>
        </w:rPr>
        <w:t>سادسا-</w:t>
      </w:r>
      <w:r>
        <w:rPr>
          <w:rFonts w:eastAsia="Times New Roman" w:cs="Simplified Arabic"/>
          <w:b/>
          <w:bCs/>
          <w:sz w:val="26"/>
          <w:szCs w:val="26"/>
          <w:rtl/>
          <w:lang w:val="en-US" w:eastAsia="en-US" w:bidi="ar-EG"/>
        </w:rPr>
        <w:tab/>
      </w:r>
      <w:r>
        <w:rPr>
          <w:rFonts w:eastAsia="Times New Roman" w:cs="Simplified Arabic" w:hint="cs"/>
          <w:b/>
          <w:bCs/>
          <w:sz w:val="26"/>
          <w:szCs w:val="26"/>
          <w:rtl/>
          <w:lang w:val="en-US" w:eastAsia="en-US" w:bidi="ar-EG"/>
        </w:rPr>
        <w:t xml:space="preserve">التوصية </w:t>
      </w:r>
    </w:p>
    <w:p w14:paraId="69E19B4D" w14:textId="59A393D4" w:rsidR="009149CD" w:rsidRDefault="00E61217" w:rsidP="00E6121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E61217">
        <w:rPr>
          <w:rFonts w:cs="Simplified Arabic"/>
          <w:rtl/>
          <w:lang w:val="en-US" w:bidi="ar-EG"/>
        </w:rPr>
        <w:t>قد ترغب الهيئة الفرعية للتنفيذ في اعتماد توصية على غرار ما يلي:</w:t>
      </w:r>
    </w:p>
    <w:p w14:paraId="6DD497FF" w14:textId="1D58F6CE" w:rsidR="00B81522" w:rsidRDefault="00B81522" w:rsidP="00B81522">
      <w:pPr>
        <w:pStyle w:val="ListParagraph"/>
        <w:tabs>
          <w:tab w:val="left" w:pos="1440"/>
        </w:tabs>
        <w:bidi/>
        <w:spacing w:after="120" w:line="360" w:lineRule="exact"/>
        <w:contextualSpacing w:val="0"/>
        <w:rPr>
          <w:rFonts w:cs="Simplified Arabic"/>
          <w:i/>
          <w:iCs/>
          <w:rtl/>
          <w:lang w:val="en-US" w:bidi="ar-EG"/>
        </w:rPr>
      </w:pPr>
      <w:r>
        <w:rPr>
          <w:rFonts w:cs="Simplified Arabic"/>
          <w:lang w:val="en-US" w:bidi="ar-EG"/>
        </w:rPr>
        <w:tab/>
      </w:r>
      <w:r w:rsidRPr="00B81522">
        <w:rPr>
          <w:rFonts w:cs="Simplified Arabic" w:hint="cs"/>
          <w:i/>
          <w:iCs/>
          <w:rtl/>
          <w:lang w:val="en-US" w:bidi="ar-EG"/>
        </w:rPr>
        <w:t xml:space="preserve">إن </w:t>
      </w:r>
      <w:r w:rsidRPr="00B81522">
        <w:rPr>
          <w:rFonts w:cs="Simplified Arabic"/>
          <w:i/>
          <w:iCs/>
          <w:rtl/>
          <w:lang w:val="en-US" w:bidi="ar-EG"/>
        </w:rPr>
        <w:t>الهيئة الفرعية للتنفيذ</w:t>
      </w:r>
      <w:r w:rsidRPr="00B81522">
        <w:rPr>
          <w:rFonts w:cs="Simplified Arabic" w:hint="cs"/>
          <w:i/>
          <w:iCs/>
          <w:rtl/>
          <w:lang w:val="en-US" w:bidi="ar-EG"/>
        </w:rPr>
        <w:t>،</w:t>
      </w:r>
    </w:p>
    <w:p w14:paraId="355A8FDD" w14:textId="386E7B0A" w:rsidR="00B81522" w:rsidRDefault="007F760E" w:rsidP="00B81522">
      <w:pPr>
        <w:pStyle w:val="ListParagraph"/>
        <w:tabs>
          <w:tab w:val="left" w:pos="1440"/>
        </w:tabs>
        <w:bidi/>
        <w:spacing w:after="120" w:line="360" w:lineRule="exact"/>
        <w:contextualSpacing w:val="0"/>
        <w:rPr>
          <w:rFonts w:cs="Simplified Arabic"/>
          <w:rtl/>
          <w:lang w:val="en-US" w:bidi="ar-EG"/>
        </w:rPr>
      </w:pPr>
      <w:r>
        <w:rPr>
          <w:rFonts w:cs="Simplified Arabic"/>
          <w:i/>
          <w:iCs/>
          <w:rtl/>
          <w:lang w:val="en-US" w:bidi="ar-EG"/>
        </w:rPr>
        <w:tab/>
      </w:r>
      <w:r w:rsidR="00254868">
        <w:rPr>
          <w:rFonts w:cs="Simplified Arabic" w:hint="cs"/>
          <w:i/>
          <w:iCs/>
          <w:rtl/>
          <w:lang w:val="en-US" w:bidi="ar-EG"/>
        </w:rPr>
        <w:t>ت</w:t>
      </w:r>
      <w:r w:rsidRPr="007F760E">
        <w:rPr>
          <w:rFonts w:cs="Simplified Arabic"/>
          <w:i/>
          <w:iCs/>
          <w:rtl/>
          <w:lang w:val="en-US" w:bidi="ar-EG"/>
        </w:rPr>
        <w:t>وصي</w:t>
      </w:r>
      <w:r w:rsidRPr="007F760E">
        <w:rPr>
          <w:rFonts w:cs="Simplified Arabic"/>
          <w:rtl/>
          <w:lang w:val="en-US" w:bidi="ar-EG"/>
        </w:rPr>
        <w:t xml:space="preserve"> بأن ينظر مؤتمر الأطراف في اجتماعه السادس عشر في اعتماد مقرر على النحو التالي:</w:t>
      </w:r>
    </w:p>
    <w:p w14:paraId="43058BB9" w14:textId="6069B3F1" w:rsidR="007F760E" w:rsidRPr="00184846" w:rsidRDefault="007F760E" w:rsidP="00B81522">
      <w:pPr>
        <w:pStyle w:val="ListParagraph"/>
        <w:tabs>
          <w:tab w:val="left" w:pos="1440"/>
        </w:tabs>
        <w:bidi/>
        <w:spacing w:after="120" w:line="360" w:lineRule="exact"/>
        <w:contextualSpacing w:val="0"/>
        <w:rPr>
          <w:rFonts w:cs="Simplified Arabic"/>
          <w:i/>
          <w:iCs/>
          <w:rtl/>
          <w:lang w:val="en-US" w:bidi="ar-EG"/>
        </w:rPr>
      </w:pPr>
      <w:r>
        <w:rPr>
          <w:rFonts w:cs="Simplified Arabic"/>
          <w:rtl/>
          <w:lang w:val="en-US" w:bidi="ar-EG"/>
        </w:rPr>
        <w:tab/>
      </w:r>
      <w:r w:rsidR="00C90873">
        <w:rPr>
          <w:rFonts w:cs="Simplified Arabic"/>
          <w:rtl/>
          <w:lang w:val="en-US" w:bidi="ar-EG"/>
        </w:rPr>
        <w:tab/>
      </w:r>
      <w:r w:rsidRPr="00184846">
        <w:rPr>
          <w:rFonts w:cs="Simplified Arabic" w:hint="cs"/>
          <w:i/>
          <w:iCs/>
          <w:rtl/>
          <w:lang w:val="en-US" w:bidi="ar-EG"/>
        </w:rPr>
        <w:t>إن مؤتمر الأطراف،</w:t>
      </w:r>
    </w:p>
    <w:p w14:paraId="496638F5" w14:textId="7DABCDC3" w:rsidR="007F760E" w:rsidRDefault="007F760E" w:rsidP="00C90873">
      <w:pPr>
        <w:pStyle w:val="ListParagraph"/>
        <w:tabs>
          <w:tab w:val="left" w:pos="1440"/>
        </w:tabs>
        <w:bidi/>
        <w:spacing w:after="120" w:line="360" w:lineRule="exact"/>
        <w:ind w:left="1350" w:firstLine="270"/>
        <w:contextualSpacing w:val="0"/>
        <w:rPr>
          <w:rFonts w:cs="Simplified Arabic"/>
          <w:rtl/>
          <w:lang w:val="en-US" w:bidi="ar-EG"/>
        </w:rPr>
      </w:pPr>
      <w:r>
        <w:rPr>
          <w:rFonts w:cs="Simplified Arabic"/>
          <w:rtl/>
          <w:lang w:val="en-US" w:bidi="ar-EG"/>
        </w:rPr>
        <w:tab/>
      </w:r>
      <w:r w:rsidR="00184846" w:rsidRPr="00184846">
        <w:rPr>
          <w:rFonts w:cs="Simplified Arabic"/>
          <w:i/>
          <w:iCs/>
          <w:rtl/>
          <w:lang w:val="en-US" w:bidi="ar-EG"/>
        </w:rPr>
        <w:t>إذ يشير</w:t>
      </w:r>
      <w:r w:rsidR="00184846" w:rsidRPr="00184846">
        <w:rPr>
          <w:rFonts w:cs="Simplified Arabic"/>
          <w:rtl/>
          <w:lang w:val="en-US" w:bidi="ar-EG"/>
        </w:rPr>
        <w:t xml:space="preserve"> إلى مقرراته 13/24 المؤرخ 17 ديسمبر</w:t>
      </w:r>
      <w:r w:rsidR="00184846">
        <w:rPr>
          <w:rFonts w:cs="Simplified Arabic" w:hint="cs"/>
          <w:rtl/>
          <w:lang w:val="en-US" w:bidi="ar-EG"/>
        </w:rPr>
        <w:t>/كانون الأول</w:t>
      </w:r>
      <w:r w:rsidR="00184846" w:rsidRPr="00184846">
        <w:rPr>
          <w:rFonts w:cs="Simplified Arabic"/>
          <w:rtl/>
          <w:lang w:val="en-US" w:bidi="ar-EG"/>
        </w:rPr>
        <w:t xml:space="preserve"> 2016، و14/30 المؤرخ 29 نوفمبر</w:t>
      </w:r>
      <w:r w:rsidR="00184846">
        <w:rPr>
          <w:rFonts w:cs="Simplified Arabic" w:hint="cs"/>
          <w:rtl/>
          <w:lang w:val="en-US" w:bidi="ar-EG"/>
        </w:rPr>
        <w:t>/تشرين الثاني</w:t>
      </w:r>
      <w:r w:rsidR="00184846" w:rsidRPr="00184846">
        <w:rPr>
          <w:rFonts w:cs="Simplified Arabic"/>
          <w:rtl/>
          <w:lang w:val="en-US" w:bidi="ar-EG"/>
        </w:rPr>
        <w:t xml:space="preserve"> 2018، و15/13 المؤرخ 19 ديسمبر</w:t>
      </w:r>
      <w:r w:rsidR="00184846">
        <w:rPr>
          <w:rFonts w:cs="Simplified Arabic" w:hint="cs"/>
          <w:rtl/>
          <w:lang w:val="en-US" w:bidi="ar-EG"/>
        </w:rPr>
        <w:t>/كانون الأول</w:t>
      </w:r>
      <w:r w:rsidR="00184846" w:rsidRPr="00184846">
        <w:rPr>
          <w:rFonts w:cs="Simplified Arabic"/>
          <w:rtl/>
          <w:lang w:val="en-US" w:bidi="ar-EG"/>
        </w:rPr>
        <w:t xml:space="preserve"> 2022 بشأن التعاون مع الاتفاقيات والمنظمات الدولية الأخرى، وكذلك مقرره 15/4 المؤرخ 19 ديسمبر</w:t>
      </w:r>
      <w:r w:rsidR="00871275">
        <w:rPr>
          <w:rFonts w:cs="Simplified Arabic" w:hint="cs"/>
          <w:rtl/>
          <w:lang w:val="en-US" w:bidi="ar-EG"/>
        </w:rPr>
        <w:t>//كانون الأول</w:t>
      </w:r>
      <w:r w:rsidR="00184846" w:rsidRPr="00184846">
        <w:rPr>
          <w:rFonts w:cs="Simplified Arabic"/>
          <w:rtl/>
          <w:lang w:val="en-US" w:bidi="ar-EG"/>
        </w:rPr>
        <w:t xml:space="preserve"> 2022 الذي بموجبه اعتمد مؤتمر الأطراف إطار كونمينغ-مونتريال العالمي للتنوع البيولوجي،</w:t>
      </w:r>
    </w:p>
    <w:p w14:paraId="4ED1882D" w14:textId="139490D5" w:rsidR="00985BB8" w:rsidRPr="00C90873"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sidRPr="00C90873">
        <w:rPr>
          <w:rFonts w:cs="Simplified Arabic"/>
          <w:rtl/>
          <w:lang w:val="en-US" w:bidi="ar-EG"/>
        </w:rPr>
        <w:tab/>
      </w:r>
      <w:r w:rsidRPr="00C90873">
        <w:rPr>
          <w:rFonts w:cs="Simplified Arabic"/>
          <w:i/>
          <w:iCs/>
          <w:rtl/>
          <w:lang w:val="en-US" w:bidi="ar-EG"/>
        </w:rPr>
        <w:t>وإذ يؤكد من جديد</w:t>
      </w:r>
      <w:r w:rsidRPr="00C90873">
        <w:rPr>
          <w:rFonts w:cs="Simplified Arabic"/>
          <w:rtl/>
          <w:lang w:val="en-US" w:bidi="ar-EG"/>
        </w:rPr>
        <w:t xml:space="preserve"> أهمية التعاون بين جميع الاتفاقيات والمنظمات والمبادرات ذات الصلة لتنفيذ ورصد التقدم المحرز في تنفيذ الإطار، بطريقة تحترم ولاية كل منها، ولتمكين التغيير الشامل والتحويلي اللازم لتحقيق مهمة الإطار لعام 2030</w:t>
      </w:r>
      <w:r w:rsidR="00BC7589" w:rsidRPr="00C90873">
        <w:rPr>
          <w:rFonts w:cs="Simplified Arabic" w:hint="cs"/>
          <w:rtl/>
          <w:lang w:val="en-US" w:bidi="ar-EG"/>
        </w:rPr>
        <w:t>،</w:t>
      </w:r>
    </w:p>
    <w:p w14:paraId="576216D0" w14:textId="1E50FAEA" w:rsidR="00985BB8" w:rsidRPr="00C90873"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sidRPr="00C90873">
        <w:rPr>
          <w:rFonts w:cs="Simplified Arabic"/>
          <w:rtl/>
          <w:lang w:val="en-US" w:bidi="ar-EG"/>
        </w:rPr>
        <w:tab/>
      </w:r>
      <w:r w:rsidRPr="00852B20">
        <w:rPr>
          <w:rFonts w:cs="Simplified Arabic"/>
          <w:i/>
          <w:iCs/>
          <w:rtl/>
          <w:lang w:val="en-US" w:bidi="ar-EG"/>
        </w:rPr>
        <w:t>وإذ يرحب</w:t>
      </w:r>
      <w:r w:rsidRPr="00C90873">
        <w:rPr>
          <w:rFonts w:cs="Simplified Arabic"/>
          <w:rtl/>
          <w:lang w:val="en-US" w:bidi="ar-EG"/>
        </w:rPr>
        <w:t xml:space="preserve"> بعمل الاتفاقيات والمنظمات الأخرى لتعزيز التعاون، بما في ذلك من خلال قرارات هيئاتها الإدارية التي تعترف بالإطار أو ترحب به أو تؤيده،</w:t>
      </w:r>
    </w:p>
    <w:p w14:paraId="69121C0D" w14:textId="0F575857" w:rsidR="00985BB8" w:rsidRPr="00852B20"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sidRPr="00C90873">
        <w:rPr>
          <w:rFonts w:cs="Simplified Arabic"/>
          <w:i/>
          <w:iCs/>
          <w:rtl/>
          <w:lang w:val="en-US" w:bidi="ar-EG"/>
        </w:rPr>
        <w:tab/>
      </w:r>
      <w:r w:rsidRPr="00852B20">
        <w:rPr>
          <w:rFonts w:cs="Simplified Arabic"/>
          <w:i/>
          <w:iCs/>
          <w:rtl/>
          <w:lang w:val="en-US" w:bidi="ar-EG"/>
        </w:rPr>
        <w:t>وإذ يرحب أيضا</w:t>
      </w:r>
      <w:r w:rsidRPr="00852B20">
        <w:rPr>
          <w:rFonts w:cs="Simplified Arabic"/>
          <w:rtl/>
          <w:lang w:val="en-US" w:bidi="ar-EG"/>
        </w:rPr>
        <w:t xml:space="preserve"> بالعمل الذي قام به فريق إدارة البيئة في تعزيز المساهمة على نطاق منظومة الأمم المتحدة في إطار كونمينغ</w:t>
      </w:r>
      <w:r w:rsidR="00572A1F" w:rsidRPr="00852B20">
        <w:rPr>
          <w:rFonts w:cs="Simplified Arabic" w:hint="cs"/>
          <w:rtl/>
          <w:lang w:val="en-US" w:bidi="ar-EG"/>
        </w:rPr>
        <w:t>-</w:t>
      </w:r>
      <w:r w:rsidRPr="00852B20">
        <w:rPr>
          <w:rFonts w:cs="Simplified Arabic"/>
          <w:rtl/>
          <w:lang w:val="en-US" w:bidi="ar-EG"/>
        </w:rPr>
        <w:t>مونتريال العالمي للتنوع البيولوجي،</w:t>
      </w:r>
    </w:p>
    <w:p w14:paraId="76CB0D8A" w14:textId="3147473C" w:rsidR="00985BB8" w:rsidRPr="00C90873"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sidRPr="00C90873">
        <w:rPr>
          <w:rFonts w:cs="Simplified Arabic"/>
          <w:rtl/>
          <w:lang w:val="en-US" w:bidi="ar-EG"/>
        </w:rPr>
        <w:tab/>
      </w:r>
      <w:r w:rsidRPr="00852B20">
        <w:rPr>
          <w:rFonts w:cs="Simplified Arabic"/>
          <w:i/>
          <w:iCs/>
          <w:rtl/>
          <w:lang w:val="en-US" w:bidi="ar-EG"/>
        </w:rPr>
        <w:t>وإذ يرحب كذلك</w:t>
      </w:r>
      <w:r w:rsidRPr="00C90873">
        <w:rPr>
          <w:rFonts w:cs="Simplified Arabic"/>
          <w:rtl/>
          <w:lang w:val="en-US" w:bidi="ar-EG"/>
        </w:rPr>
        <w:t xml:space="preserve"> بالعمل الذي اضطلعت به منظمة الأغذية والزراعة للأمم المتحدة وبرنامج الأمم المتحدة للبيئة حتى الآن لدعم تحقيق الهدف 2 من الإطار،</w:t>
      </w:r>
    </w:p>
    <w:p w14:paraId="66D359C5" w14:textId="16848F4F" w:rsidR="00985BB8" w:rsidRPr="00985BB8"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Pr>
          <w:rFonts w:cs="Simplified Arabic"/>
          <w:rtl/>
          <w:lang w:val="en-US" w:bidi="ar-EG"/>
        </w:rPr>
        <w:tab/>
      </w:r>
      <w:r w:rsidRPr="00852B20">
        <w:rPr>
          <w:rFonts w:cs="Simplified Arabic"/>
          <w:i/>
          <w:iCs/>
          <w:rtl/>
          <w:lang w:val="en-US" w:bidi="ar-EG"/>
        </w:rPr>
        <w:t>وإذ يلاحظ مع التقدير</w:t>
      </w:r>
      <w:r w:rsidRPr="00985BB8">
        <w:rPr>
          <w:rFonts w:cs="Simplified Arabic"/>
          <w:rtl/>
          <w:lang w:val="en-US" w:bidi="ar-EG"/>
        </w:rPr>
        <w:t xml:space="preserve"> الدعم الذي قدمته حكومة سويسرا والقيادة التي قدمها برنامج الأمم المتحدة للبيئة في عملية برن، في تنظيم مؤتمر برن الثالث وأنشطة المتابعة،</w:t>
      </w:r>
    </w:p>
    <w:p w14:paraId="5DCB7A90" w14:textId="70538B09" w:rsidR="00871275" w:rsidRDefault="00985BB8" w:rsidP="00C90873">
      <w:pPr>
        <w:pStyle w:val="ListParagraph"/>
        <w:tabs>
          <w:tab w:val="left" w:pos="1440"/>
        </w:tabs>
        <w:bidi/>
        <w:spacing w:after="120" w:line="360" w:lineRule="exact"/>
        <w:ind w:left="1350" w:firstLine="270"/>
        <w:contextualSpacing w:val="0"/>
        <w:rPr>
          <w:rFonts w:cs="Simplified Arabic"/>
          <w:rtl/>
          <w:lang w:val="en-US" w:bidi="ar-EG"/>
        </w:rPr>
      </w:pPr>
      <w:r>
        <w:rPr>
          <w:rFonts w:cs="Simplified Arabic"/>
          <w:rtl/>
          <w:lang w:val="en-US" w:bidi="ar-EG"/>
        </w:rPr>
        <w:tab/>
      </w:r>
      <w:r w:rsidRPr="00852B20">
        <w:rPr>
          <w:rFonts w:cs="Simplified Arabic"/>
          <w:i/>
          <w:iCs/>
          <w:rtl/>
          <w:lang w:val="en-US" w:bidi="ar-EG"/>
        </w:rPr>
        <w:t>وإذ يلاحظ أيضا مع التقدير</w:t>
      </w:r>
      <w:r w:rsidRPr="00C90873">
        <w:rPr>
          <w:rFonts w:cs="Simplified Arabic"/>
          <w:rtl/>
          <w:lang w:val="en-US" w:bidi="ar-EG"/>
        </w:rPr>
        <w:t xml:space="preserve"> </w:t>
      </w:r>
      <w:r w:rsidRPr="00985BB8">
        <w:rPr>
          <w:rFonts w:cs="Simplified Arabic"/>
          <w:rtl/>
          <w:lang w:val="en-US" w:bidi="ar-EG"/>
        </w:rPr>
        <w:t xml:space="preserve">العمل الذي </w:t>
      </w:r>
      <w:r w:rsidR="00786D5B">
        <w:rPr>
          <w:rFonts w:cs="Simplified Arabic" w:hint="cs"/>
          <w:rtl/>
          <w:lang w:val="en-US" w:bidi="ar-EG"/>
        </w:rPr>
        <w:t xml:space="preserve">اضطلع به </w:t>
      </w:r>
      <w:r w:rsidRPr="00985BB8">
        <w:rPr>
          <w:rFonts w:cs="Simplified Arabic"/>
          <w:rtl/>
          <w:lang w:val="en-US" w:bidi="ar-EG"/>
        </w:rPr>
        <w:t>الرئيسان المشاركان للمؤتمر والمشاركة النشطة لممثلي الأطراف في الاتفاقيات والاتفاقات المتعددة الأطراف التي شاركت في المؤتمر،</w:t>
      </w:r>
    </w:p>
    <w:p w14:paraId="5D5295F8" w14:textId="07030BDF" w:rsidR="003E471B" w:rsidRDefault="003E471B" w:rsidP="00852B20">
      <w:pPr>
        <w:pStyle w:val="ListParagraph"/>
        <w:numPr>
          <w:ilvl w:val="0"/>
          <w:numId w:val="36"/>
        </w:numPr>
        <w:tabs>
          <w:tab w:val="left" w:pos="1440"/>
        </w:tabs>
        <w:bidi/>
        <w:spacing w:after="120" w:line="360" w:lineRule="exact"/>
        <w:ind w:left="1440" w:firstLine="630"/>
        <w:contextualSpacing w:val="0"/>
        <w:rPr>
          <w:rFonts w:cs="Simplified Arabic"/>
          <w:lang w:val="en-US" w:bidi="ar-EG"/>
        </w:rPr>
      </w:pPr>
      <w:r w:rsidRPr="00852B20">
        <w:rPr>
          <w:rFonts w:cs="Simplified Arabic"/>
          <w:i/>
          <w:iCs/>
          <w:rtl/>
          <w:lang w:val="en-US" w:bidi="ar-EG"/>
        </w:rPr>
        <w:t>يرحب</w:t>
      </w:r>
      <w:r w:rsidRPr="003E471B">
        <w:rPr>
          <w:rFonts w:cs="Simplified Arabic"/>
          <w:rtl/>
          <w:lang w:val="en-US" w:bidi="ar-EG"/>
        </w:rPr>
        <w:t xml:space="preserve"> بقرارات الهيئات الإدارية للاتفاقيات والمنظمات الأخرى التي تعترف بإطار كونمينغ-مونتريال العالمي للتنوع البيولوجي أو ترحب به أو تؤيده،</w:t>
      </w:r>
      <w:r w:rsidR="00142DC0">
        <w:rPr>
          <w:rStyle w:val="FootnoteReference"/>
          <w:rtl/>
          <w:lang w:val="en-US" w:bidi="ar-EG"/>
        </w:rPr>
        <w:footnoteReference w:customMarkFollows="1" w:id="42"/>
        <w:t>1</w:t>
      </w:r>
      <w:r w:rsidRPr="003E471B">
        <w:rPr>
          <w:rFonts w:cs="Simplified Arabic"/>
          <w:rtl/>
          <w:lang w:val="en-US" w:bidi="ar-EG"/>
        </w:rPr>
        <w:t xml:space="preserve"> و</w:t>
      </w:r>
      <w:r w:rsidR="008424EE">
        <w:rPr>
          <w:rFonts w:cs="Simplified Arabic" w:hint="cs"/>
          <w:rtl/>
          <w:lang w:val="en-US" w:bidi="ar-EG"/>
        </w:rPr>
        <w:t>ب</w:t>
      </w:r>
      <w:r w:rsidRPr="003E471B">
        <w:rPr>
          <w:rFonts w:cs="Simplified Arabic"/>
          <w:rtl/>
          <w:lang w:val="en-US" w:bidi="ar-EG"/>
        </w:rPr>
        <w:t>العمل في إطار العديد من هذه القرارات لمواءمة استراتيجياتها مع الإطار؛</w:t>
      </w:r>
    </w:p>
    <w:p w14:paraId="09B3DFA1" w14:textId="787E3E57" w:rsidR="008424EE" w:rsidRPr="008424EE" w:rsidRDefault="008424EE" w:rsidP="008424EE">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8424EE">
        <w:rPr>
          <w:rFonts w:cs="Simplified Arabic"/>
          <w:i/>
          <w:iCs/>
          <w:rtl/>
          <w:lang w:val="en-US" w:bidi="ar-EG"/>
        </w:rPr>
        <w:t>يلاحظ مع التقدير</w:t>
      </w:r>
      <w:r w:rsidRPr="008424EE">
        <w:rPr>
          <w:rFonts w:cs="Simplified Arabic"/>
          <w:rtl/>
          <w:lang w:val="en-US" w:bidi="ar-EG"/>
        </w:rPr>
        <w:t xml:space="preserve"> مبادرات وكالات الأمم المتحدة </w:t>
      </w:r>
      <w:r>
        <w:rPr>
          <w:rFonts w:cs="Simplified Arabic" w:hint="cs"/>
          <w:rtl/>
          <w:lang w:val="en-US" w:bidi="ar-EG"/>
        </w:rPr>
        <w:t>لإعداد</w:t>
      </w:r>
      <w:r w:rsidRPr="008424EE">
        <w:rPr>
          <w:rFonts w:cs="Simplified Arabic"/>
          <w:rtl/>
          <w:lang w:val="en-US" w:bidi="ar-EG"/>
        </w:rPr>
        <w:t xml:space="preserve"> أدوات وإرشادات بشأن التنوع البيولوجي وإطار كونمينغ</w:t>
      </w:r>
      <w:r>
        <w:rPr>
          <w:rFonts w:cs="Simplified Arabic" w:hint="cs"/>
          <w:rtl/>
          <w:lang w:val="en-US" w:bidi="ar-EG"/>
        </w:rPr>
        <w:t>-</w:t>
      </w:r>
      <w:r w:rsidRPr="008424EE">
        <w:rPr>
          <w:rFonts w:cs="Simplified Arabic"/>
          <w:rtl/>
          <w:lang w:val="en-US" w:bidi="ar-EG"/>
        </w:rPr>
        <w:t>مونتريال العالمي للتنوع البيولوجي؛</w:t>
      </w:r>
    </w:p>
    <w:p w14:paraId="5496E5A6" w14:textId="5C5FF277" w:rsidR="008424EE" w:rsidRPr="008424EE" w:rsidRDefault="008424EE" w:rsidP="008424EE">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A011F0">
        <w:rPr>
          <w:rFonts w:cs="Simplified Arabic"/>
          <w:i/>
          <w:iCs/>
          <w:rtl/>
          <w:lang w:val="en-US" w:bidi="ar-EG"/>
        </w:rPr>
        <w:lastRenderedPageBreak/>
        <w:t>يلاحظ</w:t>
      </w:r>
      <w:r w:rsidRPr="008424EE">
        <w:rPr>
          <w:rFonts w:cs="Simplified Arabic"/>
          <w:rtl/>
          <w:lang w:val="en-US" w:bidi="ar-EG"/>
        </w:rPr>
        <w:t xml:space="preserve"> أن إطار التنوع البيولوجي في منطقة الكاربات الذي اعتمده مؤتمر الأطراف في الاتفاقية الإطارية بشأن حماية منطقة الكاربات وتنميتها المستدامة في اجتماعه السابع يمكن أن </w:t>
      </w:r>
      <w:r w:rsidR="00A011F0">
        <w:rPr>
          <w:rFonts w:cs="Simplified Arabic" w:hint="cs"/>
          <w:rtl/>
          <w:lang w:val="en-US" w:bidi="ar-EG"/>
        </w:rPr>
        <w:t xml:space="preserve">يشكل نموذجا </w:t>
      </w:r>
      <w:r w:rsidRPr="008424EE">
        <w:rPr>
          <w:rFonts w:cs="Simplified Arabic"/>
          <w:rtl/>
          <w:lang w:val="en-US" w:bidi="ar-EG"/>
        </w:rPr>
        <w:t xml:space="preserve">لمواءمة الالتزامات والإجراءات الإقليمية مع </w:t>
      </w:r>
      <w:r w:rsidR="004355D8" w:rsidRPr="008424EE">
        <w:rPr>
          <w:rFonts w:cs="Simplified Arabic"/>
          <w:rtl/>
          <w:lang w:val="en-US" w:bidi="ar-EG"/>
        </w:rPr>
        <w:t xml:space="preserve">الالتزامات والإجراءات </w:t>
      </w:r>
      <w:r w:rsidRPr="008424EE">
        <w:rPr>
          <w:rFonts w:cs="Simplified Arabic"/>
          <w:rtl/>
          <w:lang w:val="en-US" w:bidi="ar-EG"/>
        </w:rPr>
        <w:t>العالمية للتنوع البيولوجي؛</w:t>
      </w:r>
    </w:p>
    <w:p w14:paraId="3BF4FA0E" w14:textId="6BE71E3F" w:rsidR="008424EE" w:rsidRPr="008424EE" w:rsidRDefault="008424EE" w:rsidP="008424EE">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4355D8">
        <w:rPr>
          <w:rFonts w:cs="Simplified Arabic"/>
          <w:i/>
          <w:iCs/>
          <w:rtl/>
          <w:lang w:val="en-US" w:bidi="ar-EG"/>
        </w:rPr>
        <w:t>يدعو</w:t>
      </w:r>
      <w:r w:rsidRPr="008424EE">
        <w:rPr>
          <w:rFonts w:cs="Simplified Arabic"/>
          <w:rtl/>
          <w:lang w:val="en-US" w:bidi="ar-EG"/>
        </w:rPr>
        <w:t xml:space="preserve"> منظمة الأغذية والزراعة للأمم المتحدة وبرنامج الأمم المتحدة للبيئة، بالتعاون مع اتفاقيات ريو والشركاء الآخرين المعنيين، إلى مواصلة تنفيذ خريطة طريق</w:t>
      </w:r>
      <w:r w:rsidR="00511EF8">
        <w:rPr>
          <w:rStyle w:val="FootnoteReference"/>
          <w:rtl/>
        </w:rPr>
        <w:footnoteReference w:customMarkFollows="1" w:id="43"/>
        <w:t>2</w:t>
      </w:r>
      <w:r w:rsidRPr="008424EE">
        <w:rPr>
          <w:rFonts w:cs="Simplified Arabic"/>
          <w:rtl/>
          <w:lang w:val="en-US" w:bidi="ar-EG"/>
        </w:rPr>
        <w:t xml:space="preserve"> الهدف 2 </w:t>
      </w:r>
      <w:r w:rsidR="00F13FB9">
        <w:rPr>
          <w:rFonts w:hint="cs"/>
          <w:rtl/>
        </w:rPr>
        <w:t xml:space="preserve"> </w:t>
      </w:r>
      <w:r w:rsidRPr="008424EE">
        <w:rPr>
          <w:rFonts w:cs="Simplified Arabic"/>
          <w:rtl/>
          <w:lang w:val="en-US" w:bidi="ar-EG"/>
        </w:rPr>
        <w:t xml:space="preserve">بالتشاور مع الأطراف والحكومات الأخرى والشعوب الأصلية والمجتمعات المحلية، </w:t>
      </w:r>
      <w:r w:rsidR="004355D8">
        <w:rPr>
          <w:rFonts w:cs="Simplified Arabic" w:hint="cs"/>
          <w:rtl/>
          <w:lang w:val="en-US" w:bidi="ar-EG"/>
        </w:rPr>
        <w:t>و</w:t>
      </w:r>
      <w:r w:rsidRPr="008424EE">
        <w:rPr>
          <w:rFonts w:cs="Simplified Arabic"/>
          <w:rtl/>
          <w:lang w:val="en-US" w:bidi="ar-EG"/>
        </w:rPr>
        <w:t>أصحاب المصلحة المعنيين؛</w:t>
      </w:r>
    </w:p>
    <w:p w14:paraId="4029C261" w14:textId="2C6CC972" w:rsidR="008424EE" w:rsidRPr="008424EE" w:rsidRDefault="008424EE" w:rsidP="008424EE">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4355D8">
        <w:rPr>
          <w:rFonts w:cs="Simplified Arabic"/>
          <w:i/>
          <w:iCs/>
          <w:rtl/>
          <w:lang w:val="en-US" w:bidi="ar-EG"/>
        </w:rPr>
        <w:t>يدعو</w:t>
      </w:r>
      <w:r w:rsidRPr="008424EE">
        <w:rPr>
          <w:rFonts w:cs="Simplified Arabic"/>
          <w:rtl/>
          <w:lang w:val="en-US" w:bidi="ar-EG"/>
        </w:rPr>
        <w:t xml:space="preserve"> برنامج الأمم المتحدة للبيئة إلى مواصلة البناء على عملية برن ومواصلة دعم التعاون والتآزر بين الاتفاقيات المتعلقة بالتنوع البيولوجي، والمساهمة في التنفيذ الفعال والكفء لإطار كونمينغ</w:t>
      </w:r>
      <w:r w:rsidR="00FD01CE">
        <w:rPr>
          <w:rFonts w:cs="Simplified Arabic" w:hint="cs"/>
          <w:rtl/>
          <w:lang w:val="en-US" w:bidi="ar-EG"/>
        </w:rPr>
        <w:t>-</w:t>
      </w:r>
      <w:r w:rsidRPr="008424EE">
        <w:rPr>
          <w:rFonts w:cs="Simplified Arabic"/>
          <w:rtl/>
          <w:lang w:val="en-US" w:bidi="ar-EG"/>
        </w:rPr>
        <w:t>مونتريال العالمي للتنوع البيولوجي؛</w:t>
      </w:r>
    </w:p>
    <w:p w14:paraId="1D077AC0" w14:textId="2B802894" w:rsidR="008424EE" w:rsidRDefault="008424EE" w:rsidP="008424EE">
      <w:pPr>
        <w:pStyle w:val="ListParagraph"/>
        <w:numPr>
          <w:ilvl w:val="0"/>
          <w:numId w:val="36"/>
        </w:numPr>
        <w:tabs>
          <w:tab w:val="left" w:pos="1440"/>
        </w:tabs>
        <w:bidi/>
        <w:spacing w:after="120" w:line="360" w:lineRule="exact"/>
        <w:ind w:left="1440" w:firstLine="630"/>
        <w:contextualSpacing w:val="0"/>
        <w:rPr>
          <w:rFonts w:cs="Simplified Arabic"/>
          <w:lang w:val="en-US" w:bidi="ar-EG"/>
        </w:rPr>
      </w:pPr>
      <w:r w:rsidRPr="00FD01CE">
        <w:rPr>
          <w:rFonts w:cs="Simplified Arabic"/>
          <w:i/>
          <w:iCs/>
          <w:rtl/>
          <w:lang w:val="en-US" w:bidi="ar-EG"/>
        </w:rPr>
        <w:t>يشجع</w:t>
      </w:r>
      <w:r w:rsidRPr="008424EE">
        <w:rPr>
          <w:rFonts w:cs="Simplified Arabic"/>
          <w:rtl/>
          <w:lang w:val="en-US" w:bidi="ar-EG"/>
        </w:rPr>
        <w:t xml:space="preserve"> الأطراف على النظر في تقرير مؤتمر برن الثالث </w:t>
      </w:r>
      <w:r w:rsidR="00BC2E96">
        <w:rPr>
          <w:rFonts w:cs="Simplified Arabic" w:hint="cs"/>
          <w:rtl/>
          <w:lang w:val="en-US" w:bidi="ar-EG"/>
        </w:rPr>
        <w:t>وإحالة</w:t>
      </w:r>
      <w:r w:rsidRPr="008424EE">
        <w:rPr>
          <w:rFonts w:cs="Simplified Arabic"/>
          <w:rtl/>
          <w:lang w:val="en-US" w:bidi="ar-EG"/>
        </w:rPr>
        <w:t xml:space="preserve"> استنتاجاته إلى الاجتماعات والعمليات ذات الصلة في إطار الاتفاقيات والمنظمات ذات الصلة، بما في ذلك في إطار اتفاقية التنوع البيولوجي؛</w:t>
      </w:r>
      <w:r w:rsidR="003F010B">
        <w:rPr>
          <w:rStyle w:val="FootnoteReference"/>
          <w:rtl/>
          <w:lang w:val="en-US" w:bidi="ar-EG"/>
        </w:rPr>
        <w:footnoteReference w:customMarkFollows="1" w:id="44"/>
        <w:t>3</w:t>
      </w:r>
    </w:p>
    <w:p w14:paraId="3BF6A411" w14:textId="0FB999E4" w:rsidR="00933EED" w:rsidRPr="00933EED" w:rsidRDefault="00933EED" w:rsidP="00933EED">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933EED">
        <w:rPr>
          <w:rFonts w:cs="Simplified Arabic"/>
          <w:i/>
          <w:iCs/>
          <w:rtl/>
          <w:lang w:val="en-US" w:bidi="ar-EG"/>
        </w:rPr>
        <w:t>يشجع</w:t>
      </w:r>
      <w:r w:rsidRPr="00933EED">
        <w:rPr>
          <w:rFonts w:cs="Simplified Arabic"/>
          <w:rtl/>
          <w:lang w:val="en-US" w:bidi="ar-EG"/>
        </w:rPr>
        <w:t xml:space="preserve"> الأطراف على مواصلة المشاركة في عملية برن بشأن التعاون بين الأطراف في مختلف الاتفاقيات المتعلقة بالتنوع البيولوجي، والمساهمة في التنفيذ الفعال والكفؤ لإطار كونمينغ</w:t>
      </w:r>
      <w:r>
        <w:rPr>
          <w:rFonts w:cs="Simplified Arabic" w:hint="cs"/>
          <w:rtl/>
          <w:lang w:val="en-US" w:bidi="ar-EG"/>
        </w:rPr>
        <w:t>-</w:t>
      </w:r>
      <w:r w:rsidRPr="00933EED">
        <w:rPr>
          <w:rFonts w:cs="Simplified Arabic"/>
          <w:rtl/>
          <w:lang w:val="en-US" w:bidi="ar-EG"/>
        </w:rPr>
        <w:t>مونتريال العالمي للتنوع البيولوجي؛</w:t>
      </w:r>
    </w:p>
    <w:p w14:paraId="00010269" w14:textId="31A5110F" w:rsidR="00933EED" w:rsidRPr="00933EED" w:rsidRDefault="00933EED" w:rsidP="00933EED">
      <w:pPr>
        <w:pStyle w:val="ListParagraph"/>
        <w:numPr>
          <w:ilvl w:val="0"/>
          <w:numId w:val="36"/>
        </w:numPr>
        <w:tabs>
          <w:tab w:val="left" w:pos="1440"/>
        </w:tabs>
        <w:bidi/>
        <w:spacing w:after="120" w:line="360" w:lineRule="exact"/>
        <w:ind w:left="1440" w:firstLine="630"/>
        <w:contextualSpacing w:val="0"/>
        <w:rPr>
          <w:rFonts w:cs="Simplified Arabic"/>
          <w:rtl/>
          <w:lang w:val="en-US" w:bidi="ar-EG"/>
        </w:rPr>
      </w:pPr>
      <w:r w:rsidRPr="00933EED">
        <w:rPr>
          <w:rFonts w:cs="Simplified Arabic"/>
          <w:i/>
          <w:iCs/>
          <w:rtl/>
          <w:lang w:val="en-US" w:bidi="ar-EG"/>
        </w:rPr>
        <w:t>يدعو</w:t>
      </w:r>
      <w:r w:rsidRPr="00933EED">
        <w:rPr>
          <w:rFonts w:cs="Simplified Arabic"/>
          <w:rtl/>
          <w:lang w:val="en-US" w:bidi="ar-EG"/>
        </w:rPr>
        <w:t xml:space="preserve"> الأطراف في الاتفاقية التي هي أيضا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00713762">
        <w:rPr>
          <w:rFonts w:cs="Simplified Arabic" w:hint="cs"/>
          <w:rtl/>
          <w:lang w:val="en-US" w:bidi="ar-EG"/>
        </w:rPr>
        <w:t>حفظ ا</w:t>
      </w:r>
      <w:r w:rsidRPr="00933EED">
        <w:rPr>
          <w:rFonts w:cs="Simplified Arabic"/>
          <w:rtl/>
          <w:lang w:val="en-US" w:bidi="ar-EG"/>
        </w:rPr>
        <w:t xml:space="preserve">لتنوع البيولوجي والمساهمة الوطنية الطوعية في خطة الأمم المتحدة الاستراتيجية </w:t>
      </w:r>
      <w:r w:rsidR="005108B1">
        <w:rPr>
          <w:rFonts w:cs="Simplified Arabic" w:hint="cs"/>
          <w:rtl/>
          <w:lang w:val="en-US" w:bidi="ar-EG"/>
        </w:rPr>
        <w:t>ل</w:t>
      </w:r>
      <w:r w:rsidRPr="00933EED">
        <w:rPr>
          <w:rFonts w:cs="Simplified Arabic"/>
          <w:rtl/>
          <w:lang w:val="en-US" w:bidi="ar-EG"/>
        </w:rPr>
        <w:t>لغابات</w:t>
      </w:r>
      <w:r w:rsidR="00713762">
        <w:rPr>
          <w:rFonts w:cs="Simplified Arabic" w:hint="cs"/>
          <w:rtl/>
          <w:lang w:val="en-US" w:bidi="ar-EG"/>
        </w:rPr>
        <w:t xml:space="preserve"> للفترة </w:t>
      </w:r>
      <w:r w:rsidRPr="00933EED">
        <w:rPr>
          <w:rFonts w:cs="Simplified Arabic"/>
          <w:rtl/>
          <w:lang w:val="en-US" w:bidi="ar-EG"/>
        </w:rPr>
        <w:t>2017-2030؛</w:t>
      </w:r>
    </w:p>
    <w:p w14:paraId="3C777576" w14:textId="1FC157D8" w:rsidR="00933EED" w:rsidRDefault="00933EED" w:rsidP="00933EED">
      <w:pPr>
        <w:pStyle w:val="ListParagraph"/>
        <w:numPr>
          <w:ilvl w:val="0"/>
          <w:numId w:val="36"/>
        </w:numPr>
        <w:tabs>
          <w:tab w:val="left" w:pos="1440"/>
        </w:tabs>
        <w:bidi/>
        <w:spacing w:after="120" w:line="360" w:lineRule="exact"/>
        <w:ind w:left="1440" w:firstLine="630"/>
        <w:contextualSpacing w:val="0"/>
        <w:rPr>
          <w:rFonts w:cs="Simplified Arabic"/>
          <w:lang w:val="en-US" w:bidi="ar-EG"/>
        </w:rPr>
      </w:pPr>
      <w:r w:rsidRPr="00933EED">
        <w:rPr>
          <w:rFonts w:cs="Simplified Arabic"/>
          <w:rtl/>
          <w:lang w:val="en-US" w:bidi="ar-EG"/>
        </w:rPr>
        <w:t xml:space="preserve">يطلب </w:t>
      </w:r>
      <w:r w:rsidR="00D70D97">
        <w:rPr>
          <w:rFonts w:cs="Simplified Arabic" w:hint="cs"/>
          <w:rtl/>
          <w:lang w:val="en-US" w:bidi="ar-EG"/>
        </w:rPr>
        <w:t>إلى</w:t>
      </w:r>
      <w:r w:rsidRPr="00933EED">
        <w:rPr>
          <w:rFonts w:cs="Simplified Arabic"/>
          <w:rtl/>
          <w:lang w:val="en-US" w:bidi="ar-EG"/>
        </w:rPr>
        <w:t xml:space="preserve"> الأمين</w:t>
      </w:r>
      <w:r w:rsidR="005108B1">
        <w:rPr>
          <w:rFonts w:cs="Simplified Arabic" w:hint="cs"/>
          <w:rtl/>
          <w:lang w:val="en-US" w:bidi="ar-EG"/>
        </w:rPr>
        <w:t>ة</w:t>
      </w:r>
      <w:r w:rsidRPr="00933EED">
        <w:rPr>
          <w:rFonts w:cs="Simplified Arabic"/>
          <w:rtl/>
          <w:lang w:val="en-US" w:bidi="ar-EG"/>
        </w:rPr>
        <w:t xml:space="preserve"> التنفيذي</w:t>
      </w:r>
      <w:r w:rsidR="005108B1">
        <w:rPr>
          <w:rFonts w:cs="Simplified Arabic" w:hint="cs"/>
          <w:rtl/>
          <w:lang w:val="en-US" w:bidi="ar-EG"/>
        </w:rPr>
        <w:t>ة الاضطلاع بما يلي</w:t>
      </w:r>
      <w:r w:rsidRPr="00933EED">
        <w:rPr>
          <w:rFonts w:cs="Simplified Arabic"/>
          <w:rtl/>
          <w:lang w:val="en-US" w:bidi="ar-EG"/>
        </w:rPr>
        <w:t>:</w:t>
      </w:r>
    </w:p>
    <w:p w14:paraId="50D1E662" w14:textId="7E3203F5" w:rsidR="005108B1" w:rsidRDefault="005108B1" w:rsidP="002B1F29">
      <w:pPr>
        <w:pStyle w:val="ListParagraph"/>
        <w:numPr>
          <w:ilvl w:val="0"/>
          <w:numId w:val="37"/>
        </w:numPr>
        <w:tabs>
          <w:tab w:val="left" w:pos="1440"/>
        </w:tabs>
        <w:bidi/>
        <w:spacing w:after="120" w:line="360" w:lineRule="exact"/>
        <w:ind w:left="1440" w:firstLine="630"/>
        <w:rPr>
          <w:rFonts w:cs="Simplified Arabic"/>
          <w:lang w:val="en-US" w:bidi="ar-EG"/>
        </w:rPr>
      </w:pPr>
      <w:r w:rsidRPr="005108B1">
        <w:rPr>
          <w:rFonts w:cs="Simplified Arabic"/>
          <w:rtl/>
          <w:lang w:val="en-US" w:bidi="ar-EG"/>
        </w:rPr>
        <w:t>مواصلة دعم التعاون بين الاتفاقيات والمنظمات ذات الصلة، بما في ذلك الاتفاقيات المتعلقة بالتنوع البيولوجي، واتفاقيات ريو، و</w:t>
      </w:r>
      <w:r w:rsidR="00B10E78">
        <w:rPr>
          <w:rFonts w:cs="Simplified Arabic" w:hint="cs"/>
          <w:rtl/>
          <w:lang w:val="en-US" w:bidi="ar-EG"/>
        </w:rPr>
        <w:t>ال</w:t>
      </w:r>
      <w:r w:rsidRPr="005108B1">
        <w:rPr>
          <w:rFonts w:cs="Simplified Arabic"/>
          <w:rtl/>
          <w:lang w:val="en-US" w:bidi="ar-EG"/>
        </w:rPr>
        <w:t>اتفاقيات</w:t>
      </w:r>
      <w:r w:rsidR="00B10E78">
        <w:rPr>
          <w:rFonts w:cs="Simplified Arabic" w:hint="cs"/>
          <w:rtl/>
          <w:lang w:val="en-US" w:bidi="ar-EG"/>
        </w:rPr>
        <w:t xml:space="preserve"> المتعلقة ب</w:t>
      </w:r>
      <w:r w:rsidRPr="005108B1">
        <w:rPr>
          <w:rFonts w:cs="Simplified Arabic"/>
          <w:rtl/>
          <w:lang w:val="en-US" w:bidi="ar-EG"/>
        </w:rPr>
        <w:t>المواد الكيميائية والنفايات، وغيرها من الاتفاقات البيئية المتعددة الأطراف ذات الصلة، بما في ذلك من خلال الأنشطة والبرامج المشتركة؛</w:t>
      </w:r>
    </w:p>
    <w:p w14:paraId="0F151356" w14:textId="2D9AD706" w:rsidR="00D70D97" w:rsidRPr="00D70D97" w:rsidRDefault="00D70D97" w:rsidP="00D70D97">
      <w:pPr>
        <w:pStyle w:val="ListParagraph"/>
        <w:numPr>
          <w:ilvl w:val="0"/>
          <w:numId w:val="37"/>
        </w:numPr>
        <w:tabs>
          <w:tab w:val="left" w:pos="1440"/>
        </w:tabs>
        <w:bidi/>
        <w:spacing w:after="120" w:line="360" w:lineRule="exact"/>
        <w:ind w:left="1440" w:firstLine="630"/>
        <w:rPr>
          <w:rFonts w:cs="Simplified Arabic"/>
          <w:rtl/>
          <w:lang w:val="en-US" w:bidi="ar-EG"/>
        </w:rPr>
      </w:pPr>
      <w:r w:rsidRPr="00D70D97">
        <w:rPr>
          <w:rFonts w:cs="Simplified Arabic"/>
          <w:rtl/>
          <w:lang w:val="en-US" w:bidi="ar-EG"/>
        </w:rPr>
        <w:t xml:space="preserve">مواصلة التعاون في </w:t>
      </w:r>
      <w:r w:rsidR="007D1F7F">
        <w:rPr>
          <w:rFonts w:cs="Simplified Arabic" w:hint="cs"/>
          <w:rtl/>
          <w:lang w:val="en-US" w:bidi="ar-EG"/>
        </w:rPr>
        <w:t>إدماج</w:t>
      </w:r>
      <w:r w:rsidRPr="00D70D97">
        <w:rPr>
          <w:rFonts w:cs="Simplified Arabic"/>
          <w:rtl/>
          <w:lang w:val="en-US" w:bidi="ar-EG"/>
        </w:rPr>
        <w:t xml:space="preserve"> التعاون والتآزر في إطار برامج العمل والقضايا الشاملة للاتفاقية وتقديم تقرير عنها في الاجتماع القادم للهيئة الفرعية للتنفيذ؛</w:t>
      </w:r>
    </w:p>
    <w:p w14:paraId="369380D4" w14:textId="77777777" w:rsidR="00D70D97" w:rsidRPr="00D70D97" w:rsidRDefault="00D70D97" w:rsidP="00D70D97">
      <w:pPr>
        <w:pStyle w:val="ListParagraph"/>
        <w:numPr>
          <w:ilvl w:val="0"/>
          <w:numId w:val="37"/>
        </w:numPr>
        <w:tabs>
          <w:tab w:val="left" w:pos="1440"/>
        </w:tabs>
        <w:bidi/>
        <w:spacing w:after="120" w:line="360" w:lineRule="exact"/>
        <w:ind w:left="1440" w:firstLine="630"/>
        <w:rPr>
          <w:rFonts w:cs="Simplified Arabic"/>
          <w:rtl/>
          <w:lang w:val="en-US" w:bidi="ar-EG"/>
        </w:rPr>
      </w:pPr>
      <w:r w:rsidRPr="00D70D97">
        <w:rPr>
          <w:rFonts w:cs="Simplified Arabic"/>
          <w:rtl/>
          <w:lang w:val="en-US" w:bidi="ar-EG"/>
        </w:rPr>
        <w:t>التعاون مع أمانات الاتفاقيات الأخرى وبرنامج الأمم المتحدة للبيئة في رصد/متابعة تنفيذ نتائج مؤتمر برن الثالث وفي عملية برن؛</w:t>
      </w:r>
    </w:p>
    <w:p w14:paraId="53C21826" w14:textId="143D0B67" w:rsidR="00D70D97" w:rsidRPr="00D70D97" w:rsidRDefault="00D70D97" w:rsidP="00D70D97">
      <w:pPr>
        <w:pStyle w:val="ListParagraph"/>
        <w:numPr>
          <w:ilvl w:val="0"/>
          <w:numId w:val="37"/>
        </w:numPr>
        <w:tabs>
          <w:tab w:val="left" w:pos="1440"/>
        </w:tabs>
        <w:bidi/>
        <w:spacing w:after="120" w:line="360" w:lineRule="exact"/>
        <w:ind w:left="1440" w:firstLine="630"/>
        <w:rPr>
          <w:rFonts w:cs="Simplified Arabic"/>
          <w:rtl/>
          <w:lang w:val="en-US" w:bidi="ar-EG"/>
        </w:rPr>
      </w:pPr>
      <w:r w:rsidRPr="00D70D97">
        <w:rPr>
          <w:rFonts w:cs="Simplified Arabic"/>
          <w:rtl/>
          <w:lang w:val="en-US" w:bidi="ar-EG"/>
        </w:rPr>
        <w:t xml:space="preserve">التعاون مع منتدى الأمم المتحدة المعني بالغابات </w:t>
      </w:r>
      <w:r w:rsidR="007D1F7F">
        <w:rPr>
          <w:rFonts w:cs="Simplified Arabic" w:hint="cs"/>
          <w:rtl/>
          <w:lang w:val="en-US" w:bidi="ar-EG"/>
        </w:rPr>
        <w:t>وفي إطار</w:t>
      </w:r>
      <w:r w:rsidRPr="00D70D97">
        <w:rPr>
          <w:rFonts w:cs="Simplified Arabic"/>
          <w:rtl/>
          <w:lang w:val="en-US" w:bidi="ar-EG"/>
        </w:rPr>
        <w:t xml:space="preserve"> الشراكة التعاونية في مجال الغابات من أجل دعم المواءمة في تنفيذ خطة الأمم المتحدة الاستراتيجية للغابات</w:t>
      </w:r>
      <w:r w:rsidR="0052318D">
        <w:rPr>
          <w:rFonts w:cs="Simplified Arabic" w:hint="cs"/>
          <w:rtl/>
          <w:lang w:val="en-US" w:bidi="ar-EG"/>
        </w:rPr>
        <w:t xml:space="preserve"> للفترة</w:t>
      </w:r>
      <w:r w:rsidRPr="00D70D97">
        <w:rPr>
          <w:rFonts w:cs="Simplified Arabic"/>
          <w:rtl/>
          <w:lang w:val="en-US" w:bidi="ar-EG"/>
        </w:rPr>
        <w:t xml:space="preserve"> 2017-2030 والإطار؛</w:t>
      </w:r>
    </w:p>
    <w:p w14:paraId="40525AC3" w14:textId="28F5B22F" w:rsidR="00D70D97" w:rsidRDefault="0055160D" w:rsidP="00D70D97">
      <w:pPr>
        <w:pStyle w:val="ListParagraph"/>
        <w:numPr>
          <w:ilvl w:val="0"/>
          <w:numId w:val="37"/>
        </w:numPr>
        <w:tabs>
          <w:tab w:val="left" w:pos="1440"/>
        </w:tabs>
        <w:bidi/>
        <w:spacing w:after="120" w:line="360" w:lineRule="exact"/>
        <w:ind w:left="1440" w:firstLine="630"/>
        <w:rPr>
          <w:rFonts w:cs="Simplified Arabic"/>
          <w:lang w:val="en-US" w:bidi="ar-EG"/>
        </w:rPr>
      </w:pPr>
      <w:r>
        <w:rPr>
          <w:rFonts w:cs="Simplified Arabic" w:hint="cs"/>
          <w:rtl/>
          <w:lang w:val="en-US" w:bidi="ar-EG"/>
        </w:rPr>
        <w:lastRenderedPageBreak/>
        <w:t xml:space="preserve">تقديم </w:t>
      </w:r>
      <w:r w:rsidR="00D70D97" w:rsidRPr="00D70D97">
        <w:rPr>
          <w:rFonts w:cs="Simplified Arabic"/>
          <w:rtl/>
          <w:lang w:val="en-US" w:bidi="ar-EG"/>
        </w:rPr>
        <w:t>تقرير عن أنشط</w:t>
      </w:r>
      <w:r w:rsidR="00D35296">
        <w:rPr>
          <w:rFonts w:cs="Simplified Arabic" w:hint="cs"/>
          <w:rtl/>
          <w:lang w:val="en-US" w:bidi="ar-EG"/>
        </w:rPr>
        <w:t>تها المستقبلية المتعلقة بالتعاون</w:t>
      </w:r>
      <w:r w:rsidR="00E01B70">
        <w:rPr>
          <w:rFonts w:cs="Simplified Arabic" w:hint="cs"/>
          <w:rtl/>
          <w:lang w:val="en-US" w:bidi="ar-EG"/>
        </w:rPr>
        <w:t xml:space="preserve"> </w:t>
      </w:r>
      <w:r w:rsidR="00D70D97" w:rsidRPr="00D70D97">
        <w:rPr>
          <w:rFonts w:cs="Simplified Arabic"/>
          <w:rtl/>
          <w:lang w:val="en-US" w:bidi="ar-EG"/>
        </w:rPr>
        <w:t>لدعم تنفيذ إطار كونمينغ-مونتريال العالمي للتنوع البيولوجي.</w:t>
      </w:r>
    </w:p>
    <w:p w14:paraId="24A960C0" w14:textId="041CF95D" w:rsidR="00533468" w:rsidRPr="006B78B8" w:rsidRDefault="007535A1" w:rsidP="003E0A8D">
      <w:pPr>
        <w:spacing w:line="168" w:lineRule="auto"/>
        <w:jc w:val="center"/>
        <w:rPr>
          <w:rFonts w:cs="Simplified Arabic"/>
          <w:rtl/>
          <w:lang w:bidi="ar-EG"/>
        </w:rPr>
      </w:pPr>
      <w:r>
        <w:rPr>
          <w:rFonts w:cs="Simplified Arabic" w:hint="cs"/>
          <w:rtl/>
          <w:lang w:bidi="ar-EG"/>
        </w:rPr>
        <w:t>__________</w:t>
      </w:r>
    </w:p>
    <w:sectPr w:rsidR="00533468" w:rsidRPr="006B78B8" w:rsidSect="00AC3AF2">
      <w:headerReference w:type="even" r:id="rId59"/>
      <w:headerReference w:type="default" r:id="rId60"/>
      <w:footerReference w:type="even" r:id="rId61"/>
      <w:footerReference w:type="default" r:id="rId62"/>
      <w:headerReference w:type="first" r:id="rId63"/>
      <w:footerReference w:type="first" r:id="rId64"/>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7E615" w14:textId="77777777" w:rsidR="00AC3AF2" w:rsidRDefault="00AC3AF2">
      <w:r>
        <w:separator/>
      </w:r>
    </w:p>
  </w:endnote>
  <w:endnote w:type="continuationSeparator" w:id="0">
    <w:p w14:paraId="5E646BE2" w14:textId="77777777" w:rsidR="00AC3AF2" w:rsidRDefault="00AC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84AFC" w14:textId="77777777" w:rsidR="000C5731" w:rsidRDefault="00BD6EDA" w:rsidP="000C5731">
    <w:pPr>
      <w:pStyle w:val="Footer"/>
      <w:bidi w:val="0"/>
    </w:pPr>
    <w:sdt>
      <w:sdtPr>
        <w:id w:val="259643851"/>
        <w:docPartObj>
          <w:docPartGallery w:val="Page Numbers (Top of Page)"/>
          <w:docPartUnique/>
        </w:docPartObj>
      </w:sdtPr>
      <w:sdtEnd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BFD37" w14:textId="77777777" w:rsidR="005D133F" w:rsidRDefault="00BD6EDA" w:rsidP="000C5731">
    <w:pPr>
      <w:pStyle w:val="Footer"/>
      <w:bidi w:val="0"/>
      <w:jc w:val="left"/>
    </w:pPr>
    <w:sdt>
      <w:sdtPr>
        <w:id w:val="-49538383"/>
        <w:docPartObj>
          <w:docPartGallery w:val="Page Numbers (Top of Page)"/>
          <w:docPartUnique/>
        </w:docPartObj>
      </w:sdtPr>
      <w:sdtEnd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C352A" w14:textId="3E01BC83" w:rsidR="005940EF" w:rsidRPr="00BD6EDA" w:rsidRDefault="005940EF" w:rsidP="00BD6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D737C" w14:textId="77777777" w:rsidR="00AC3AF2" w:rsidRDefault="00AC3AF2">
      <w:r>
        <w:separator/>
      </w:r>
    </w:p>
  </w:footnote>
  <w:footnote w:type="continuationSeparator" w:id="0">
    <w:p w14:paraId="04CF66DD" w14:textId="77777777" w:rsidR="00AC3AF2" w:rsidRDefault="00AC3AF2">
      <w:r>
        <w:continuationSeparator/>
      </w:r>
    </w:p>
  </w:footnote>
  <w:footnote w:id="1">
    <w:p w14:paraId="7E966E48" w14:textId="77777777" w:rsidR="003D35A3" w:rsidRPr="00A96B21" w:rsidRDefault="003D35A3" w:rsidP="003D35A3">
      <w:pPr>
        <w:pStyle w:val="Footnote"/>
        <w:jc w:val="right"/>
        <w:rPr>
          <w:rtl/>
        </w:rPr>
      </w:pPr>
      <w:r>
        <w:rPr>
          <w:rStyle w:val="FootnoteReference"/>
          <w:rtl/>
        </w:rPr>
        <w:t>*</w:t>
      </w:r>
      <w:r>
        <w:rPr>
          <w:rtl/>
        </w:rPr>
        <w:t xml:space="preserve"> </w:t>
      </w:r>
      <w:r w:rsidRPr="00A96B21">
        <w:rPr>
          <w:rtl/>
        </w:rPr>
        <w:t>CBD/</w:t>
      </w:r>
      <w:r>
        <w:rPr>
          <w:rtl/>
        </w:rPr>
        <w:t>SBI/4/1.</w:t>
      </w:r>
    </w:p>
  </w:footnote>
  <w:footnote w:id="2">
    <w:p w14:paraId="5BDF924F" w14:textId="1D2BD05D" w:rsidR="00AF4B52" w:rsidRPr="00FA62F2" w:rsidRDefault="00AF4B52" w:rsidP="00AF4B52">
      <w:pPr>
        <w:pStyle w:val="FootnoteText"/>
        <w:jc w:val="left"/>
      </w:pPr>
      <w:r w:rsidRPr="00AF4B52">
        <w:rPr>
          <w:rStyle w:val="FootnoteReference"/>
          <w:lang w:val="en-CA" w:eastAsia="en-US"/>
        </w:rPr>
        <w:t>**</w:t>
      </w:r>
      <w:r w:rsidR="007702C5">
        <w:rPr>
          <w:rFonts w:ascii="Simplified Arabic" w:hAnsi="Simplified Arabic" w:cs="Simplified Arabic" w:hint="cs"/>
          <w:szCs w:val="20"/>
          <w:rtl/>
        </w:rPr>
        <w:t xml:space="preserve"> ت</w:t>
      </w:r>
      <w:r w:rsidR="007702C5" w:rsidRPr="007702C5">
        <w:rPr>
          <w:rFonts w:ascii="Simplified Arabic" w:hAnsi="Simplified Arabic" w:cs="Simplified Arabic"/>
          <w:szCs w:val="20"/>
          <w:rtl/>
        </w:rPr>
        <w:t>صدر</w:t>
      </w:r>
      <w:r w:rsidRPr="007702C5">
        <w:rPr>
          <w:rFonts w:ascii="Simplified Arabic" w:hAnsi="Simplified Arabic" w:cs="Simplified Arabic"/>
          <w:szCs w:val="20"/>
          <w:rtl/>
        </w:rPr>
        <w:t xml:space="preserve"> هذه الوثيقة</w:t>
      </w:r>
      <w:r w:rsidR="007702C5" w:rsidRPr="007702C5">
        <w:rPr>
          <w:rFonts w:ascii="Simplified Arabic" w:hAnsi="Simplified Arabic" w:cs="Simplified Arabic"/>
          <w:szCs w:val="20"/>
          <w:rtl/>
        </w:rPr>
        <w:t xml:space="preserve"> من</w:t>
      </w:r>
      <w:r w:rsidRPr="007702C5">
        <w:rPr>
          <w:rFonts w:ascii="Simplified Arabic" w:hAnsi="Simplified Arabic" w:cs="Simplified Arabic"/>
          <w:szCs w:val="20"/>
          <w:rtl/>
        </w:rPr>
        <w:t xml:space="preserve"> دون تحرير رسمي.</w:t>
      </w:r>
    </w:p>
  </w:footnote>
  <w:footnote w:id="3">
    <w:p w14:paraId="4BD83441" w14:textId="7B80523B" w:rsidR="00577D34" w:rsidRPr="00E972E0" w:rsidRDefault="00577D34" w:rsidP="00577D34">
      <w:pPr>
        <w:pStyle w:val="FootnoteText"/>
        <w:rPr>
          <w:sz w:val="18"/>
          <w:szCs w:val="18"/>
        </w:rPr>
      </w:pPr>
      <w:r>
        <w:rPr>
          <w:rStyle w:val="FootnoteReference"/>
        </w:rPr>
        <w:footnoteRef/>
      </w:r>
      <w:r>
        <w:t xml:space="preserve"> </w:t>
      </w:r>
      <w:r>
        <w:rPr>
          <w:rFonts w:hint="cs"/>
          <w:sz w:val="18"/>
          <w:szCs w:val="18"/>
          <w:rtl/>
        </w:rPr>
        <w:t xml:space="preserve"> </w:t>
      </w:r>
      <w:r w:rsidRPr="00577D34">
        <w:rPr>
          <w:rFonts w:ascii="Simplified Arabic" w:hAnsi="Simplified Arabic" w:cs="Simplified Arabic"/>
          <w:szCs w:val="20"/>
          <w:rtl/>
        </w:rPr>
        <w:t xml:space="preserve">على هامش الاجتماع، قامت </w:t>
      </w:r>
      <w:r w:rsidR="00601B80">
        <w:rPr>
          <w:rFonts w:ascii="Simplified Arabic" w:hAnsi="Simplified Arabic" w:cs="Simplified Arabic" w:hint="cs"/>
          <w:szCs w:val="20"/>
          <w:rtl/>
        </w:rPr>
        <w:t>هيئتا</w:t>
      </w:r>
      <w:r w:rsidRPr="00577D34">
        <w:rPr>
          <w:rFonts w:ascii="Simplified Arabic" w:hAnsi="Simplified Arabic" w:cs="Simplified Arabic"/>
          <w:szCs w:val="20"/>
          <w:rtl/>
        </w:rPr>
        <w:t xml:space="preserve"> مؤتمري الأطراف في اتفاقية الأمم المتحدة الإطارية بشأن تغير المناخ واتفاقية التنوع البيولوجي برعاية البيان المشترك </w:t>
      </w:r>
      <w:hyperlink r:id="rId1" w:history="1">
        <w:r w:rsidRPr="00A139B7">
          <w:rPr>
            <w:rStyle w:val="Hyperlink"/>
            <w:rFonts w:cs="Simplified Arabic"/>
            <w:sz w:val="20"/>
            <w:szCs w:val="20"/>
            <w:rtl/>
          </w:rPr>
          <w:t>لمؤتمر الأطراف الثامن والعشرين بشأن المناخ والطبيعة والناس</w:t>
        </w:r>
      </w:hyperlink>
      <w:r w:rsidRPr="00577D34">
        <w:rPr>
          <w:rFonts w:ascii="Simplified Arabic" w:hAnsi="Simplified Arabic" w:cs="Simplified Arabic"/>
          <w:szCs w:val="20"/>
          <w:rtl/>
        </w:rPr>
        <w:t>.</w:t>
      </w:r>
    </w:p>
  </w:footnote>
  <w:footnote w:id="4">
    <w:p w14:paraId="407BDA9B" w14:textId="5BC3DDFD" w:rsidR="005772D5" w:rsidRPr="00E64C9F" w:rsidRDefault="005772D5" w:rsidP="005772D5">
      <w:pPr>
        <w:pStyle w:val="FootnoteText"/>
        <w:jc w:val="left"/>
        <w:rPr>
          <w:sz w:val="18"/>
          <w:szCs w:val="18"/>
          <w:lang w:val="en-CA"/>
        </w:rPr>
      </w:pPr>
      <w:r w:rsidRPr="00032D02">
        <w:rPr>
          <w:rStyle w:val="FootnoteReference"/>
          <w:szCs w:val="20"/>
        </w:rPr>
        <w:footnoteRef/>
      </w:r>
      <w:r w:rsidRPr="00032D02">
        <w:rPr>
          <w:rFonts w:hint="cs"/>
          <w:szCs w:val="20"/>
          <w:rtl/>
        </w:rPr>
        <w:t xml:space="preserve"> </w:t>
      </w:r>
      <w:r>
        <w:rPr>
          <w:rFonts w:hint="cs"/>
          <w:sz w:val="18"/>
          <w:szCs w:val="18"/>
          <w:rtl/>
        </w:rPr>
        <w:t xml:space="preserve"> </w:t>
      </w:r>
      <w:r w:rsidRPr="005772D5">
        <w:rPr>
          <w:rFonts w:ascii="Simplified Arabic" w:hAnsi="Simplified Arabic" w:cs="Simplified Arabic"/>
          <w:szCs w:val="20"/>
          <w:rtl/>
        </w:rPr>
        <w:t xml:space="preserve">انعقدت الهيئة التنفيذية لاتفاقية التلوث الجوي البعيد المدى عبر الحدود في الفترة من 11 إلى 14 ديسمبر/كانون الأول 2023: </w:t>
      </w:r>
      <w:r w:rsidR="004E7B53">
        <w:rPr>
          <w:rFonts w:ascii="Simplified Arabic" w:hAnsi="Simplified Arabic" w:cs="Simplified Arabic" w:hint="cs"/>
          <w:szCs w:val="20"/>
          <w:rtl/>
        </w:rPr>
        <w:t>’’ر</w:t>
      </w:r>
      <w:r w:rsidRPr="005772D5">
        <w:rPr>
          <w:rFonts w:ascii="Simplified Arabic" w:hAnsi="Simplified Arabic" w:cs="Simplified Arabic"/>
          <w:szCs w:val="20"/>
          <w:rtl/>
        </w:rPr>
        <w:t xml:space="preserve">حبت بإطار كونمينغ-مونتريال العالمي للتنوع البيولوجي ودعت الهيئة التوجيهية </w:t>
      </w:r>
      <w:r w:rsidR="001C022F">
        <w:rPr>
          <w:rFonts w:ascii="Simplified Arabic" w:hAnsi="Simplified Arabic" w:cs="Simplified Arabic" w:hint="cs"/>
          <w:szCs w:val="20"/>
          <w:rtl/>
        </w:rPr>
        <w:t>ل</w:t>
      </w:r>
      <w:r w:rsidR="001C022F" w:rsidRPr="001C022F">
        <w:rPr>
          <w:rFonts w:ascii="Simplified Arabic" w:hAnsi="Simplified Arabic" w:cs="Simplified Arabic"/>
          <w:szCs w:val="20"/>
          <w:rtl/>
        </w:rPr>
        <w:t xml:space="preserve">لبرنامج الأوروبي للرصد والتقييم </w:t>
      </w:r>
      <w:r w:rsidRPr="005772D5">
        <w:rPr>
          <w:rFonts w:ascii="Simplified Arabic" w:hAnsi="Simplified Arabic" w:cs="Simplified Arabic"/>
          <w:szCs w:val="20"/>
          <w:rtl/>
        </w:rPr>
        <w:t xml:space="preserve">وفريق العمل المعني بالآثار إلى النظر في الأنشطة التكميلية لدعم </w:t>
      </w:r>
      <w:r w:rsidR="001C022F">
        <w:rPr>
          <w:rFonts w:ascii="Simplified Arabic" w:hAnsi="Simplified Arabic" w:cs="Simplified Arabic" w:hint="cs"/>
          <w:szCs w:val="20"/>
          <w:rtl/>
        </w:rPr>
        <w:t xml:space="preserve">تنفيذها‘‘ </w:t>
      </w:r>
      <w:r w:rsidRPr="005772D5">
        <w:rPr>
          <w:rFonts w:ascii="Simplified Arabic" w:hAnsi="Simplified Arabic" w:cs="Simplified Arabic"/>
          <w:szCs w:val="20"/>
          <w:rtl/>
        </w:rPr>
        <w:t>وسيتم إدراج الصياغة في تقرير الجلسة المقرر عقده في عام 2024.</w:t>
      </w:r>
    </w:p>
  </w:footnote>
  <w:footnote w:id="5">
    <w:p w14:paraId="0A8D2EF0" w14:textId="361D43B4" w:rsidR="00F65C9F" w:rsidRPr="00E64C9F" w:rsidRDefault="00F65C9F" w:rsidP="00F65C9F">
      <w:pPr>
        <w:pStyle w:val="FootnoteText"/>
        <w:jc w:val="left"/>
        <w:rPr>
          <w:sz w:val="18"/>
          <w:szCs w:val="18"/>
          <w:lang w:val="en-CA"/>
        </w:rPr>
      </w:pPr>
      <w:r w:rsidRPr="00B308E9">
        <w:rPr>
          <w:rStyle w:val="FootnoteReference"/>
          <w:szCs w:val="20"/>
        </w:rPr>
        <w:footnoteRef/>
      </w:r>
      <w:r w:rsidRPr="00E64C9F">
        <w:rPr>
          <w:sz w:val="18"/>
          <w:szCs w:val="18"/>
        </w:rPr>
        <w:t xml:space="preserve"> </w:t>
      </w:r>
      <w:r w:rsidR="008A0DDC">
        <w:rPr>
          <w:rFonts w:hint="cs"/>
          <w:sz w:val="18"/>
          <w:szCs w:val="18"/>
          <w:rtl/>
        </w:rPr>
        <w:t xml:space="preserve"> </w:t>
      </w:r>
      <w:r w:rsidR="008A0DDC" w:rsidRPr="008A0DDC">
        <w:rPr>
          <w:sz w:val="18"/>
          <w:szCs w:val="18"/>
        </w:rPr>
        <w:t>UNEP/EA.6/Res.4</w:t>
      </w:r>
      <w:r w:rsidR="008A0DDC" w:rsidRPr="008A0DDC">
        <w:rPr>
          <w:sz w:val="18"/>
          <w:szCs w:val="18"/>
          <w:rtl/>
        </w:rPr>
        <w:t xml:space="preserve">، </w:t>
      </w:r>
      <w:r w:rsidR="008A0DDC" w:rsidRPr="00ED0C1B">
        <w:rPr>
          <w:rFonts w:ascii="Simplified Arabic" w:hAnsi="Simplified Arabic" w:cs="Simplified Arabic"/>
          <w:szCs w:val="20"/>
          <w:rtl/>
        </w:rPr>
        <w:t>5 مارس</w:t>
      </w:r>
      <w:r w:rsidR="008A0DDC" w:rsidRPr="00ED0C1B">
        <w:rPr>
          <w:rFonts w:ascii="Simplified Arabic" w:hAnsi="Simplified Arabic" w:cs="Simplified Arabic" w:hint="cs"/>
          <w:szCs w:val="20"/>
          <w:rtl/>
        </w:rPr>
        <w:t>/آذار</w:t>
      </w:r>
      <w:r w:rsidR="008A0DDC" w:rsidRPr="00ED0C1B">
        <w:rPr>
          <w:rFonts w:ascii="Simplified Arabic" w:hAnsi="Simplified Arabic" w:cs="Simplified Arabic"/>
          <w:szCs w:val="20"/>
          <w:rtl/>
        </w:rPr>
        <w:t xml:space="preserve"> </w:t>
      </w:r>
      <w:r w:rsidR="00354CF3">
        <w:rPr>
          <w:rFonts w:ascii="Simplified Arabic" w:hAnsi="Simplified Arabic" w:cs="Simplified Arabic" w:hint="cs"/>
          <w:szCs w:val="20"/>
          <w:rtl/>
        </w:rPr>
        <w:t>2024.</w:t>
      </w:r>
    </w:p>
  </w:footnote>
  <w:footnote w:id="6">
    <w:p w14:paraId="00E9AF0C" w14:textId="3A6A0486" w:rsidR="00F65C9F" w:rsidRPr="00E64C9F" w:rsidRDefault="00F65C9F" w:rsidP="00F65C9F">
      <w:pPr>
        <w:pStyle w:val="FootnoteText"/>
        <w:jc w:val="left"/>
        <w:rPr>
          <w:sz w:val="18"/>
          <w:szCs w:val="18"/>
          <w:lang w:val="en-CA"/>
        </w:rPr>
      </w:pPr>
      <w:r w:rsidRPr="00B308E9">
        <w:rPr>
          <w:rStyle w:val="FootnoteReference"/>
          <w:szCs w:val="20"/>
        </w:rPr>
        <w:footnoteRef/>
      </w:r>
      <w:r w:rsidR="00A127C0">
        <w:rPr>
          <w:rFonts w:hint="cs"/>
          <w:sz w:val="18"/>
          <w:szCs w:val="18"/>
          <w:rtl/>
        </w:rPr>
        <w:t xml:space="preserve"> </w:t>
      </w:r>
      <w:r w:rsidR="00A127C0" w:rsidRPr="00A127C0">
        <w:rPr>
          <w:sz w:val="18"/>
          <w:szCs w:val="18"/>
        </w:rPr>
        <w:t>UNEP/EA.6/HLS.1</w:t>
      </w:r>
      <w:r w:rsidR="00A127C0" w:rsidRPr="00A127C0">
        <w:rPr>
          <w:sz w:val="18"/>
          <w:szCs w:val="18"/>
          <w:rtl/>
        </w:rPr>
        <w:t xml:space="preserve">، </w:t>
      </w:r>
      <w:r w:rsidR="00A127C0" w:rsidRPr="00ED0C1B">
        <w:rPr>
          <w:rFonts w:ascii="Simplified Arabic" w:hAnsi="Simplified Arabic" w:cs="Simplified Arabic"/>
          <w:szCs w:val="20"/>
          <w:rtl/>
        </w:rPr>
        <w:t>1 مارس</w:t>
      </w:r>
      <w:r w:rsidR="00ED0C1B" w:rsidRPr="00ED0C1B">
        <w:rPr>
          <w:rFonts w:ascii="Simplified Arabic" w:hAnsi="Simplified Arabic" w:cs="Simplified Arabic"/>
          <w:szCs w:val="20"/>
          <w:rtl/>
        </w:rPr>
        <w:t>/آذار</w:t>
      </w:r>
      <w:r w:rsidR="00A127C0" w:rsidRPr="00ED0C1B">
        <w:rPr>
          <w:rFonts w:ascii="Simplified Arabic" w:hAnsi="Simplified Arabic" w:cs="Simplified Arabic"/>
          <w:szCs w:val="20"/>
          <w:rtl/>
        </w:rPr>
        <w:t xml:space="preserve"> </w:t>
      </w:r>
      <w:r w:rsidR="00354CF3">
        <w:rPr>
          <w:rFonts w:ascii="Simplified Arabic" w:hAnsi="Simplified Arabic" w:cs="Simplified Arabic" w:hint="cs"/>
          <w:szCs w:val="20"/>
          <w:rtl/>
        </w:rPr>
        <w:t>2024.</w:t>
      </w:r>
    </w:p>
  </w:footnote>
  <w:footnote w:id="7">
    <w:p w14:paraId="360835D1" w14:textId="7B5E0C0E" w:rsidR="00A2192D" w:rsidRPr="008726DF" w:rsidRDefault="00A2192D" w:rsidP="00A2192D">
      <w:pPr>
        <w:pStyle w:val="FootnoteText"/>
        <w:jc w:val="left"/>
        <w:rPr>
          <w:sz w:val="18"/>
          <w:szCs w:val="18"/>
          <w:lang w:val="en-CA"/>
        </w:rPr>
      </w:pPr>
      <w:r w:rsidRPr="00103058">
        <w:rPr>
          <w:rStyle w:val="FootnoteReference"/>
          <w:szCs w:val="20"/>
        </w:rPr>
        <w:footnoteRef/>
      </w:r>
      <w:r w:rsidR="00354CF3" w:rsidRPr="00103058">
        <w:rPr>
          <w:rStyle w:val="FootnoteReference"/>
          <w:rFonts w:hint="cs"/>
          <w:szCs w:val="20"/>
          <w:rtl/>
        </w:rPr>
        <w:t xml:space="preserve"> </w:t>
      </w:r>
      <w:r w:rsidR="00354CF3">
        <w:rPr>
          <w:rFonts w:hint="cs"/>
          <w:sz w:val="18"/>
          <w:szCs w:val="18"/>
          <w:rtl/>
          <w:lang w:val="en-CA"/>
        </w:rPr>
        <w:t xml:space="preserve"> </w:t>
      </w:r>
      <w:r w:rsidR="00354CF3" w:rsidRPr="00FA62F2">
        <w:rPr>
          <w:sz w:val="18"/>
          <w:szCs w:val="18"/>
          <w:lang w:val="en-CA"/>
        </w:rPr>
        <w:t>A/RES/</w:t>
      </w:r>
      <w:r w:rsidR="00354CF3" w:rsidRPr="00E64C9F">
        <w:rPr>
          <w:sz w:val="18"/>
          <w:szCs w:val="18"/>
          <w:lang w:val="en-CA"/>
        </w:rPr>
        <w:t>78/155</w:t>
      </w:r>
      <w:r w:rsidR="00354CF3">
        <w:rPr>
          <w:rFonts w:hint="cs"/>
          <w:sz w:val="18"/>
          <w:szCs w:val="18"/>
          <w:rtl/>
          <w:lang w:val="en-CA"/>
        </w:rPr>
        <w:t>، 21 ديسمبر/كانون الأول 2023.</w:t>
      </w:r>
    </w:p>
  </w:footnote>
  <w:footnote w:id="8">
    <w:p w14:paraId="49BE7F63" w14:textId="1F9DC661" w:rsidR="002F110F" w:rsidRPr="001A3486" w:rsidRDefault="002F110F" w:rsidP="002F110F">
      <w:pPr>
        <w:pStyle w:val="FootnoteText"/>
        <w:jc w:val="left"/>
        <w:rPr>
          <w:sz w:val="18"/>
          <w:szCs w:val="18"/>
          <w:lang w:val="en-CA"/>
        </w:rPr>
      </w:pPr>
      <w:r w:rsidRPr="008279A7">
        <w:rPr>
          <w:rStyle w:val="FootnoteReference"/>
        </w:rPr>
        <w:footnoteRef/>
      </w:r>
      <w:r w:rsidRPr="008279A7">
        <w:rPr>
          <w:rStyle w:val="FootnoteReference"/>
        </w:rPr>
        <w:t xml:space="preserve"> </w:t>
      </w:r>
      <w:r w:rsidR="00C23B7B">
        <w:rPr>
          <w:rFonts w:hint="cs"/>
          <w:sz w:val="18"/>
          <w:szCs w:val="18"/>
          <w:rtl/>
        </w:rPr>
        <w:t xml:space="preserve"> </w:t>
      </w:r>
      <w:r w:rsidR="00C23B7B" w:rsidRPr="00C23B7B">
        <w:rPr>
          <w:sz w:val="18"/>
          <w:szCs w:val="18"/>
        </w:rPr>
        <w:t>UNEP/RSP23/5</w:t>
      </w:r>
      <w:r w:rsidR="00C23B7B" w:rsidRPr="00C23B7B">
        <w:rPr>
          <w:sz w:val="18"/>
          <w:szCs w:val="18"/>
          <w:rtl/>
        </w:rPr>
        <w:t xml:space="preserve">؛ </w:t>
      </w:r>
      <w:r w:rsidR="00C23B7B" w:rsidRPr="00C23B7B">
        <w:rPr>
          <w:rFonts w:ascii="Simplified Arabic" w:hAnsi="Simplified Arabic" w:cs="Simplified Arabic"/>
          <w:szCs w:val="20"/>
          <w:rtl/>
        </w:rPr>
        <w:t>ستُصدر فيما بعد.</w:t>
      </w:r>
    </w:p>
  </w:footnote>
  <w:footnote w:id="9">
    <w:p w14:paraId="091ACC65" w14:textId="4FD85BAE" w:rsidR="00C5264F" w:rsidRPr="001A3486" w:rsidRDefault="00C5264F" w:rsidP="00C5264F">
      <w:pPr>
        <w:pStyle w:val="FootnoteText"/>
        <w:jc w:val="left"/>
        <w:rPr>
          <w:sz w:val="18"/>
          <w:szCs w:val="18"/>
          <w:lang w:val="en-CA"/>
        </w:rPr>
      </w:pPr>
      <w:r w:rsidRPr="001A3486">
        <w:rPr>
          <w:rStyle w:val="FootnoteReference"/>
          <w:sz w:val="18"/>
          <w:szCs w:val="18"/>
        </w:rPr>
        <w:footnoteRef/>
      </w:r>
      <w:r w:rsidRPr="001A3486">
        <w:rPr>
          <w:sz w:val="18"/>
          <w:szCs w:val="18"/>
          <w:lang w:val="en-CA"/>
        </w:rPr>
        <w:t xml:space="preserve"> </w:t>
      </w:r>
      <w:r w:rsidR="00103058">
        <w:rPr>
          <w:sz w:val="18"/>
          <w:szCs w:val="18"/>
          <w:lang w:val="en-CA"/>
        </w:rPr>
        <w:t xml:space="preserve">  </w:t>
      </w:r>
      <w:r w:rsidR="00103058" w:rsidRPr="001A3486">
        <w:rPr>
          <w:sz w:val="18"/>
          <w:szCs w:val="18"/>
          <w:lang w:val="en-CA"/>
        </w:rPr>
        <w:t>E/2023/42-E/</w:t>
      </w:r>
      <w:r w:rsidR="00103058" w:rsidRPr="00FA62F2">
        <w:rPr>
          <w:sz w:val="18"/>
          <w:szCs w:val="18"/>
          <w:lang w:val="en-CA"/>
        </w:rPr>
        <w:t>CN</w:t>
      </w:r>
      <w:r w:rsidR="00103058" w:rsidRPr="001A3486">
        <w:rPr>
          <w:sz w:val="18"/>
          <w:szCs w:val="18"/>
          <w:lang w:val="en-CA"/>
        </w:rPr>
        <w:t>.18/2023/8</w:t>
      </w:r>
      <w:r w:rsidR="00103058">
        <w:rPr>
          <w:sz w:val="18"/>
          <w:szCs w:val="18"/>
          <w:lang w:val="en-CA"/>
        </w:rPr>
        <w:t xml:space="preserve"> </w:t>
      </w:r>
    </w:p>
  </w:footnote>
  <w:footnote w:id="10">
    <w:p w14:paraId="12BB4E05" w14:textId="07CBA59C" w:rsidR="00C5264F" w:rsidRPr="001A3486" w:rsidRDefault="00C5264F" w:rsidP="00C5264F">
      <w:pPr>
        <w:pStyle w:val="FootnoteText"/>
        <w:jc w:val="left"/>
        <w:rPr>
          <w:sz w:val="18"/>
          <w:szCs w:val="18"/>
          <w:lang w:val="en-CA"/>
        </w:rPr>
      </w:pPr>
      <w:r w:rsidRPr="008279A7">
        <w:rPr>
          <w:rStyle w:val="FootnoteReference"/>
        </w:rPr>
        <w:footnoteRef/>
      </w:r>
      <w:r w:rsidRPr="008279A7">
        <w:rPr>
          <w:rStyle w:val="FootnoteReference"/>
        </w:rPr>
        <w:t xml:space="preserve"> </w:t>
      </w:r>
      <w:r w:rsidR="009369EC">
        <w:rPr>
          <w:rFonts w:hint="cs"/>
          <w:sz w:val="18"/>
          <w:szCs w:val="18"/>
          <w:rtl/>
        </w:rPr>
        <w:t xml:space="preserve"> </w:t>
      </w:r>
      <w:r w:rsidR="009369EC" w:rsidRPr="009369EC">
        <w:rPr>
          <w:rFonts w:ascii="Simplified Arabic" w:hAnsi="Simplified Arabic" w:cs="Simplified Arabic"/>
          <w:szCs w:val="20"/>
          <w:rtl/>
        </w:rPr>
        <w:t>تقرير الدورة الثامنة عشرة لمنتدى الأمم المتحدة المعني بالغابات</w:t>
      </w:r>
      <w:r w:rsidR="009369EC" w:rsidRPr="009369EC">
        <w:rPr>
          <w:szCs w:val="20"/>
          <w:rtl/>
        </w:rPr>
        <w:t xml:space="preserve"> </w:t>
      </w:r>
      <w:r w:rsidR="009369EC" w:rsidRPr="009369EC">
        <w:rPr>
          <w:sz w:val="18"/>
          <w:szCs w:val="18"/>
          <w:rtl/>
        </w:rPr>
        <w:t>(</w:t>
      </w:r>
      <w:r w:rsidR="009369EC" w:rsidRPr="009369EC">
        <w:rPr>
          <w:sz w:val="18"/>
          <w:szCs w:val="18"/>
        </w:rPr>
        <w:t>E/2023/42-E/CN.18/2023/8</w:t>
      </w:r>
      <w:r w:rsidR="009369EC" w:rsidRPr="009369EC">
        <w:rPr>
          <w:sz w:val="18"/>
          <w:szCs w:val="18"/>
          <w:rtl/>
        </w:rPr>
        <w:t>).</w:t>
      </w:r>
    </w:p>
  </w:footnote>
  <w:footnote w:id="11">
    <w:p w14:paraId="6A54CB92" w14:textId="05676D1D" w:rsidR="00EC0511" w:rsidRPr="00FA62F2" w:rsidRDefault="00EC0511" w:rsidP="00EC0511">
      <w:pPr>
        <w:pStyle w:val="FootnoteText"/>
        <w:jc w:val="left"/>
        <w:rPr>
          <w:sz w:val="18"/>
          <w:szCs w:val="18"/>
          <w:lang w:val="en-CA"/>
        </w:rPr>
      </w:pPr>
      <w:r w:rsidRPr="008279A7">
        <w:rPr>
          <w:rStyle w:val="FootnoteReference"/>
        </w:rPr>
        <w:footnoteRef/>
      </w:r>
      <w:r w:rsidRPr="001A3486">
        <w:rPr>
          <w:sz w:val="18"/>
          <w:szCs w:val="18"/>
          <w:lang w:val="en-CA"/>
        </w:rPr>
        <w:t xml:space="preserve"> </w:t>
      </w:r>
      <w:r w:rsidR="00514C55">
        <w:rPr>
          <w:rFonts w:hint="cs"/>
          <w:sz w:val="18"/>
          <w:szCs w:val="18"/>
          <w:rtl/>
          <w:lang w:val="en-CA"/>
        </w:rPr>
        <w:t xml:space="preserve"> </w:t>
      </w:r>
      <w:r w:rsidR="00514C55" w:rsidRPr="00FA62F2">
        <w:rPr>
          <w:sz w:val="18"/>
          <w:szCs w:val="18"/>
          <w:lang w:val="en-CA"/>
        </w:rPr>
        <w:t>A/RES/</w:t>
      </w:r>
      <w:r w:rsidR="00514C55" w:rsidRPr="001A3486">
        <w:rPr>
          <w:sz w:val="18"/>
          <w:szCs w:val="18"/>
          <w:lang w:val="en-CA"/>
        </w:rPr>
        <w:t>78/155</w:t>
      </w:r>
      <w:r w:rsidR="00514C55">
        <w:rPr>
          <w:rFonts w:hint="cs"/>
          <w:sz w:val="18"/>
          <w:szCs w:val="18"/>
          <w:rtl/>
          <w:lang w:val="en-CA"/>
        </w:rPr>
        <w:t>، 21 ديسمبر/كانون الأول 2023.</w:t>
      </w:r>
    </w:p>
  </w:footnote>
  <w:footnote w:id="12">
    <w:p w14:paraId="2CA81EFE" w14:textId="7324F606" w:rsidR="00AB617D" w:rsidRPr="001A3486" w:rsidRDefault="00AB617D" w:rsidP="00AB617D">
      <w:pPr>
        <w:pStyle w:val="FootnoteText"/>
        <w:jc w:val="left"/>
        <w:rPr>
          <w:sz w:val="18"/>
          <w:szCs w:val="18"/>
          <w:lang w:val="en-CA"/>
        </w:rPr>
      </w:pPr>
      <w:r w:rsidRPr="008279A7">
        <w:rPr>
          <w:rStyle w:val="FootnoteReference"/>
        </w:rPr>
        <w:footnoteRef/>
      </w:r>
      <w:r w:rsidRPr="001A3486">
        <w:rPr>
          <w:sz w:val="18"/>
          <w:szCs w:val="18"/>
        </w:rPr>
        <w:t xml:space="preserve"> </w:t>
      </w:r>
      <w:r>
        <w:rPr>
          <w:rFonts w:hint="cs"/>
          <w:sz w:val="18"/>
          <w:szCs w:val="18"/>
          <w:rtl/>
        </w:rPr>
        <w:t xml:space="preserve"> </w:t>
      </w:r>
      <w:r w:rsidRPr="00AB617D">
        <w:rPr>
          <w:rFonts w:ascii="Simplified Arabic" w:hAnsi="Simplified Arabic" w:cs="Simplified Arabic"/>
          <w:szCs w:val="20"/>
          <w:rtl/>
        </w:rPr>
        <w:t>المبادرة مستمرة. في مارس</w:t>
      </w:r>
      <w:r w:rsidR="003F094E">
        <w:rPr>
          <w:rFonts w:ascii="Simplified Arabic" w:hAnsi="Simplified Arabic" w:cs="Simplified Arabic" w:hint="cs"/>
          <w:szCs w:val="20"/>
          <w:rtl/>
        </w:rPr>
        <w:t>/آذار</w:t>
      </w:r>
      <w:r w:rsidRPr="00AB617D">
        <w:rPr>
          <w:rFonts w:ascii="Simplified Arabic" w:hAnsi="Simplified Arabic" w:cs="Simplified Arabic"/>
          <w:szCs w:val="20"/>
          <w:rtl/>
        </w:rPr>
        <w:t xml:space="preserve"> 2024، عُقد مؤتمر التجارة الحيوية السابع: تناولت الحوكمة العالمية للتجارة والتنوع البيولوجي موضوع التجارة الحيوية، من بين قضايا أخرى. </w:t>
      </w:r>
      <w:r w:rsidR="003F094E">
        <w:rPr>
          <w:rFonts w:ascii="Simplified Arabic" w:hAnsi="Simplified Arabic" w:cs="Simplified Arabic" w:hint="cs"/>
          <w:szCs w:val="20"/>
          <w:rtl/>
        </w:rPr>
        <w:t>و</w:t>
      </w:r>
      <w:r w:rsidRPr="00AB617D">
        <w:rPr>
          <w:rFonts w:ascii="Simplified Arabic" w:hAnsi="Simplified Arabic" w:cs="Simplified Arabic"/>
          <w:szCs w:val="20"/>
          <w:rtl/>
        </w:rPr>
        <w:t xml:space="preserve">يعد المؤتمر جزءا من الأنشطة التي خطط لها الأونكتاد وشركاؤه في الدورة السادسة عشرة لمؤتمر الأطراف في اتفاقية التنوع البيولوجي، وكذلك الذكرى السنوية الستين </w:t>
      </w:r>
      <w:r w:rsidR="00E05183">
        <w:rPr>
          <w:rFonts w:ascii="Simplified Arabic" w:hAnsi="Simplified Arabic" w:cs="Simplified Arabic" w:hint="cs"/>
          <w:szCs w:val="20"/>
          <w:rtl/>
        </w:rPr>
        <w:t>لمؤتمر الأمم المتحدة للتجارة والتنمية</w:t>
      </w:r>
      <w:r w:rsidRPr="00AB617D">
        <w:rPr>
          <w:rFonts w:ascii="Simplified Arabic" w:hAnsi="Simplified Arabic" w:cs="Simplified Arabic"/>
          <w:szCs w:val="20"/>
          <w:rtl/>
        </w:rPr>
        <w:t xml:space="preserve"> ومؤتمره الوزاري السادس عشر الذي يعقد كل أربع سنوات في عام 2025. وتدعم النتيجة تنفيذ </w:t>
      </w:r>
      <w:r w:rsidR="00E05183">
        <w:rPr>
          <w:rFonts w:ascii="Simplified Arabic" w:hAnsi="Simplified Arabic" w:cs="Simplified Arabic" w:hint="cs"/>
          <w:szCs w:val="20"/>
          <w:rtl/>
        </w:rPr>
        <w:t>عهد</w:t>
      </w:r>
      <w:r w:rsidRPr="00AB617D">
        <w:rPr>
          <w:rFonts w:ascii="Simplified Arabic" w:hAnsi="Simplified Arabic" w:cs="Simplified Arabic"/>
          <w:szCs w:val="20"/>
          <w:rtl/>
        </w:rPr>
        <w:t xml:space="preserve"> بريدجتاون </w:t>
      </w:r>
      <w:r w:rsidR="008D2910">
        <w:rPr>
          <w:rFonts w:ascii="Simplified Arabic" w:hAnsi="Simplified Arabic" w:cs="Simplified Arabic" w:hint="cs"/>
          <w:szCs w:val="20"/>
          <w:rtl/>
        </w:rPr>
        <w:t>لمؤتمر الأمم المتحدة للتجارة والتنمية</w:t>
      </w:r>
      <w:r w:rsidR="008D2910" w:rsidRPr="00AB617D">
        <w:rPr>
          <w:rFonts w:ascii="Simplified Arabic" w:hAnsi="Simplified Arabic" w:cs="Simplified Arabic"/>
          <w:szCs w:val="20"/>
          <w:rtl/>
        </w:rPr>
        <w:t xml:space="preserve"> </w:t>
      </w:r>
      <w:r w:rsidRPr="00AB617D">
        <w:rPr>
          <w:rFonts w:ascii="Simplified Arabic" w:hAnsi="Simplified Arabic" w:cs="Simplified Arabic"/>
          <w:szCs w:val="20"/>
          <w:rtl/>
        </w:rPr>
        <w:t>وخطة التنوع البيولوجي وأهداف التنمية المستدامة</w:t>
      </w:r>
      <w:r w:rsidRPr="00AB617D">
        <w:rPr>
          <w:sz w:val="18"/>
          <w:szCs w:val="18"/>
          <w:rtl/>
        </w:rPr>
        <w:t>.</w:t>
      </w:r>
    </w:p>
  </w:footnote>
  <w:footnote w:id="13">
    <w:p w14:paraId="2C7C7FB2" w14:textId="2F3792D1" w:rsidR="00AB617D" w:rsidRPr="00FA62F2" w:rsidRDefault="00AB617D" w:rsidP="00AB617D">
      <w:pPr>
        <w:pStyle w:val="FootnoteText"/>
        <w:rPr>
          <w:sz w:val="18"/>
          <w:szCs w:val="18"/>
        </w:rPr>
      </w:pPr>
      <w:r w:rsidRPr="008279A7">
        <w:rPr>
          <w:rStyle w:val="FootnoteReference"/>
        </w:rPr>
        <w:footnoteRef/>
      </w:r>
      <w:r w:rsidRPr="00FA62F2">
        <w:rPr>
          <w:sz w:val="18"/>
          <w:szCs w:val="18"/>
        </w:rPr>
        <w:t xml:space="preserve"> </w:t>
      </w:r>
      <w:r w:rsidR="008D2910">
        <w:rPr>
          <w:rFonts w:hint="cs"/>
          <w:sz w:val="18"/>
          <w:szCs w:val="18"/>
          <w:rtl/>
        </w:rPr>
        <w:t xml:space="preserve">انظر </w:t>
      </w:r>
      <w:r w:rsidRPr="00FA62F2">
        <w:rPr>
          <w:sz w:val="18"/>
          <w:szCs w:val="18"/>
        </w:rPr>
        <w:t xml:space="preserve"> </w:t>
      </w:r>
      <w:hyperlink r:id="rId2" w:tgtFrame="_blank" w:tooltip="https://portals.iucn.org/library/sites/library/files/resrecfiles/wcc_2020_dec_149_en.pdf" w:history="1">
        <w:r w:rsidRPr="008B3A11">
          <w:rPr>
            <w:rStyle w:val="Hyperlink"/>
            <w:rFonts w:asciiTheme="majorBidi" w:hAnsiTheme="majorBidi" w:cstheme="majorBidi"/>
            <w:sz w:val="18"/>
            <w:szCs w:val="18"/>
          </w:rPr>
          <w:t>WCC_2020_DEC_149_EN.pdf</w:t>
        </w:r>
      </w:hyperlink>
      <w:r w:rsidRPr="00FA62F2">
        <w:rPr>
          <w:sz w:val="18"/>
          <w:szCs w:val="18"/>
        </w:rPr>
        <w:t>.</w:t>
      </w:r>
    </w:p>
  </w:footnote>
  <w:footnote w:id="14">
    <w:p w14:paraId="0AF7DEEA" w14:textId="1C782DB8" w:rsidR="000F1460" w:rsidRPr="00AC2184" w:rsidRDefault="000F1460" w:rsidP="000F1460">
      <w:pPr>
        <w:pStyle w:val="FootnoteText"/>
      </w:pPr>
      <w:r w:rsidRPr="008279A7">
        <w:rPr>
          <w:rStyle w:val="FootnoteReference"/>
        </w:rPr>
        <w:footnoteRef/>
      </w:r>
      <w:r>
        <w:rPr>
          <w:rFonts w:hint="cs"/>
          <w:sz w:val="18"/>
          <w:szCs w:val="18"/>
          <w:rtl/>
        </w:rPr>
        <w:t xml:space="preserve"> </w:t>
      </w:r>
      <w:r w:rsidRPr="000F1460">
        <w:rPr>
          <w:rFonts w:ascii="Simplified Arabic" w:hAnsi="Simplified Arabic" w:cs="Simplified Arabic"/>
          <w:szCs w:val="20"/>
          <w:rtl/>
        </w:rPr>
        <w:t>المساهمة في إطار كونمينغ-مونتريال العالمي للتنوع البيولوجي: الطبيعة</w:t>
      </w:r>
      <w:r w:rsidR="00155A7F">
        <w:rPr>
          <w:rFonts w:ascii="Simplified Arabic" w:hAnsi="Simplified Arabic" w:cs="Simplified Arabic" w:hint="cs"/>
          <w:szCs w:val="20"/>
          <w:rtl/>
        </w:rPr>
        <w:t>، عام</w:t>
      </w:r>
      <w:r w:rsidRPr="000F1460">
        <w:rPr>
          <w:rFonts w:ascii="Simplified Arabic" w:hAnsi="Simplified Arabic" w:cs="Simplified Arabic"/>
          <w:szCs w:val="20"/>
          <w:rtl/>
        </w:rPr>
        <w:t xml:space="preserve"> 2030، قرارات الاتحاد الدولي لحفظ الطبيعة وأدوات الحفظ، مركز السياسات الدولي للاتحاد الدولي لحفظ الطبيعة، أكتوبر</w:t>
      </w:r>
      <w:r w:rsidR="00155A7F">
        <w:rPr>
          <w:rFonts w:ascii="Simplified Arabic" w:hAnsi="Simplified Arabic" w:cs="Simplified Arabic" w:hint="cs"/>
          <w:szCs w:val="20"/>
          <w:rtl/>
        </w:rPr>
        <w:t>/تشرين الأول</w:t>
      </w:r>
      <w:r w:rsidRPr="000F1460">
        <w:rPr>
          <w:rFonts w:ascii="Simplified Arabic" w:hAnsi="Simplified Arabic" w:cs="Simplified Arabic"/>
          <w:szCs w:val="20"/>
          <w:rtl/>
        </w:rPr>
        <w:t xml:space="preserve"> 2023، عبر الإنترنت:</w:t>
      </w:r>
      <w:r w:rsidRPr="000F1460">
        <w:rPr>
          <w:szCs w:val="20"/>
          <w:rtl/>
        </w:rPr>
        <w:t xml:space="preserve"> </w:t>
      </w:r>
      <w:hyperlink r:id="rId3" w:tgtFrame="_blank" w:tooltip="https://www.iucn.org/sites/default/files/2023-10/information-note-iucn-and-the-gbf.pdf" w:history="1">
        <w:r w:rsidR="00155A7F" w:rsidRPr="008B3A11">
          <w:rPr>
            <w:rStyle w:val="Hyperlink"/>
            <w:rFonts w:asciiTheme="majorBidi" w:hAnsiTheme="majorBidi" w:cstheme="majorBidi"/>
            <w:sz w:val="18"/>
            <w:szCs w:val="18"/>
          </w:rPr>
          <w:t>information-note-iucn-and-the-gbf.pdf</w:t>
        </w:r>
      </w:hyperlink>
    </w:p>
  </w:footnote>
  <w:footnote w:id="15">
    <w:p w14:paraId="0E21E703" w14:textId="31A8A101" w:rsidR="000355EC" w:rsidRPr="00FD16D4" w:rsidRDefault="000355EC" w:rsidP="000355EC">
      <w:pPr>
        <w:pStyle w:val="FootnoteText"/>
        <w:rPr>
          <w:sz w:val="18"/>
          <w:szCs w:val="18"/>
        </w:rPr>
      </w:pPr>
      <w:r w:rsidRPr="008279A7">
        <w:rPr>
          <w:rStyle w:val="FootnoteReference"/>
        </w:rPr>
        <w:footnoteRef/>
      </w:r>
      <w:r>
        <w:rPr>
          <w:rFonts w:hint="cs"/>
          <w:sz w:val="18"/>
          <w:szCs w:val="18"/>
          <w:rtl/>
        </w:rPr>
        <w:t xml:space="preserve"> </w:t>
      </w:r>
      <w:r w:rsidRPr="000355EC">
        <w:rPr>
          <w:rFonts w:ascii="Simplified Arabic" w:hAnsi="Simplified Arabic" w:cs="Simplified Arabic"/>
          <w:szCs w:val="20"/>
          <w:rtl/>
        </w:rPr>
        <w:t xml:space="preserve">تم تقديم تقرير </w:t>
      </w:r>
      <w:r>
        <w:rPr>
          <w:rFonts w:ascii="Simplified Arabic" w:hAnsi="Simplified Arabic" w:cs="Simplified Arabic" w:hint="cs"/>
          <w:szCs w:val="20"/>
          <w:rtl/>
        </w:rPr>
        <w:t>حلقة</w:t>
      </w:r>
      <w:r w:rsidRPr="000355EC">
        <w:rPr>
          <w:rFonts w:ascii="Simplified Arabic" w:hAnsi="Simplified Arabic" w:cs="Simplified Arabic"/>
          <w:szCs w:val="20"/>
          <w:rtl/>
        </w:rPr>
        <w:t xml:space="preserve"> العمل التشاورية للاتفاقيات المتعلقة بالتنوع البيولوجي بشأن الإطار العالمي للتنوع البيولوجي لما بعد عام 2020،</w:t>
      </w:r>
      <w:r w:rsidR="004B3A10">
        <w:rPr>
          <w:rFonts w:ascii="Simplified Arabic" w:hAnsi="Simplified Arabic" w:cs="Simplified Arabic" w:hint="cs"/>
          <w:szCs w:val="20"/>
          <w:rtl/>
        </w:rPr>
        <w:t xml:space="preserve"> في الفترة</w:t>
      </w:r>
      <w:r w:rsidRPr="000355EC">
        <w:rPr>
          <w:rFonts w:ascii="Simplified Arabic" w:hAnsi="Simplified Arabic" w:cs="Simplified Arabic"/>
          <w:szCs w:val="20"/>
          <w:rtl/>
        </w:rPr>
        <w:t xml:space="preserve"> 10-12 يوني</w:t>
      </w:r>
      <w:r w:rsidR="004B3A10">
        <w:rPr>
          <w:rFonts w:ascii="Simplified Arabic" w:hAnsi="Simplified Arabic" w:cs="Simplified Arabic" w:hint="cs"/>
          <w:szCs w:val="20"/>
          <w:rtl/>
        </w:rPr>
        <w:t>ه</w:t>
      </w:r>
      <w:r w:rsidRPr="000355EC">
        <w:rPr>
          <w:rFonts w:ascii="Simplified Arabic" w:hAnsi="Simplified Arabic" w:cs="Simplified Arabic"/>
          <w:szCs w:val="20"/>
          <w:rtl/>
        </w:rPr>
        <w:t xml:space="preserve">/حزيران 2019 (بيرن الأول)، إلى الفريق العامل المفتوح العضوية المعني بالإطار العالمي للتنوع البيولوجي لما بعد عام 2020 في دورته الأولى تم تقديم الاجتماع </w:t>
      </w:r>
      <w:r w:rsidRPr="004B3A10">
        <w:rPr>
          <w:rFonts w:asciiTheme="majorBidi" w:hAnsiTheme="majorBidi" w:cstheme="majorBidi"/>
          <w:sz w:val="18"/>
          <w:szCs w:val="18"/>
          <w:rtl/>
        </w:rPr>
        <w:t>(</w:t>
      </w:r>
      <w:r w:rsidRPr="004B3A10">
        <w:rPr>
          <w:rFonts w:asciiTheme="majorBidi" w:hAnsiTheme="majorBidi" w:cstheme="majorBidi"/>
          <w:sz w:val="18"/>
          <w:szCs w:val="18"/>
        </w:rPr>
        <w:t>CBD/POST2020/WS/2019/6/2</w:t>
      </w:r>
      <w:r w:rsidRPr="004B3A10">
        <w:rPr>
          <w:rFonts w:asciiTheme="majorBidi" w:hAnsiTheme="majorBidi" w:cstheme="majorBidi"/>
          <w:sz w:val="18"/>
          <w:szCs w:val="18"/>
          <w:rtl/>
        </w:rPr>
        <w:t>)</w:t>
      </w:r>
      <w:r w:rsidRPr="000355EC">
        <w:rPr>
          <w:rFonts w:ascii="Simplified Arabic" w:hAnsi="Simplified Arabic" w:cs="Simplified Arabic"/>
          <w:szCs w:val="20"/>
          <w:rtl/>
        </w:rPr>
        <w:t xml:space="preserve"> وتقرير </w:t>
      </w:r>
      <w:r w:rsidR="004B3A10">
        <w:rPr>
          <w:rFonts w:ascii="Simplified Arabic" w:hAnsi="Simplified Arabic" w:cs="Simplified Arabic" w:hint="cs"/>
          <w:szCs w:val="20"/>
          <w:rtl/>
        </w:rPr>
        <w:t>حلقة</w:t>
      </w:r>
      <w:r w:rsidRPr="000355EC">
        <w:rPr>
          <w:rFonts w:ascii="Simplified Arabic" w:hAnsi="Simplified Arabic" w:cs="Simplified Arabic"/>
          <w:szCs w:val="20"/>
          <w:rtl/>
        </w:rPr>
        <w:t xml:space="preserve"> العمل التشاورية الثانية للاتفاقيات المتعلقة بالتنوع البيولوجي بشأن الإطار العالمي للتنوع البيولوجي لما بعد عام 2020، </w:t>
      </w:r>
      <w:r w:rsidR="00A12485">
        <w:rPr>
          <w:rFonts w:ascii="Simplified Arabic" w:hAnsi="Simplified Arabic" w:cs="Simplified Arabic" w:hint="cs"/>
          <w:szCs w:val="20"/>
          <w:rtl/>
        </w:rPr>
        <w:t xml:space="preserve">في الفترة </w:t>
      </w:r>
      <w:r w:rsidRPr="000355EC">
        <w:rPr>
          <w:rFonts w:ascii="Simplified Arabic" w:hAnsi="Simplified Arabic" w:cs="Simplified Arabic"/>
          <w:szCs w:val="20"/>
          <w:rtl/>
        </w:rPr>
        <w:t>من 18 يناير</w:t>
      </w:r>
      <w:r w:rsidR="00A12485">
        <w:rPr>
          <w:rFonts w:ascii="Simplified Arabic" w:hAnsi="Simplified Arabic" w:cs="Simplified Arabic" w:hint="cs"/>
          <w:szCs w:val="20"/>
          <w:rtl/>
        </w:rPr>
        <w:t>/كانون الثاني</w:t>
      </w:r>
      <w:r w:rsidRPr="000355EC">
        <w:rPr>
          <w:rFonts w:ascii="Simplified Arabic" w:hAnsi="Simplified Arabic" w:cs="Simplified Arabic"/>
          <w:szCs w:val="20"/>
          <w:rtl/>
        </w:rPr>
        <w:t xml:space="preserve"> إلى 2 فبراير</w:t>
      </w:r>
      <w:r w:rsidR="00A12485">
        <w:rPr>
          <w:rFonts w:ascii="Simplified Arabic" w:hAnsi="Simplified Arabic" w:cs="Simplified Arabic" w:hint="cs"/>
          <w:szCs w:val="20"/>
          <w:rtl/>
        </w:rPr>
        <w:t>/شباط</w:t>
      </w:r>
      <w:r w:rsidRPr="000355EC">
        <w:rPr>
          <w:rFonts w:ascii="Simplified Arabic" w:hAnsi="Simplified Arabic" w:cs="Simplified Arabic"/>
          <w:szCs w:val="20"/>
          <w:rtl/>
        </w:rPr>
        <w:t xml:space="preserve"> 2021 (بيرن الثاني)، إلى الهيئة الفرعية للتنفيذ في اجتماعها الثالث </w:t>
      </w:r>
      <w:r w:rsidRPr="00A12485">
        <w:rPr>
          <w:rFonts w:asciiTheme="majorBidi" w:hAnsiTheme="majorBidi" w:cstheme="majorBidi"/>
          <w:sz w:val="18"/>
          <w:szCs w:val="18"/>
          <w:rtl/>
        </w:rPr>
        <w:t>(</w:t>
      </w:r>
      <w:r w:rsidRPr="00A12485">
        <w:rPr>
          <w:rFonts w:asciiTheme="majorBidi" w:hAnsiTheme="majorBidi" w:cstheme="majorBidi"/>
          <w:sz w:val="18"/>
          <w:szCs w:val="18"/>
        </w:rPr>
        <w:t>CBD/SBI/3/INF/29</w:t>
      </w:r>
      <w:r w:rsidRPr="00A12485">
        <w:rPr>
          <w:rFonts w:asciiTheme="majorBidi" w:hAnsiTheme="majorBidi" w:cstheme="majorBidi"/>
          <w:sz w:val="18"/>
          <w:szCs w:val="18"/>
          <w:rtl/>
        </w:rPr>
        <w:t>).</w:t>
      </w:r>
    </w:p>
  </w:footnote>
  <w:footnote w:id="16">
    <w:p w14:paraId="0905E09F" w14:textId="76833DED" w:rsidR="003511F7" w:rsidRPr="00FA62F2" w:rsidRDefault="003511F7" w:rsidP="00A90408">
      <w:pPr>
        <w:pStyle w:val="pf0"/>
        <w:bidi/>
        <w:spacing w:before="0" w:beforeAutospacing="0" w:after="0" w:afterAutospacing="0"/>
        <w:rPr>
          <w:sz w:val="18"/>
          <w:szCs w:val="18"/>
        </w:rPr>
      </w:pPr>
      <w:r w:rsidRPr="008279A7">
        <w:rPr>
          <w:rStyle w:val="FootnoteReference"/>
          <w:rFonts w:eastAsia="PMingLiU"/>
          <w:sz w:val="20"/>
          <w:szCs w:val="22"/>
          <w:lang w:val="en-US" w:eastAsia="ar-SA"/>
        </w:rPr>
        <w:footnoteRef/>
      </w:r>
      <w:r w:rsidRPr="008279A7">
        <w:rPr>
          <w:rStyle w:val="FootnoteReference"/>
          <w:rFonts w:eastAsia="PMingLiU"/>
          <w:sz w:val="20"/>
          <w:szCs w:val="22"/>
          <w:lang w:val="en-US" w:eastAsia="ar-SA"/>
        </w:rPr>
        <w:t xml:space="preserve"> </w:t>
      </w:r>
      <w:r w:rsidR="00A90408" w:rsidRPr="008279A7">
        <w:rPr>
          <w:rStyle w:val="FootnoteReference"/>
          <w:rFonts w:eastAsia="PMingLiU" w:hint="cs"/>
          <w:sz w:val="20"/>
          <w:szCs w:val="22"/>
          <w:rtl/>
          <w:lang w:val="en-US" w:eastAsia="ar-SA"/>
        </w:rPr>
        <w:t xml:space="preserve"> </w:t>
      </w:r>
      <w:r w:rsidR="00A90408" w:rsidRPr="00A90408">
        <w:rPr>
          <w:rFonts w:ascii="Simplified Arabic" w:hAnsi="Simplified Arabic" w:cs="Simplified Arabic"/>
          <w:sz w:val="20"/>
          <w:szCs w:val="20"/>
          <w:rtl/>
        </w:rPr>
        <w:t>القسم ب</w:t>
      </w:r>
      <w:r w:rsidR="00A90408">
        <w:rPr>
          <w:rFonts w:ascii="Simplified Arabic" w:hAnsi="Simplified Arabic" w:cs="Simplified Arabic" w:hint="cs"/>
          <w:sz w:val="20"/>
          <w:szCs w:val="20"/>
          <w:rtl/>
        </w:rPr>
        <w:t>اء</w:t>
      </w:r>
      <w:r w:rsidR="00A90408" w:rsidRPr="00A90408">
        <w:rPr>
          <w:rFonts w:ascii="Simplified Arabic" w:hAnsi="Simplified Arabic" w:cs="Simplified Arabic"/>
          <w:sz w:val="20"/>
          <w:szCs w:val="20"/>
          <w:rtl/>
        </w:rPr>
        <w:t xml:space="preserve"> من الإطار بشأن الغرض منه، الفقرة. 6؛ والقسم ج</w:t>
      </w:r>
      <w:r w:rsidR="007205C6">
        <w:rPr>
          <w:rFonts w:ascii="Simplified Arabic" w:hAnsi="Simplified Arabic" w:cs="Simplified Arabic" w:hint="cs"/>
          <w:sz w:val="20"/>
          <w:szCs w:val="20"/>
          <w:rtl/>
        </w:rPr>
        <w:t>يم</w:t>
      </w:r>
      <w:r w:rsidR="00A90408" w:rsidRPr="00A90408">
        <w:rPr>
          <w:rFonts w:ascii="Simplified Arabic" w:hAnsi="Simplified Arabic" w:cs="Simplified Arabic"/>
          <w:sz w:val="20"/>
          <w:szCs w:val="20"/>
          <w:rtl/>
        </w:rPr>
        <w:t xml:space="preserve"> بشأن اعتبارات تنفيذه، الفقرة 7 (ج) بشأن نهج الحكومة </w:t>
      </w:r>
      <w:r w:rsidR="007205C6">
        <w:rPr>
          <w:rFonts w:ascii="Simplified Arabic" w:hAnsi="Simplified Arabic" w:cs="Simplified Arabic" w:hint="cs"/>
          <w:sz w:val="20"/>
          <w:szCs w:val="20"/>
          <w:rtl/>
        </w:rPr>
        <w:t>بأسرها</w:t>
      </w:r>
      <w:r w:rsidR="00A90408" w:rsidRPr="00A90408">
        <w:rPr>
          <w:rFonts w:ascii="Simplified Arabic" w:hAnsi="Simplified Arabic" w:cs="Simplified Arabic"/>
          <w:sz w:val="20"/>
          <w:szCs w:val="20"/>
          <w:rtl/>
        </w:rPr>
        <w:t xml:space="preserve"> والمجتمع </w:t>
      </w:r>
      <w:r w:rsidR="007205C6">
        <w:rPr>
          <w:rFonts w:ascii="Simplified Arabic" w:hAnsi="Simplified Arabic" w:cs="Simplified Arabic" w:hint="cs"/>
          <w:sz w:val="20"/>
          <w:szCs w:val="20"/>
          <w:rtl/>
        </w:rPr>
        <w:t>بأسره</w:t>
      </w:r>
      <w:r w:rsidR="00A90408" w:rsidRPr="00A90408">
        <w:rPr>
          <w:rFonts w:ascii="Simplified Arabic" w:hAnsi="Simplified Arabic" w:cs="Simplified Arabic"/>
          <w:sz w:val="20"/>
          <w:szCs w:val="20"/>
          <w:rtl/>
        </w:rPr>
        <w:t xml:space="preserve"> والفقرة 7 (ف) بشأن التعاون والتآزر</w:t>
      </w:r>
      <w:r w:rsidRPr="00A90408">
        <w:rPr>
          <w:rFonts w:ascii="Simplified Arabic" w:hAnsi="Simplified Arabic" w:cs="Simplified Arabic"/>
          <w:sz w:val="20"/>
          <w:szCs w:val="20"/>
        </w:rPr>
        <w:t>.</w:t>
      </w:r>
    </w:p>
  </w:footnote>
  <w:footnote w:id="17">
    <w:p w14:paraId="426E9A7D" w14:textId="63999825" w:rsidR="003511F7" w:rsidRPr="00587C8A" w:rsidRDefault="003511F7" w:rsidP="00587C8A">
      <w:pPr>
        <w:pStyle w:val="FootnoteText"/>
        <w:jc w:val="left"/>
        <w:rPr>
          <w:sz w:val="18"/>
          <w:szCs w:val="18"/>
          <w:lang w:val="en-CA"/>
        </w:rPr>
      </w:pPr>
      <w:r w:rsidRPr="008279A7">
        <w:rPr>
          <w:rStyle w:val="FootnoteReference"/>
        </w:rPr>
        <w:footnoteRef/>
      </w:r>
      <w:r w:rsidRPr="00FD16D4">
        <w:rPr>
          <w:sz w:val="18"/>
          <w:szCs w:val="18"/>
        </w:rPr>
        <w:t xml:space="preserve"> </w:t>
      </w:r>
      <w:r w:rsidR="007205C6">
        <w:rPr>
          <w:rFonts w:hint="cs"/>
          <w:sz w:val="18"/>
          <w:szCs w:val="18"/>
          <w:rtl/>
        </w:rPr>
        <w:t xml:space="preserve"> </w:t>
      </w:r>
      <w:r w:rsidR="00391EA1" w:rsidRPr="00391EA1">
        <w:rPr>
          <w:rFonts w:ascii="Simplified Arabic" w:hAnsi="Simplified Arabic" w:cs="Simplified Arabic"/>
          <w:szCs w:val="20"/>
          <w:rtl/>
        </w:rPr>
        <w:t>اجتماع الخبراء التحضيري في بوجيس</w:t>
      </w:r>
      <w:r w:rsidR="00391EA1" w:rsidRPr="00391EA1">
        <w:rPr>
          <w:rFonts w:ascii="Simplified Arabic" w:hAnsi="Simplified Arabic" w:cs="Simplified Arabic" w:hint="cs"/>
          <w:szCs w:val="20"/>
          <w:rtl/>
        </w:rPr>
        <w:t>-</w:t>
      </w:r>
      <w:r w:rsidR="00391EA1" w:rsidRPr="00391EA1">
        <w:rPr>
          <w:rFonts w:ascii="Simplified Arabic" w:hAnsi="Simplified Arabic" w:cs="Simplified Arabic"/>
          <w:szCs w:val="20"/>
          <w:rtl/>
        </w:rPr>
        <w:t xml:space="preserve">بوسي </w:t>
      </w:r>
      <w:r w:rsidR="007205C6" w:rsidRPr="00391EA1">
        <w:rPr>
          <w:rFonts w:ascii="Simplified Arabic" w:hAnsi="Simplified Arabic" w:cs="Simplified Arabic"/>
          <w:szCs w:val="20"/>
          <w:rtl/>
        </w:rPr>
        <w:t xml:space="preserve">2023: </w:t>
      </w:r>
      <w:r w:rsidR="00391EA1">
        <w:rPr>
          <w:rFonts w:ascii="Simplified Arabic" w:hAnsi="Simplified Arabic" w:cs="Simplified Arabic" w:hint="cs"/>
          <w:szCs w:val="20"/>
          <w:rtl/>
        </w:rPr>
        <w:t>حلقة</w:t>
      </w:r>
      <w:r w:rsidR="007205C6" w:rsidRPr="00391EA1">
        <w:rPr>
          <w:rFonts w:ascii="Simplified Arabic" w:hAnsi="Simplified Arabic" w:cs="Simplified Arabic"/>
          <w:szCs w:val="20"/>
          <w:rtl/>
        </w:rPr>
        <w:t xml:space="preserve"> عمل بشأن التعاون بين الاتفاقيات المتعلقة بالتنوع البيولوجي لتنفيذ إطار كونمينغ-مونتريال العالمي للتنوع البيولوجي تحضيراً لمؤتمر برن الثالث، الذي ينظمه برنامج الأمم المتحدة للبيئة،</w:t>
      </w:r>
      <w:r w:rsidR="00391EA1">
        <w:rPr>
          <w:rFonts w:ascii="Simplified Arabic" w:hAnsi="Simplified Arabic" w:cs="Simplified Arabic" w:hint="cs"/>
          <w:szCs w:val="20"/>
          <w:rtl/>
        </w:rPr>
        <w:t xml:space="preserve"> في الفترة من</w:t>
      </w:r>
      <w:r w:rsidR="007205C6" w:rsidRPr="00391EA1">
        <w:rPr>
          <w:rFonts w:ascii="Simplified Arabic" w:hAnsi="Simplified Arabic" w:cs="Simplified Arabic"/>
          <w:szCs w:val="20"/>
          <w:rtl/>
        </w:rPr>
        <w:t xml:space="preserve"> 27-30 يوني</w:t>
      </w:r>
      <w:r w:rsidR="00587C8A">
        <w:rPr>
          <w:rFonts w:ascii="Simplified Arabic" w:hAnsi="Simplified Arabic" w:cs="Simplified Arabic" w:hint="cs"/>
          <w:szCs w:val="20"/>
          <w:rtl/>
        </w:rPr>
        <w:t>ه</w:t>
      </w:r>
      <w:r w:rsidR="007205C6" w:rsidRPr="00391EA1">
        <w:rPr>
          <w:rFonts w:ascii="Simplified Arabic" w:hAnsi="Simplified Arabic" w:cs="Simplified Arabic"/>
          <w:szCs w:val="20"/>
          <w:rtl/>
        </w:rPr>
        <w:t xml:space="preserve">/حزيران 2023. </w:t>
      </w:r>
      <w:r w:rsidR="00587C8A">
        <w:rPr>
          <w:rFonts w:ascii="Simplified Arabic" w:hAnsi="Simplified Arabic" w:cs="Simplified Arabic" w:hint="cs"/>
          <w:szCs w:val="20"/>
          <w:rtl/>
        </w:rPr>
        <w:t xml:space="preserve">يمكن الاطلاع على </w:t>
      </w:r>
      <w:r w:rsidR="007205C6" w:rsidRPr="00391EA1">
        <w:rPr>
          <w:rFonts w:ascii="Simplified Arabic" w:hAnsi="Simplified Arabic" w:cs="Simplified Arabic"/>
          <w:szCs w:val="20"/>
          <w:rtl/>
        </w:rPr>
        <w:t>التقرير</w:t>
      </w:r>
      <w:r w:rsidR="00587C8A">
        <w:rPr>
          <w:rFonts w:ascii="Simplified Arabic" w:hAnsi="Simplified Arabic" w:cs="Simplified Arabic" w:hint="cs"/>
          <w:szCs w:val="20"/>
          <w:rtl/>
        </w:rPr>
        <w:t xml:space="preserve"> </w:t>
      </w:r>
      <w:r w:rsidR="007205C6" w:rsidRPr="00391EA1">
        <w:rPr>
          <w:rFonts w:ascii="Simplified Arabic" w:hAnsi="Simplified Arabic" w:cs="Simplified Arabic"/>
          <w:szCs w:val="20"/>
          <w:rtl/>
        </w:rPr>
        <w:t>على</w:t>
      </w:r>
      <w:r w:rsidR="00587C8A">
        <w:rPr>
          <w:rFonts w:ascii="Simplified Arabic" w:hAnsi="Simplified Arabic" w:cs="Simplified Arabic" w:hint="cs"/>
          <w:szCs w:val="20"/>
          <w:rtl/>
        </w:rPr>
        <w:t xml:space="preserve"> الموقع الشبكي</w:t>
      </w:r>
      <w:r w:rsidR="007205C6" w:rsidRPr="00391EA1">
        <w:rPr>
          <w:rFonts w:ascii="Simplified Arabic" w:hAnsi="Simplified Arabic" w:cs="Simplified Arabic"/>
          <w:szCs w:val="20"/>
          <w:rtl/>
        </w:rPr>
        <w:t>:</w:t>
      </w:r>
      <w:r w:rsidR="007205C6" w:rsidRPr="00391EA1">
        <w:rPr>
          <w:szCs w:val="20"/>
          <w:rtl/>
        </w:rPr>
        <w:t xml:space="preserve"> </w:t>
      </w:r>
      <w:r w:rsidR="00587C8A" w:rsidRPr="00FD16D4">
        <w:rPr>
          <w:sz w:val="18"/>
          <w:szCs w:val="18"/>
          <w:lang w:val="en-CA"/>
        </w:rPr>
        <w:t xml:space="preserve">: </w:t>
      </w:r>
      <w:hyperlink r:id="rId4" w:history="1">
        <w:r w:rsidR="00587C8A" w:rsidRPr="00FD16D4">
          <w:rPr>
            <w:rStyle w:val="Hyperlink"/>
            <w:sz w:val="18"/>
            <w:szCs w:val="18"/>
            <w:lang w:val="en-CA"/>
          </w:rPr>
          <w:t>https://wedocs.unep.org/bitstream/handle/20.500.</w:t>
        </w:r>
        <w:r w:rsidR="00587C8A" w:rsidRPr="00FA62F2">
          <w:rPr>
            <w:rStyle w:val="Hyperlink"/>
            <w:sz w:val="18"/>
            <w:szCs w:val="18"/>
            <w:lang w:val="en-CA"/>
          </w:rPr>
          <w:t>11822/4314</w:t>
        </w:r>
        <w:r w:rsidR="00587C8A" w:rsidRPr="00FD16D4">
          <w:rPr>
            <w:rStyle w:val="Hyperlink"/>
            <w:sz w:val="18"/>
            <w:szCs w:val="18"/>
            <w:lang w:val="en-CA"/>
          </w:rPr>
          <w:t>0/Bogis-Bossey_Meeting_Report.pdf?sequence</w:t>
        </w:r>
        <w:r w:rsidR="00587C8A" w:rsidRPr="00FA62F2">
          <w:rPr>
            <w:rStyle w:val="Hyperlink"/>
            <w:sz w:val="18"/>
            <w:szCs w:val="18"/>
            <w:lang w:val="en-CA"/>
          </w:rPr>
          <w:t>=</w:t>
        </w:r>
        <w:r w:rsidR="00587C8A" w:rsidRPr="00FD16D4">
          <w:rPr>
            <w:rStyle w:val="Hyperlink"/>
            <w:sz w:val="18"/>
            <w:szCs w:val="18"/>
            <w:lang w:val="en-CA"/>
          </w:rPr>
          <w:t>3</w:t>
        </w:r>
      </w:hyperlink>
    </w:p>
  </w:footnote>
  <w:footnote w:id="18">
    <w:p w14:paraId="596566DF" w14:textId="64333397" w:rsidR="00A11A4F" w:rsidRPr="00CB5580" w:rsidRDefault="00A11A4F" w:rsidP="00A11A4F">
      <w:pPr>
        <w:pStyle w:val="FootnoteText"/>
        <w:rPr>
          <w:sz w:val="18"/>
          <w:szCs w:val="18"/>
        </w:rPr>
      </w:pPr>
      <w:r w:rsidRPr="00CB5580">
        <w:rPr>
          <w:rStyle w:val="FootnoteReference"/>
        </w:rPr>
        <w:footnoteRef/>
      </w:r>
      <w:r w:rsidRPr="00CB5580">
        <w:t xml:space="preserve"> </w:t>
      </w:r>
      <w:r w:rsidR="00CE3889">
        <w:rPr>
          <w:rFonts w:hint="cs"/>
          <w:sz w:val="18"/>
          <w:szCs w:val="18"/>
          <w:rtl/>
        </w:rPr>
        <w:t xml:space="preserve"> </w:t>
      </w:r>
      <w:r w:rsidR="00CE3889" w:rsidRPr="00CE3889">
        <w:rPr>
          <w:rFonts w:ascii="Simplified Arabic" w:hAnsi="Simplified Arabic" w:cs="Simplified Arabic"/>
          <w:szCs w:val="20"/>
          <w:rtl/>
        </w:rPr>
        <w:t>حدث جانبي رفيع المستوى بشأن التعاون في الاتفاقات البيئية المتعددة الأطراف وإطار كونمينغ-مونتريال العالمي للتنوع البيولوجي- رؤى من مؤتمر برن الثالث الذي عقد في 29 فبراير</w:t>
      </w:r>
      <w:r w:rsidR="00CB5DF6">
        <w:rPr>
          <w:rFonts w:ascii="Simplified Arabic" w:hAnsi="Simplified Arabic" w:cs="Simplified Arabic" w:hint="cs"/>
          <w:szCs w:val="20"/>
          <w:rtl/>
        </w:rPr>
        <w:t>/شباط</w:t>
      </w:r>
      <w:r w:rsidR="00CE3889" w:rsidRPr="00CE3889">
        <w:rPr>
          <w:rFonts w:ascii="Simplified Arabic" w:hAnsi="Simplified Arabic" w:cs="Simplified Arabic"/>
          <w:szCs w:val="20"/>
          <w:rtl/>
        </w:rPr>
        <w:t xml:space="preserve"> 2024 على هامش الدورة السادسة لجمعية الأمم المتحدة للبيئة</w:t>
      </w:r>
      <w:r w:rsidRPr="00CE3889">
        <w:rPr>
          <w:rFonts w:ascii="Simplified Arabic" w:hAnsi="Simplified Arabic" w:cs="Simplified Arabic"/>
          <w:szCs w:val="20"/>
        </w:rPr>
        <w:t>.</w:t>
      </w:r>
    </w:p>
  </w:footnote>
  <w:footnote w:id="19">
    <w:p w14:paraId="7D2F8999" w14:textId="3AD78691" w:rsidR="00A11A4F" w:rsidRPr="000F06F0" w:rsidRDefault="00A11A4F" w:rsidP="00A11A4F">
      <w:pPr>
        <w:pStyle w:val="FootnoteText"/>
        <w:jc w:val="left"/>
        <w:rPr>
          <w:sz w:val="18"/>
          <w:szCs w:val="18"/>
          <w:highlight w:val="yellow"/>
        </w:rPr>
      </w:pPr>
      <w:r w:rsidRPr="0097232E">
        <w:rPr>
          <w:rStyle w:val="FootnoteReference"/>
        </w:rPr>
        <w:footnoteRef/>
      </w:r>
      <w:r w:rsidRPr="0097232E">
        <w:rPr>
          <w:rStyle w:val="FootnoteReference"/>
        </w:rPr>
        <w:t xml:space="preserve"> </w:t>
      </w:r>
      <w:r w:rsidR="00CB5DF6">
        <w:rPr>
          <w:rFonts w:hint="cs"/>
          <w:sz w:val="18"/>
          <w:szCs w:val="18"/>
          <w:rtl/>
        </w:rPr>
        <w:t xml:space="preserve"> </w:t>
      </w:r>
      <w:r w:rsidR="00CB5DF6" w:rsidRPr="00CB5DF6">
        <w:rPr>
          <w:rFonts w:ascii="Simplified Arabic" w:hAnsi="Simplified Arabic" w:cs="Simplified Arabic"/>
          <w:szCs w:val="20"/>
          <w:rtl/>
        </w:rPr>
        <w:t>ترد قائمة بالاتفاقيات والاتفاقات الممثلة في المؤتمر في تقرير مؤتمر برن الثالث الوارد في الوثيقة</w:t>
      </w:r>
      <w:r w:rsidR="00CB5DF6" w:rsidRPr="00CB5DF6">
        <w:rPr>
          <w:szCs w:val="20"/>
          <w:rtl/>
        </w:rPr>
        <w:t xml:space="preserve"> </w:t>
      </w:r>
      <w:r w:rsidR="00CB5DF6" w:rsidRPr="00CB5DF6">
        <w:rPr>
          <w:sz w:val="18"/>
          <w:szCs w:val="18"/>
        </w:rPr>
        <w:t>CBD/SBI/4/INF/15</w:t>
      </w:r>
      <w:r w:rsidR="00CB5DF6" w:rsidRPr="00CB5DF6">
        <w:rPr>
          <w:sz w:val="18"/>
          <w:szCs w:val="18"/>
          <w:rtl/>
        </w:rPr>
        <w:t>.</w:t>
      </w:r>
    </w:p>
  </w:footnote>
  <w:footnote w:id="20">
    <w:p w14:paraId="36E10EDB" w14:textId="00437CA8" w:rsidR="00D54F9A" w:rsidRPr="00CB5580" w:rsidRDefault="00D54F9A" w:rsidP="00D54F9A">
      <w:pPr>
        <w:pStyle w:val="FootnoteText"/>
        <w:jc w:val="left"/>
        <w:rPr>
          <w:sz w:val="18"/>
          <w:szCs w:val="18"/>
        </w:rPr>
      </w:pPr>
      <w:r w:rsidRPr="0097232E">
        <w:rPr>
          <w:rStyle w:val="FootnoteReference"/>
        </w:rPr>
        <w:footnoteRef/>
      </w:r>
      <w:r w:rsidR="00F30FA7">
        <w:rPr>
          <w:rFonts w:hint="cs"/>
          <w:sz w:val="18"/>
          <w:szCs w:val="18"/>
          <w:rtl/>
        </w:rPr>
        <w:t xml:space="preserve"> </w:t>
      </w:r>
      <w:r w:rsidR="00F30FA7" w:rsidRPr="002639ED">
        <w:rPr>
          <w:rFonts w:ascii="Simplified Arabic" w:hAnsi="Simplified Arabic" w:cs="Simplified Arabic"/>
          <w:szCs w:val="20"/>
          <w:rtl/>
        </w:rPr>
        <w:t>انظر</w:t>
      </w:r>
      <w:r w:rsidR="00F30FA7" w:rsidRPr="002639ED">
        <w:rPr>
          <w:rFonts w:ascii="Simplified Arabic" w:hAnsi="Simplified Arabic" w:cs="Simplified Arabic" w:hint="cs"/>
          <w:szCs w:val="20"/>
          <w:rtl/>
        </w:rPr>
        <w:t xml:space="preserve"> الموقع الشبكي</w:t>
      </w:r>
      <w:r w:rsidR="00F30FA7">
        <w:rPr>
          <w:rFonts w:hint="cs"/>
          <w:sz w:val="18"/>
          <w:szCs w:val="18"/>
          <w:rtl/>
        </w:rPr>
        <w:t>:</w:t>
      </w:r>
      <w:r w:rsidR="00F30FA7" w:rsidRPr="00F30FA7">
        <w:rPr>
          <w:sz w:val="18"/>
          <w:szCs w:val="18"/>
          <w:rtl/>
        </w:rPr>
        <w:t xml:space="preserve"> </w:t>
      </w:r>
      <w:r w:rsidR="00F30FA7" w:rsidRPr="00F30FA7">
        <w:rPr>
          <w:sz w:val="18"/>
          <w:szCs w:val="18"/>
        </w:rPr>
        <w:t>www.unep.org/events/conference/bern-iii-conference-cooperation-among-biodiversity-dependent-conventions</w:t>
      </w:r>
      <w:r w:rsidR="00F30FA7" w:rsidRPr="00F30FA7">
        <w:rPr>
          <w:sz w:val="18"/>
          <w:szCs w:val="18"/>
          <w:rtl/>
        </w:rPr>
        <w:t xml:space="preserve">. </w:t>
      </w:r>
      <w:r w:rsidR="00F30FA7" w:rsidRPr="00F30FA7">
        <w:rPr>
          <w:rFonts w:ascii="Simplified Arabic" w:hAnsi="Simplified Arabic" w:cs="Simplified Arabic"/>
          <w:szCs w:val="20"/>
          <w:rtl/>
        </w:rPr>
        <w:t xml:space="preserve">تتضمن المواد </w:t>
      </w:r>
      <w:hyperlink r:id="rId5" w:history="1">
        <w:r w:rsidR="00F30FA7" w:rsidRPr="00120F65">
          <w:rPr>
            <w:rStyle w:val="Hyperlink"/>
            <w:rFonts w:cs="Simplified Arabic"/>
            <w:sz w:val="20"/>
            <w:szCs w:val="20"/>
            <w:rtl/>
          </w:rPr>
          <w:t>مذكرة موجزة</w:t>
        </w:r>
      </w:hyperlink>
      <w:r w:rsidR="00F30FA7" w:rsidRPr="00F30FA7">
        <w:rPr>
          <w:rFonts w:ascii="Simplified Arabic" w:hAnsi="Simplified Arabic" w:cs="Simplified Arabic"/>
          <w:szCs w:val="20"/>
          <w:rtl/>
        </w:rPr>
        <w:t xml:space="preserve"> عن المؤتمر ونتائجه. </w:t>
      </w:r>
      <w:r w:rsidR="00120F65">
        <w:rPr>
          <w:rFonts w:ascii="Simplified Arabic" w:hAnsi="Simplified Arabic" w:cs="Simplified Arabic" w:hint="cs"/>
          <w:szCs w:val="20"/>
          <w:rtl/>
        </w:rPr>
        <w:t xml:space="preserve">ويمكن الاطلاع على </w:t>
      </w:r>
      <w:r w:rsidR="00F30FA7" w:rsidRPr="00F30FA7">
        <w:rPr>
          <w:rFonts w:ascii="Simplified Arabic" w:hAnsi="Simplified Arabic" w:cs="Simplified Arabic"/>
          <w:szCs w:val="20"/>
          <w:rtl/>
        </w:rPr>
        <w:t xml:space="preserve">ورقة الخرائط الشاملة المنقحة والمحدثة في الوثيقة </w:t>
      </w:r>
      <w:r w:rsidR="00F30FA7" w:rsidRPr="00F30FA7">
        <w:rPr>
          <w:sz w:val="18"/>
          <w:szCs w:val="18"/>
        </w:rPr>
        <w:t>CBD/SBI/INF/13</w:t>
      </w:r>
      <w:r w:rsidR="00120F65">
        <w:rPr>
          <w:rFonts w:hint="cs"/>
          <w:sz w:val="18"/>
          <w:szCs w:val="18"/>
          <w:rtl/>
        </w:rPr>
        <w:t>.</w:t>
      </w:r>
    </w:p>
  </w:footnote>
  <w:footnote w:id="21">
    <w:p w14:paraId="76F367FC" w14:textId="01471CC4" w:rsidR="00E60B83" w:rsidRPr="0075437E" w:rsidRDefault="00E60B83" w:rsidP="00E60B83">
      <w:pPr>
        <w:pStyle w:val="FootnoteText"/>
        <w:jc w:val="left"/>
        <w:rPr>
          <w:sz w:val="18"/>
          <w:szCs w:val="18"/>
        </w:rPr>
      </w:pPr>
      <w:r w:rsidRPr="0097232E">
        <w:rPr>
          <w:rStyle w:val="FootnoteReference"/>
        </w:rPr>
        <w:footnoteRef/>
      </w:r>
      <w:r w:rsidRPr="00CB5580">
        <w:rPr>
          <w:sz w:val="18"/>
          <w:szCs w:val="18"/>
        </w:rPr>
        <w:t xml:space="preserve"> </w:t>
      </w:r>
      <w:r w:rsidR="002639ED">
        <w:rPr>
          <w:rFonts w:hint="cs"/>
          <w:sz w:val="18"/>
          <w:szCs w:val="18"/>
          <w:rtl/>
        </w:rPr>
        <w:t xml:space="preserve"> </w:t>
      </w:r>
      <w:r w:rsidR="002639ED" w:rsidRPr="002639ED">
        <w:rPr>
          <w:rFonts w:ascii="Simplified Arabic" w:hAnsi="Simplified Arabic" w:cs="Simplified Arabic" w:hint="cs"/>
          <w:szCs w:val="20"/>
          <w:rtl/>
        </w:rPr>
        <w:t>أُتيح في الوثيقة</w:t>
      </w:r>
      <w:r w:rsidR="002639ED">
        <w:rPr>
          <w:rFonts w:hint="cs"/>
          <w:sz w:val="18"/>
          <w:szCs w:val="18"/>
          <w:rtl/>
        </w:rPr>
        <w:t xml:space="preserve"> </w:t>
      </w:r>
      <w:r w:rsidR="002639ED" w:rsidRPr="002639ED">
        <w:rPr>
          <w:sz w:val="18"/>
          <w:szCs w:val="18"/>
        </w:rPr>
        <w:t>CBD/SBI/INF/15</w:t>
      </w:r>
      <w:r w:rsidR="002639ED" w:rsidRPr="002639ED">
        <w:rPr>
          <w:sz w:val="18"/>
          <w:szCs w:val="18"/>
          <w:rtl/>
        </w:rPr>
        <w:t>.</w:t>
      </w:r>
    </w:p>
  </w:footnote>
  <w:footnote w:id="22">
    <w:p w14:paraId="1F1F37EA" w14:textId="2B137B92" w:rsidR="00470CCD" w:rsidRPr="004D6103" w:rsidRDefault="00470CCD" w:rsidP="00470CCD">
      <w:pPr>
        <w:pStyle w:val="FootnoteText"/>
        <w:jc w:val="left"/>
      </w:pPr>
      <w:r w:rsidRPr="0097232E">
        <w:rPr>
          <w:rStyle w:val="FootnoteReference"/>
        </w:rPr>
        <w:footnoteRef/>
      </w:r>
      <w:r w:rsidRPr="000F2DFF">
        <w:rPr>
          <w:rFonts w:ascii="Simplified Arabic" w:hAnsi="Simplified Arabic" w:cs="Simplified Arabic"/>
          <w:szCs w:val="20"/>
        </w:rPr>
        <w:t xml:space="preserve"> </w:t>
      </w:r>
      <w:r w:rsidR="000F2DFF" w:rsidRPr="000F2DFF">
        <w:rPr>
          <w:rFonts w:ascii="Simplified Arabic" w:hAnsi="Simplified Arabic" w:cs="Simplified Arabic" w:hint="cs"/>
          <w:szCs w:val="20"/>
          <w:rtl/>
        </w:rPr>
        <w:t>الوثيقة</w:t>
      </w:r>
      <w:r w:rsidR="000F2DFF">
        <w:rPr>
          <w:rFonts w:hint="cs"/>
          <w:sz w:val="18"/>
          <w:szCs w:val="18"/>
          <w:rtl/>
        </w:rPr>
        <w:t xml:space="preserve"> </w:t>
      </w:r>
      <w:r w:rsidR="000F2DFF" w:rsidRPr="00FA62F2">
        <w:rPr>
          <w:sz w:val="18"/>
          <w:szCs w:val="18"/>
        </w:rPr>
        <w:t>CBD</w:t>
      </w:r>
      <w:r w:rsidR="000F2DFF" w:rsidRPr="004D6103">
        <w:rPr>
          <w:sz w:val="18"/>
          <w:szCs w:val="18"/>
        </w:rPr>
        <w:t>/</w:t>
      </w:r>
      <w:r w:rsidR="000F2DFF" w:rsidRPr="00FA62F2">
        <w:rPr>
          <w:sz w:val="18"/>
          <w:szCs w:val="18"/>
        </w:rPr>
        <w:t>SBI</w:t>
      </w:r>
      <w:r w:rsidR="000F2DFF" w:rsidRPr="004D6103">
        <w:rPr>
          <w:sz w:val="18"/>
          <w:szCs w:val="18"/>
        </w:rPr>
        <w:t>/4/4</w:t>
      </w:r>
      <w:r w:rsidR="000F2DFF">
        <w:rPr>
          <w:rFonts w:hint="cs"/>
          <w:sz w:val="18"/>
          <w:szCs w:val="18"/>
          <w:rtl/>
        </w:rPr>
        <w:t xml:space="preserve">، </w:t>
      </w:r>
      <w:r w:rsidR="000F2DFF" w:rsidRPr="000F2DFF">
        <w:rPr>
          <w:rFonts w:ascii="Simplified Arabic" w:hAnsi="Simplified Arabic" w:cs="Simplified Arabic" w:hint="cs"/>
          <w:szCs w:val="20"/>
          <w:rtl/>
        </w:rPr>
        <w:t>والوثيقة</w:t>
      </w:r>
      <w:r w:rsidR="000F2DFF">
        <w:rPr>
          <w:rFonts w:hint="cs"/>
          <w:sz w:val="18"/>
          <w:szCs w:val="18"/>
          <w:rtl/>
        </w:rPr>
        <w:t xml:space="preserve"> </w:t>
      </w:r>
      <w:r w:rsidR="000F2DFF" w:rsidRPr="00FA62F2">
        <w:rPr>
          <w:sz w:val="18"/>
          <w:szCs w:val="18"/>
        </w:rPr>
        <w:t>CBD</w:t>
      </w:r>
      <w:r w:rsidR="000F2DFF" w:rsidRPr="004D6103">
        <w:rPr>
          <w:sz w:val="18"/>
          <w:szCs w:val="18"/>
        </w:rPr>
        <w:t>/</w:t>
      </w:r>
      <w:r w:rsidR="000F2DFF" w:rsidRPr="00FA62F2">
        <w:rPr>
          <w:sz w:val="18"/>
          <w:szCs w:val="18"/>
        </w:rPr>
        <w:t>SBI</w:t>
      </w:r>
      <w:r w:rsidR="000F2DFF" w:rsidRPr="004D6103">
        <w:rPr>
          <w:sz w:val="18"/>
          <w:szCs w:val="18"/>
        </w:rPr>
        <w:t>/4/4/Add.2</w:t>
      </w:r>
      <w:r w:rsidR="000F2DFF">
        <w:rPr>
          <w:rFonts w:hint="cs"/>
          <w:sz w:val="18"/>
          <w:szCs w:val="18"/>
          <w:rtl/>
        </w:rPr>
        <w:t>.</w:t>
      </w:r>
    </w:p>
  </w:footnote>
  <w:footnote w:id="23">
    <w:p w14:paraId="07957BD5" w14:textId="67BA3A15" w:rsidR="002639ED" w:rsidRPr="00C4486B" w:rsidRDefault="002639ED" w:rsidP="002639ED">
      <w:pPr>
        <w:pStyle w:val="FootnoteText"/>
        <w:rPr>
          <w:sz w:val="18"/>
          <w:szCs w:val="18"/>
        </w:rPr>
      </w:pPr>
      <w:r w:rsidRPr="0097232E">
        <w:rPr>
          <w:rStyle w:val="FootnoteReference"/>
        </w:rPr>
        <w:footnoteRef/>
      </w:r>
      <w:r w:rsidR="00682BD9" w:rsidRPr="0097232E">
        <w:rPr>
          <w:rStyle w:val="FootnoteReference"/>
          <w:rFonts w:hint="cs"/>
          <w:rtl/>
        </w:rPr>
        <w:t xml:space="preserve"> </w:t>
      </w:r>
      <w:r w:rsidR="00682BD9" w:rsidRPr="00682BD9">
        <w:rPr>
          <w:rFonts w:ascii="Simplified Arabic" w:hAnsi="Simplified Arabic" w:cs="Simplified Arabic"/>
          <w:szCs w:val="20"/>
          <w:rtl/>
        </w:rPr>
        <w:t xml:space="preserve">المقرر </w:t>
      </w:r>
      <w:hyperlink r:id="rId6" w:history="1">
        <w:r w:rsidR="00682BD9" w:rsidRPr="001F5F29">
          <w:rPr>
            <w:rStyle w:val="Hyperlink"/>
            <w:rFonts w:cs="Simplified Arabic"/>
            <w:sz w:val="20"/>
            <w:szCs w:val="20"/>
            <w:rtl/>
          </w:rPr>
          <w:t>15/4</w:t>
        </w:r>
      </w:hyperlink>
      <w:r w:rsidR="00682BD9" w:rsidRPr="00682BD9">
        <w:rPr>
          <w:rFonts w:ascii="Simplified Arabic" w:hAnsi="Simplified Arabic" w:cs="Simplified Arabic"/>
          <w:szCs w:val="20"/>
          <w:rtl/>
        </w:rPr>
        <w:t>، المرفق، الفقرة 6.</w:t>
      </w:r>
    </w:p>
  </w:footnote>
  <w:footnote w:id="24">
    <w:p w14:paraId="66DE05A9" w14:textId="407686EC" w:rsidR="00FC5549" w:rsidRPr="00FC5549" w:rsidRDefault="00FC5549" w:rsidP="00FC5549">
      <w:pPr>
        <w:rPr>
          <w:sz w:val="18"/>
          <w:szCs w:val="18"/>
        </w:rPr>
      </w:pPr>
      <w:r w:rsidRPr="0097232E">
        <w:rPr>
          <w:rStyle w:val="FootnoteReference"/>
          <w:sz w:val="20"/>
          <w:szCs w:val="22"/>
          <w:lang w:val="en-US"/>
        </w:rPr>
        <w:footnoteRef/>
      </w:r>
      <w:r>
        <w:rPr>
          <w:rFonts w:cs="Times New Roman" w:hint="cs"/>
          <w:kern w:val="22"/>
          <w:sz w:val="18"/>
          <w:szCs w:val="18"/>
          <w:rtl/>
        </w:rPr>
        <w:t xml:space="preserve"> </w:t>
      </w:r>
      <w:r w:rsidRPr="00FC5549">
        <w:rPr>
          <w:rFonts w:ascii="Simplified Arabic" w:hAnsi="Simplified Arabic" w:cs="Simplified Arabic"/>
          <w:kern w:val="22"/>
          <w:sz w:val="20"/>
          <w:szCs w:val="20"/>
          <w:rtl/>
        </w:rPr>
        <w:t>ترد المعلومات في الوثيقة</w:t>
      </w:r>
      <w:r w:rsidRPr="00FC5549">
        <w:rPr>
          <w:rFonts w:cs="Times New Roman"/>
          <w:kern w:val="22"/>
          <w:sz w:val="20"/>
          <w:szCs w:val="20"/>
          <w:rtl/>
        </w:rPr>
        <w:t xml:space="preserve"> </w:t>
      </w:r>
      <w:r w:rsidRPr="00FC5549">
        <w:rPr>
          <w:kern w:val="22"/>
          <w:sz w:val="18"/>
          <w:szCs w:val="18"/>
        </w:rPr>
        <w:t>CBD/SBI/4/INF/4</w:t>
      </w:r>
      <w:r w:rsidRPr="00A37B8F">
        <w:rPr>
          <w:kern w:val="22"/>
          <w:sz w:val="18"/>
          <w:szCs w:val="18"/>
        </w:rPr>
        <w:t xml:space="preserve"> </w:t>
      </w:r>
      <w:r>
        <w:rPr>
          <w:rFonts w:hint="cs"/>
          <w:kern w:val="22"/>
          <w:sz w:val="18"/>
          <w:szCs w:val="18"/>
          <w:rtl/>
        </w:rPr>
        <w:t>.</w:t>
      </w:r>
    </w:p>
  </w:footnote>
  <w:footnote w:id="25">
    <w:p w14:paraId="4683F315" w14:textId="35459C8C" w:rsidR="008D39F5" w:rsidRPr="00BD6EDA" w:rsidRDefault="008D39F5" w:rsidP="008D39F5">
      <w:pPr>
        <w:pStyle w:val="FootnoteText"/>
        <w:rPr>
          <w:sz w:val="18"/>
          <w:szCs w:val="18"/>
          <w:lang w:val="fr-CA"/>
        </w:rPr>
      </w:pPr>
      <w:r w:rsidRPr="0097232E">
        <w:rPr>
          <w:rStyle w:val="FootnoteReference"/>
        </w:rPr>
        <w:footnoteRef/>
      </w:r>
      <w:r>
        <w:rPr>
          <w:rFonts w:hint="cs"/>
          <w:sz w:val="18"/>
          <w:szCs w:val="18"/>
          <w:rtl/>
        </w:rPr>
        <w:t xml:space="preserve">  </w:t>
      </w:r>
      <w:r w:rsidRPr="00BA1586">
        <w:rPr>
          <w:rFonts w:ascii="Simplified Arabic" w:hAnsi="Simplified Arabic" w:cs="Simplified Arabic"/>
          <w:szCs w:val="20"/>
          <w:rtl/>
        </w:rPr>
        <w:t>متاحة على الموقع الإلكتروني للاتفاقية على الموقع الشبكي التالي:</w:t>
      </w:r>
      <w:r w:rsidRPr="00BA1586">
        <w:rPr>
          <w:szCs w:val="20"/>
          <w:rtl/>
        </w:rPr>
        <w:t xml:space="preserve"> </w:t>
      </w:r>
      <w:r w:rsidR="00BD6EDA">
        <w:fldChar w:fldCharType="begin"/>
      </w:r>
      <w:r w:rsidR="00BD6EDA" w:rsidRPr="00BD6EDA">
        <w:rPr>
          <w:lang w:val="fr-CA"/>
        </w:rPr>
        <w:instrText>HYPERLINK "http://www.cbd.int/gbf/targets"</w:instrText>
      </w:r>
      <w:r w:rsidR="00BD6EDA">
        <w:fldChar w:fldCharType="separate"/>
      </w:r>
      <w:r w:rsidR="00BA1586" w:rsidRPr="00BD6EDA">
        <w:rPr>
          <w:rStyle w:val="Hyperlink"/>
          <w:rFonts w:asciiTheme="majorBidi" w:hAnsiTheme="majorBidi" w:cstheme="majorBidi"/>
          <w:sz w:val="18"/>
          <w:szCs w:val="18"/>
          <w:lang w:val="fr-CA"/>
        </w:rPr>
        <w:t>www.cbd.int/gbf/targets</w:t>
      </w:r>
      <w:r w:rsidR="00BD6EDA">
        <w:rPr>
          <w:rStyle w:val="Hyperlink"/>
          <w:rFonts w:asciiTheme="majorBidi" w:hAnsiTheme="majorBidi" w:cstheme="majorBidi"/>
          <w:sz w:val="18"/>
          <w:szCs w:val="18"/>
        </w:rPr>
        <w:fldChar w:fldCharType="end"/>
      </w:r>
      <w:r w:rsidR="00BA1586">
        <w:rPr>
          <w:rStyle w:val="Hyperlink"/>
          <w:rFonts w:hint="cs"/>
          <w:sz w:val="18"/>
          <w:szCs w:val="18"/>
          <w:rtl/>
        </w:rPr>
        <w:t>.</w:t>
      </w:r>
    </w:p>
  </w:footnote>
  <w:footnote w:id="26">
    <w:p w14:paraId="769FC69D" w14:textId="29A9AB1A" w:rsidR="00315C59" w:rsidRPr="00A37B8F" w:rsidRDefault="00315C59" w:rsidP="00315C59">
      <w:pPr>
        <w:pStyle w:val="FootnoteText"/>
        <w:rPr>
          <w:sz w:val="18"/>
          <w:szCs w:val="18"/>
          <w:rtl/>
          <w:lang w:bidi="ar-EG"/>
        </w:rPr>
      </w:pPr>
      <w:r w:rsidRPr="0097232E">
        <w:rPr>
          <w:rStyle w:val="FootnoteReference"/>
        </w:rPr>
        <w:footnoteRef/>
      </w:r>
      <w:r w:rsidRPr="00BD6EDA">
        <w:rPr>
          <w:sz w:val="18"/>
          <w:szCs w:val="18"/>
          <w:lang w:val="fr-CA"/>
        </w:rPr>
        <w:t xml:space="preserve"> </w:t>
      </w:r>
      <w:r>
        <w:rPr>
          <w:rFonts w:hint="cs"/>
          <w:sz w:val="18"/>
          <w:szCs w:val="18"/>
          <w:rtl/>
        </w:rPr>
        <w:t xml:space="preserve"> انظر الوثيقة: </w:t>
      </w:r>
      <w:r w:rsidR="00BD6EDA">
        <w:fldChar w:fldCharType="begin"/>
      </w:r>
      <w:r w:rsidR="00BD6EDA" w:rsidRPr="00BD6EDA">
        <w:rPr>
          <w:lang w:val="fr-CA"/>
        </w:rPr>
        <w:instrText>HYPERLINK "https://www.cbd.int/doc/c/6110/2e73/2cf487149d73c5b5c9efc126/sbstta-26-03-ar.pdf"</w:instrText>
      </w:r>
      <w:r w:rsidR="00BD6EDA">
        <w:fldChar w:fldCharType="separate"/>
      </w:r>
      <w:r w:rsidRPr="00BD6EDA">
        <w:rPr>
          <w:rStyle w:val="Hyperlink"/>
          <w:rFonts w:asciiTheme="majorBidi" w:hAnsiTheme="majorBidi" w:cstheme="majorBidi"/>
          <w:sz w:val="18"/>
          <w:szCs w:val="18"/>
          <w:lang w:val="fr-CA"/>
        </w:rPr>
        <w:t>CBD/SBSTTA/26/3</w:t>
      </w:r>
      <w:r w:rsidR="00BD6EDA">
        <w:rPr>
          <w:rStyle w:val="Hyperlink"/>
          <w:rFonts w:asciiTheme="majorBidi" w:hAnsiTheme="majorBidi" w:cstheme="majorBidi"/>
          <w:sz w:val="18"/>
          <w:szCs w:val="18"/>
        </w:rPr>
        <w:fldChar w:fldCharType="end"/>
      </w:r>
      <w:r w:rsidR="00DE1B61">
        <w:rPr>
          <w:rStyle w:val="Hyperlink"/>
          <w:rFonts w:asciiTheme="majorBidi" w:hAnsiTheme="majorBidi" w:cstheme="majorBidi" w:hint="cs"/>
          <w:sz w:val="18"/>
          <w:szCs w:val="18"/>
          <w:rtl/>
          <w:lang w:bidi="ar-EG"/>
        </w:rPr>
        <w:t>.</w:t>
      </w:r>
    </w:p>
  </w:footnote>
  <w:footnote w:id="27">
    <w:p w14:paraId="5E6830F7" w14:textId="6B596A47" w:rsidR="00B37BD2" w:rsidRPr="00BD6EDA" w:rsidRDefault="00B37BD2" w:rsidP="00B37BD2">
      <w:pPr>
        <w:pStyle w:val="FootnoteText"/>
        <w:rPr>
          <w:color w:val="0000FF"/>
          <w:sz w:val="18"/>
          <w:szCs w:val="18"/>
          <w:u w:val="single"/>
          <w:lang w:val="fr-CA"/>
        </w:rPr>
      </w:pPr>
      <w:r w:rsidRPr="0097232E">
        <w:rPr>
          <w:rStyle w:val="FootnoteReference"/>
        </w:rPr>
        <w:footnoteRef/>
      </w:r>
      <w:r w:rsidRPr="00BD6EDA">
        <w:rPr>
          <w:sz w:val="18"/>
          <w:szCs w:val="18"/>
          <w:lang w:val="fr-CA"/>
        </w:rPr>
        <w:t xml:space="preserve"> </w:t>
      </w:r>
      <w:r>
        <w:rPr>
          <w:rFonts w:hint="cs"/>
          <w:sz w:val="18"/>
          <w:szCs w:val="18"/>
          <w:rtl/>
        </w:rPr>
        <w:t xml:space="preserve"> </w:t>
      </w:r>
      <w:r w:rsidRPr="00B37BD2">
        <w:rPr>
          <w:rFonts w:ascii="Simplified Arabic" w:hAnsi="Simplified Arabic" w:cs="Simplified Arabic"/>
          <w:szCs w:val="20"/>
          <w:rtl/>
        </w:rPr>
        <w:t>متاح على الموقع الإلكتروني للاتفاقية على العنوان التالي</w:t>
      </w:r>
      <w:r w:rsidRPr="00B37BD2">
        <w:rPr>
          <w:sz w:val="18"/>
          <w:szCs w:val="18"/>
          <w:rtl/>
        </w:rPr>
        <w:t>:</w:t>
      </w:r>
      <w:r w:rsidRPr="00B37BD2">
        <w:rPr>
          <w:rFonts w:asciiTheme="majorBidi" w:hAnsiTheme="majorBidi" w:cstheme="majorBidi"/>
          <w:sz w:val="18"/>
          <w:szCs w:val="18"/>
          <w:rtl/>
        </w:rPr>
        <w:t xml:space="preserve"> </w:t>
      </w:r>
      <w:r w:rsidR="00BD6EDA">
        <w:fldChar w:fldCharType="begin"/>
      </w:r>
      <w:r w:rsidR="00BD6EDA" w:rsidRPr="00BD6EDA">
        <w:rPr>
          <w:lang w:val="fr-CA"/>
        </w:rPr>
        <w:instrText>HYPERLINK "http://www.cbd.int/cb/support"</w:instrText>
      </w:r>
      <w:r w:rsidR="00BD6EDA">
        <w:fldChar w:fldCharType="separate"/>
      </w:r>
      <w:r w:rsidRPr="00BD6EDA">
        <w:rPr>
          <w:rStyle w:val="Hyperlink"/>
          <w:rFonts w:asciiTheme="majorBidi" w:hAnsiTheme="majorBidi" w:cstheme="majorBidi"/>
          <w:sz w:val="18"/>
          <w:szCs w:val="18"/>
          <w:lang w:val="fr-CA"/>
        </w:rPr>
        <w:t>www.cbd.int/cb/support</w:t>
      </w:r>
      <w:r w:rsidR="00BD6EDA">
        <w:rPr>
          <w:rStyle w:val="Hyperlink"/>
          <w:rFonts w:asciiTheme="majorBidi" w:hAnsiTheme="majorBidi" w:cstheme="majorBidi"/>
          <w:sz w:val="18"/>
          <w:szCs w:val="18"/>
        </w:rPr>
        <w:fldChar w:fldCharType="end"/>
      </w:r>
      <w:r>
        <w:rPr>
          <w:rStyle w:val="Hyperlink"/>
          <w:rFonts w:hint="cs"/>
          <w:sz w:val="18"/>
          <w:szCs w:val="18"/>
          <w:rtl/>
        </w:rPr>
        <w:t>.</w:t>
      </w:r>
    </w:p>
  </w:footnote>
  <w:footnote w:id="28">
    <w:p w14:paraId="09D7482E" w14:textId="031BBC23" w:rsidR="00B37BD2" w:rsidRPr="00BD6EDA" w:rsidRDefault="00B37BD2" w:rsidP="00B37BD2">
      <w:pPr>
        <w:pStyle w:val="FootnoteText"/>
        <w:jc w:val="left"/>
        <w:rPr>
          <w:sz w:val="18"/>
          <w:szCs w:val="18"/>
          <w:lang w:val="fr-CA"/>
        </w:rPr>
      </w:pPr>
      <w:r w:rsidRPr="0097232E">
        <w:rPr>
          <w:rStyle w:val="FootnoteReference"/>
        </w:rPr>
        <w:footnoteRef/>
      </w:r>
      <w:r w:rsidR="00464ED5">
        <w:rPr>
          <w:rFonts w:ascii="Simplified Arabic" w:hAnsi="Simplified Arabic" w:cs="Simplified Arabic" w:hint="cs"/>
          <w:szCs w:val="20"/>
          <w:rtl/>
        </w:rPr>
        <w:t xml:space="preserve"> ا</w:t>
      </w:r>
      <w:r w:rsidR="00464ED5" w:rsidRPr="00464ED5">
        <w:rPr>
          <w:rFonts w:ascii="Simplified Arabic" w:hAnsi="Simplified Arabic" w:cs="Simplified Arabic" w:hint="cs"/>
          <w:szCs w:val="20"/>
          <w:rtl/>
        </w:rPr>
        <w:t>نظر الوثائق التالية</w:t>
      </w:r>
      <w:r w:rsidR="00464ED5">
        <w:rPr>
          <w:rFonts w:hint="cs"/>
          <w:sz w:val="18"/>
          <w:szCs w:val="18"/>
          <w:rtl/>
        </w:rPr>
        <w:t xml:space="preserve">: </w:t>
      </w:r>
      <w:r w:rsidRPr="00BD6EDA">
        <w:rPr>
          <w:rFonts w:asciiTheme="majorBidi" w:hAnsiTheme="majorBidi" w:cstheme="majorBidi"/>
          <w:sz w:val="18"/>
          <w:szCs w:val="18"/>
          <w:lang w:val="fr-CA"/>
        </w:rPr>
        <w:t xml:space="preserve"> </w:t>
      </w:r>
      <w:r w:rsidR="00BD6EDA">
        <w:fldChar w:fldCharType="begin"/>
      </w:r>
      <w:r w:rsidR="00BD6EDA" w:rsidRPr="00BD6EDA">
        <w:rPr>
          <w:lang w:val="fr-CA"/>
        </w:rPr>
        <w:instrText>HYPERLINK "https://www.cbd.int/doc/c/6110/2e73/2cf487149d73c5b5c9efc126/sbstta-26-03-ar.pdf"</w:instrText>
      </w:r>
      <w:r w:rsidR="00BD6EDA">
        <w:fldChar w:fldCharType="separate"/>
      </w:r>
      <w:r w:rsidR="00464ED5" w:rsidRPr="00BD6EDA">
        <w:rPr>
          <w:rStyle w:val="Hyperlink"/>
          <w:rFonts w:asciiTheme="majorBidi" w:hAnsiTheme="majorBidi" w:cstheme="majorBidi"/>
          <w:sz w:val="18"/>
          <w:szCs w:val="18"/>
          <w:lang w:val="fr-CA"/>
        </w:rPr>
        <w:t>CBD/SBSTTA/26/3</w:t>
      </w:r>
      <w:r w:rsidR="00BD6EDA">
        <w:rPr>
          <w:rStyle w:val="Hyperlink"/>
          <w:rFonts w:asciiTheme="majorBidi" w:hAnsiTheme="majorBidi" w:cstheme="majorBidi"/>
          <w:sz w:val="18"/>
          <w:szCs w:val="18"/>
        </w:rPr>
        <w:fldChar w:fldCharType="end"/>
      </w:r>
      <w:r w:rsidR="00464ED5">
        <w:rPr>
          <w:rStyle w:val="Hyperlink"/>
          <w:rFonts w:asciiTheme="majorBidi" w:hAnsiTheme="majorBidi" w:cstheme="majorBidi" w:hint="cs"/>
          <w:sz w:val="18"/>
          <w:szCs w:val="18"/>
          <w:rtl/>
        </w:rPr>
        <w:t xml:space="preserve">، </w:t>
      </w:r>
      <w:r w:rsidR="00464ED5" w:rsidRPr="00464ED5">
        <w:rPr>
          <w:rFonts w:hint="cs"/>
          <w:rtl/>
        </w:rPr>
        <w:t>و</w:t>
      </w:r>
      <w:r w:rsidR="00464ED5">
        <w:rPr>
          <w:rStyle w:val="Hyperlink"/>
          <w:rFonts w:asciiTheme="majorBidi" w:hAnsiTheme="majorBidi" w:cstheme="majorBidi" w:hint="cs"/>
          <w:sz w:val="18"/>
          <w:szCs w:val="18"/>
          <w:rtl/>
        </w:rPr>
        <w:t xml:space="preserve"> </w:t>
      </w:r>
      <w:r w:rsidR="00BD6EDA">
        <w:fldChar w:fldCharType="begin"/>
      </w:r>
      <w:r w:rsidR="00BD6EDA" w:rsidRPr="00BD6EDA">
        <w:rPr>
          <w:lang w:val="fr-CA"/>
        </w:rPr>
        <w:instrText>HYPERLINK "https://www.cbd.int/doc/c/19b2/9f75/9d90f3df12864adb9f890428/sbstta-26-inf-15-en.pdf"</w:instrText>
      </w:r>
      <w:r w:rsidR="00BD6EDA">
        <w:fldChar w:fldCharType="separate"/>
      </w:r>
      <w:r w:rsidR="00464ED5" w:rsidRPr="00BD6EDA">
        <w:rPr>
          <w:rStyle w:val="Hyperlink"/>
          <w:rFonts w:asciiTheme="majorBidi" w:hAnsiTheme="majorBidi" w:cstheme="majorBidi"/>
          <w:sz w:val="18"/>
          <w:szCs w:val="18"/>
          <w:lang w:val="fr-CA"/>
        </w:rPr>
        <w:t>CBD/SBSTTA/26/INF/15</w:t>
      </w:r>
      <w:r w:rsidR="00BD6EDA">
        <w:rPr>
          <w:rStyle w:val="Hyperlink"/>
          <w:rFonts w:asciiTheme="majorBidi" w:hAnsiTheme="majorBidi" w:cstheme="majorBidi"/>
          <w:sz w:val="18"/>
          <w:szCs w:val="18"/>
        </w:rPr>
        <w:fldChar w:fldCharType="end"/>
      </w:r>
      <w:r w:rsidR="00464ED5">
        <w:rPr>
          <w:rStyle w:val="Hyperlink"/>
          <w:rFonts w:hint="cs"/>
          <w:sz w:val="18"/>
          <w:szCs w:val="18"/>
          <w:u w:val="none"/>
          <w:rtl/>
        </w:rPr>
        <w:t xml:space="preserve">، </w:t>
      </w:r>
      <w:r w:rsidR="00464ED5" w:rsidRPr="00464ED5">
        <w:rPr>
          <w:rFonts w:cs="Simplified Arabic" w:hint="cs"/>
          <w:szCs w:val="20"/>
          <w:rtl/>
        </w:rPr>
        <w:t xml:space="preserve">و </w:t>
      </w:r>
      <w:r w:rsidR="00BD6EDA">
        <w:fldChar w:fldCharType="begin"/>
      </w:r>
      <w:r w:rsidR="00BD6EDA" w:rsidRPr="00BD6EDA">
        <w:rPr>
          <w:lang w:val="fr-CA"/>
        </w:rPr>
        <w:instrText>HYPERLINK "https://www.cbd.int/doc/c/dd5b/9ab1/51d6c7c09f3499d3c80d765e/sbstta-26-inf-16-en.pdf"</w:instrText>
      </w:r>
      <w:r w:rsidR="00BD6EDA">
        <w:fldChar w:fldCharType="separate"/>
      </w:r>
      <w:r w:rsidR="00464ED5" w:rsidRPr="00BD6EDA">
        <w:rPr>
          <w:rStyle w:val="Hyperlink"/>
          <w:rFonts w:asciiTheme="majorBidi" w:hAnsiTheme="majorBidi" w:cstheme="majorBidi"/>
          <w:sz w:val="18"/>
          <w:szCs w:val="18"/>
          <w:lang w:val="fr-CA"/>
        </w:rPr>
        <w:t>CBD/SBSTTA/26/INF/16</w:t>
      </w:r>
      <w:r w:rsidR="00BD6EDA">
        <w:rPr>
          <w:rStyle w:val="Hyperlink"/>
          <w:rFonts w:asciiTheme="majorBidi" w:hAnsiTheme="majorBidi" w:cstheme="majorBidi"/>
          <w:sz w:val="18"/>
          <w:szCs w:val="18"/>
          <w:lang w:val="en-CA"/>
        </w:rPr>
        <w:fldChar w:fldCharType="end"/>
      </w:r>
    </w:p>
  </w:footnote>
  <w:footnote w:id="29">
    <w:p w14:paraId="07A62565" w14:textId="2196A83E" w:rsidR="00B71C81" w:rsidRPr="00BD6EDA" w:rsidRDefault="00B71C81" w:rsidP="00B71C81">
      <w:pPr>
        <w:pStyle w:val="FootnoteText"/>
        <w:jc w:val="left"/>
        <w:rPr>
          <w:sz w:val="18"/>
          <w:szCs w:val="18"/>
          <w:lang w:val="fr-CA"/>
        </w:rPr>
      </w:pPr>
      <w:r w:rsidRPr="0097232E">
        <w:rPr>
          <w:rStyle w:val="FootnoteReference"/>
        </w:rPr>
        <w:footnoteRef/>
      </w:r>
      <w:r w:rsidRPr="00BD6EDA">
        <w:rPr>
          <w:sz w:val="18"/>
          <w:szCs w:val="18"/>
          <w:lang w:val="fr-CA"/>
        </w:rPr>
        <w:t xml:space="preserve"> </w:t>
      </w:r>
      <w:r w:rsidR="00A179C3">
        <w:rPr>
          <w:rFonts w:hint="cs"/>
          <w:sz w:val="18"/>
          <w:szCs w:val="18"/>
          <w:rtl/>
        </w:rPr>
        <w:t xml:space="preserve"> </w:t>
      </w:r>
      <w:r w:rsidR="00A179C3" w:rsidRPr="00A179C3">
        <w:rPr>
          <w:sz w:val="18"/>
          <w:szCs w:val="18"/>
          <w:rtl/>
        </w:rPr>
        <w:t>متاح</w:t>
      </w:r>
      <w:r w:rsidR="00A179C3">
        <w:rPr>
          <w:rFonts w:hint="cs"/>
          <w:sz w:val="18"/>
          <w:szCs w:val="18"/>
          <w:rtl/>
        </w:rPr>
        <w:t xml:space="preserve">ة </w:t>
      </w:r>
      <w:r w:rsidR="00A179C3" w:rsidRPr="00A179C3">
        <w:rPr>
          <w:sz w:val="18"/>
          <w:szCs w:val="18"/>
          <w:rtl/>
        </w:rPr>
        <w:t xml:space="preserve">على الموقع الإلكتروني للاتفاقية: </w:t>
      </w:r>
      <w:r w:rsidR="00BD6EDA">
        <w:fldChar w:fldCharType="begin"/>
      </w:r>
      <w:r w:rsidR="00BD6EDA" w:rsidRPr="00BD6EDA">
        <w:rPr>
          <w:lang w:val="fr-CA"/>
        </w:rPr>
        <w:instrText>HYPERLINK "http://www.cbd.int/gbf/branding"</w:instrText>
      </w:r>
      <w:r w:rsidR="00BD6EDA">
        <w:fldChar w:fldCharType="separate"/>
      </w:r>
      <w:r w:rsidR="00A179C3" w:rsidRPr="00BD6EDA">
        <w:rPr>
          <w:rStyle w:val="Hyperlink"/>
          <w:rFonts w:asciiTheme="majorBidi" w:hAnsiTheme="majorBidi" w:cstheme="majorBidi"/>
          <w:sz w:val="18"/>
          <w:szCs w:val="18"/>
          <w:lang w:val="fr-CA"/>
        </w:rPr>
        <w:t>www.cbd.int/gbf/branding</w:t>
      </w:r>
      <w:r w:rsidR="00BD6EDA">
        <w:rPr>
          <w:rStyle w:val="Hyperlink"/>
          <w:rFonts w:asciiTheme="majorBidi" w:hAnsiTheme="majorBidi" w:cstheme="majorBidi"/>
          <w:sz w:val="18"/>
          <w:szCs w:val="18"/>
        </w:rPr>
        <w:fldChar w:fldCharType="end"/>
      </w:r>
      <w:r w:rsidR="00A179C3">
        <w:rPr>
          <w:rStyle w:val="Hyperlink"/>
          <w:rFonts w:hint="cs"/>
          <w:sz w:val="18"/>
          <w:szCs w:val="18"/>
          <w:rtl/>
        </w:rPr>
        <w:t>.</w:t>
      </w:r>
    </w:p>
  </w:footnote>
  <w:footnote w:id="30">
    <w:p w14:paraId="622E8B08" w14:textId="6EB086F0" w:rsidR="00CB28DB" w:rsidRPr="00BD6EDA" w:rsidRDefault="00CB28DB" w:rsidP="00CB28DB">
      <w:pPr>
        <w:pStyle w:val="FootnoteText"/>
        <w:jc w:val="left"/>
        <w:rPr>
          <w:sz w:val="18"/>
          <w:szCs w:val="18"/>
          <w:lang w:val="fr-CA"/>
        </w:rPr>
      </w:pPr>
      <w:r w:rsidRPr="0097232E">
        <w:rPr>
          <w:rStyle w:val="FootnoteReference"/>
        </w:rPr>
        <w:footnoteRef/>
      </w:r>
      <w:r w:rsidRPr="00BD6EDA">
        <w:rPr>
          <w:sz w:val="18"/>
          <w:szCs w:val="18"/>
          <w:lang w:val="fr-CA"/>
        </w:rPr>
        <w:t xml:space="preserve"> </w:t>
      </w:r>
      <w:r w:rsidR="00867CD1">
        <w:rPr>
          <w:rFonts w:hint="cs"/>
          <w:sz w:val="18"/>
          <w:szCs w:val="18"/>
          <w:rtl/>
        </w:rPr>
        <w:t xml:space="preserve"> </w:t>
      </w:r>
      <w:r w:rsidR="00867CD1">
        <w:rPr>
          <w:rFonts w:ascii="Simplified Arabic" w:hAnsi="Simplified Arabic" w:cs="Simplified Arabic" w:hint="cs"/>
          <w:szCs w:val="20"/>
          <w:rtl/>
        </w:rPr>
        <w:t xml:space="preserve">يُناقش </w:t>
      </w:r>
      <w:r w:rsidR="00867CD1" w:rsidRPr="00867CD1">
        <w:rPr>
          <w:rFonts w:ascii="Simplified Arabic" w:hAnsi="Simplified Arabic" w:cs="Simplified Arabic"/>
          <w:szCs w:val="20"/>
          <w:rtl/>
        </w:rPr>
        <w:t xml:space="preserve">التعاون بما يتجاوز البنود المتعلقة بالتعاون في إطار العديد من الاتفاقيات المتعلقة بالتنوع البيولوجي، بما في ذلك في إطار مجالات القضايا التالية: قضايا الحفظ (قرار اتفاقية التراث العالمي </w:t>
      </w:r>
      <w:r w:rsidR="00C02A55" w:rsidRPr="00BD6EDA">
        <w:rPr>
          <w:sz w:val="18"/>
          <w:szCs w:val="18"/>
          <w:lang w:val="fr-CA"/>
        </w:rPr>
        <w:t>44 COM 7.2</w:t>
      </w:r>
      <w:r w:rsidR="00867CD1" w:rsidRPr="00867CD1">
        <w:rPr>
          <w:rFonts w:ascii="Simplified Arabic" w:hAnsi="Simplified Arabic" w:cs="Simplified Arabic"/>
          <w:szCs w:val="20"/>
          <w:rtl/>
        </w:rPr>
        <w:t xml:space="preserve">)؛ </w:t>
      </w:r>
      <w:r w:rsidR="00C02A55">
        <w:rPr>
          <w:rFonts w:ascii="Simplified Arabic" w:hAnsi="Simplified Arabic" w:cs="Simplified Arabic" w:hint="cs"/>
          <w:szCs w:val="20"/>
          <w:rtl/>
        </w:rPr>
        <w:t>و</w:t>
      </w:r>
      <w:r w:rsidR="00867CD1" w:rsidRPr="00867CD1">
        <w:rPr>
          <w:rFonts w:ascii="Simplified Arabic" w:hAnsi="Simplified Arabic" w:cs="Simplified Arabic"/>
          <w:szCs w:val="20"/>
          <w:rtl/>
        </w:rPr>
        <w:t>دور الموارد الوراثية النباتية للأغذية والزراعة ضمن إطار كونمينغ-مونتريال العالمي للتنوع البيولوجي (قرار المعاهدة الدولية 1/2023)، وكذلك بموجب الاتفاقيات الأخرى ذات الصلة، على سبيل المثال: بشأن الزئبق وإطار كونمينغ-مونتريال العالمي للتنوع البيولوجي (مقرر مؤتمر الأطراف في الاتفاقية</w:t>
      </w:r>
      <w:r w:rsidR="00C42253" w:rsidRPr="00C42253">
        <w:rPr>
          <w:rFonts w:ascii="Simplified Arabic" w:hAnsi="Simplified Arabic" w:cs="Simplified Arabic"/>
          <w:szCs w:val="20"/>
          <w:rtl/>
        </w:rPr>
        <w:t xml:space="preserve"> </w:t>
      </w:r>
      <w:r w:rsidR="00C42253" w:rsidRPr="00867CD1">
        <w:rPr>
          <w:rFonts w:ascii="Simplified Arabic" w:hAnsi="Simplified Arabic" w:cs="Simplified Arabic"/>
          <w:szCs w:val="20"/>
          <w:rtl/>
        </w:rPr>
        <w:t>ميناماتا</w:t>
      </w:r>
      <w:r w:rsidR="00867CD1" w:rsidRPr="00867CD1">
        <w:rPr>
          <w:rFonts w:ascii="Simplified Arabic" w:hAnsi="Simplified Arabic" w:cs="Simplified Arabic"/>
          <w:szCs w:val="20"/>
          <w:rtl/>
        </w:rPr>
        <w:t xml:space="preserve"> </w:t>
      </w:r>
      <w:r w:rsidR="00867CD1" w:rsidRPr="00BD6EDA">
        <w:rPr>
          <w:sz w:val="18"/>
          <w:szCs w:val="18"/>
          <w:lang w:val="fr-CA"/>
        </w:rPr>
        <w:t>MC-5/17</w:t>
      </w:r>
      <w:r w:rsidR="00867CD1" w:rsidRPr="00867CD1">
        <w:rPr>
          <w:rFonts w:ascii="Simplified Arabic" w:hAnsi="Simplified Arabic" w:cs="Simplified Arabic"/>
          <w:szCs w:val="20"/>
          <w:rtl/>
        </w:rPr>
        <w:t xml:space="preserve">)؛ </w:t>
      </w:r>
      <w:r w:rsidR="00D845CA">
        <w:rPr>
          <w:rFonts w:ascii="Simplified Arabic" w:hAnsi="Simplified Arabic" w:cs="Simplified Arabic" w:hint="cs"/>
          <w:szCs w:val="20"/>
          <w:rtl/>
        </w:rPr>
        <w:t>و</w:t>
      </w:r>
      <w:r w:rsidR="00867CD1" w:rsidRPr="00867CD1">
        <w:rPr>
          <w:rFonts w:ascii="Simplified Arabic" w:hAnsi="Simplified Arabic" w:cs="Simplified Arabic"/>
          <w:szCs w:val="20"/>
          <w:rtl/>
        </w:rPr>
        <w:t xml:space="preserve">بشأن تعدين الذهب الحرفي والضيق النطاق (مقرر مؤتمر الأطراف في اتفاقية ميناماتا </w:t>
      </w:r>
      <w:r w:rsidR="00867CD1" w:rsidRPr="00BD6EDA">
        <w:rPr>
          <w:sz w:val="18"/>
          <w:szCs w:val="18"/>
          <w:lang w:val="fr-CA"/>
        </w:rPr>
        <w:t>MC-5/7</w:t>
      </w:r>
      <w:r w:rsidR="00867CD1" w:rsidRPr="00867CD1">
        <w:rPr>
          <w:rFonts w:ascii="Simplified Arabic" w:hAnsi="Simplified Arabic" w:cs="Simplified Arabic"/>
          <w:szCs w:val="20"/>
          <w:rtl/>
        </w:rPr>
        <w:t xml:space="preserve">)؛ وبشأن </w:t>
      </w:r>
      <w:r w:rsidR="00D845CA">
        <w:rPr>
          <w:rFonts w:ascii="Simplified Arabic" w:hAnsi="Simplified Arabic" w:cs="Simplified Arabic" w:hint="cs"/>
          <w:szCs w:val="20"/>
          <w:rtl/>
        </w:rPr>
        <w:t>استعراض</w:t>
      </w:r>
      <w:r w:rsidR="00867CD1" w:rsidRPr="00867CD1">
        <w:rPr>
          <w:rFonts w:ascii="Simplified Arabic" w:hAnsi="Simplified Arabic" w:cs="Simplified Arabic"/>
          <w:szCs w:val="20"/>
          <w:rtl/>
        </w:rPr>
        <w:t xml:space="preserve"> الآلية المالية (</w:t>
      </w:r>
      <w:r w:rsidR="00D845CA" w:rsidRPr="00867CD1">
        <w:rPr>
          <w:rFonts w:ascii="Simplified Arabic" w:hAnsi="Simplified Arabic" w:cs="Simplified Arabic"/>
          <w:szCs w:val="20"/>
          <w:rtl/>
        </w:rPr>
        <w:t>مقرر مؤتمر الأطراف في الاتفاقية</w:t>
      </w:r>
      <w:r w:rsidR="00D845CA" w:rsidRPr="00C42253">
        <w:rPr>
          <w:rFonts w:ascii="Simplified Arabic" w:hAnsi="Simplified Arabic" w:cs="Simplified Arabic"/>
          <w:szCs w:val="20"/>
          <w:rtl/>
        </w:rPr>
        <w:t xml:space="preserve"> </w:t>
      </w:r>
      <w:r w:rsidR="00D845CA" w:rsidRPr="00867CD1">
        <w:rPr>
          <w:rFonts w:ascii="Simplified Arabic" w:hAnsi="Simplified Arabic" w:cs="Simplified Arabic"/>
          <w:szCs w:val="20"/>
          <w:rtl/>
        </w:rPr>
        <w:t xml:space="preserve">ميناماتا </w:t>
      </w:r>
      <w:r w:rsidR="00867CD1" w:rsidRPr="00BD6EDA">
        <w:rPr>
          <w:sz w:val="18"/>
          <w:szCs w:val="18"/>
          <w:lang w:val="fr-CA"/>
        </w:rPr>
        <w:t>MC-5/11</w:t>
      </w:r>
      <w:r w:rsidR="00867CD1" w:rsidRPr="00867CD1">
        <w:rPr>
          <w:rFonts w:ascii="Simplified Arabic" w:hAnsi="Simplified Arabic" w:cs="Simplified Arabic"/>
          <w:szCs w:val="20"/>
          <w:rtl/>
        </w:rPr>
        <w:t>).</w:t>
      </w:r>
    </w:p>
  </w:footnote>
  <w:footnote w:id="31">
    <w:p w14:paraId="2FE5D112" w14:textId="13C3E861" w:rsidR="0097232E" w:rsidRPr="00BD6EDA" w:rsidRDefault="0097232E" w:rsidP="0097232E">
      <w:pPr>
        <w:pStyle w:val="FootnoteText"/>
        <w:rPr>
          <w:sz w:val="18"/>
          <w:szCs w:val="18"/>
          <w:lang w:val="fr-CA"/>
        </w:rPr>
      </w:pPr>
      <w:r>
        <w:rPr>
          <w:rStyle w:val="FootnoteReference"/>
        </w:rPr>
        <w:footnoteRef/>
      </w:r>
      <w:r w:rsidRPr="00BD6EDA">
        <w:rPr>
          <w:lang w:val="fr-CA"/>
        </w:rPr>
        <w:t xml:space="preserve"> </w:t>
      </w:r>
      <w:r>
        <w:rPr>
          <w:rFonts w:hint="cs"/>
          <w:sz w:val="18"/>
          <w:szCs w:val="18"/>
          <w:rtl/>
        </w:rPr>
        <w:t xml:space="preserve"> </w:t>
      </w:r>
      <w:r w:rsidRPr="0097232E">
        <w:rPr>
          <w:rFonts w:ascii="Simplified Arabic" w:hAnsi="Simplified Arabic" w:cs="Simplified Arabic"/>
          <w:szCs w:val="20"/>
          <w:rtl/>
        </w:rPr>
        <w:t>الإخطاران رقم:</w:t>
      </w:r>
      <w:r w:rsidRPr="0097232E">
        <w:rPr>
          <w:rFonts w:hint="cs"/>
          <w:szCs w:val="20"/>
          <w:rtl/>
        </w:rPr>
        <w:t xml:space="preserve"> </w:t>
      </w:r>
      <w:r w:rsidR="00BD6EDA">
        <w:fldChar w:fldCharType="begin"/>
      </w:r>
      <w:r w:rsidR="00BD6EDA" w:rsidRPr="00BD6EDA">
        <w:rPr>
          <w:lang w:val="fr-CA"/>
        </w:rPr>
        <w:instrText>HYPERLINK "https://www.cbd.int/notifications/2024-011"</w:instrText>
      </w:r>
      <w:r w:rsidR="00BD6EDA">
        <w:fldChar w:fldCharType="separate"/>
      </w:r>
      <w:r w:rsidRPr="00BD6EDA">
        <w:rPr>
          <w:rStyle w:val="Hyperlink"/>
          <w:sz w:val="18"/>
          <w:szCs w:val="18"/>
          <w:lang w:val="fr-CA"/>
        </w:rPr>
        <w:t>2024-11</w:t>
      </w:r>
      <w:r w:rsidR="00BD6EDA">
        <w:rPr>
          <w:rStyle w:val="Hyperlink"/>
          <w:sz w:val="18"/>
          <w:szCs w:val="18"/>
        </w:rPr>
        <w:fldChar w:fldCharType="end"/>
      </w:r>
      <w:r>
        <w:rPr>
          <w:rStyle w:val="Hyperlink"/>
          <w:rFonts w:hint="cs"/>
          <w:sz w:val="18"/>
          <w:szCs w:val="18"/>
          <w:rtl/>
        </w:rPr>
        <w:t xml:space="preserve"> </w:t>
      </w:r>
      <w:r w:rsidRPr="0097232E">
        <w:rPr>
          <w:rFonts w:cs="Simplified Arabic" w:hint="cs"/>
          <w:szCs w:val="20"/>
          <w:rtl/>
        </w:rPr>
        <w:t xml:space="preserve">، </w:t>
      </w:r>
      <w:r w:rsidRPr="0097232E">
        <w:rPr>
          <w:rFonts w:ascii="Simplified Arabic" w:hAnsi="Simplified Arabic" w:cs="Simplified Arabic"/>
          <w:szCs w:val="20"/>
        </w:rPr>
        <w:fldChar w:fldCharType="begin"/>
      </w:r>
      <w:r w:rsidRPr="00BD6EDA">
        <w:rPr>
          <w:rFonts w:ascii="Simplified Arabic" w:hAnsi="Simplified Arabic" w:cs="Simplified Arabic"/>
          <w:szCs w:val="20"/>
          <w:lang w:val="fr-CA"/>
        </w:rPr>
        <w:instrText>HYPERLINK "https://www.cbd.int/notifications/2024-020"</w:instrText>
      </w:r>
      <w:r w:rsidRPr="0097232E">
        <w:rPr>
          <w:rFonts w:ascii="Simplified Arabic" w:hAnsi="Simplified Arabic" w:cs="Simplified Arabic"/>
          <w:szCs w:val="20"/>
        </w:rPr>
      </w:r>
      <w:r w:rsidRPr="0097232E">
        <w:rPr>
          <w:rFonts w:ascii="Simplified Arabic" w:hAnsi="Simplified Arabic" w:cs="Simplified Arabic"/>
          <w:szCs w:val="20"/>
        </w:rPr>
        <w:fldChar w:fldCharType="separate"/>
      </w:r>
      <w:r>
        <w:rPr>
          <w:rFonts w:cs="Simplified Arabic" w:hint="cs"/>
          <w:szCs w:val="20"/>
          <w:rtl/>
        </w:rPr>
        <w:t>و</w:t>
      </w:r>
      <w:r w:rsidRPr="0097232E">
        <w:rPr>
          <w:rFonts w:cs="Simplified Arabic"/>
          <w:szCs w:val="20"/>
        </w:rPr>
        <w:fldChar w:fldCharType="end"/>
      </w:r>
      <w:r w:rsidR="00BD6EDA">
        <w:fldChar w:fldCharType="begin"/>
      </w:r>
      <w:r w:rsidR="00BD6EDA" w:rsidRPr="00BD6EDA">
        <w:rPr>
          <w:lang w:val="fr-CA"/>
        </w:rPr>
        <w:instrText>HYPERLINK "https://www.cbd.int/notifications/2024-020"</w:instrText>
      </w:r>
      <w:r w:rsidR="00BD6EDA">
        <w:fldChar w:fldCharType="separate"/>
      </w:r>
      <w:r w:rsidRPr="00BD6EDA">
        <w:rPr>
          <w:rStyle w:val="Hyperlink"/>
          <w:sz w:val="18"/>
          <w:szCs w:val="18"/>
          <w:lang w:val="fr-CA"/>
        </w:rPr>
        <w:t>2024-20</w:t>
      </w:r>
      <w:r w:rsidR="00BD6EDA">
        <w:rPr>
          <w:rStyle w:val="Hyperlink"/>
          <w:sz w:val="18"/>
          <w:szCs w:val="18"/>
        </w:rPr>
        <w:fldChar w:fldCharType="end"/>
      </w:r>
    </w:p>
  </w:footnote>
  <w:footnote w:id="32">
    <w:p w14:paraId="620B6B05" w14:textId="73D2F324" w:rsidR="00F13669" w:rsidRPr="00BD6EDA" w:rsidRDefault="00F13669" w:rsidP="00F13669">
      <w:pPr>
        <w:pStyle w:val="FootnoteText"/>
        <w:rPr>
          <w:sz w:val="18"/>
          <w:szCs w:val="18"/>
          <w:lang w:val="fr-CA"/>
        </w:rPr>
      </w:pPr>
      <w:r w:rsidRPr="00C23D4F">
        <w:rPr>
          <w:rStyle w:val="FootnoteReference"/>
        </w:rPr>
        <w:footnoteRef/>
      </w:r>
      <w:r w:rsidR="00CD1781">
        <w:rPr>
          <w:rFonts w:hint="cs"/>
          <w:sz w:val="18"/>
          <w:szCs w:val="18"/>
          <w:rtl/>
        </w:rPr>
        <w:t xml:space="preserve"> </w:t>
      </w:r>
      <w:r w:rsidR="00CD1781" w:rsidRPr="00CD1781">
        <w:rPr>
          <w:rFonts w:ascii="Simplified Arabic" w:hAnsi="Simplified Arabic" w:cs="Simplified Arabic"/>
          <w:szCs w:val="20"/>
          <w:rtl/>
        </w:rPr>
        <w:t>مشروع الاتحاد الأوروبي-</w:t>
      </w:r>
      <w:r w:rsidR="00CD1781" w:rsidRPr="00BD6EDA">
        <w:rPr>
          <w:sz w:val="18"/>
          <w:szCs w:val="18"/>
          <w:lang w:val="fr-CA"/>
        </w:rPr>
        <w:t xml:space="preserve"> EU-GPGC</w:t>
      </w:r>
      <w:r w:rsidR="00CD1781" w:rsidRPr="00CD1781">
        <w:rPr>
          <w:rFonts w:ascii="Simplified Arabic" w:hAnsi="Simplified Arabic" w:cs="Simplified Arabic"/>
          <w:szCs w:val="20"/>
          <w:rtl/>
        </w:rPr>
        <w:t xml:space="preserve"> </w:t>
      </w:r>
      <w:r w:rsidR="00CD1781">
        <w:rPr>
          <w:rFonts w:ascii="Simplified Arabic" w:hAnsi="Simplified Arabic" w:cs="Simplified Arabic" w:hint="cs"/>
          <w:szCs w:val="20"/>
          <w:rtl/>
        </w:rPr>
        <w:t>’’</w:t>
      </w:r>
      <w:r w:rsidR="00CD1781" w:rsidRPr="00CD1781">
        <w:rPr>
          <w:rFonts w:ascii="Simplified Arabic" w:hAnsi="Simplified Arabic" w:cs="Simplified Arabic"/>
          <w:szCs w:val="20"/>
          <w:rtl/>
        </w:rPr>
        <w:t>توسيع نطاق الإجراءات لتحقيق التآزر من أجل التنوع البيولوجي</w:t>
      </w:r>
      <w:r w:rsidR="00CD1781">
        <w:rPr>
          <w:rFonts w:ascii="Simplified Arabic" w:hAnsi="Simplified Arabic" w:cs="Simplified Arabic" w:hint="cs"/>
          <w:szCs w:val="20"/>
          <w:rtl/>
        </w:rPr>
        <w:t>‘‘</w:t>
      </w:r>
      <w:r w:rsidR="00CD1781" w:rsidRPr="00CD1781">
        <w:rPr>
          <w:rFonts w:ascii="Simplified Arabic" w:hAnsi="Simplified Arabic" w:cs="Simplified Arabic"/>
          <w:szCs w:val="20"/>
          <w:rtl/>
        </w:rPr>
        <w:t xml:space="preserve">، في إطار برنامج المعاهدات البيئية، والذي </w:t>
      </w:r>
      <w:r w:rsidR="00CD1781">
        <w:rPr>
          <w:rFonts w:ascii="Simplified Arabic" w:hAnsi="Simplified Arabic" w:cs="Simplified Arabic" w:hint="cs"/>
          <w:szCs w:val="20"/>
          <w:rtl/>
        </w:rPr>
        <w:t>يُنفذ</w:t>
      </w:r>
      <w:r w:rsidR="00CD1781" w:rsidRPr="00CD1781">
        <w:rPr>
          <w:rFonts w:ascii="Simplified Arabic" w:hAnsi="Simplified Arabic" w:cs="Simplified Arabic"/>
          <w:szCs w:val="20"/>
          <w:rtl/>
        </w:rPr>
        <w:t xml:space="preserve"> بالتكامل مع برنامج المعاهدات البيئية </w:t>
      </w:r>
      <w:r w:rsidR="00673E68">
        <w:rPr>
          <w:rFonts w:ascii="Simplified Arabic" w:hAnsi="Simplified Arabic" w:cs="Simplified Arabic" w:hint="cs"/>
          <w:szCs w:val="20"/>
          <w:rtl/>
        </w:rPr>
        <w:t>-</w:t>
      </w:r>
      <w:r w:rsidR="00CD1781" w:rsidRPr="00CD1781">
        <w:rPr>
          <w:rFonts w:ascii="Simplified Arabic" w:hAnsi="Simplified Arabic" w:cs="Simplified Arabic"/>
          <w:szCs w:val="20"/>
          <w:rtl/>
        </w:rPr>
        <w:t>مشروع تحقيق التآزر من أجل التنوع البيولوجي (المعاهدات الأولى، 2017-2023) بتمويل من الاتحاد الأوروبي وسويسرا</w:t>
      </w:r>
      <w:r w:rsidR="00673E68">
        <w:rPr>
          <w:rFonts w:ascii="Simplified Arabic" w:hAnsi="Simplified Arabic" w:cs="Simplified Arabic" w:hint="cs"/>
          <w:szCs w:val="20"/>
          <w:rtl/>
        </w:rPr>
        <w:t xml:space="preserve"> </w:t>
      </w:r>
      <w:r w:rsidR="00CD1781" w:rsidRPr="00CD1781">
        <w:rPr>
          <w:rFonts w:ascii="Simplified Arabic" w:hAnsi="Simplified Arabic" w:cs="Simplified Arabic"/>
          <w:szCs w:val="20"/>
          <w:rtl/>
        </w:rPr>
        <w:t xml:space="preserve">والوكالة السويدية للتعاون الإنمائي الدولي. </w:t>
      </w:r>
      <w:r w:rsidR="00945DF0">
        <w:rPr>
          <w:rFonts w:ascii="Simplified Arabic" w:hAnsi="Simplified Arabic" w:cs="Simplified Arabic" w:hint="cs"/>
          <w:szCs w:val="20"/>
          <w:rtl/>
        </w:rPr>
        <w:t>وصُمم</w:t>
      </w:r>
      <w:r w:rsidR="00CD1781" w:rsidRPr="00CD1781">
        <w:rPr>
          <w:rFonts w:ascii="Simplified Arabic" w:hAnsi="Simplified Arabic" w:cs="Simplified Arabic"/>
          <w:szCs w:val="20"/>
          <w:rtl/>
        </w:rPr>
        <w:t xml:space="preserve"> هذا المشروع لبرنامج الأمم المتحدة للبيئة لدعم البلدان في زيادة التنفيذ </w:t>
      </w:r>
      <w:r w:rsidR="00945DF0">
        <w:rPr>
          <w:rFonts w:ascii="Simplified Arabic" w:hAnsi="Simplified Arabic" w:cs="Simplified Arabic" w:hint="cs"/>
          <w:szCs w:val="20"/>
          <w:rtl/>
        </w:rPr>
        <w:t>المتسق</w:t>
      </w:r>
      <w:r w:rsidR="00CD1781" w:rsidRPr="00CD1781">
        <w:rPr>
          <w:rFonts w:ascii="Simplified Arabic" w:hAnsi="Simplified Arabic" w:cs="Simplified Arabic"/>
          <w:szCs w:val="20"/>
          <w:rtl/>
        </w:rPr>
        <w:t xml:space="preserve"> للاتفاقات البيئية المتعددة الأطراف وتوسيع نطاق إجراءات وأدوات التآزر، بما في ذلك قابلية التشغيل البيني بين أداة الإبلاغ عن البيانات، ونظام الإبلاغ عبر الإنترنت،</w:t>
      </w:r>
      <w:r w:rsidR="00945DF0">
        <w:rPr>
          <w:rFonts w:ascii="Simplified Arabic" w:hAnsi="Simplified Arabic" w:cs="Simplified Arabic" w:hint="cs"/>
          <w:szCs w:val="20"/>
          <w:rtl/>
        </w:rPr>
        <w:t xml:space="preserve"> وأداة </w:t>
      </w:r>
      <w:r w:rsidR="00CD1781" w:rsidRPr="00BD6EDA">
        <w:rPr>
          <w:rFonts w:ascii="Simplified Arabic" w:hAnsi="Simplified Arabic" w:cs="Simplified Arabic"/>
          <w:szCs w:val="20"/>
          <w:lang w:val="fr-CA"/>
        </w:rPr>
        <w:t>Bioland</w:t>
      </w:r>
      <w:r w:rsidR="00CD1781" w:rsidRPr="00CD1781">
        <w:rPr>
          <w:rFonts w:ascii="Simplified Arabic" w:hAnsi="Simplified Arabic" w:cs="Simplified Arabic"/>
          <w:szCs w:val="20"/>
          <w:rtl/>
        </w:rPr>
        <w:t xml:space="preserve"> وآلية غرفة تبادل المعلومات. ويمتد البرنامج إلى المرحلة الثانية - الاستفادة من التغيير التحويلي من خلال التنفيذ </w:t>
      </w:r>
      <w:r w:rsidR="00945DF0">
        <w:rPr>
          <w:rFonts w:ascii="Simplified Arabic" w:hAnsi="Simplified Arabic" w:cs="Simplified Arabic" w:hint="cs"/>
          <w:szCs w:val="20"/>
          <w:rtl/>
        </w:rPr>
        <w:t>المتسق</w:t>
      </w:r>
      <w:r w:rsidR="00CD1781" w:rsidRPr="00CD1781">
        <w:rPr>
          <w:rFonts w:ascii="Simplified Arabic" w:hAnsi="Simplified Arabic" w:cs="Simplified Arabic"/>
          <w:szCs w:val="20"/>
          <w:rtl/>
        </w:rPr>
        <w:t xml:space="preserve"> والتآزري للمعاهدات البيئية (المعاهدات الثانية) في سياق </w:t>
      </w:r>
      <w:r w:rsidR="00945DF0">
        <w:rPr>
          <w:rFonts w:ascii="Simplified Arabic" w:hAnsi="Simplified Arabic" w:cs="Simplified Arabic" w:hint="cs"/>
          <w:szCs w:val="20"/>
          <w:rtl/>
        </w:rPr>
        <w:t>أ</w:t>
      </w:r>
      <w:r w:rsidR="00CD1781" w:rsidRPr="00CD1781">
        <w:rPr>
          <w:rFonts w:ascii="Simplified Arabic" w:hAnsi="Simplified Arabic" w:cs="Simplified Arabic"/>
          <w:szCs w:val="20"/>
          <w:rtl/>
        </w:rPr>
        <w:t>زمة الكوكب</w:t>
      </w:r>
      <w:r w:rsidR="00945DF0">
        <w:rPr>
          <w:rFonts w:ascii="Simplified Arabic" w:hAnsi="Simplified Arabic" w:cs="Simplified Arabic" w:hint="cs"/>
          <w:szCs w:val="20"/>
          <w:rtl/>
        </w:rPr>
        <w:t xml:space="preserve"> </w:t>
      </w:r>
      <w:r w:rsidR="00CD1781" w:rsidRPr="00CD1781">
        <w:rPr>
          <w:rFonts w:ascii="Simplified Arabic" w:hAnsi="Simplified Arabic" w:cs="Simplified Arabic"/>
          <w:szCs w:val="20"/>
          <w:rtl/>
        </w:rPr>
        <w:t>الثلاثية لمدة ثلاث سنوات.</w:t>
      </w:r>
    </w:p>
  </w:footnote>
  <w:footnote w:id="33">
    <w:p w14:paraId="7350B367" w14:textId="24EBAE3B" w:rsidR="00B67AAD" w:rsidRPr="00BD6EDA" w:rsidRDefault="00B67AAD" w:rsidP="00B67AAD">
      <w:pPr>
        <w:pStyle w:val="FootnoteText"/>
        <w:jc w:val="left"/>
        <w:rPr>
          <w:sz w:val="18"/>
          <w:szCs w:val="18"/>
          <w:lang w:val="fr-CA"/>
        </w:rPr>
      </w:pPr>
      <w:r w:rsidRPr="00B67AAD">
        <w:rPr>
          <w:rStyle w:val="FootnoteReference"/>
        </w:rPr>
        <w:footnoteRef/>
      </w:r>
      <w:r w:rsidRPr="00BD6EDA">
        <w:rPr>
          <w:sz w:val="18"/>
          <w:szCs w:val="18"/>
          <w:lang w:val="fr-CA"/>
        </w:rPr>
        <w:t xml:space="preserve"> </w:t>
      </w:r>
      <w:r>
        <w:rPr>
          <w:rFonts w:hint="cs"/>
          <w:sz w:val="18"/>
          <w:szCs w:val="18"/>
          <w:rtl/>
          <w:lang w:val="en-CA"/>
        </w:rPr>
        <w:t xml:space="preserve"> </w:t>
      </w:r>
      <w:r w:rsidRPr="00B67AAD">
        <w:rPr>
          <w:sz w:val="18"/>
          <w:szCs w:val="18"/>
          <w:rtl/>
          <w:lang w:val="en-CA"/>
        </w:rPr>
        <w:t xml:space="preserve">يرد المزيد من المعلومات في الوثيقة </w:t>
      </w:r>
      <w:r w:rsidR="00BD6EDA">
        <w:fldChar w:fldCharType="begin"/>
      </w:r>
      <w:r w:rsidR="00BD6EDA" w:rsidRPr="00BD6EDA">
        <w:rPr>
          <w:lang w:val="fr-CA"/>
        </w:rPr>
        <w:instrText>HYPERLINK "https://www.cbd.int/doc/c/cc4b/49fe/c7ee48560991d9756c93c41e/sbi-04-07-add3-ar.pdf"</w:instrText>
      </w:r>
      <w:r w:rsidR="00BD6EDA">
        <w:fldChar w:fldCharType="separate"/>
      </w:r>
      <w:r w:rsidR="00431798" w:rsidRPr="00BD6EDA">
        <w:rPr>
          <w:rStyle w:val="Hyperlink"/>
          <w:rFonts w:asciiTheme="majorBidi" w:hAnsiTheme="majorBidi" w:cstheme="majorBidi"/>
          <w:sz w:val="18"/>
          <w:szCs w:val="18"/>
          <w:lang w:val="fr-CA"/>
        </w:rPr>
        <w:t>CBD/SBI/4/7/Add.3</w:t>
      </w:r>
      <w:r w:rsidR="00BD6EDA">
        <w:rPr>
          <w:rStyle w:val="Hyperlink"/>
          <w:rFonts w:asciiTheme="majorBidi" w:hAnsiTheme="majorBidi" w:cstheme="majorBidi"/>
          <w:sz w:val="18"/>
          <w:szCs w:val="18"/>
          <w:lang w:val="en-CA"/>
        </w:rPr>
        <w:fldChar w:fldCharType="end"/>
      </w:r>
      <w:r w:rsidR="00431798">
        <w:rPr>
          <w:rStyle w:val="Hyperlink"/>
          <w:rFonts w:hint="cs"/>
          <w:sz w:val="18"/>
          <w:szCs w:val="18"/>
          <w:u w:val="none"/>
          <w:rtl/>
          <w:lang w:val="en-CA"/>
        </w:rPr>
        <w:t>.</w:t>
      </w:r>
    </w:p>
  </w:footnote>
  <w:footnote w:id="34">
    <w:p w14:paraId="0998A48E" w14:textId="697A557D" w:rsidR="00E3522F" w:rsidRPr="00C217A0" w:rsidRDefault="00E3522F" w:rsidP="00E3522F">
      <w:pPr>
        <w:pStyle w:val="FootnoteText"/>
        <w:jc w:val="left"/>
        <w:rPr>
          <w:sz w:val="18"/>
          <w:szCs w:val="18"/>
        </w:rPr>
      </w:pPr>
      <w:r w:rsidRPr="00E3522F">
        <w:rPr>
          <w:rStyle w:val="FootnoteReference"/>
        </w:rPr>
        <w:footnoteRef/>
      </w:r>
      <w:r w:rsidRPr="00E3522F">
        <w:rPr>
          <w:rStyle w:val="FootnoteReference"/>
          <w:rFonts w:hint="cs"/>
          <w:rtl/>
        </w:rPr>
        <w:t xml:space="preserve"> </w:t>
      </w:r>
      <w:r w:rsidRPr="00E3522F">
        <w:rPr>
          <w:sz w:val="18"/>
          <w:szCs w:val="18"/>
        </w:rPr>
        <w:t>UN</w:t>
      </w:r>
      <w:r w:rsidR="00B813F4">
        <w:rPr>
          <w:rFonts w:hint="cs"/>
          <w:sz w:val="18"/>
          <w:szCs w:val="18"/>
          <w:rtl/>
        </w:rPr>
        <w:t xml:space="preserve"> </w:t>
      </w:r>
      <w:r w:rsidR="00B813F4" w:rsidRPr="00FA62F2">
        <w:rPr>
          <w:sz w:val="18"/>
          <w:szCs w:val="18"/>
        </w:rPr>
        <w:t>UNEP</w:t>
      </w:r>
      <w:r w:rsidR="00B813F4" w:rsidRPr="00C217A0">
        <w:rPr>
          <w:sz w:val="18"/>
          <w:szCs w:val="18"/>
        </w:rPr>
        <w:t>-</w:t>
      </w:r>
      <w:r w:rsidR="00B813F4" w:rsidRPr="00FA62F2">
        <w:rPr>
          <w:sz w:val="18"/>
          <w:szCs w:val="18"/>
        </w:rPr>
        <w:t>WCMC</w:t>
      </w:r>
      <w:r w:rsidR="00B813F4" w:rsidRPr="00C217A0">
        <w:rPr>
          <w:sz w:val="18"/>
          <w:szCs w:val="18"/>
        </w:rPr>
        <w:t xml:space="preserve">. (2018). Compendium of guidance </w:t>
      </w:r>
      <w:bookmarkStart w:id="0" w:name="_Hlk164280491"/>
      <w:r w:rsidR="00B813F4" w:rsidRPr="00C217A0">
        <w:rPr>
          <w:sz w:val="18"/>
          <w:szCs w:val="18"/>
        </w:rPr>
        <w:t>on achieving synergies among biodiversity-related conventions at the national level</w:t>
      </w:r>
      <w:bookmarkEnd w:id="0"/>
      <w:r w:rsidR="00B813F4" w:rsidRPr="00C217A0">
        <w:rPr>
          <w:sz w:val="18"/>
          <w:szCs w:val="18"/>
        </w:rPr>
        <w:t>. Cambridge (</w:t>
      </w:r>
      <w:r w:rsidR="00B813F4" w:rsidRPr="00FA62F2">
        <w:rPr>
          <w:sz w:val="18"/>
          <w:szCs w:val="18"/>
        </w:rPr>
        <w:t>U</w:t>
      </w:r>
      <w:r w:rsidR="00B813F4">
        <w:rPr>
          <w:sz w:val="18"/>
          <w:szCs w:val="18"/>
        </w:rPr>
        <w:t>nited Kingdom</w:t>
      </w:r>
      <w:r w:rsidR="00B813F4" w:rsidRPr="00C217A0">
        <w:rPr>
          <w:sz w:val="18"/>
          <w:szCs w:val="18"/>
        </w:rPr>
        <w:t>)</w:t>
      </w:r>
      <w:r w:rsidR="00B813F4" w:rsidRPr="00FA62F2">
        <w:rPr>
          <w:sz w:val="18"/>
          <w:szCs w:val="18"/>
        </w:rPr>
        <w:t>, and</w:t>
      </w:r>
      <w:r w:rsidR="00B813F4" w:rsidRPr="00C217A0">
        <w:rPr>
          <w:sz w:val="18"/>
          <w:szCs w:val="18"/>
        </w:rPr>
        <w:t xml:space="preserve"> updated under </w:t>
      </w:r>
      <w:proofErr w:type="spellStart"/>
      <w:r w:rsidR="00B813F4" w:rsidRPr="00C217A0">
        <w:rPr>
          <w:sz w:val="18"/>
          <w:szCs w:val="18"/>
        </w:rPr>
        <w:t>Da</w:t>
      </w:r>
      <w:r w:rsidR="00B813F4" w:rsidRPr="00FA62F2">
        <w:rPr>
          <w:sz w:val="18"/>
          <w:szCs w:val="18"/>
        </w:rPr>
        <w:t>RT</w:t>
      </w:r>
      <w:proofErr w:type="spellEnd"/>
      <w:r w:rsidR="00B813F4" w:rsidRPr="00C217A0">
        <w:rPr>
          <w:sz w:val="18"/>
          <w:szCs w:val="18"/>
        </w:rPr>
        <w:t>. Online:</w:t>
      </w:r>
      <w:r w:rsidR="005020EC" w:rsidRPr="005020EC">
        <w:t xml:space="preserve"> </w:t>
      </w:r>
      <w:hyperlink r:id="rId7" w:history="1">
        <w:r w:rsidR="005020EC" w:rsidRPr="00C217A0">
          <w:rPr>
            <w:rStyle w:val="Hyperlink"/>
            <w:sz w:val="18"/>
            <w:szCs w:val="18"/>
          </w:rPr>
          <w:t>https://dart.informea.org/</w:t>
        </w:r>
        <w:r w:rsidR="005020EC" w:rsidRPr="00FA62F2">
          <w:rPr>
            <w:rStyle w:val="Hyperlink"/>
            <w:sz w:val="18"/>
            <w:szCs w:val="18"/>
          </w:rPr>
          <w:t>compendia</w:t>
        </w:r>
        <w:r w:rsidR="005020EC" w:rsidRPr="00C217A0">
          <w:rPr>
            <w:rStyle w:val="Hyperlink"/>
            <w:sz w:val="18"/>
            <w:szCs w:val="18"/>
          </w:rPr>
          <w:t>?f</w:t>
        </w:r>
        <w:r w:rsidR="005020EC" w:rsidRPr="00FA62F2">
          <w:rPr>
            <w:rStyle w:val="Hyperlink"/>
            <w:sz w:val="18"/>
            <w:szCs w:val="18"/>
          </w:rPr>
          <w:t>%</w:t>
        </w:r>
        <w:r w:rsidR="005020EC" w:rsidRPr="00C217A0">
          <w:rPr>
            <w:rStyle w:val="Hyperlink"/>
            <w:sz w:val="18"/>
            <w:szCs w:val="18"/>
          </w:rPr>
          <w:t>5B0</w:t>
        </w:r>
        <w:r w:rsidR="005020EC" w:rsidRPr="00FA62F2">
          <w:rPr>
            <w:rStyle w:val="Hyperlink"/>
            <w:sz w:val="18"/>
            <w:szCs w:val="18"/>
          </w:rPr>
          <w:t>%</w:t>
        </w:r>
        <w:r w:rsidR="005020EC" w:rsidRPr="00C217A0">
          <w:rPr>
            <w:rStyle w:val="Hyperlink"/>
            <w:sz w:val="18"/>
            <w:szCs w:val="18"/>
          </w:rPr>
          <w:t>5D</w:t>
        </w:r>
        <w:r w:rsidR="005020EC" w:rsidRPr="00FA62F2">
          <w:rPr>
            <w:rStyle w:val="Hyperlink"/>
            <w:sz w:val="18"/>
            <w:szCs w:val="18"/>
          </w:rPr>
          <w:t>=</w:t>
        </w:r>
        <w:r w:rsidR="005020EC" w:rsidRPr="00C217A0">
          <w:rPr>
            <w:rStyle w:val="Hyperlink"/>
            <w:sz w:val="18"/>
            <w:szCs w:val="18"/>
          </w:rPr>
          <w:t>source:3</w:t>
        </w:r>
      </w:hyperlink>
    </w:p>
  </w:footnote>
  <w:footnote w:id="35">
    <w:p w14:paraId="3D39BAB6" w14:textId="6F51E0E9" w:rsidR="00E3522F" w:rsidRPr="00C217A0" w:rsidRDefault="00E3522F" w:rsidP="00E3522F">
      <w:pPr>
        <w:pStyle w:val="FootnoteText"/>
        <w:jc w:val="left"/>
        <w:rPr>
          <w:sz w:val="18"/>
          <w:szCs w:val="18"/>
        </w:rPr>
      </w:pPr>
      <w:r w:rsidRPr="005020EC">
        <w:rPr>
          <w:rStyle w:val="FootnoteReference"/>
        </w:rPr>
        <w:footnoteRef/>
      </w:r>
      <w:r w:rsidR="005020EC" w:rsidRPr="005020EC">
        <w:rPr>
          <w:rStyle w:val="FootnoteReference"/>
          <w:rFonts w:hint="cs"/>
          <w:rtl/>
        </w:rPr>
        <w:t xml:space="preserve"> </w:t>
      </w:r>
      <w:r w:rsidR="005020EC" w:rsidRPr="005020EC">
        <w:rPr>
          <w:rFonts w:ascii="Simplified Arabic" w:hAnsi="Simplified Arabic" w:cs="Simplified Arabic"/>
          <w:szCs w:val="20"/>
          <w:rtl/>
        </w:rPr>
        <w:t xml:space="preserve">في مقرر اتفاقية التنوع البيولوجي </w:t>
      </w:r>
      <w:hyperlink r:id="rId8" w:history="1">
        <w:r w:rsidR="005020EC" w:rsidRPr="00CD56F3">
          <w:rPr>
            <w:rStyle w:val="Hyperlink"/>
            <w:rFonts w:cs="Simplified Arabic"/>
            <w:sz w:val="20"/>
            <w:szCs w:val="20"/>
            <w:rtl/>
          </w:rPr>
          <w:t>15/6</w:t>
        </w:r>
      </w:hyperlink>
      <w:r w:rsidR="005020EC" w:rsidRPr="005020EC">
        <w:rPr>
          <w:rFonts w:ascii="Simplified Arabic" w:hAnsi="Simplified Arabic" w:cs="Simplified Arabic"/>
          <w:szCs w:val="20"/>
          <w:rtl/>
        </w:rPr>
        <w:t xml:space="preserve">، المرفق الأول، تمت الإشارة إلى أن الاستراتيجيات وخطط العمل الوطنية </w:t>
      </w:r>
      <w:r w:rsidR="00CD56F3">
        <w:rPr>
          <w:rFonts w:ascii="Simplified Arabic" w:hAnsi="Simplified Arabic" w:cs="Simplified Arabic" w:hint="cs"/>
          <w:szCs w:val="20"/>
          <w:rtl/>
        </w:rPr>
        <w:t>لحفظ ا</w:t>
      </w:r>
      <w:r w:rsidR="005020EC" w:rsidRPr="005020EC">
        <w:rPr>
          <w:rFonts w:ascii="Simplified Arabic" w:hAnsi="Simplified Arabic" w:cs="Simplified Arabic"/>
          <w:szCs w:val="20"/>
          <w:rtl/>
        </w:rPr>
        <w:t xml:space="preserve">لتنوع البيولوجي ينبغي أن تعزز التآزر والتخطيط عبر الاتفاقيات والاتفاقات البيئية المتعددة الأطراف المتعلقة بالتنوع البيولوجي (15/6، المرفق الأول)؛ اعتمد قرار </w:t>
      </w:r>
      <w:r w:rsidR="00BB01B2" w:rsidRPr="00BB01B2">
        <w:rPr>
          <w:rFonts w:ascii="Simplified Arabic" w:hAnsi="Simplified Arabic" w:cs="Simplified Arabic"/>
          <w:szCs w:val="20"/>
          <w:rtl/>
        </w:rPr>
        <w:t xml:space="preserve">اتفاقية الاتجار الدولي بأنواع الحيوانات والنباتات البرية المهددة بالانقراض </w:t>
      </w:r>
      <w:r w:rsidR="005020EC" w:rsidRPr="005020EC">
        <w:rPr>
          <w:rFonts w:ascii="Simplified Arabic" w:hAnsi="Simplified Arabic" w:cs="Simplified Arabic"/>
          <w:szCs w:val="20"/>
          <w:rtl/>
        </w:rPr>
        <w:t xml:space="preserve">رقم </w:t>
      </w:r>
      <w:hyperlink r:id="rId9" w:history="1">
        <w:r w:rsidR="00BB01B2" w:rsidRPr="00FA62F2">
          <w:rPr>
            <w:rStyle w:val="Hyperlink"/>
            <w:sz w:val="18"/>
            <w:szCs w:val="18"/>
          </w:rPr>
          <w:t>18.03</w:t>
        </w:r>
      </w:hyperlink>
      <w:r w:rsidR="005020EC" w:rsidRPr="005020EC">
        <w:rPr>
          <w:rFonts w:ascii="Simplified Arabic" w:hAnsi="Simplified Arabic" w:cs="Simplified Arabic"/>
          <w:szCs w:val="20"/>
          <w:rtl/>
        </w:rPr>
        <w:t xml:space="preserve"> الهدف المتمثل في دعم الأطراف وتعزيز الشراكات التعاونية القائمة من أجل تحقيق أهدافها المحددة؛ </w:t>
      </w:r>
      <w:r w:rsidR="007449EF">
        <w:rPr>
          <w:rFonts w:ascii="Simplified Arabic" w:hAnsi="Simplified Arabic" w:cs="Simplified Arabic" w:hint="cs"/>
          <w:szCs w:val="20"/>
          <w:rtl/>
        </w:rPr>
        <w:t>و</w:t>
      </w:r>
      <w:r w:rsidR="005020EC" w:rsidRPr="005020EC">
        <w:rPr>
          <w:rFonts w:ascii="Simplified Arabic" w:hAnsi="Simplified Arabic" w:cs="Simplified Arabic"/>
          <w:szCs w:val="20"/>
          <w:rtl/>
        </w:rPr>
        <w:t xml:space="preserve">يشجع </w:t>
      </w:r>
      <w:r w:rsidR="00D10AD9">
        <w:rPr>
          <w:rFonts w:ascii="Simplified Arabic" w:hAnsi="Simplified Arabic" w:cs="Simplified Arabic" w:hint="cs"/>
          <w:szCs w:val="20"/>
          <w:rtl/>
        </w:rPr>
        <w:t xml:space="preserve">قرار </w:t>
      </w:r>
      <w:r w:rsidR="00D10AD9" w:rsidRPr="00D10AD9">
        <w:rPr>
          <w:rFonts w:ascii="Simplified Arabic" w:hAnsi="Simplified Arabic" w:cs="Simplified Arabic"/>
          <w:szCs w:val="20"/>
          <w:rtl/>
        </w:rPr>
        <w:t>معاهدة المحافظة على الأنواع المهاجرة من الحيوانات الفطرية</w:t>
      </w:r>
      <w:r w:rsidR="00D10AD9">
        <w:rPr>
          <w:rStyle w:val="preferred"/>
          <w:rFonts w:hint="cs"/>
          <w:rtl/>
        </w:rPr>
        <w:t xml:space="preserve"> رقم</w:t>
      </w:r>
      <w:r w:rsidR="005020EC" w:rsidRPr="005020EC">
        <w:rPr>
          <w:rFonts w:ascii="Simplified Arabic" w:hAnsi="Simplified Arabic" w:cs="Simplified Arabic"/>
          <w:szCs w:val="20"/>
          <w:rtl/>
        </w:rPr>
        <w:t xml:space="preserve"> </w:t>
      </w:r>
      <w:hyperlink r:id="rId10" w:history="1">
        <w:r w:rsidR="007449EF" w:rsidRPr="00FA62F2">
          <w:rPr>
            <w:rStyle w:val="Hyperlink"/>
            <w:sz w:val="18"/>
            <w:szCs w:val="18"/>
          </w:rPr>
          <w:t>13.1</w:t>
        </w:r>
      </w:hyperlink>
      <w:r w:rsidR="007449EF">
        <w:rPr>
          <w:rStyle w:val="Hyperlink"/>
          <w:rFonts w:hint="cs"/>
          <w:sz w:val="18"/>
          <w:szCs w:val="18"/>
          <w:u w:val="none"/>
          <w:rtl/>
        </w:rPr>
        <w:t xml:space="preserve"> </w:t>
      </w:r>
      <w:r w:rsidR="005020EC" w:rsidRPr="005020EC">
        <w:rPr>
          <w:rFonts w:ascii="Simplified Arabic" w:hAnsi="Simplified Arabic" w:cs="Simplified Arabic"/>
          <w:szCs w:val="20"/>
          <w:rtl/>
        </w:rPr>
        <w:t xml:space="preserve">الأطراف على أن تدرج في استراتيجياتها وخطط عملها الوطنية </w:t>
      </w:r>
      <w:r w:rsidR="00D10AD9">
        <w:rPr>
          <w:rFonts w:ascii="Simplified Arabic" w:hAnsi="Simplified Arabic" w:cs="Simplified Arabic" w:hint="cs"/>
          <w:szCs w:val="20"/>
          <w:rtl/>
        </w:rPr>
        <w:t>لحفظ ا</w:t>
      </w:r>
      <w:r w:rsidR="005020EC" w:rsidRPr="005020EC">
        <w:rPr>
          <w:rFonts w:ascii="Simplified Arabic" w:hAnsi="Simplified Arabic" w:cs="Simplified Arabic"/>
          <w:szCs w:val="20"/>
          <w:rtl/>
        </w:rPr>
        <w:t xml:space="preserve">لتنوع البيولوجي الإشارة المناسبة إلى الاتفاقيات الأخرى المتعلقة بالتنوع البيولوجي؛ ويدعو قرار المعاهدة الدولية للموارد الوراثية النباتية للأغذية والزراعة رقم </w:t>
      </w:r>
      <w:hyperlink r:id="rId11" w:history="1">
        <w:r w:rsidR="005E2A52" w:rsidRPr="00FA62F2">
          <w:rPr>
            <w:rStyle w:val="Hyperlink"/>
            <w:sz w:val="18"/>
            <w:szCs w:val="18"/>
          </w:rPr>
          <w:t>13/2022</w:t>
        </w:r>
      </w:hyperlink>
      <w:r w:rsidR="005E2A52">
        <w:rPr>
          <w:rStyle w:val="Hyperlink"/>
          <w:rFonts w:hint="cs"/>
          <w:sz w:val="18"/>
          <w:szCs w:val="18"/>
          <w:u w:val="none"/>
          <w:rtl/>
        </w:rPr>
        <w:t xml:space="preserve"> </w:t>
      </w:r>
      <w:r w:rsidR="005020EC" w:rsidRPr="005020EC">
        <w:rPr>
          <w:rFonts w:ascii="Simplified Arabic" w:hAnsi="Simplified Arabic" w:cs="Simplified Arabic"/>
          <w:szCs w:val="20"/>
          <w:rtl/>
        </w:rPr>
        <w:t xml:space="preserve">الأطراف المتعاقدة إلى ضمان دمج ودعم مساهمات الموارد الوراثية النباتية بشكل كامل ضمن الاستراتيجيات وخطط العمل الوطنية </w:t>
      </w:r>
      <w:r w:rsidR="005E2A52">
        <w:rPr>
          <w:rFonts w:ascii="Simplified Arabic" w:hAnsi="Simplified Arabic" w:cs="Simplified Arabic" w:hint="cs"/>
          <w:szCs w:val="20"/>
          <w:rtl/>
        </w:rPr>
        <w:t>لحفظ ا</w:t>
      </w:r>
      <w:r w:rsidR="005020EC" w:rsidRPr="005020EC">
        <w:rPr>
          <w:rFonts w:ascii="Simplified Arabic" w:hAnsi="Simplified Arabic" w:cs="Simplified Arabic"/>
          <w:szCs w:val="20"/>
          <w:rtl/>
        </w:rPr>
        <w:t xml:space="preserve">لتنوع البيولوجي؛ ويدعو القرار </w:t>
      </w:r>
      <w:hyperlink r:id="rId12" w:history="1">
        <w:r w:rsidR="001F76ED" w:rsidRPr="001F76ED">
          <w:rPr>
            <w:rStyle w:val="Hyperlink"/>
            <w:rFonts w:cs="Simplified Arabic" w:hint="cs"/>
            <w:sz w:val="20"/>
            <w:szCs w:val="20"/>
            <w:rtl/>
          </w:rPr>
          <w:t>14/6</w:t>
        </w:r>
      </w:hyperlink>
      <w:r w:rsidR="001F76ED">
        <w:rPr>
          <w:rFonts w:ascii="Simplified Arabic" w:hAnsi="Simplified Arabic" w:cs="Simplified Arabic" w:hint="cs"/>
          <w:szCs w:val="20"/>
          <w:rtl/>
        </w:rPr>
        <w:t xml:space="preserve"> </w:t>
      </w:r>
      <w:r w:rsidR="005020EC" w:rsidRPr="005020EC">
        <w:rPr>
          <w:rFonts w:ascii="Simplified Arabic" w:hAnsi="Simplified Arabic" w:cs="Simplified Arabic"/>
          <w:szCs w:val="20"/>
          <w:rtl/>
        </w:rPr>
        <w:t xml:space="preserve">لاتفاقية رامسار بشأن الأراضي الرطبة الأطراف المتعاقدة إلى دعم تعميم وظائف </w:t>
      </w:r>
      <w:r w:rsidR="003F2AE1">
        <w:rPr>
          <w:rFonts w:ascii="Simplified Arabic" w:hAnsi="Simplified Arabic" w:cs="Simplified Arabic" w:hint="cs"/>
          <w:szCs w:val="20"/>
          <w:rtl/>
        </w:rPr>
        <w:t>النظم</w:t>
      </w:r>
      <w:r w:rsidR="005020EC" w:rsidRPr="005020EC">
        <w:rPr>
          <w:rFonts w:ascii="Simplified Arabic" w:hAnsi="Simplified Arabic" w:cs="Simplified Arabic"/>
          <w:szCs w:val="20"/>
          <w:rtl/>
        </w:rPr>
        <w:t xml:space="preserve"> </w:t>
      </w:r>
      <w:r w:rsidR="001F76ED">
        <w:rPr>
          <w:rFonts w:ascii="Simplified Arabic" w:hAnsi="Simplified Arabic" w:cs="Simplified Arabic" w:hint="cs"/>
          <w:szCs w:val="20"/>
          <w:rtl/>
        </w:rPr>
        <w:t>الإيكولوجي</w:t>
      </w:r>
      <w:r w:rsidR="003F2AE1">
        <w:rPr>
          <w:rFonts w:ascii="Simplified Arabic" w:hAnsi="Simplified Arabic" w:cs="Simplified Arabic" w:hint="cs"/>
          <w:szCs w:val="20"/>
          <w:rtl/>
        </w:rPr>
        <w:t>ة</w:t>
      </w:r>
      <w:r w:rsidR="005020EC" w:rsidRPr="005020EC">
        <w:rPr>
          <w:rFonts w:ascii="Simplified Arabic" w:hAnsi="Simplified Arabic" w:cs="Simplified Arabic"/>
          <w:szCs w:val="20"/>
          <w:rtl/>
        </w:rPr>
        <w:t xml:space="preserve"> للأراضي الرطبة وخدمات </w:t>
      </w:r>
      <w:r w:rsidR="003F2AE1">
        <w:rPr>
          <w:rFonts w:ascii="Simplified Arabic" w:hAnsi="Simplified Arabic" w:cs="Simplified Arabic" w:hint="cs"/>
          <w:szCs w:val="20"/>
          <w:rtl/>
        </w:rPr>
        <w:t>النظم</w:t>
      </w:r>
      <w:r w:rsidR="003F2AE1" w:rsidRPr="005020EC">
        <w:rPr>
          <w:rFonts w:ascii="Simplified Arabic" w:hAnsi="Simplified Arabic" w:cs="Simplified Arabic"/>
          <w:szCs w:val="20"/>
          <w:rtl/>
        </w:rPr>
        <w:t xml:space="preserve"> </w:t>
      </w:r>
      <w:r w:rsidR="003F2AE1">
        <w:rPr>
          <w:rFonts w:ascii="Simplified Arabic" w:hAnsi="Simplified Arabic" w:cs="Simplified Arabic" w:hint="cs"/>
          <w:szCs w:val="20"/>
          <w:rtl/>
        </w:rPr>
        <w:t>الإيكولوجية</w:t>
      </w:r>
      <w:r w:rsidR="003F2AE1" w:rsidRPr="005020EC">
        <w:rPr>
          <w:rFonts w:ascii="Simplified Arabic" w:hAnsi="Simplified Arabic" w:cs="Simplified Arabic"/>
          <w:szCs w:val="20"/>
          <w:rtl/>
        </w:rPr>
        <w:t xml:space="preserve"> </w:t>
      </w:r>
      <w:r w:rsidR="005020EC" w:rsidRPr="005020EC">
        <w:rPr>
          <w:rFonts w:ascii="Simplified Arabic" w:hAnsi="Simplified Arabic" w:cs="Simplified Arabic"/>
          <w:szCs w:val="20"/>
          <w:rtl/>
        </w:rPr>
        <w:t xml:space="preserve">في الاستراتيجيات وخطط العمل الوطنية </w:t>
      </w:r>
      <w:r w:rsidR="001F76ED">
        <w:rPr>
          <w:rFonts w:ascii="Simplified Arabic" w:hAnsi="Simplified Arabic" w:cs="Simplified Arabic" w:hint="cs"/>
          <w:szCs w:val="20"/>
          <w:rtl/>
        </w:rPr>
        <w:t>لحفظ ال</w:t>
      </w:r>
      <w:r w:rsidR="005020EC" w:rsidRPr="005020EC">
        <w:rPr>
          <w:rFonts w:ascii="Simplified Arabic" w:hAnsi="Simplified Arabic" w:cs="Simplified Arabic"/>
          <w:szCs w:val="20"/>
          <w:rtl/>
        </w:rPr>
        <w:t xml:space="preserve">تنوع البيولوجي؛ </w:t>
      </w:r>
      <w:r w:rsidR="001F76ED">
        <w:rPr>
          <w:rFonts w:ascii="Simplified Arabic" w:hAnsi="Simplified Arabic" w:cs="Simplified Arabic" w:hint="cs"/>
          <w:szCs w:val="20"/>
          <w:rtl/>
        </w:rPr>
        <w:t>و</w:t>
      </w:r>
      <w:r w:rsidR="005020EC" w:rsidRPr="005020EC">
        <w:rPr>
          <w:rFonts w:ascii="Simplified Arabic" w:hAnsi="Simplified Arabic" w:cs="Simplified Arabic"/>
          <w:szCs w:val="20"/>
          <w:rtl/>
        </w:rPr>
        <w:t xml:space="preserve">يطلب مقرر لجنة التراث العالمي رقم </w:t>
      </w:r>
      <w:hyperlink r:id="rId13" w:history="1">
        <w:r w:rsidR="001F76ED" w:rsidRPr="00FA62F2">
          <w:rPr>
            <w:rStyle w:val="Hyperlink"/>
            <w:sz w:val="18"/>
            <w:szCs w:val="18"/>
            <w:lang w:val="en-CA"/>
          </w:rPr>
          <w:t>37 COM 5A</w:t>
        </w:r>
      </w:hyperlink>
      <w:r w:rsidR="001F76ED">
        <w:rPr>
          <w:rStyle w:val="Hyperlink"/>
          <w:rFonts w:hint="cs"/>
          <w:sz w:val="18"/>
          <w:szCs w:val="18"/>
          <w:u w:val="none"/>
          <w:rtl/>
          <w:lang w:val="en-CA"/>
        </w:rPr>
        <w:t xml:space="preserve"> </w:t>
      </w:r>
      <w:r w:rsidR="005020EC" w:rsidRPr="005020EC">
        <w:rPr>
          <w:rFonts w:ascii="Simplified Arabic" w:hAnsi="Simplified Arabic" w:cs="Simplified Arabic"/>
          <w:szCs w:val="20"/>
          <w:rtl/>
        </w:rPr>
        <w:t xml:space="preserve">من الدول الأطراف التأكد من أن استراتيجياتها وخطط عملها الوطنية </w:t>
      </w:r>
      <w:r w:rsidR="00D169C4">
        <w:rPr>
          <w:rFonts w:ascii="Simplified Arabic" w:hAnsi="Simplified Arabic" w:cs="Simplified Arabic" w:hint="cs"/>
          <w:szCs w:val="20"/>
          <w:rtl/>
        </w:rPr>
        <w:t>لحفظ ا</w:t>
      </w:r>
      <w:r w:rsidR="005020EC" w:rsidRPr="005020EC">
        <w:rPr>
          <w:rFonts w:ascii="Simplified Arabic" w:hAnsi="Simplified Arabic" w:cs="Simplified Arabic"/>
          <w:szCs w:val="20"/>
          <w:rtl/>
        </w:rPr>
        <w:t>لتنوع البيولوجي تأخذ في الاعتبار بشكل كامل أهمية مواقع التراث العالمي الطبيعي.</w:t>
      </w:r>
    </w:p>
  </w:footnote>
  <w:footnote w:id="36">
    <w:p w14:paraId="7714307F" w14:textId="5420A56B" w:rsidR="007B6A38" w:rsidRPr="00774863" w:rsidRDefault="007B6A38" w:rsidP="007B6A38">
      <w:pPr>
        <w:pStyle w:val="FootnoteText"/>
        <w:rPr>
          <w:lang w:val="en-CA"/>
        </w:rPr>
      </w:pPr>
      <w:r w:rsidRPr="00851955">
        <w:rPr>
          <w:rStyle w:val="FootnoteReference"/>
        </w:rPr>
        <w:footnoteRef/>
      </w:r>
      <w:r w:rsidRPr="00851955">
        <w:rPr>
          <w:rStyle w:val="FootnoteReference"/>
        </w:rPr>
        <w:t xml:space="preserve"> </w:t>
      </w:r>
      <w:r w:rsidR="00710822">
        <w:rPr>
          <w:rFonts w:hint="cs"/>
          <w:sz w:val="18"/>
          <w:szCs w:val="18"/>
          <w:rtl/>
        </w:rPr>
        <w:t xml:space="preserve"> </w:t>
      </w:r>
      <w:r w:rsidR="00710822" w:rsidRPr="00710822">
        <w:rPr>
          <w:rFonts w:ascii="Simplified Arabic" w:hAnsi="Simplified Arabic" w:cs="Simplified Arabic"/>
          <w:szCs w:val="20"/>
          <w:rtl/>
        </w:rPr>
        <w:t>عملاً بالمقرر 15/8 وانظر</w:t>
      </w:r>
      <w:r w:rsidR="00710822">
        <w:rPr>
          <w:rFonts w:ascii="Simplified Arabic" w:hAnsi="Simplified Arabic" w:cs="Simplified Arabic" w:hint="cs"/>
          <w:szCs w:val="20"/>
          <w:rtl/>
        </w:rPr>
        <w:t xml:space="preserve"> الوثيقة</w:t>
      </w:r>
      <w:r w:rsidR="00710822" w:rsidRPr="00710822">
        <w:rPr>
          <w:sz w:val="18"/>
          <w:szCs w:val="18"/>
          <w:rtl/>
        </w:rPr>
        <w:t xml:space="preserve"> </w:t>
      </w:r>
      <w:r w:rsidR="00710822" w:rsidRPr="00710822">
        <w:rPr>
          <w:sz w:val="18"/>
          <w:szCs w:val="18"/>
        </w:rPr>
        <w:t>CBD/SBI/4/7</w:t>
      </w:r>
      <w:r w:rsidR="00710822" w:rsidRPr="00710822">
        <w:rPr>
          <w:sz w:val="18"/>
          <w:szCs w:val="18"/>
          <w:rtl/>
        </w:rPr>
        <w:t>.</w:t>
      </w:r>
    </w:p>
  </w:footnote>
  <w:footnote w:id="37">
    <w:p w14:paraId="11BEB858" w14:textId="34E47E1A" w:rsidR="007B6A38" w:rsidRPr="00CF1D91" w:rsidRDefault="007B6A38" w:rsidP="00710822">
      <w:pPr>
        <w:pStyle w:val="FootnoteText"/>
        <w:rPr>
          <w:sz w:val="18"/>
          <w:szCs w:val="18"/>
          <w:lang w:val="en-CA"/>
        </w:rPr>
      </w:pPr>
      <w:r w:rsidRPr="00851955">
        <w:rPr>
          <w:rStyle w:val="FootnoteReference"/>
        </w:rPr>
        <w:footnoteRef/>
      </w:r>
      <w:r w:rsidRPr="00851955">
        <w:rPr>
          <w:rStyle w:val="FootnoteReference"/>
        </w:rPr>
        <w:t xml:space="preserve"> </w:t>
      </w:r>
      <w:r w:rsidR="00851955">
        <w:rPr>
          <w:rFonts w:hint="cs"/>
          <w:sz w:val="18"/>
          <w:szCs w:val="18"/>
          <w:rtl/>
        </w:rPr>
        <w:t xml:space="preserve"> </w:t>
      </w:r>
      <w:r w:rsidR="004F6ACA" w:rsidRPr="004F6ACA">
        <w:rPr>
          <w:rFonts w:ascii="Simplified Arabic" w:hAnsi="Simplified Arabic" w:cs="Simplified Arabic" w:hint="cs"/>
          <w:szCs w:val="20"/>
          <w:rtl/>
        </w:rPr>
        <w:t xml:space="preserve">مصادر </w:t>
      </w:r>
      <w:r w:rsidR="005C63CF" w:rsidRPr="00851955">
        <w:rPr>
          <w:rFonts w:ascii="Simplified Arabic" w:hAnsi="Simplified Arabic" w:cs="Simplified Arabic"/>
          <w:szCs w:val="20"/>
          <w:rtl/>
        </w:rPr>
        <w:t>مفتوحة</w:t>
      </w:r>
      <w:r w:rsidR="00710822" w:rsidRPr="00851955">
        <w:rPr>
          <w:rFonts w:ascii="Simplified Arabic" w:hAnsi="Simplified Arabic" w:cs="Simplified Arabic"/>
          <w:szCs w:val="20"/>
          <w:rtl/>
        </w:rPr>
        <w:t xml:space="preserve">: </w:t>
      </w:r>
      <w:hyperlink r:id="rId14" w:history="1">
        <w:r w:rsidR="005C63CF" w:rsidRPr="00851955">
          <w:rPr>
            <w:rStyle w:val="Hyperlink"/>
            <w:rFonts w:cs="Simplified Arabic" w:hint="cs"/>
            <w:sz w:val="20"/>
            <w:szCs w:val="20"/>
            <w:rtl/>
          </w:rPr>
          <w:t xml:space="preserve">دليل </w:t>
        </w:r>
        <w:r w:rsidR="005C63CF" w:rsidRPr="00851955">
          <w:rPr>
            <w:rStyle w:val="Hyperlink"/>
            <w:rFonts w:cs="Simplified Arabic"/>
            <w:sz w:val="20"/>
            <w:szCs w:val="20"/>
            <w:rtl/>
          </w:rPr>
          <w:t xml:space="preserve">مبادرة تمويل التنوع البيولوجي التابعة لبرنامج الأمم المتحدة الإنمائي </w:t>
        </w:r>
        <w:r w:rsidR="005C63CF" w:rsidRPr="00851955">
          <w:rPr>
            <w:rStyle w:val="Hyperlink"/>
            <w:rFonts w:cs="Simplified Arabic" w:hint="cs"/>
            <w:sz w:val="20"/>
            <w:szCs w:val="20"/>
            <w:rtl/>
          </w:rPr>
          <w:t>للحلول بشأن</w:t>
        </w:r>
        <w:r w:rsidR="005C63CF" w:rsidRPr="00851955">
          <w:rPr>
            <w:rStyle w:val="Hyperlink"/>
            <w:rFonts w:cs="Simplified Arabic"/>
            <w:sz w:val="20"/>
            <w:szCs w:val="20"/>
            <w:rtl/>
          </w:rPr>
          <w:t xml:space="preserve"> التمويل</w:t>
        </w:r>
        <w:r w:rsidR="005C63CF" w:rsidRPr="00851955">
          <w:rPr>
            <w:rStyle w:val="Hyperlink"/>
            <w:rFonts w:ascii="Times New Roman" w:hAnsi="Times New Roman"/>
            <w:sz w:val="20"/>
            <w:szCs w:val="20"/>
            <w:rtl/>
          </w:rPr>
          <w:t xml:space="preserve"> </w:t>
        </w:r>
        <w:r w:rsidR="00710822" w:rsidRPr="00851955">
          <w:rPr>
            <w:rStyle w:val="Hyperlink"/>
            <w:rFonts w:ascii="Times New Roman" w:hAnsi="Times New Roman"/>
            <w:sz w:val="18"/>
            <w:szCs w:val="18"/>
            <w:rtl/>
          </w:rPr>
          <w:t xml:space="preserve">| </w:t>
        </w:r>
        <w:r w:rsidR="00851955" w:rsidRPr="00851955">
          <w:rPr>
            <w:rStyle w:val="Hyperlink"/>
            <w:rFonts w:ascii="Times New Roman" w:hAnsi="Times New Roman"/>
            <w:sz w:val="18"/>
            <w:szCs w:val="18"/>
          </w:rPr>
          <w:t>BIOFIN</w:t>
        </w:r>
      </w:hyperlink>
    </w:p>
  </w:footnote>
  <w:footnote w:id="38">
    <w:p w14:paraId="22CB6D10" w14:textId="0FD4746B" w:rsidR="004F6ACA" w:rsidRPr="002D2B91" w:rsidRDefault="004F6ACA" w:rsidP="004F6ACA">
      <w:pPr>
        <w:pStyle w:val="FootnoteText"/>
        <w:jc w:val="left"/>
        <w:rPr>
          <w:sz w:val="18"/>
          <w:szCs w:val="18"/>
        </w:rPr>
      </w:pPr>
      <w:r w:rsidRPr="004F6ACA">
        <w:rPr>
          <w:rStyle w:val="FootnoteReference"/>
        </w:rPr>
        <w:footnoteRef/>
      </w:r>
      <w:r w:rsidRPr="004F6ACA">
        <w:rPr>
          <w:rStyle w:val="FootnoteReference"/>
          <w:rFonts w:hint="cs"/>
          <w:rtl/>
        </w:rPr>
        <w:t xml:space="preserve"> </w:t>
      </w:r>
      <w:r w:rsidRPr="004F6ACA">
        <w:rPr>
          <w:rFonts w:ascii="Simplified Arabic" w:hAnsi="Simplified Arabic" w:cs="Simplified Arabic" w:hint="cs"/>
          <w:szCs w:val="20"/>
          <w:rtl/>
        </w:rPr>
        <w:t>انظر الوثيقة</w:t>
      </w:r>
      <w:r>
        <w:rPr>
          <w:rFonts w:hint="cs"/>
          <w:sz w:val="18"/>
          <w:szCs w:val="18"/>
          <w:rtl/>
        </w:rPr>
        <w:t xml:space="preserve"> </w:t>
      </w:r>
      <w:r w:rsidRPr="002D2B91">
        <w:rPr>
          <w:sz w:val="18"/>
          <w:szCs w:val="18"/>
        </w:rPr>
        <w:t xml:space="preserve"> </w:t>
      </w:r>
      <w:hyperlink r:id="rId15" w:history="1">
        <w:r w:rsidRPr="004F6ACA">
          <w:rPr>
            <w:rStyle w:val="Hyperlink"/>
            <w:rFonts w:ascii="Times New Roman" w:hAnsi="Times New Roman" w:cs="Simplified Arabic"/>
            <w:sz w:val="18"/>
            <w:szCs w:val="18"/>
            <w:lang w:bidi="ar-EG"/>
          </w:rPr>
          <w:t>CBD/SBI/4/7/Add.3</w:t>
        </w:r>
      </w:hyperlink>
    </w:p>
  </w:footnote>
  <w:footnote w:id="39">
    <w:p w14:paraId="56BFB0C0" w14:textId="5E803E93" w:rsidR="002649A9" w:rsidRPr="002D2B91" w:rsidRDefault="002649A9" w:rsidP="002649A9">
      <w:pPr>
        <w:pStyle w:val="FootnoteText"/>
        <w:jc w:val="left"/>
        <w:rPr>
          <w:sz w:val="18"/>
          <w:szCs w:val="18"/>
          <w:lang w:val="en-CA"/>
        </w:rPr>
      </w:pPr>
      <w:r w:rsidRPr="0010091E">
        <w:rPr>
          <w:rStyle w:val="FootnoteReference"/>
        </w:rPr>
        <w:footnoteRef/>
      </w:r>
      <w:r w:rsidRPr="002D2B91">
        <w:rPr>
          <w:sz w:val="18"/>
          <w:szCs w:val="18"/>
        </w:rPr>
        <w:t xml:space="preserve"> </w:t>
      </w:r>
      <w:r w:rsidR="0010091E">
        <w:rPr>
          <w:rFonts w:hint="cs"/>
          <w:sz w:val="18"/>
          <w:szCs w:val="18"/>
          <w:rtl/>
          <w:lang w:val="en-CA"/>
        </w:rPr>
        <w:t xml:space="preserve"> </w:t>
      </w:r>
      <w:r w:rsidR="0010091E" w:rsidRPr="0010091E">
        <w:rPr>
          <w:rFonts w:ascii="Simplified Arabic" w:hAnsi="Simplified Arabic" w:cs="Simplified Arabic" w:hint="cs"/>
          <w:szCs w:val="20"/>
          <w:rtl/>
        </w:rPr>
        <w:t>يمكن الاطلاع على التقرير على الرابط:</w:t>
      </w:r>
      <w:r w:rsidR="0010091E">
        <w:rPr>
          <w:rFonts w:hint="cs"/>
          <w:sz w:val="18"/>
          <w:szCs w:val="18"/>
          <w:rtl/>
          <w:lang w:val="en-CA"/>
        </w:rPr>
        <w:t xml:space="preserve"> </w:t>
      </w:r>
      <w:hyperlink r:id="rId16" w:history="1">
        <w:r w:rsidR="0010091E" w:rsidRPr="0010091E">
          <w:rPr>
            <w:rStyle w:val="Hyperlink"/>
            <w:rFonts w:asciiTheme="majorBidi" w:hAnsiTheme="majorBidi" w:cstheme="majorBidi"/>
            <w:sz w:val="18"/>
            <w:szCs w:val="18"/>
          </w:rPr>
          <w:t>https://unemg.org/wp-content/uploads/2024/01/Table-of-actions-SOM-29_Final-.pdf</w:t>
        </w:r>
      </w:hyperlink>
      <w:r>
        <w:rPr>
          <w:sz w:val="18"/>
          <w:szCs w:val="18"/>
        </w:rPr>
        <w:t xml:space="preserve"> </w:t>
      </w:r>
    </w:p>
  </w:footnote>
  <w:footnote w:id="40">
    <w:p w14:paraId="5C44FB3F" w14:textId="6124FA6F" w:rsidR="00E61217" w:rsidRPr="00C972CE" w:rsidRDefault="00E61217" w:rsidP="00E61217">
      <w:pPr>
        <w:pStyle w:val="FootnoteText"/>
        <w:rPr>
          <w:rFonts w:ascii="Simplified Arabic" w:hAnsi="Simplified Arabic" w:cs="Simplified Arabic"/>
          <w:szCs w:val="20"/>
        </w:rPr>
      </w:pPr>
      <w:r w:rsidRPr="008F1BD1">
        <w:rPr>
          <w:rStyle w:val="FootnoteReference"/>
        </w:rPr>
        <w:footnoteRef/>
      </w:r>
      <w:r w:rsidRPr="008F1BD1">
        <w:t xml:space="preserve"> </w:t>
      </w:r>
      <w:r w:rsidR="00C972CE">
        <w:rPr>
          <w:rFonts w:hint="cs"/>
          <w:sz w:val="18"/>
          <w:szCs w:val="18"/>
          <w:rtl/>
        </w:rPr>
        <w:t xml:space="preserve"> </w:t>
      </w:r>
      <w:r w:rsidR="00C972CE" w:rsidRPr="00C972CE">
        <w:rPr>
          <w:rFonts w:ascii="Simplified Arabic" w:hAnsi="Simplified Arabic" w:cs="Simplified Arabic"/>
          <w:szCs w:val="20"/>
          <w:rtl/>
        </w:rPr>
        <w:t xml:space="preserve">سيتم توفير المزيد من المعلومات حول التعاون مع منظمة الصحة العالمية فيما يتعلق بالحصول على الموارد الجينية والتقاسم العادل والمنصف للمنافع الناشئة عن استخدامها في وثيقة معدة لمؤتمر الأطراف العامل </w:t>
      </w:r>
      <w:r w:rsidR="00C972CE">
        <w:rPr>
          <w:rFonts w:ascii="Simplified Arabic" w:hAnsi="Simplified Arabic" w:cs="Simplified Arabic" w:hint="cs"/>
          <w:szCs w:val="20"/>
          <w:rtl/>
        </w:rPr>
        <w:t>بوصفه ا</w:t>
      </w:r>
      <w:r w:rsidR="00C972CE" w:rsidRPr="00C972CE">
        <w:rPr>
          <w:rFonts w:ascii="Simplified Arabic" w:hAnsi="Simplified Arabic" w:cs="Simplified Arabic"/>
          <w:szCs w:val="20"/>
          <w:rtl/>
        </w:rPr>
        <w:t>لأطراف في بروتوكول ناغويا بشأن الحصول على الموارد الجينية والتقاسم العادل والمنصف للمنافع الناشئة عن استخدامها في اجتماعه الخامس.</w:t>
      </w:r>
    </w:p>
  </w:footnote>
  <w:footnote w:id="41">
    <w:p w14:paraId="016DD18C" w14:textId="7426D3EF" w:rsidR="00E61217" w:rsidRPr="001B1E34" w:rsidRDefault="00E61217" w:rsidP="00E61217">
      <w:pPr>
        <w:rPr>
          <w:lang w:val="en-US"/>
        </w:rPr>
      </w:pPr>
      <w:r w:rsidRPr="00C972CE">
        <w:rPr>
          <w:rStyle w:val="FootnoteReference"/>
          <w:sz w:val="20"/>
          <w:szCs w:val="22"/>
          <w:lang w:val="en-US"/>
        </w:rPr>
        <w:footnoteRef/>
      </w:r>
      <w:r w:rsidRPr="008F1BD1">
        <w:rPr>
          <w:sz w:val="18"/>
          <w:szCs w:val="18"/>
        </w:rPr>
        <w:t xml:space="preserve"> </w:t>
      </w:r>
      <w:r w:rsidR="00C972CE">
        <w:rPr>
          <w:rFonts w:hint="cs"/>
          <w:sz w:val="18"/>
          <w:szCs w:val="18"/>
          <w:rtl/>
        </w:rPr>
        <w:t xml:space="preserve"> </w:t>
      </w:r>
      <w:r w:rsidR="00C972CE" w:rsidRPr="00C972CE">
        <w:rPr>
          <w:rFonts w:ascii="Simplified Arabic" w:hAnsi="Simplified Arabic" w:cs="Simplified Arabic"/>
          <w:sz w:val="20"/>
          <w:szCs w:val="20"/>
          <w:rtl/>
          <w:lang w:val="en-US"/>
        </w:rPr>
        <w:t>على النحو المبين في</w:t>
      </w:r>
      <w:r w:rsidR="00C972CE" w:rsidRPr="00C972CE">
        <w:rPr>
          <w:rFonts w:ascii="Simplified Arabic" w:hAnsi="Simplified Arabic" w:cs="Simplified Arabic" w:hint="cs"/>
          <w:sz w:val="20"/>
          <w:szCs w:val="20"/>
          <w:rtl/>
          <w:lang w:val="en-US"/>
        </w:rPr>
        <w:t xml:space="preserve"> الوثيقة</w:t>
      </w:r>
      <w:r w:rsidR="00C972CE">
        <w:rPr>
          <w:rFonts w:cs="Times New Roman" w:hint="cs"/>
          <w:sz w:val="18"/>
          <w:szCs w:val="18"/>
          <w:rtl/>
        </w:rPr>
        <w:t>:</w:t>
      </w:r>
      <w:r w:rsidR="00C972CE" w:rsidRPr="00C972CE">
        <w:rPr>
          <w:rFonts w:cs="Times New Roman"/>
          <w:sz w:val="18"/>
          <w:szCs w:val="18"/>
          <w:rtl/>
        </w:rPr>
        <w:t xml:space="preserve"> </w:t>
      </w:r>
      <w:hyperlink r:id="rId17" w:history="1">
        <w:r w:rsidR="00C972CE" w:rsidRPr="00D4686A">
          <w:rPr>
            <w:rStyle w:val="Hyperlink"/>
            <w:rFonts w:ascii="Times New Roman" w:hAnsi="Times New Roman" w:cs="PMingLiU"/>
            <w:sz w:val="18"/>
            <w:szCs w:val="18"/>
          </w:rPr>
          <w:t>CBD/COP/15/7</w:t>
        </w:r>
      </w:hyperlink>
      <w:r w:rsidR="00C972CE" w:rsidRPr="00C972CE">
        <w:rPr>
          <w:rFonts w:cs="Times New Roman"/>
          <w:sz w:val="18"/>
          <w:szCs w:val="18"/>
          <w:rtl/>
        </w:rPr>
        <w:t>.</w:t>
      </w:r>
    </w:p>
  </w:footnote>
  <w:footnote w:id="42">
    <w:p w14:paraId="5D9061C1" w14:textId="6214EB67" w:rsidR="00142DC0" w:rsidRPr="008E37B2" w:rsidRDefault="00142DC0" w:rsidP="00142DC0">
      <w:pPr>
        <w:pStyle w:val="FootnoteText"/>
        <w:rPr>
          <w:rFonts w:ascii="Simplified Arabic" w:hAnsi="Simplified Arabic" w:cs="Simplified Arabic"/>
          <w:szCs w:val="20"/>
        </w:rPr>
      </w:pPr>
      <w:r>
        <w:rPr>
          <w:rStyle w:val="FootnoteReference"/>
          <w:rtl/>
        </w:rPr>
        <w:t>1</w:t>
      </w:r>
      <w:r>
        <w:t xml:space="preserve"> </w:t>
      </w:r>
      <w:r>
        <w:rPr>
          <w:rFonts w:hint="cs"/>
          <w:sz w:val="18"/>
          <w:szCs w:val="18"/>
          <w:rtl/>
        </w:rPr>
        <w:t xml:space="preserve"> </w:t>
      </w:r>
      <w:r w:rsidRPr="008E37B2">
        <w:rPr>
          <w:rFonts w:ascii="Simplified Arabic" w:hAnsi="Simplified Arabic" w:cs="Simplified Arabic"/>
          <w:szCs w:val="20"/>
          <w:rtl/>
        </w:rPr>
        <w:t xml:space="preserve">سوف </w:t>
      </w:r>
      <w:r w:rsidR="00D94DE5">
        <w:rPr>
          <w:rFonts w:ascii="Simplified Arabic" w:hAnsi="Simplified Arabic" w:cs="Simplified Arabic" w:hint="cs"/>
          <w:szCs w:val="20"/>
          <w:rtl/>
        </w:rPr>
        <w:t>تُرفق</w:t>
      </w:r>
      <w:r w:rsidRPr="008E37B2">
        <w:rPr>
          <w:rFonts w:ascii="Simplified Arabic" w:hAnsi="Simplified Arabic" w:cs="Simplified Arabic"/>
          <w:szCs w:val="20"/>
          <w:rtl/>
        </w:rPr>
        <w:t xml:space="preserve"> بالمقرر قائمة مبنية على المعلومات الواردة في الفقرة 7 من هذه المذكرة (</w:t>
      </w:r>
      <w:r w:rsidRPr="00C74A15">
        <w:rPr>
          <w:rFonts w:asciiTheme="majorBidi" w:hAnsiTheme="majorBidi" w:cstheme="majorBidi"/>
          <w:sz w:val="18"/>
          <w:szCs w:val="18"/>
        </w:rPr>
        <w:t>CBD/SBI/4/10</w:t>
      </w:r>
      <w:r w:rsidRPr="008E37B2">
        <w:rPr>
          <w:rFonts w:ascii="Simplified Arabic" w:hAnsi="Simplified Arabic" w:cs="Simplified Arabic"/>
          <w:szCs w:val="20"/>
          <w:rtl/>
        </w:rPr>
        <w:t>) وتكون محدثة وقت انعقاد الاجتماع السادس عشر لمؤتمر الأطراف.</w:t>
      </w:r>
    </w:p>
  </w:footnote>
  <w:footnote w:id="43">
    <w:p w14:paraId="4DA91DC0" w14:textId="77777777" w:rsidR="00511EF8" w:rsidRPr="00FA62F2" w:rsidRDefault="00511EF8" w:rsidP="00511EF8">
      <w:pPr>
        <w:pStyle w:val="FootnoteText"/>
        <w:rPr>
          <w:sz w:val="18"/>
          <w:szCs w:val="18"/>
        </w:rPr>
      </w:pPr>
      <w:r>
        <w:rPr>
          <w:rStyle w:val="FootnoteReference"/>
          <w:rtl/>
        </w:rPr>
        <w:t>2</w:t>
      </w:r>
      <w:r>
        <w:t xml:space="preserve"> </w:t>
      </w:r>
      <w:hyperlink r:id="rId18" w:history="1">
        <w:r w:rsidRPr="00F13FB9">
          <w:rPr>
            <w:rStyle w:val="Hyperlink"/>
            <w:rFonts w:asciiTheme="majorBidi" w:hAnsiTheme="majorBidi" w:cstheme="majorBidi"/>
            <w:sz w:val="18"/>
            <w:szCs w:val="18"/>
          </w:rPr>
          <w:t>www.fao.org/national-forest-monitoring/areas-of-work/restoration-monitoring/target-2-roadmap/en/</w:t>
        </w:r>
      </w:hyperlink>
      <w:r w:rsidRPr="00FA62F2">
        <w:rPr>
          <w:sz w:val="18"/>
          <w:szCs w:val="18"/>
        </w:rPr>
        <w:t xml:space="preserve"> </w:t>
      </w:r>
    </w:p>
  </w:footnote>
  <w:footnote w:id="44">
    <w:p w14:paraId="78C7FEA0" w14:textId="4285B33A" w:rsidR="003F010B" w:rsidRPr="00FA62F2" w:rsidRDefault="003F010B" w:rsidP="00F13FB9">
      <w:pPr>
        <w:pStyle w:val="FootnoteText"/>
      </w:pPr>
      <w:r>
        <w:rPr>
          <w:rStyle w:val="FootnoteReference"/>
          <w:rtl/>
        </w:rPr>
        <w:t>3</w:t>
      </w:r>
      <w:r w:rsidRPr="00F13FB9">
        <w:rPr>
          <w:rStyle w:val="FootnoteReference"/>
        </w:rPr>
        <w:t xml:space="preserve"> </w:t>
      </w:r>
      <w:r>
        <w:rPr>
          <w:rStyle w:val="FootnoteReference"/>
          <w:rFonts w:hint="cs"/>
          <w:rtl/>
        </w:rPr>
        <w:t xml:space="preserve"> </w:t>
      </w:r>
      <w:r w:rsidRPr="003F010B">
        <w:rPr>
          <w:rFonts w:ascii="Simplified Arabic" w:hAnsi="Simplified Arabic" w:cs="Simplified Arabic"/>
          <w:szCs w:val="20"/>
          <w:rtl/>
        </w:rPr>
        <w:t>الأمم المتحدة، سلسلة المعاهدات،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EndPr/>
    <w:sdtContent>
      <w:p w14:paraId="623E188D" w14:textId="0089105A" w:rsidR="008B514F" w:rsidRPr="00D47F0C" w:rsidRDefault="008610C1" w:rsidP="00350E8B">
        <w:pPr>
          <w:pStyle w:val="Header"/>
          <w:pBdr>
            <w:bottom w:val="single" w:sz="4" w:space="1" w:color="auto"/>
          </w:pBdr>
          <w:spacing w:after="240"/>
          <w:jc w:val="left"/>
          <w:rPr>
            <w:caps/>
            <w:noProof/>
            <w:kern w:val="22"/>
            <w:sz w:val="20"/>
            <w:szCs w:val="20"/>
          </w:rPr>
        </w:pPr>
        <w:r>
          <w:rPr>
            <w:sz w:val="20"/>
            <w:szCs w:val="20"/>
          </w:rPr>
          <w:t>CBD/SBI/4/</w:t>
        </w:r>
        <w:r w:rsidR="00334939">
          <w:rPr>
            <w:sz w:val="20"/>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EndPr/>
    <w:sdtContent>
      <w:p w14:paraId="7E440A8C" w14:textId="4CAE770E" w:rsidR="005D133F" w:rsidRPr="00D47F0C" w:rsidRDefault="00334939" w:rsidP="00D47F0C">
        <w:pPr>
          <w:pStyle w:val="Header"/>
          <w:pBdr>
            <w:bottom w:val="single" w:sz="4" w:space="1" w:color="auto"/>
          </w:pBdr>
          <w:spacing w:after="240"/>
          <w:rPr>
            <w:sz w:val="20"/>
            <w:szCs w:val="20"/>
            <w:rtl/>
          </w:rPr>
        </w:pPr>
        <w:r>
          <w:rPr>
            <w:sz w:val="20"/>
            <w:szCs w:val="20"/>
          </w:rPr>
          <w:t>CBD/SBI/4/10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5555E"/>
    <w:multiLevelType w:val="hybridMultilevel"/>
    <w:tmpl w:val="17686008"/>
    <w:lvl w:ilvl="0" w:tplc="A484D6FC">
      <w:start w:val="1"/>
      <w:numFmt w:val="decimal"/>
      <w:lvlText w:val="%1-"/>
      <w:lvlJc w:val="left"/>
      <w:pPr>
        <w:ind w:left="1494" w:hanging="360"/>
      </w:pPr>
      <w:rPr>
        <w:rFonts w:hint="default"/>
        <w:b w:val="0"/>
        <w:bCs w:val="0"/>
        <w:sz w:val="24"/>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9"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053EAB"/>
    <w:multiLevelType w:val="hybridMultilevel"/>
    <w:tmpl w:val="E01C303A"/>
    <w:lvl w:ilvl="0" w:tplc="476C5C72">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2"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4"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5"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3EA6286A"/>
    <w:multiLevelType w:val="hybridMultilevel"/>
    <w:tmpl w:val="A6C8BDE6"/>
    <w:lvl w:ilvl="0" w:tplc="665068B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0"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2"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3"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5" w15:restartNumberingAfterBreak="0">
    <w:nsid w:val="61413D35"/>
    <w:multiLevelType w:val="hybridMultilevel"/>
    <w:tmpl w:val="8AD2205A"/>
    <w:lvl w:ilvl="0" w:tplc="DF64B59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8072C91"/>
    <w:multiLevelType w:val="hybridMultilevel"/>
    <w:tmpl w:val="7360CDD2"/>
    <w:lvl w:ilvl="0" w:tplc="DF64B59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0"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1" w15:restartNumberingAfterBreak="0">
    <w:nsid w:val="70AF47D1"/>
    <w:multiLevelType w:val="hybridMultilevel"/>
    <w:tmpl w:val="D96A6788"/>
    <w:lvl w:ilvl="0" w:tplc="CE484560">
      <w:start w:val="1"/>
      <w:numFmt w:val="decimal"/>
      <w:lvlText w:val="%1-"/>
      <w:lvlJc w:val="left"/>
      <w:pPr>
        <w:ind w:left="1905" w:hanging="360"/>
      </w:pPr>
      <w:rPr>
        <w:rFonts w:hint="default"/>
      </w:rPr>
    </w:lvl>
    <w:lvl w:ilvl="1" w:tplc="04090019">
      <w:start w:val="1"/>
      <w:numFmt w:val="lowerLetter"/>
      <w:lvlText w:val="%2."/>
      <w:lvlJc w:val="left"/>
      <w:pPr>
        <w:ind w:left="2625" w:hanging="360"/>
      </w:pPr>
    </w:lvl>
    <w:lvl w:ilvl="2" w:tplc="0409001B">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32"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4"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5"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682899300">
    <w:abstractNumId w:val="22"/>
  </w:num>
  <w:num w:numId="2" w16cid:durableId="619459488">
    <w:abstractNumId w:val="3"/>
  </w:num>
  <w:num w:numId="3" w16cid:durableId="881551433">
    <w:abstractNumId w:val="18"/>
  </w:num>
  <w:num w:numId="4" w16cid:durableId="1108355066">
    <w:abstractNumId w:val="15"/>
  </w:num>
  <w:num w:numId="5" w16cid:durableId="1312560954">
    <w:abstractNumId w:val="16"/>
  </w:num>
  <w:num w:numId="6" w16cid:durableId="1311904336">
    <w:abstractNumId w:val="28"/>
  </w:num>
  <w:num w:numId="7" w16cid:durableId="1275746060">
    <w:abstractNumId w:val="5"/>
  </w:num>
  <w:num w:numId="8" w16cid:durableId="268247668">
    <w:abstractNumId w:val="9"/>
  </w:num>
  <w:num w:numId="9" w16cid:durableId="163277657">
    <w:abstractNumId w:val="24"/>
  </w:num>
  <w:num w:numId="10" w16cid:durableId="1468820226">
    <w:abstractNumId w:val="19"/>
  </w:num>
  <w:num w:numId="11" w16cid:durableId="293295568">
    <w:abstractNumId w:val="29"/>
  </w:num>
  <w:num w:numId="12" w16cid:durableId="1781871563">
    <w:abstractNumId w:val="32"/>
  </w:num>
  <w:num w:numId="13" w16cid:durableId="1499880129">
    <w:abstractNumId w:val="14"/>
  </w:num>
  <w:num w:numId="14" w16cid:durableId="388459484">
    <w:abstractNumId w:val="36"/>
  </w:num>
  <w:num w:numId="15" w16cid:durableId="1399282880">
    <w:abstractNumId w:val="13"/>
  </w:num>
  <w:num w:numId="16" w16cid:durableId="223684172">
    <w:abstractNumId w:val="35"/>
  </w:num>
  <w:num w:numId="17" w16cid:durableId="845170578">
    <w:abstractNumId w:val="12"/>
  </w:num>
  <w:num w:numId="18" w16cid:durableId="1957329947">
    <w:abstractNumId w:val="30"/>
  </w:num>
  <w:num w:numId="19" w16cid:durableId="552277489">
    <w:abstractNumId w:val="23"/>
  </w:num>
  <w:num w:numId="20" w16cid:durableId="296381430">
    <w:abstractNumId w:val="0"/>
  </w:num>
  <w:num w:numId="21" w16cid:durableId="753942688">
    <w:abstractNumId w:val="8"/>
  </w:num>
  <w:num w:numId="22" w16cid:durableId="1163427663">
    <w:abstractNumId w:val="20"/>
  </w:num>
  <w:num w:numId="23" w16cid:durableId="575280786">
    <w:abstractNumId w:val="27"/>
  </w:num>
  <w:num w:numId="24" w16cid:durableId="1842625604">
    <w:abstractNumId w:val="33"/>
  </w:num>
  <w:num w:numId="25" w16cid:durableId="1417287689">
    <w:abstractNumId w:val="21"/>
  </w:num>
  <w:num w:numId="26" w16cid:durableId="725028274">
    <w:abstractNumId w:val="34"/>
  </w:num>
  <w:num w:numId="27" w16cid:durableId="1453549954">
    <w:abstractNumId w:val="4"/>
  </w:num>
  <w:num w:numId="28" w16cid:durableId="708259467">
    <w:abstractNumId w:val="10"/>
  </w:num>
  <w:num w:numId="29" w16cid:durableId="464083453">
    <w:abstractNumId w:val="1"/>
  </w:num>
  <w:num w:numId="30" w16cid:durableId="1918440892">
    <w:abstractNumId w:val="7"/>
  </w:num>
  <w:num w:numId="31" w16cid:durableId="131362455">
    <w:abstractNumId w:val="2"/>
  </w:num>
  <w:num w:numId="32" w16cid:durableId="1335692240">
    <w:abstractNumId w:val="17"/>
  </w:num>
  <w:num w:numId="33" w16cid:durableId="2048336962">
    <w:abstractNumId w:val="26"/>
  </w:num>
  <w:num w:numId="34" w16cid:durableId="1726490176">
    <w:abstractNumId w:val="25"/>
  </w:num>
  <w:num w:numId="35" w16cid:durableId="1008364001">
    <w:abstractNumId w:val="11"/>
  </w:num>
  <w:num w:numId="36" w16cid:durableId="2028871780">
    <w:abstractNumId w:val="31"/>
  </w:num>
  <w:num w:numId="37" w16cid:durableId="212961945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845"/>
    <w:rsid w:val="00001D92"/>
    <w:rsid w:val="00004AD4"/>
    <w:rsid w:val="00004DF1"/>
    <w:rsid w:val="00004F28"/>
    <w:rsid w:val="0000551F"/>
    <w:rsid w:val="00006287"/>
    <w:rsid w:val="00006770"/>
    <w:rsid w:val="00007595"/>
    <w:rsid w:val="0001213A"/>
    <w:rsid w:val="00012BB2"/>
    <w:rsid w:val="00012C36"/>
    <w:rsid w:val="00015775"/>
    <w:rsid w:val="000157FC"/>
    <w:rsid w:val="000200E5"/>
    <w:rsid w:val="000203DF"/>
    <w:rsid w:val="00020C82"/>
    <w:rsid w:val="00023D56"/>
    <w:rsid w:val="0002503E"/>
    <w:rsid w:val="000262F3"/>
    <w:rsid w:val="00027581"/>
    <w:rsid w:val="00030B27"/>
    <w:rsid w:val="00032BBB"/>
    <w:rsid w:val="00032D02"/>
    <w:rsid w:val="00033633"/>
    <w:rsid w:val="000338FD"/>
    <w:rsid w:val="000341B8"/>
    <w:rsid w:val="000341C5"/>
    <w:rsid w:val="00034798"/>
    <w:rsid w:val="000355EC"/>
    <w:rsid w:val="00036335"/>
    <w:rsid w:val="00036D92"/>
    <w:rsid w:val="0004050A"/>
    <w:rsid w:val="000407CA"/>
    <w:rsid w:val="00040B47"/>
    <w:rsid w:val="00040BD1"/>
    <w:rsid w:val="00041F8B"/>
    <w:rsid w:val="000426A4"/>
    <w:rsid w:val="000435FF"/>
    <w:rsid w:val="0004398C"/>
    <w:rsid w:val="00044361"/>
    <w:rsid w:val="00045402"/>
    <w:rsid w:val="00045A5B"/>
    <w:rsid w:val="0005100D"/>
    <w:rsid w:val="00051205"/>
    <w:rsid w:val="00051C99"/>
    <w:rsid w:val="0005299C"/>
    <w:rsid w:val="00052D7E"/>
    <w:rsid w:val="00053296"/>
    <w:rsid w:val="00054058"/>
    <w:rsid w:val="000554B1"/>
    <w:rsid w:val="00055808"/>
    <w:rsid w:val="00055B9B"/>
    <w:rsid w:val="00056F44"/>
    <w:rsid w:val="0005754C"/>
    <w:rsid w:val="00060833"/>
    <w:rsid w:val="000614BE"/>
    <w:rsid w:val="000616F6"/>
    <w:rsid w:val="0006204D"/>
    <w:rsid w:val="000622A5"/>
    <w:rsid w:val="0006377E"/>
    <w:rsid w:val="000643AC"/>
    <w:rsid w:val="0006448A"/>
    <w:rsid w:val="000657F1"/>
    <w:rsid w:val="00065FA2"/>
    <w:rsid w:val="00066162"/>
    <w:rsid w:val="00070622"/>
    <w:rsid w:val="0007136B"/>
    <w:rsid w:val="00071FA5"/>
    <w:rsid w:val="0007349C"/>
    <w:rsid w:val="000739E1"/>
    <w:rsid w:val="00074517"/>
    <w:rsid w:val="0007604D"/>
    <w:rsid w:val="00077AB4"/>
    <w:rsid w:val="000812E4"/>
    <w:rsid w:val="00083F91"/>
    <w:rsid w:val="000850C3"/>
    <w:rsid w:val="000853EA"/>
    <w:rsid w:val="00090C56"/>
    <w:rsid w:val="00090EFA"/>
    <w:rsid w:val="00091103"/>
    <w:rsid w:val="000925D4"/>
    <w:rsid w:val="0009593F"/>
    <w:rsid w:val="00097274"/>
    <w:rsid w:val="000A1A02"/>
    <w:rsid w:val="000A30FE"/>
    <w:rsid w:val="000A35AD"/>
    <w:rsid w:val="000A39A3"/>
    <w:rsid w:val="000A4207"/>
    <w:rsid w:val="000A793A"/>
    <w:rsid w:val="000B26EE"/>
    <w:rsid w:val="000B2D6A"/>
    <w:rsid w:val="000B3393"/>
    <w:rsid w:val="000B36B8"/>
    <w:rsid w:val="000B3ADC"/>
    <w:rsid w:val="000B4592"/>
    <w:rsid w:val="000B4A9E"/>
    <w:rsid w:val="000B55CD"/>
    <w:rsid w:val="000B7667"/>
    <w:rsid w:val="000B7855"/>
    <w:rsid w:val="000C0457"/>
    <w:rsid w:val="000C0548"/>
    <w:rsid w:val="000C0E46"/>
    <w:rsid w:val="000C16E8"/>
    <w:rsid w:val="000C1999"/>
    <w:rsid w:val="000C26F1"/>
    <w:rsid w:val="000C36DE"/>
    <w:rsid w:val="000C44AA"/>
    <w:rsid w:val="000C4B59"/>
    <w:rsid w:val="000C4FB4"/>
    <w:rsid w:val="000C5731"/>
    <w:rsid w:val="000C6447"/>
    <w:rsid w:val="000C6913"/>
    <w:rsid w:val="000C6C2E"/>
    <w:rsid w:val="000C727C"/>
    <w:rsid w:val="000C7499"/>
    <w:rsid w:val="000D1BB4"/>
    <w:rsid w:val="000D3CF1"/>
    <w:rsid w:val="000D4697"/>
    <w:rsid w:val="000D48F9"/>
    <w:rsid w:val="000D58B8"/>
    <w:rsid w:val="000D5BEF"/>
    <w:rsid w:val="000D5D38"/>
    <w:rsid w:val="000D7343"/>
    <w:rsid w:val="000E024C"/>
    <w:rsid w:val="000E0450"/>
    <w:rsid w:val="000E0AB1"/>
    <w:rsid w:val="000E1B94"/>
    <w:rsid w:val="000E1F85"/>
    <w:rsid w:val="000E27FA"/>
    <w:rsid w:val="000E3255"/>
    <w:rsid w:val="000E3FE9"/>
    <w:rsid w:val="000E4187"/>
    <w:rsid w:val="000E4A9C"/>
    <w:rsid w:val="000E5EF0"/>
    <w:rsid w:val="000E69B1"/>
    <w:rsid w:val="000E6C16"/>
    <w:rsid w:val="000F0382"/>
    <w:rsid w:val="000F0F28"/>
    <w:rsid w:val="000F1460"/>
    <w:rsid w:val="000F1496"/>
    <w:rsid w:val="000F17B6"/>
    <w:rsid w:val="000F185D"/>
    <w:rsid w:val="000F2923"/>
    <w:rsid w:val="000F2DFF"/>
    <w:rsid w:val="000F36D6"/>
    <w:rsid w:val="000F40FC"/>
    <w:rsid w:val="000F526A"/>
    <w:rsid w:val="000F5F29"/>
    <w:rsid w:val="000F67AF"/>
    <w:rsid w:val="000F7328"/>
    <w:rsid w:val="000F79B0"/>
    <w:rsid w:val="001007DF"/>
    <w:rsid w:val="0010091E"/>
    <w:rsid w:val="001010E0"/>
    <w:rsid w:val="00101B8B"/>
    <w:rsid w:val="00101EA3"/>
    <w:rsid w:val="001028D6"/>
    <w:rsid w:val="00102970"/>
    <w:rsid w:val="00103058"/>
    <w:rsid w:val="00103224"/>
    <w:rsid w:val="00104BC2"/>
    <w:rsid w:val="00105006"/>
    <w:rsid w:val="00105931"/>
    <w:rsid w:val="00105949"/>
    <w:rsid w:val="0010606B"/>
    <w:rsid w:val="00110A5F"/>
    <w:rsid w:val="001113FD"/>
    <w:rsid w:val="001118F8"/>
    <w:rsid w:val="001130CE"/>
    <w:rsid w:val="001133C9"/>
    <w:rsid w:val="00114C7A"/>
    <w:rsid w:val="00115358"/>
    <w:rsid w:val="00117A0B"/>
    <w:rsid w:val="00117F36"/>
    <w:rsid w:val="00120F65"/>
    <w:rsid w:val="0012100A"/>
    <w:rsid w:val="001212B4"/>
    <w:rsid w:val="001234CD"/>
    <w:rsid w:val="00123915"/>
    <w:rsid w:val="00124306"/>
    <w:rsid w:val="001272FD"/>
    <w:rsid w:val="00131811"/>
    <w:rsid w:val="001345C1"/>
    <w:rsid w:val="00135BE8"/>
    <w:rsid w:val="001364B8"/>
    <w:rsid w:val="00136791"/>
    <w:rsid w:val="00136BF2"/>
    <w:rsid w:val="00137DBE"/>
    <w:rsid w:val="00141D5C"/>
    <w:rsid w:val="00141DC4"/>
    <w:rsid w:val="00142DC0"/>
    <w:rsid w:val="0014463D"/>
    <w:rsid w:val="00144862"/>
    <w:rsid w:val="0015039F"/>
    <w:rsid w:val="00151BBC"/>
    <w:rsid w:val="00152060"/>
    <w:rsid w:val="001522E2"/>
    <w:rsid w:val="001525FB"/>
    <w:rsid w:val="00153414"/>
    <w:rsid w:val="00153819"/>
    <w:rsid w:val="001538C3"/>
    <w:rsid w:val="00154700"/>
    <w:rsid w:val="00154A77"/>
    <w:rsid w:val="00155202"/>
    <w:rsid w:val="001553FA"/>
    <w:rsid w:val="00155A7F"/>
    <w:rsid w:val="001569F5"/>
    <w:rsid w:val="00156ADA"/>
    <w:rsid w:val="00157248"/>
    <w:rsid w:val="00160E87"/>
    <w:rsid w:val="00161681"/>
    <w:rsid w:val="001635F2"/>
    <w:rsid w:val="00164B0F"/>
    <w:rsid w:val="00170B40"/>
    <w:rsid w:val="00171F68"/>
    <w:rsid w:val="00173055"/>
    <w:rsid w:val="001731D7"/>
    <w:rsid w:val="001734B6"/>
    <w:rsid w:val="00175657"/>
    <w:rsid w:val="001815DF"/>
    <w:rsid w:val="001824F1"/>
    <w:rsid w:val="00183C6C"/>
    <w:rsid w:val="00184846"/>
    <w:rsid w:val="00185239"/>
    <w:rsid w:val="00187D5F"/>
    <w:rsid w:val="00190078"/>
    <w:rsid w:val="00190444"/>
    <w:rsid w:val="00192128"/>
    <w:rsid w:val="00192D25"/>
    <w:rsid w:val="00192D5B"/>
    <w:rsid w:val="00196109"/>
    <w:rsid w:val="00196383"/>
    <w:rsid w:val="001973D2"/>
    <w:rsid w:val="0019788A"/>
    <w:rsid w:val="00197FCD"/>
    <w:rsid w:val="001A0729"/>
    <w:rsid w:val="001A30A8"/>
    <w:rsid w:val="001A3684"/>
    <w:rsid w:val="001A59C6"/>
    <w:rsid w:val="001A6412"/>
    <w:rsid w:val="001A7A25"/>
    <w:rsid w:val="001A7CCE"/>
    <w:rsid w:val="001B0230"/>
    <w:rsid w:val="001B226C"/>
    <w:rsid w:val="001B2740"/>
    <w:rsid w:val="001B2894"/>
    <w:rsid w:val="001B3106"/>
    <w:rsid w:val="001B3596"/>
    <w:rsid w:val="001B501C"/>
    <w:rsid w:val="001B78F6"/>
    <w:rsid w:val="001C005D"/>
    <w:rsid w:val="001C022F"/>
    <w:rsid w:val="001C1A11"/>
    <w:rsid w:val="001C1D35"/>
    <w:rsid w:val="001C1E44"/>
    <w:rsid w:val="001C28FD"/>
    <w:rsid w:val="001C3D98"/>
    <w:rsid w:val="001C464B"/>
    <w:rsid w:val="001C4B20"/>
    <w:rsid w:val="001C4BEE"/>
    <w:rsid w:val="001C5181"/>
    <w:rsid w:val="001C67D7"/>
    <w:rsid w:val="001D0E8D"/>
    <w:rsid w:val="001D1BE6"/>
    <w:rsid w:val="001D5107"/>
    <w:rsid w:val="001D65A3"/>
    <w:rsid w:val="001D674E"/>
    <w:rsid w:val="001D6B12"/>
    <w:rsid w:val="001D7D99"/>
    <w:rsid w:val="001E0047"/>
    <w:rsid w:val="001E4452"/>
    <w:rsid w:val="001E6B47"/>
    <w:rsid w:val="001E79C0"/>
    <w:rsid w:val="001F0250"/>
    <w:rsid w:val="001F0598"/>
    <w:rsid w:val="001F17B9"/>
    <w:rsid w:val="001F2BCF"/>
    <w:rsid w:val="001F2D68"/>
    <w:rsid w:val="001F2DF8"/>
    <w:rsid w:val="001F3733"/>
    <w:rsid w:val="001F5F29"/>
    <w:rsid w:val="001F6CBE"/>
    <w:rsid w:val="001F6D6E"/>
    <w:rsid w:val="001F76ED"/>
    <w:rsid w:val="001F7A48"/>
    <w:rsid w:val="002003FF"/>
    <w:rsid w:val="00201029"/>
    <w:rsid w:val="00204C42"/>
    <w:rsid w:val="0021156E"/>
    <w:rsid w:val="00212451"/>
    <w:rsid w:val="00212C5D"/>
    <w:rsid w:val="002130B8"/>
    <w:rsid w:val="00214602"/>
    <w:rsid w:val="0021474C"/>
    <w:rsid w:val="00215E3C"/>
    <w:rsid w:val="00220028"/>
    <w:rsid w:val="00221184"/>
    <w:rsid w:val="0022172D"/>
    <w:rsid w:val="00221BDF"/>
    <w:rsid w:val="00222552"/>
    <w:rsid w:val="0022287A"/>
    <w:rsid w:val="00224384"/>
    <w:rsid w:val="00224A27"/>
    <w:rsid w:val="002267E2"/>
    <w:rsid w:val="00227D76"/>
    <w:rsid w:val="00230145"/>
    <w:rsid w:val="00231343"/>
    <w:rsid w:val="00231EA1"/>
    <w:rsid w:val="00232665"/>
    <w:rsid w:val="00232FD3"/>
    <w:rsid w:val="00232FFB"/>
    <w:rsid w:val="002340EF"/>
    <w:rsid w:val="00234E18"/>
    <w:rsid w:val="00234E62"/>
    <w:rsid w:val="00236C0C"/>
    <w:rsid w:val="0023779C"/>
    <w:rsid w:val="0024187C"/>
    <w:rsid w:val="00243AA4"/>
    <w:rsid w:val="00244CEA"/>
    <w:rsid w:val="00245A99"/>
    <w:rsid w:val="00245BE2"/>
    <w:rsid w:val="00245D20"/>
    <w:rsid w:val="0024612F"/>
    <w:rsid w:val="00246C1C"/>
    <w:rsid w:val="00247837"/>
    <w:rsid w:val="00247953"/>
    <w:rsid w:val="00247B04"/>
    <w:rsid w:val="002532D2"/>
    <w:rsid w:val="0025349B"/>
    <w:rsid w:val="00254868"/>
    <w:rsid w:val="002552A2"/>
    <w:rsid w:val="002570BF"/>
    <w:rsid w:val="00257B74"/>
    <w:rsid w:val="00257B97"/>
    <w:rsid w:val="002639ED"/>
    <w:rsid w:val="002649A9"/>
    <w:rsid w:val="0026500F"/>
    <w:rsid w:val="00265395"/>
    <w:rsid w:val="0026679C"/>
    <w:rsid w:val="002667B4"/>
    <w:rsid w:val="00272CC6"/>
    <w:rsid w:val="00273A75"/>
    <w:rsid w:val="00273CBB"/>
    <w:rsid w:val="00274FFD"/>
    <w:rsid w:val="002766C7"/>
    <w:rsid w:val="00276BCC"/>
    <w:rsid w:val="00281DE7"/>
    <w:rsid w:val="00282F91"/>
    <w:rsid w:val="00283E14"/>
    <w:rsid w:val="00284F0C"/>
    <w:rsid w:val="00290BB2"/>
    <w:rsid w:val="002911CA"/>
    <w:rsid w:val="00292CC2"/>
    <w:rsid w:val="00293573"/>
    <w:rsid w:val="0029509B"/>
    <w:rsid w:val="002952F1"/>
    <w:rsid w:val="00295C88"/>
    <w:rsid w:val="00296182"/>
    <w:rsid w:val="002A3B80"/>
    <w:rsid w:val="002A41F8"/>
    <w:rsid w:val="002A6403"/>
    <w:rsid w:val="002B0294"/>
    <w:rsid w:val="002B1729"/>
    <w:rsid w:val="002B1F29"/>
    <w:rsid w:val="002B34B1"/>
    <w:rsid w:val="002B37BB"/>
    <w:rsid w:val="002B6EFC"/>
    <w:rsid w:val="002C1603"/>
    <w:rsid w:val="002C1C21"/>
    <w:rsid w:val="002C36FF"/>
    <w:rsid w:val="002C55A8"/>
    <w:rsid w:val="002C5656"/>
    <w:rsid w:val="002C6255"/>
    <w:rsid w:val="002D0711"/>
    <w:rsid w:val="002D07A4"/>
    <w:rsid w:val="002D1A23"/>
    <w:rsid w:val="002D36BB"/>
    <w:rsid w:val="002D4065"/>
    <w:rsid w:val="002D42C4"/>
    <w:rsid w:val="002D4E44"/>
    <w:rsid w:val="002E0053"/>
    <w:rsid w:val="002E0482"/>
    <w:rsid w:val="002F110F"/>
    <w:rsid w:val="002F1EB5"/>
    <w:rsid w:val="002F1F41"/>
    <w:rsid w:val="002F2062"/>
    <w:rsid w:val="002F24AB"/>
    <w:rsid w:val="002F2533"/>
    <w:rsid w:val="002F39C1"/>
    <w:rsid w:val="002F416E"/>
    <w:rsid w:val="002F6183"/>
    <w:rsid w:val="002F63EE"/>
    <w:rsid w:val="002F77A4"/>
    <w:rsid w:val="00300148"/>
    <w:rsid w:val="00300194"/>
    <w:rsid w:val="00300D8C"/>
    <w:rsid w:val="00301629"/>
    <w:rsid w:val="00301EAB"/>
    <w:rsid w:val="00301EF1"/>
    <w:rsid w:val="00303512"/>
    <w:rsid w:val="00303B7D"/>
    <w:rsid w:val="0030410B"/>
    <w:rsid w:val="00304A3A"/>
    <w:rsid w:val="00304E70"/>
    <w:rsid w:val="003052B5"/>
    <w:rsid w:val="00305F53"/>
    <w:rsid w:val="00306EA7"/>
    <w:rsid w:val="00307338"/>
    <w:rsid w:val="003104B0"/>
    <w:rsid w:val="003127A5"/>
    <w:rsid w:val="00312968"/>
    <w:rsid w:val="003138F6"/>
    <w:rsid w:val="00315205"/>
    <w:rsid w:val="00315C59"/>
    <w:rsid w:val="00315D84"/>
    <w:rsid w:val="00317675"/>
    <w:rsid w:val="003177EF"/>
    <w:rsid w:val="00320FF9"/>
    <w:rsid w:val="003214CC"/>
    <w:rsid w:val="0032255C"/>
    <w:rsid w:val="003228EF"/>
    <w:rsid w:val="003239FA"/>
    <w:rsid w:val="00324CA9"/>
    <w:rsid w:val="00324DC2"/>
    <w:rsid w:val="003253A2"/>
    <w:rsid w:val="00326436"/>
    <w:rsid w:val="00326FB3"/>
    <w:rsid w:val="003304AA"/>
    <w:rsid w:val="003309CF"/>
    <w:rsid w:val="0033185F"/>
    <w:rsid w:val="003320E5"/>
    <w:rsid w:val="00334939"/>
    <w:rsid w:val="00334D87"/>
    <w:rsid w:val="00335A15"/>
    <w:rsid w:val="00335CF4"/>
    <w:rsid w:val="00336039"/>
    <w:rsid w:val="00336BA8"/>
    <w:rsid w:val="00337767"/>
    <w:rsid w:val="00337796"/>
    <w:rsid w:val="00337E13"/>
    <w:rsid w:val="003401CB"/>
    <w:rsid w:val="00341A68"/>
    <w:rsid w:val="00342218"/>
    <w:rsid w:val="00342AEE"/>
    <w:rsid w:val="00342BB5"/>
    <w:rsid w:val="00342EB3"/>
    <w:rsid w:val="00343E5F"/>
    <w:rsid w:val="00344F44"/>
    <w:rsid w:val="00346528"/>
    <w:rsid w:val="00347511"/>
    <w:rsid w:val="00347A83"/>
    <w:rsid w:val="00347F18"/>
    <w:rsid w:val="00350E8B"/>
    <w:rsid w:val="003511F7"/>
    <w:rsid w:val="00351F0F"/>
    <w:rsid w:val="0035345B"/>
    <w:rsid w:val="003544AC"/>
    <w:rsid w:val="00354CF3"/>
    <w:rsid w:val="0035601B"/>
    <w:rsid w:val="00356EFA"/>
    <w:rsid w:val="00357609"/>
    <w:rsid w:val="00360C73"/>
    <w:rsid w:val="00360FC5"/>
    <w:rsid w:val="00361E16"/>
    <w:rsid w:val="00361F93"/>
    <w:rsid w:val="00363C36"/>
    <w:rsid w:val="00366270"/>
    <w:rsid w:val="00366BF2"/>
    <w:rsid w:val="00366CB3"/>
    <w:rsid w:val="00366F13"/>
    <w:rsid w:val="00372F03"/>
    <w:rsid w:val="00373131"/>
    <w:rsid w:val="00373F25"/>
    <w:rsid w:val="0037611C"/>
    <w:rsid w:val="003764A5"/>
    <w:rsid w:val="00380172"/>
    <w:rsid w:val="003815D7"/>
    <w:rsid w:val="00381FF0"/>
    <w:rsid w:val="003838A1"/>
    <w:rsid w:val="00384029"/>
    <w:rsid w:val="00384BB6"/>
    <w:rsid w:val="00385D4D"/>
    <w:rsid w:val="00386B16"/>
    <w:rsid w:val="003871A0"/>
    <w:rsid w:val="003877F4"/>
    <w:rsid w:val="0038796D"/>
    <w:rsid w:val="00387E60"/>
    <w:rsid w:val="003908E6"/>
    <w:rsid w:val="00391EA1"/>
    <w:rsid w:val="003940DC"/>
    <w:rsid w:val="003947A2"/>
    <w:rsid w:val="00394AF3"/>
    <w:rsid w:val="00395349"/>
    <w:rsid w:val="00395BC8"/>
    <w:rsid w:val="00397545"/>
    <w:rsid w:val="003979D8"/>
    <w:rsid w:val="003A0366"/>
    <w:rsid w:val="003A1649"/>
    <w:rsid w:val="003A231E"/>
    <w:rsid w:val="003A2D4C"/>
    <w:rsid w:val="003A3D2E"/>
    <w:rsid w:val="003A57B9"/>
    <w:rsid w:val="003A6E44"/>
    <w:rsid w:val="003B08D0"/>
    <w:rsid w:val="003B11C7"/>
    <w:rsid w:val="003B31D9"/>
    <w:rsid w:val="003B5EF3"/>
    <w:rsid w:val="003C0120"/>
    <w:rsid w:val="003C08EE"/>
    <w:rsid w:val="003C0FB0"/>
    <w:rsid w:val="003C0FE1"/>
    <w:rsid w:val="003C1572"/>
    <w:rsid w:val="003C2547"/>
    <w:rsid w:val="003C3ED3"/>
    <w:rsid w:val="003C4174"/>
    <w:rsid w:val="003C5630"/>
    <w:rsid w:val="003C5681"/>
    <w:rsid w:val="003C59A5"/>
    <w:rsid w:val="003C6B85"/>
    <w:rsid w:val="003C79C4"/>
    <w:rsid w:val="003D0E42"/>
    <w:rsid w:val="003D1378"/>
    <w:rsid w:val="003D2553"/>
    <w:rsid w:val="003D2606"/>
    <w:rsid w:val="003D2D2C"/>
    <w:rsid w:val="003D35A3"/>
    <w:rsid w:val="003D4077"/>
    <w:rsid w:val="003D42C4"/>
    <w:rsid w:val="003D5BFC"/>
    <w:rsid w:val="003D6565"/>
    <w:rsid w:val="003D68B1"/>
    <w:rsid w:val="003D6904"/>
    <w:rsid w:val="003D756D"/>
    <w:rsid w:val="003E09F9"/>
    <w:rsid w:val="003E0A8D"/>
    <w:rsid w:val="003E1644"/>
    <w:rsid w:val="003E18AC"/>
    <w:rsid w:val="003E229F"/>
    <w:rsid w:val="003E235C"/>
    <w:rsid w:val="003E3F0E"/>
    <w:rsid w:val="003E4681"/>
    <w:rsid w:val="003E471B"/>
    <w:rsid w:val="003E4DFB"/>
    <w:rsid w:val="003E5041"/>
    <w:rsid w:val="003E5A36"/>
    <w:rsid w:val="003E671A"/>
    <w:rsid w:val="003F010B"/>
    <w:rsid w:val="003F094E"/>
    <w:rsid w:val="003F0E0E"/>
    <w:rsid w:val="003F13C5"/>
    <w:rsid w:val="003F2AE1"/>
    <w:rsid w:val="003F3235"/>
    <w:rsid w:val="003F69AD"/>
    <w:rsid w:val="003F6A6B"/>
    <w:rsid w:val="003F6FFD"/>
    <w:rsid w:val="004001D7"/>
    <w:rsid w:val="00401B51"/>
    <w:rsid w:val="00401DE5"/>
    <w:rsid w:val="0040337C"/>
    <w:rsid w:val="00403B77"/>
    <w:rsid w:val="004042A9"/>
    <w:rsid w:val="00404806"/>
    <w:rsid w:val="004066A1"/>
    <w:rsid w:val="004067D5"/>
    <w:rsid w:val="00407BF9"/>
    <w:rsid w:val="004103F3"/>
    <w:rsid w:val="0041149C"/>
    <w:rsid w:val="00411987"/>
    <w:rsid w:val="004139B5"/>
    <w:rsid w:val="00413E10"/>
    <w:rsid w:val="00417DE5"/>
    <w:rsid w:val="00420522"/>
    <w:rsid w:val="00421A08"/>
    <w:rsid w:val="00421D8E"/>
    <w:rsid w:val="004220C3"/>
    <w:rsid w:val="00422163"/>
    <w:rsid w:val="00422878"/>
    <w:rsid w:val="004243CE"/>
    <w:rsid w:val="0042469B"/>
    <w:rsid w:val="004250AD"/>
    <w:rsid w:val="0042529C"/>
    <w:rsid w:val="004257CC"/>
    <w:rsid w:val="004259BC"/>
    <w:rsid w:val="004271FF"/>
    <w:rsid w:val="00427829"/>
    <w:rsid w:val="00431686"/>
    <w:rsid w:val="00431798"/>
    <w:rsid w:val="00431B52"/>
    <w:rsid w:val="0043232B"/>
    <w:rsid w:val="00433D51"/>
    <w:rsid w:val="0043521E"/>
    <w:rsid w:val="0043522A"/>
    <w:rsid w:val="004355D8"/>
    <w:rsid w:val="004401BB"/>
    <w:rsid w:val="00441823"/>
    <w:rsid w:val="00441C16"/>
    <w:rsid w:val="00443A0F"/>
    <w:rsid w:val="00446322"/>
    <w:rsid w:val="0045040D"/>
    <w:rsid w:val="004508F7"/>
    <w:rsid w:val="00452045"/>
    <w:rsid w:val="00454E46"/>
    <w:rsid w:val="00456877"/>
    <w:rsid w:val="00456E12"/>
    <w:rsid w:val="004577AD"/>
    <w:rsid w:val="004578FE"/>
    <w:rsid w:val="004602E8"/>
    <w:rsid w:val="0046082A"/>
    <w:rsid w:val="0046207D"/>
    <w:rsid w:val="00463949"/>
    <w:rsid w:val="00464ED5"/>
    <w:rsid w:val="00466C81"/>
    <w:rsid w:val="0047018C"/>
    <w:rsid w:val="0047074E"/>
    <w:rsid w:val="004709D0"/>
    <w:rsid w:val="00470CCD"/>
    <w:rsid w:val="00472693"/>
    <w:rsid w:val="00472AAA"/>
    <w:rsid w:val="00472EC3"/>
    <w:rsid w:val="00474DA4"/>
    <w:rsid w:val="00475457"/>
    <w:rsid w:val="00480371"/>
    <w:rsid w:val="00482FE5"/>
    <w:rsid w:val="00483DAD"/>
    <w:rsid w:val="00484516"/>
    <w:rsid w:val="00485B6B"/>
    <w:rsid w:val="004876FD"/>
    <w:rsid w:val="00487DA1"/>
    <w:rsid w:val="00487E68"/>
    <w:rsid w:val="004920F6"/>
    <w:rsid w:val="00492E42"/>
    <w:rsid w:val="0049347D"/>
    <w:rsid w:val="004961D1"/>
    <w:rsid w:val="0049735B"/>
    <w:rsid w:val="00497ED7"/>
    <w:rsid w:val="004A0841"/>
    <w:rsid w:val="004A0CCC"/>
    <w:rsid w:val="004A25BD"/>
    <w:rsid w:val="004A36EB"/>
    <w:rsid w:val="004A3D94"/>
    <w:rsid w:val="004A448A"/>
    <w:rsid w:val="004A4A79"/>
    <w:rsid w:val="004A53D7"/>
    <w:rsid w:val="004A5C63"/>
    <w:rsid w:val="004A5D4E"/>
    <w:rsid w:val="004A7564"/>
    <w:rsid w:val="004B0B05"/>
    <w:rsid w:val="004B2053"/>
    <w:rsid w:val="004B2EFF"/>
    <w:rsid w:val="004B321C"/>
    <w:rsid w:val="004B3A10"/>
    <w:rsid w:val="004B3D07"/>
    <w:rsid w:val="004B6D45"/>
    <w:rsid w:val="004C06C6"/>
    <w:rsid w:val="004C75BE"/>
    <w:rsid w:val="004C76CE"/>
    <w:rsid w:val="004D10AF"/>
    <w:rsid w:val="004D1E53"/>
    <w:rsid w:val="004D28AC"/>
    <w:rsid w:val="004D4971"/>
    <w:rsid w:val="004E0440"/>
    <w:rsid w:val="004E07AD"/>
    <w:rsid w:val="004E0F8C"/>
    <w:rsid w:val="004E2239"/>
    <w:rsid w:val="004E371B"/>
    <w:rsid w:val="004E45B9"/>
    <w:rsid w:val="004E5876"/>
    <w:rsid w:val="004E5EBE"/>
    <w:rsid w:val="004E79AA"/>
    <w:rsid w:val="004E7A6F"/>
    <w:rsid w:val="004E7B53"/>
    <w:rsid w:val="004F0383"/>
    <w:rsid w:val="004F17AA"/>
    <w:rsid w:val="004F26BF"/>
    <w:rsid w:val="004F3813"/>
    <w:rsid w:val="004F41DB"/>
    <w:rsid w:val="004F5494"/>
    <w:rsid w:val="004F6ACA"/>
    <w:rsid w:val="005014A1"/>
    <w:rsid w:val="00501A73"/>
    <w:rsid w:val="005020EC"/>
    <w:rsid w:val="0050344A"/>
    <w:rsid w:val="00504DBF"/>
    <w:rsid w:val="005056B3"/>
    <w:rsid w:val="00505F77"/>
    <w:rsid w:val="005077F7"/>
    <w:rsid w:val="00507892"/>
    <w:rsid w:val="005108B1"/>
    <w:rsid w:val="00510994"/>
    <w:rsid w:val="00510C63"/>
    <w:rsid w:val="00511A10"/>
    <w:rsid w:val="00511EF8"/>
    <w:rsid w:val="005124D8"/>
    <w:rsid w:val="00512DEC"/>
    <w:rsid w:val="00513131"/>
    <w:rsid w:val="00514C55"/>
    <w:rsid w:val="00515599"/>
    <w:rsid w:val="005176CC"/>
    <w:rsid w:val="00520D20"/>
    <w:rsid w:val="00522819"/>
    <w:rsid w:val="00522CE6"/>
    <w:rsid w:val="0052318D"/>
    <w:rsid w:val="00523456"/>
    <w:rsid w:val="0052365E"/>
    <w:rsid w:val="00524377"/>
    <w:rsid w:val="0052455C"/>
    <w:rsid w:val="0052466B"/>
    <w:rsid w:val="005250C6"/>
    <w:rsid w:val="00527CF7"/>
    <w:rsid w:val="005308CD"/>
    <w:rsid w:val="00530C1F"/>
    <w:rsid w:val="005317B9"/>
    <w:rsid w:val="005332B6"/>
    <w:rsid w:val="00533468"/>
    <w:rsid w:val="0053384E"/>
    <w:rsid w:val="00534650"/>
    <w:rsid w:val="00534A26"/>
    <w:rsid w:val="00534E81"/>
    <w:rsid w:val="005368AA"/>
    <w:rsid w:val="00537AB2"/>
    <w:rsid w:val="00540251"/>
    <w:rsid w:val="00542DFE"/>
    <w:rsid w:val="0054521B"/>
    <w:rsid w:val="0054673D"/>
    <w:rsid w:val="0055160D"/>
    <w:rsid w:val="00551A79"/>
    <w:rsid w:val="00553353"/>
    <w:rsid w:val="0055341F"/>
    <w:rsid w:val="005574A0"/>
    <w:rsid w:val="005607D1"/>
    <w:rsid w:val="00561C3E"/>
    <w:rsid w:val="00563D3F"/>
    <w:rsid w:val="00563D5B"/>
    <w:rsid w:val="005645DC"/>
    <w:rsid w:val="00564933"/>
    <w:rsid w:val="0057129D"/>
    <w:rsid w:val="00571DD1"/>
    <w:rsid w:val="00572A1F"/>
    <w:rsid w:val="00575545"/>
    <w:rsid w:val="005761E3"/>
    <w:rsid w:val="00576F6A"/>
    <w:rsid w:val="00577194"/>
    <w:rsid w:val="005772D5"/>
    <w:rsid w:val="00577D34"/>
    <w:rsid w:val="00584F0D"/>
    <w:rsid w:val="00587C8A"/>
    <w:rsid w:val="00591751"/>
    <w:rsid w:val="00592149"/>
    <w:rsid w:val="005940EF"/>
    <w:rsid w:val="00595582"/>
    <w:rsid w:val="005A0581"/>
    <w:rsid w:val="005A2140"/>
    <w:rsid w:val="005A676B"/>
    <w:rsid w:val="005A6B48"/>
    <w:rsid w:val="005A6EC8"/>
    <w:rsid w:val="005B0539"/>
    <w:rsid w:val="005B1BD6"/>
    <w:rsid w:val="005B2678"/>
    <w:rsid w:val="005B2D81"/>
    <w:rsid w:val="005C087C"/>
    <w:rsid w:val="005C2702"/>
    <w:rsid w:val="005C2C25"/>
    <w:rsid w:val="005C489A"/>
    <w:rsid w:val="005C4D2A"/>
    <w:rsid w:val="005C5456"/>
    <w:rsid w:val="005C5845"/>
    <w:rsid w:val="005C63CF"/>
    <w:rsid w:val="005C65C9"/>
    <w:rsid w:val="005C7240"/>
    <w:rsid w:val="005C779B"/>
    <w:rsid w:val="005C7D85"/>
    <w:rsid w:val="005D133F"/>
    <w:rsid w:val="005D2679"/>
    <w:rsid w:val="005D57E4"/>
    <w:rsid w:val="005D6C1C"/>
    <w:rsid w:val="005D7E09"/>
    <w:rsid w:val="005D7E1D"/>
    <w:rsid w:val="005E1D89"/>
    <w:rsid w:val="005E2A52"/>
    <w:rsid w:val="005E5D89"/>
    <w:rsid w:val="005E62C9"/>
    <w:rsid w:val="005E6990"/>
    <w:rsid w:val="005E6A08"/>
    <w:rsid w:val="005E70E9"/>
    <w:rsid w:val="005E7FDD"/>
    <w:rsid w:val="005F1074"/>
    <w:rsid w:val="005F1E11"/>
    <w:rsid w:val="005F1ED7"/>
    <w:rsid w:val="005F26F1"/>
    <w:rsid w:val="005F348C"/>
    <w:rsid w:val="005F3BC1"/>
    <w:rsid w:val="005F3E06"/>
    <w:rsid w:val="005F4220"/>
    <w:rsid w:val="005F52FD"/>
    <w:rsid w:val="005F5390"/>
    <w:rsid w:val="005F58D2"/>
    <w:rsid w:val="005F6A2D"/>
    <w:rsid w:val="005F76EF"/>
    <w:rsid w:val="0060013C"/>
    <w:rsid w:val="00600DCE"/>
    <w:rsid w:val="00601005"/>
    <w:rsid w:val="00601B80"/>
    <w:rsid w:val="00602079"/>
    <w:rsid w:val="00604C7B"/>
    <w:rsid w:val="00605B40"/>
    <w:rsid w:val="00606525"/>
    <w:rsid w:val="00607117"/>
    <w:rsid w:val="0060773A"/>
    <w:rsid w:val="006079FC"/>
    <w:rsid w:val="0061220B"/>
    <w:rsid w:val="00612C0E"/>
    <w:rsid w:val="00613570"/>
    <w:rsid w:val="00617643"/>
    <w:rsid w:val="00617CEF"/>
    <w:rsid w:val="0062071B"/>
    <w:rsid w:val="006216DE"/>
    <w:rsid w:val="00623882"/>
    <w:rsid w:val="00623A73"/>
    <w:rsid w:val="0062444E"/>
    <w:rsid w:val="00627143"/>
    <w:rsid w:val="00631134"/>
    <w:rsid w:val="0063458F"/>
    <w:rsid w:val="00635F16"/>
    <w:rsid w:val="006367F4"/>
    <w:rsid w:val="00636D7B"/>
    <w:rsid w:val="00636FD6"/>
    <w:rsid w:val="00640279"/>
    <w:rsid w:val="006404E5"/>
    <w:rsid w:val="00641489"/>
    <w:rsid w:val="006427C2"/>
    <w:rsid w:val="00643B77"/>
    <w:rsid w:val="00644003"/>
    <w:rsid w:val="00644D52"/>
    <w:rsid w:val="006479CA"/>
    <w:rsid w:val="00647BAF"/>
    <w:rsid w:val="0065014E"/>
    <w:rsid w:val="006507E0"/>
    <w:rsid w:val="00652222"/>
    <w:rsid w:val="0065239A"/>
    <w:rsid w:val="00652C7D"/>
    <w:rsid w:val="00653F23"/>
    <w:rsid w:val="00655F11"/>
    <w:rsid w:val="00656E87"/>
    <w:rsid w:val="006573BF"/>
    <w:rsid w:val="0066379C"/>
    <w:rsid w:val="0066549A"/>
    <w:rsid w:val="00665DB2"/>
    <w:rsid w:val="00666E1D"/>
    <w:rsid w:val="00671585"/>
    <w:rsid w:val="006719F9"/>
    <w:rsid w:val="00673E68"/>
    <w:rsid w:val="0067777F"/>
    <w:rsid w:val="006803F1"/>
    <w:rsid w:val="00680B79"/>
    <w:rsid w:val="00681B07"/>
    <w:rsid w:val="00681B54"/>
    <w:rsid w:val="00682BD9"/>
    <w:rsid w:val="00682E43"/>
    <w:rsid w:val="00683118"/>
    <w:rsid w:val="00686030"/>
    <w:rsid w:val="0068773A"/>
    <w:rsid w:val="00687F3D"/>
    <w:rsid w:val="0069193F"/>
    <w:rsid w:val="00694167"/>
    <w:rsid w:val="006952C3"/>
    <w:rsid w:val="0069675D"/>
    <w:rsid w:val="00696EAA"/>
    <w:rsid w:val="006974DA"/>
    <w:rsid w:val="006A24F6"/>
    <w:rsid w:val="006A250E"/>
    <w:rsid w:val="006A2B65"/>
    <w:rsid w:val="006A39FC"/>
    <w:rsid w:val="006A3BEA"/>
    <w:rsid w:val="006A483F"/>
    <w:rsid w:val="006A50D9"/>
    <w:rsid w:val="006A6246"/>
    <w:rsid w:val="006A752E"/>
    <w:rsid w:val="006A75B6"/>
    <w:rsid w:val="006B1190"/>
    <w:rsid w:val="006B24CB"/>
    <w:rsid w:val="006B2C16"/>
    <w:rsid w:val="006B4241"/>
    <w:rsid w:val="006B433A"/>
    <w:rsid w:val="006B4384"/>
    <w:rsid w:val="006B4A93"/>
    <w:rsid w:val="006B524C"/>
    <w:rsid w:val="006B58A0"/>
    <w:rsid w:val="006B6AF9"/>
    <w:rsid w:val="006B767B"/>
    <w:rsid w:val="006B78B8"/>
    <w:rsid w:val="006C1AEB"/>
    <w:rsid w:val="006C28D2"/>
    <w:rsid w:val="006C2C3F"/>
    <w:rsid w:val="006C3162"/>
    <w:rsid w:val="006C7DE0"/>
    <w:rsid w:val="006D0597"/>
    <w:rsid w:val="006D1C25"/>
    <w:rsid w:val="006D2FB1"/>
    <w:rsid w:val="006D3061"/>
    <w:rsid w:val="006D4770"/>
    <w:rsid w:val="006D63E2"/>
    <w:rsid w:val="006D65F7"/>
    <w:rsid w:val="006D757D"/>
    <w:rsid w:val="006E3DEA"/>
    <w:rsid w:val="006E41F4"/>
    <w:rsid w:val="006E6AB3"/>
    <w:rsid w:val="006E74C8"/>
    <w:rsid w:val="006E74D8"/>
    <w:rsid w:val="006F036D"/>
    <w:rsid w:val="006F11F3"/>
    <w:rsid w:val="006F1E64"/>
    <w:rsid w:val="006F3438"/>
    <w:rsid w:val="006F35EF"/>
    <w:rsid w:val="006F4BA2"/>
    <w:rsid w:val="006F5642"/>
    <w:rsid w:val="006F7C46"/>
    <w:rsid w:val="007024FF"/>
    <w:rsid w:val="00703125"/>
    <w:rsid w:val="007031CC"/>
    <w:rsid w:val="007038A3"/>
    <w:rsid w:val="0070471A"/>
    <w:rsid w:val="00704934"/>
    <w:rsid w:val="00704973"/>
    <w:rsid w:val="00705057"/>
    <w:rsid w:val="0070545A"/>
    <w:rsid w:val="00705A7F"/>
    <w:rsid w:val="0070693E"/>
    <w:rsid w:val="0070712F"/>
    <w:rsid w:val="00707D4A"/>
    <w:rsid w:val="00707F8D"/>
    <w:rsid w:val="00710822"/>
    <w:rsid w:val="00710A00"/>
    <w:rsid w:val="00711C03"/>
    <w:rsid w:val="0071275E"/>
    <w:rsid w:val="0071366C"/>
    <w:rsid w:val="00713762"/>
    <w:rsid w:val="00714876"/>
    <w:rsid w:val="007150D1"/>
    <w:rsid w:val="007155BD"/>
    <w:rsid w:val="00715F11"/>
    <w:rsid w:val="007205C6"/>
    <w:rsid w:val="007206C5"/>
    <w:rsid w:val="00721970"/>
    <w:rsid w:val="00722044"/>
    <w:rsid w:val="007223D0"/>
    <w:rsid w:val="007228CA"/>
    <w:rsid w:val="007240CA"/>
    <w:rsid w:val="00724B3C"/>
    <w:rsid w:val="0072569A"/>
    <w:rsid w:val="007259EE"/>
    <w:rsid w:val="00725D6A"/>
    <w:rsid w:val="007269A7"/>
    <w:rsid w:val="00726D51"/>
    <w:rsid w:val="0072736A"/>
    <w:rsid w:val="00727B5A"/>
    <w:rsid w:val="00730534"/>
    <w:rsid w:val="0073236F"/>
    <w:rsid w:val="007339C1"/>
    <w:rsid w:val="00735EF0"/>
    <w:rsid w:val="007368B8"/>
    <w:rsid w:val="00737E49"/>
    <w:rsid w:val="007400C4"/>
    <w:rsid w:val="007401D6"/>
    <w:rsid w:val="00740A5D"/>
    <w:rsid w:val="00740BEB"/>
    <w:rsid w:val="00742FD6"/>
    <w:rsid w:val="00744733"/>
    <w:rsid w:val="007449EF"/>
    <w:rsid w:val="0074580D"/>
    <w:rsid w:val="007463EC"/>
    <w:rsid w:val="0074717B"/>
    <w:rsid w:val="007506DD"/>
    <w:rsid w:val="00750E38"/>
    <w:rsid w:val="00750F1E"/>
    <w:rsid w:val="00751336"/>
    <w:rsid w:val="00752435"/>
    <w:rsid w:val="00752A5D"/>
    <w:rsid w:val="00753143"/>
    <w:rsid w:val="007535A1"/>
    <w:rsid w:val="00753809"/>
    <w:rsid w:val="00753A63"/>
    <w:rsid w:val="007553B4"/>
    <w:rsid w:val="00755A27"/>
    <w:rsid w:val="00755F43"/>
    <w:rsid w:val="00757878"/>
    <w:rsid w:val="007607BD"/>
    <w:rsid w:val="00761578"/>
    <w:rsid w:val="00761AEE"/>
    <w:rsid w:val="007627A0"/>
    <w:rsid w:val="00762819"/>
    <w:rsid w:val="00762CEE"/>
    <w:rsid w:val="00764C02"/>
    <w:rsid w:val="00765700"/>
    <w:rsid w:val="007702C5"/>
    <w:rsid w:val="00771C97"/>
    <w:rsid w:val="00772135"/>
    <w:rsid w:val="0077343B"/>
    <w:rsid w:val="00773910"/>
    <w:rsid w:val="00774C4D"/>
    <w:rsid w:val="00776CAC"/>
    <w:rsid w:val="00776D57"/>
    <w:rsid w:val="00776F56"/>
    <w:rsid w:val="00777FD6"/>
    <w:rsid w:val="0078026F"/>
    <w:rsid w:val="0078046B"/>
    <w:rsid w:val="0078154A"/>
    <w:rsid w:val="007815F0"/>
    <w:rsid w:val="00781704"/>
    <w:rsid w:val="00781A56"/>
    <w:rsid w:val="007823B2"/>
    <w:rsid w:val="0078250C"/>
    <w:rsid w:val="007830CF"/>
    <w:rsid w:val="00783F62"/>
    <w:rsid w:val="00784233"/>
    <w:rsid w:val="0078506F"/>
    <w:rsid w:val="0078523A"/>
    <w:rsid w:val="00786D5B"/>
    <w:rsid w:val="00787E0A"/>
    <w:rsid w:val="0079002A"/>
    <w:rsid w:val="00790705"/>
    <w:rsid w:val="00791949"/>
    <w:rsid w:val="00791BC5"/>
    <w:rsid w:val="00793007"/>
    <w:rsid w:val="00794C41"/>
    <w:rsid w:val="00795611"/>
    <w:rsid w:val="00796947"/>
    <w:rsid w:val="00796B5D"/>
    <w:rsid w:val="00796BDD"/>
    <w:rsid w:val="007A00D0"/>
    <w:rsid w:val="007A3A8C"/>
    <w:rsid w:val="007B202A"/>
    <w:rsid w:val="007B257D"/>
    <w:rsid w:val="007B2D2E"/>
    <w:rsid w:val="007B3451"/>
    <w:rsid w:val="007B5210"/>
    <w:rsid w:val="007B52F3"/>
    <w:rsid w:val="007B5313"/>
    <w:rsid w:val="007B53F3"/>
    <w:rsid w:val="007B5BB3"/>
    <w:rsid w:val="007B6A38"/>
    <w:rsid w:val="007B7597"/>
    <w:rsid w:val="007C0212"/>
    <w:rsid w:val="007C144D"/>
    <w:rsid w:val="007C16DF"/>
    <w:rsid w:val="007C1BF7"/>
    <w:rsid w:val="007C1E7F"/>
    <w:rsid w:val="007C2BD2"/>
    <w:rsid w:val="007C3B7A"/>
    <w:rsid w:val="007C4725"/>
    <w:rsid w:val="007C48F7"/>
    <w:rsid w:val="007C4B5F"/>
    <w:rsid w:val="007C5628"/>
    <w:rsid w:val="007C6428"/>
    <w:rsid w:val="007C6821"/>
    <w:rsid w:val="007D10F6"/>
    <w:rsid w:val="007D161C"/>
    <w:rsid w:val="007D1F7F"/>
    <w:rsid w:val="007D2003"/>
    <w:rsid w:val="007D2B0D"/>
    <w:rsid w:val="007D2EBA"/>
    <w:rsid w:val="007D41A3"/>
    <w:rsid w:val="007D501B"/>
    <w:rsid w:val="007D5595"/>
    <w:rsid w:val="007D67FD"/>
    <w:rsid w:val="007D7CC5"/>
    <w:rsid w:val="007E06F9"/>
    <w:rsid w:val="007E2A36"/>
    <w:rsid w:val="007E4284"/>
    <w:rsid w:val="007E44E1"/>
    <w:rsid w:val="007E4A28"/>
    <w:rsid w:val="007E4B23"/>
    <w:rsid w:val="007E4CA8"/>
    <w:rsid w:val="007E53F3"/>
    <w:rsid w:val="007E58D5"/>
    <w:rsid w:val="007E6C88"/>
    <w:rsid w:val="007E7645"/>
    <w:rsid w:val="007E7EFA"/>
    <w:rsid w:val="007F00F8"/>
    <w:rsid w:val="007F01D2"/>
    <w:rsid w:val="007F03F7"/>
    <w:rsid w:val="007F0A26"/>
    <w:rsid w:val="007F1DF8"/>
    <w:rsid w:val="007F2759"/>
    <w:rsid w:val="007F43AB"/>
    <w:rsid w:val="007F6B23"/>
    <w:rsid w:val="007F760E"/>
    <w:rsid w:val="008003E3"/>
    <w:rsid w:val="0080060E"/>
    <w:rsid w:val="00800686"/>
    <w:rsid w:val="00801F0A"/>
    <w:rsid w:val="00802AF4"/>
    <w:rsid w:val="008037F9"/>
    <w:rsid w:val="00805916"/>
    <w:rsid w:val="00805E2B"/>
    <w:rsid w:val="008067CE"/>
    <w:rsid w:val="008106AF"/>
    <w:rsid w:val="00810DF0"/>
    <w:rsid w:val="0081147B"/>
    <w:rsid w:val="00813F92"/>
    <w:rsid w:val="0081477D"/>
    <w:rsid w:val="00814A66"/>
    <w:rsid w:val="00814FD9"/>
    <w:rsid w:val="00815096"/>
    <w:rsid w:val="008153C7"/>
    <w:rsid w:val="00816F48"/>
    <w:rsid w:val="00817524"/>
    <w:rsid w:val="00817BD2"/>
    <w:rsid w:val="008212FE"/>
    <w:rsid w:val="00823054"/>
    <w:rsid w:val="0082371D"/>
    <w:rsid w:val="008237CD"/>
    <w:rsid w:val="00825763"/>
    <w:rsid w:val="00825EF4"/>
    <w:rsid w:val="008266AF"/>
    <w:rsid w:val="008279A7"/>
    <w:rsid w:val="00831D75"/>
    <w:rsid w:val="00831DA5"/>
    <w:rsid w:val="00832294"/>
    <w:rsid w:val="00833698"/>
    <w:rsid w:val="0083444A"/>
    <w:rsid w:val="00834881"/>
    <w:rsid w:val="00834A2A"/>
    <w:rsid w:val="00834E23"/>
    <w:rsid w:val="008351AA"/>
    <w:rsid w:val="008353A3"/>
    <w:rsid w:val="00835473"/>
    <w:rsid w:val="008355A9"/>
    <w:rsid w:val="0083651D"/>
    <w:rsid w:val="0083693D"/>
    <w:rsid w:val="00837E52"/>
    <w:rsid w:val="008415AB"/>
    <w:rsid w:val="00841B4F"/>
    <w:rsid w:val="00841D62"/>
    <w:rsid w:val="008424EE"/>
    <w:rsid w:val="00843AC2"/>
    <w:rsid w:val="00843D9A"/>
    <w:rsid w:val="00845B1F"/>
    <w:rsid w:val="00845F83"/>
    <w:rsid w:val="00846377"/>
    <w:rsid w:val="00846C2E"/>
    <w:rsid w:val="00851955"/>
    <w:rsid w:val="00852B20"/>
    <w:rsid w:val="00854E2A"/>
    <w:rsid w:val="00860B14"/>
    <w:rsid w:val="008610C1"/>
    <w:rsid w:val="00861C36"/>
    <w:rsid w:val="008624EB"/>
    <w:rsid w:val="008632C7"/>
    <w:rsid w:val="00864EF5"/>
    <w:rsid w:val="00865109"/>
    <w:rsid w:val="008661B4"/>
    <w:rsid w:val="00866478"/>
    <w:rsid w:val="00867B23"/>
    <w:rsid w:val="00867CD1"/>
    <w:rsid w:val="008708B3"/>
    <w:rsid w:val="00871275"/>
    <w:rsid w:val="00871672"/>
    <w:rsid w:val="00871951"/>
    <w:rsid w:val="008724B7"/>
    <w:rsid w:val="0087293D"/>
    <w:rsid w:val="00874A6E"/>
    <w:rsid w:val="008759E4"/>
    <w:rsid w:val="00875C8C"/>
    <w:rsid w:val="00876A5B"/>
    <w:rsid w:val="00877531"/>
    <w:rsid w:val="00877E22"/>
    <w:rsid w:val="0088127A"/>
    <w:rsid w:val="00881933"/>
    <w:rsid w:val="008828E4"/>
    <w:rsid w:val="0088292B"/>
    <w:rsid w:val="008830DD"/>
    <w:rsid w:val="00883A71"/>
    <w:rsid w:val="00884372"/>
    <w:rsid w:val="00884CEC"/>
    <w:rsid w:val="008864F4"/>
    <w:rsid w:val="008865EA"/>
    <w:rsid w:val="00886AB7"/>
    <w:rsid w:val="00887D83"/>
    <w:rsid w:val="008914DF"/>
    <w:rsid w:val="008943DA"/>
    <w:rsid w:val="00894CCC"/>
    <w:rsid w:val="00895728"/>
    <w:rsid w:val="00895D5E"/>
    <w:rsid w:val="008962BC"/>
    <w:rsid w:val="00896E28"/>
    <w:rsid w:val="00897B1B"/>
    <w:rsid w:val="008A0DDC"/>
    <w:rsid w:val="008A262D"/>
    <w:rsid w:val="008A348B"/>
    <w:rsid w:val="008A40A3"/>
    <w:rsid w:val="008A4212"/>
    <w:rsid w:val="008A5A4D"/>
    <w:rsid w:val="008A5FD1"/>
    <w:rsid w:val="008A634B"/>
    <w:rsid w:val="008B3678"/>
    <w:rsid w:val="008B3A11"/>
    <w:rsid w:val="008B4C2A"/>
    <w:rsid w:val="008B4DD6"/>
    <w:rsid w:val="008B5104"/>
    <w:rsid w:val="008B514F"/>
    <w:rsid w:val="008B6451"/>
    <w:rsid w:val="008B6800"/>
    <w:rsid w:val="008B7EBC"/>
    <w:rsid w:val="008C02F7"/>
    <w:rsid w:val="008C1293"/>
    <w:rsid w:val="008C3189"/>
    <w:rsid w:val="008C3B48"/>
    <w:rsid w:val="008C485E"/>
    <w:rsid w:val="008C4E99"/>
    <w:rsid w:val="008C5D42"/>
    <w:rsid w:val="008C5E7F"/>
    <w:rsid w:val="008C70C1"/>
    <w:rsid w:val="008C71A9"/>
    <w:rsid w:val="008D0DB1"/>
    <w:rsid w:val="008D0E2F"/>
    <w:rsid w:val="008D2910"/>
    <w:rsid w:val="008D2CF4"/>
    <w:rsid w:val="008D39F5"/>
    <w:rsid w:val="008D408C"/>
    <w:rsid w:val="008D5253"/>
    <w:rsid w:val="008D55B0"/>
    <w:rsid w:val="008D59AA"/>
    <w:rsid w:val="008D75A3"/>
    <w:rsid w:val="008D7D2A"/>
    <w:rsid w:val="008E0420"/>
    <w:rsid w:val="008E0A61"/>
    <w:rsid w:val="008E13E7"/>
    <w:rsid w:val="008E1472"/>
    <w:rsid w:val="008E37B2"/>
    <w:rsid w:val="008E3FA7"/>
    <w:rsid w:val="008E476C"/>
    <w:rsid w:val="008E4CDF"/>
    <w:rsid w:val="008F069D"/>
    <w:rsid w:val="008F1038"/>
    <w:rsid w:val="008F1767"/>
    <w:rsid w:val="008F1925"/>
    <w:rsid w:val="008F1A3D"/>
    <w:rsid w:val="008F36E8"/>
    <w:rsid w:val="008F3708"/>
    <w:rsid w:val="008F6EAF"/>
    <w:rsid w:val="00901379"/>
    <w:rsid w:val="00902A11"/>
    <w:rsid w:val="00906B19"/>
    <w:rsid w:val="00907404"/>
    <w:rsid w:val="00907AEE"/>
    <w:rsid w:val="00912182"/>
    <w:rsid w:val="00912995"/>
    <w:rsid w:val="0091421A"/>
    <w:rsid w:val="009142DD"/>
    <w:rsid w:val="009149CD"/>
    <w:rsid w:val="00914EC9"/>
    <w:rsid w:val="00915431"/>
    <w:rsid w:val="009163C4"/>
    <w:rsid w:val="0091640D"/>
    <w:rsid w:val="00916DBB"/>
    <w:rsid w:val="0092090A"/>
    <w:rsid w:val="009211F8"/>
    <w:rsid w:val="009217F6"/>
    <w:rsid w:val="00922F24"/>
    <w:rsid w:val="00925B88"/>
    <w:rsid w:val="00925DB5"/>
    <w:rsid w:val="009269BA"/>
    <w:rsid w:val="00926B9D"/>
    <w:rsid w:val="00930B6E"/>
    <w:rsid w:val="00931140"/>
    <w:rsid w:val="0093320A"/>
    <w:rsid w:val="00933AD7"/>
    <w:rsid w:val="00933EED"/>
    <w:rsid w:val="009347BE"/>
    <w:rsid w:val="00934875"/>
    <w:rsid w:val="00934D03"/>
    <w:rsid w:val="00934FE4"/>
    <w:rsid w:val="00935F27"/>
    <w:rsid w:val="009369EC"/>
    <w:rsid w:val="009405BC"/>
    <w:rsid w:val="0094075E"/>
    <w:rsid w:val="009416BA"/>
    <w:rsid w:val="0094392E"/>
    <w:rsid w:val="00943B94"/>
    <w:rsid w:val="00943F35"/>
    <w:rsid w:val="009446CC"/>
    <w:rsid w:val="009448F9"/>
    <w:rsid w:val="00945DF0"/>
    <w:rsid w:val="0094713C"/>
    <w:rsid w:val="00947243"/>
    <w:rsid w:val="00947489"/>
    <w:rsid w:val="0094752F"/>
    <w:rsid w:val="009507F7"/>
    <w:rsid w:val="00950EC6"/>
    <w:rsid w:val="00953A77"/>
    <w:rsid w:val="00953D8A"/>
    <w:rsid w:val="00953EDD"/>
    <w:rsid w:val="009571EC"/>
    <w:rsid w:val="00960D70"/>
    <w:rsid w:val="009615B7"/>
    <w:rsid w:val="00965271"/>
    <w:rsid w:val="0096535B"/>
    <w:rsid w:val="00965BB0"/>
    <w:rsid w:val="00965BD1"/>
    <w:rsid w:val="009661CC"/>
    <w:rsid w:val="00966CEE"/>
    <w:rsid w:val="00967C44"/>
    <w:rsid w:val="00967C87"/>
    <w:rsid w:val="009710C9"/>
    <w:rsid w:val="0097232E"/>
    <w:rsid w:val="00972CAC"/>
    <w:rsid w:val="00973F2C"/>
    <w:rsid w:val="00976E24"/>
    <w:rsid w:val="009772C6"/>
    <w:rsid w:val="00977C03"/>
    <w:rsid w:val="009801CB"/>
    <w:rsid w:val="00980B26"/>
    <w:rsid w:val="009817D0"/>
    <w:rsid w:val="00983132"/>
    <w:rsid w:val="00984059"/>
    <w:rsid w:val="009859B3"/>
    <w:rsid w:val="00985BB8"/>
    <w:rsid w:val="00985C01"/>
    <w:rsid w:val="009872C0"/>
    <w:rsid w:val="0099087B"/>
    <w:rsid w:val="00991BFE"/>
    <w:rsid w:val="009926B7"/>
    <w:rsid w:val="00992C45"/>
    <w:rsid w:val="00993DCF"/>
    <w:rsid w:val="00993F73"/>
    <w:rsid w:val="00995499"/>
    <w:rsid w:val="009973FF"/>
    <w:rsid w:val="009A4501"/>
    <w:rsid w:val="009A5187"/>
    <w:rsid w:val="009A58BB"/>
    <w:rsid w:val="009A5E43"/>
    <w:rsid w:val="009B0CA1"/>
    <w:rsid w:val="009B20A9"/>
    <w:rsid w:val="009B24BF"/>
    <w:rsid w:val="009B2BC3"/>
    <w:rsid w:val="009B2F9C"/>
    <w:rsid w:val="009B44DB"/>
    <w:rsid w:val="009B74AE"/>
    <w:rsid w:val="009B76C5"/>
    <w:rsid w:val="009C0349"/>
    <w:rsid w:val="009C1810"/>
    <w:rsid w:val="009C20DD"/>
    <w:rsid w:val="009C2AF9"/>
    <w:rsid w:val="009C2FE9"/>
    <w:rsid w:val="009C6EFD"/>
    <w:rsid w:val="009C745F"/>
    <w:rsid w:val="009C7B35"/>
    <w:rsid w:val="009D0C98"/>
    <w:rsid w:val="009D1C99"/>
    <w:rsid w:val="009D2BEF"/>
    <w:rsid w:val="009D3915"/>
    <w:rsid w:val="009D518B"/>
    <w:rsid w:val="009D540C"/>
    <w:rsid w:val="009D5537"/>
    <w:rsid w:val="009D5B0E"/>
    <w:rsid w:val="009D5CAD"/>
    <w:rsid w:val="009D66F0"/>
    <w:rsid w:val="009D6BE6"/>
    <w:rsid w:val="009E35D5"/>
    <w:rsid w:val="009E452D"/>
    <w:rsid w:val="009E47CB"/>
    <w:rsid w:val="009E4A2D"/>
    <w:rsid w:val="009E6DB2"/>
    <w:rsid w:val="009F3D4A"/>
    <w:rsid w:val="009F5276"/>
    <w:rsid w:val="00A00282"/>
    <w:rsid w:val="00A00D08"/>
    <w:rsid w:val="00A011F0"/>
    <w:rsid w:val="00A01F66"/>
    <w:rsid w:val="00A034B2"/>
    <w:rsid w:val="00A03BBD"/>
    <w:rsid w:val="00A0490A"/>
    <w:rsid w:val="00A04EBB"/>
    <w:rsid w:val="00A06671"/>
    <w:rsid w:val="00A06C48"/>
    <w:rsid w:val="00A1141E"/>
    <w:rsid w:val="00A114D4"/>
    <w:rsid w:val="00A11A4F"/>
    <w:rsid w:val="00A12485"/>
    <w:rsid w:val="00A127C0"/>
    <w:rsid w:val="00A139B7"/>
    <w:rsid w:val="00A141D0"/>
    <w:rsid w:val="00A145A5"/>
    <w:rsid w:val="00A14F32"/>
    <w:rsid w:val="00A15D13"/>
    <w:rsid w:val="00A179C3"/>
    <w:rsid w:val="00A17AD0"/>
    <w:rsid w:val="00A20105"/>
    <w:rsid w:val="00A20E1A"/>
    <w:rsid w:val="00A21086"/>
    <w:rsid w:val="00A210C4"/>
    <w:rsid w:val="00A2192D"/>
    <w:rsid w:val="00A22FFF"/>
    <w:rsid w:val="00A23299"/>
    <w:rsid w:val="00A23851"/>
    <w:rsid w:val="00A244CE"/>
    <w:rsid w:val="00A24D28"/>
    <w:rsid w:val="00A24E87"/>
    <w:rsid w:val="00A255FE"/>
    <w:rsid w:val="00A26F16"/>
    <w:rsid w:val="00A3001A"/>
    <w:rsid w:val="00A32F2B"/>
    <w:rsid w:val="00A33DDE"/>
    <w:rsid w:val="00A35E71"/>
    <w:rsid w:val="00A36861"/>
    <w:rsid w:val="00A36A20"/>
    <w:rsid w:val="00A37156"/>
    <w:rsid w:val="00A376D7"/>
    <w:rsid w:val="00A37A39"/>
    <w:rsid w:val="00A37A7F"/>
    <w:rsid w:val="00A40761"/>
    <w:rsid w:val="00A44AC3"/>
    <w:rsid w:val="00A45B29"/>
    <w:rsid w:val="00A47BF8"/>
    <w:rsid w:val="00A523B4"/>
    <w:rsid w:val="00A52D53"/>
    <w:rsid w:val="00A5435D"/>
    <w:rsid w:val="00A54574"/>
    <w:rsid w:val="00A55383"/>
    <w:rsid w:val="00A56315"/>
    <w:rsid w:val="00A575A4"/>
    <w:rsid w:val="00A60195"/>
    <w:rsid w:val="00A61A13"/>
    <w:rsid w:val="00A62E4E"/>
    <w:rsid w:val="00A634E0"/>
    <w:rsid w:val="00A634E9"/>
    <w:rsid w:val="00A6381C"/>
    <w:rsid w:val="00A64F8B"/>
    <w:rsid w:val="00A71113"/>
    <w:rsid w:val="00A71933"/>
    <w:rsid w:val="00A71CD5"/>
    <w:rsid w:val="00A71FC2"/>
    <w:rsid w:val="00A726D9"/>
    <w:rsid w:val="00A73FC5"/>
    <w:rsid w:val="00A752DB"/>
    <w:rsid w:val="00A75EC8"/>
    <w:rsid w:val="00A76947"/>
    <w:rsid w:val="00A76EDA"/>
    <w:rsid w:val="00A77896"/>
    <w:rsid w:val="00A8072E"/>
    <w:rsid w:val="00A81454"/>
    <w:rsid w:val="00A8161D"/>
    <w:rsid w:val="00A81C53"/>
    <w:rsid w:val="00A8421B"/>
    <w:rsid w:val="00A84E3C"/>
    <w:rsid w:val="00A8518C"/>
    <w:rsid w:val="00A864FD"/>
    <w:rsid w:val="00A86A5E"/>
    <w:rsid w:val="00A87203"/>
    <w:rsid w:val="00A873DC"/>
    <w:rsid w:val="00A90408"/>
    <w:rsid w:val="00A90BBF"/>
    <w:rsid w:val="00A91D22"/>
    <w:rsid w:val="00A92D8D"/>
    <w:rsid w:val="00A936D7"/>
    <w:rsid w:val="00A93CAF"/>
    <w:rsid w:val="00A93CC0"/>
    <w:rsid w:val="00A95AD5"/>
    <w:rsid w:val="00A96BE5"/>
    <w:rsid w:val="00A96F5D"/>
    <w:rsid w:val="00A9763F"/>
    <w:rsid w:val="00AA00F3"/>
    <w:rsid w:val="00AA12A3"/>
    <w:rsid w:val="00AA157B"/>
    <w:rsid w:val="00AA1A5A"/>
    <w:rsid w:val="00AA33D7"/>
    <w:rsid w:val="00AA3640"/>
    <w:rsid w:val="00AA42E0"/>
    <w:rsid w:val="00AA4501"/>
    <w:rsid w:val="00AA5BCD"/>
    <w:rsid w:val="00AB07FB"/>
    <w:rsid w:val="00AB2F00"/>
    <w:rsid w:val="00AB617D"/>
    <w:rsid w:val="00AB6F72"/>
    <w:rsid w:val="00AC0CC7"/>
    <w:rsid w:val="00AC10BE"/>
    <w:rsid w:val="00AC3AF2"/>
    <w:rsid w:val="00AC4BCD"/>
    <w:rsid w:val="00AC5172"/>
    <w:rsid w:val="00AC5F85"/>
    <w:rsid w:val="00AC7D43"/>
    <w:rsid w:val="00AD0EE0"/>
    <w:rsid w:val="00AD16B2"/>
    <w:rsid w:val="00AD2714"/>
    <w:rsid w:val="00AD28F3"/>
    <w:rsid w:val="00AD2DE6"/>
    <w:rsid w:val="00AD4710"/>
    <w:rsid w:val="00AD6EEC"/>
    <w:rsid w:val="00AD7C37"/>
    <w:rsid w:val="00AE15F3"/>
    <w:rsid w:val="00AE1726"/>
    <w:rsid w:val="00AE1AB8"/>
    <w:rsid w:val="00AE1F15"/>
    <w:rsid w:val="00AE28BE"/>
    <w:rsid w:val="00AE35B4"/>
    <w:rsid w:val="00AE44F1"/>
    <w:rsid w:val="00AE5269"/>
    <w:rsid w:val="00AE64E3"/>
    <w:rsid w:val="00AF086A"/>
    <w:rsid w:val="00AF0A5A"/>
    <w:rsid w:val="00AF1261"/>
    <w:rsid w:val="00AF2F14"/>
    <w:rsid w:val="00AF4306"/>
    <w:rsid w:val="00AF4B52"/>
    <w:rsid w:val="00B00EF6"/>
    <w:rsid w:val="00B0135F"/>
    <w:rsid w:val="00B032EF"/>
    <w:rsid w:val="00B03DD8"/>
    <w:rsid w:val="00B046C4"/>
    <w:rsid w:val="00B04F06"/>
    <w:rsid w:val="00B04FFF"/>
    <w:rsid w:val="00B072DC"/>
    <w:rsid w:val="00B10AFD"/>
    <w:rsid w:val="00B10E78"/>
    <w:rsid w:val="00B152E6"/>
    <w:rsid w:val="00B1571A"/>
    <w:rsid w:val="00B16A44"/>
    <w:rsid w:val="00B16E10"/>
    <w:rsid w:val="00B17784"/>
    <w:rsid w:val="00B17E0D"/>
    <w:rsid w:val="00B2026F"/>
    <w:rsid w:val="00B2035D"/>
    <w:rsid w:val="00B206F6"/>
    <w:rsid w:val="00B20C31"/>
    <w:rsid w:val="00B2231E"/>
    <w:rsid w:val="00B22CFB"/>
    <w:rsid w:val="00B23A35"/>
    <w:rsid w:val="00B240A3"/>
    <w:rsid w:val="00B24DB3"/>
    <w:rsid w:val="00B254BC"/>
    <w:rsid w:val="00B261CB"/>
    <w:rsid w:val="00B308E9"/>
    <w:rsid w:val="00B31884"/>
    <w:rsid w:val="00B344F6"/>
    <w:rsid w:val="00B3453C"/>
    <w:rsid w:val="00B36871"/>
    <w:rsid w:val="00B36E38"/>
    <w:rsid w:val="00B374AC"/>
    <w:rsid w:val="00B37BD2"/>
    <w:rsid w:val="00B4049D"/>
    <w:rsid w:val="00B40662"/>
    <w:rsid w:val="00B409EA"/>
    <w:rsid w:val="00B41534"/>
    <w:rsid w:val="00B43594"/>
    <w:rsid w:val="00B44A5B"/>
    <w:rsid w:val="00B5042B"/>
    <w:rsid w:val="00B504DF"/>
    <w:rsid w:val="00B5191E"/>
    <w:rsid w:val="00B529DF"/>
    <w:rsid w:val="00B52FA9"/>
    <w:rsid w:val="00B55C64"/>
    <w:rsid w:val="00B56431"/>
    <w:rsid w:val="00B56BDD"/>
    <w:rsid w:val="00B5768E"/>
    <w:rsid w:val="00B57A7F"/>
    <w:rsid w:val="00B57F22"/>
    <w:rsid w:val="00B60026"/>
    <w:rsid w:val="00B62CF5"/>
    <w:rsid w:val="00B66392"/>
    <w:rsid w:val="00B66956"/>
    <w:rsid w:val="00B6799A"/>
    <w:rsid w:val="00B679DF"/>
    <w:rsid w:val="00B67AAD"/>
    <w:rsid w:val="00B71C81"/>
    <w:rsid w:val="00B71F8D"/>
    <w:rsid w:val="00B7225B"/>
    <w:rsid w:val="00B72892"/>
    <w:rsid w:val="00B729DE"/>
    <w:rsid w:val="00B7348F"/>
    <w:rsid w:val="00B7397C"/>
    <w:rsid w:val="00B74A03"/>
    <w:rsid w:val="00B74A9B"/>
    <w:rsid w:val="00B74FA9"/>
    <w:rsid w:val="00B75A32"/>
    <w:rsid w:val="00B75D06"/>
    <w:rsid w:val="00B77D8F"/>
    <w:rsid w:val="00B8027A"/>
    <w:rsid w:val="00B813F4"/>
    <w:rsid w:val="00B81522"/>
    <w:rsid w:val="00B81ECA"/>
    <w:rsid w:val="00B82B25"/>
    <w:rsid w:val="00B84390"/>
    <w:rsid w:val="00B849E1"/>
    <w:rsid w:val="00B857EB"/>
    <w:rsid w:val="00B867A6"/>
    <w:rsid w:val="00B8743A"/>
    <w:rsid w:val="00B90241"/>
    <w:rsid w:val="00B90800"/>
    <w:rsid w:val="00B9560C"/>
    <w:rsid w:val="00B957A3"/>
    <w:rsid w:val="00B96D14"/>
    <w:rsid w:val="00B96E9C"/>
    <w:rsid w:val="00B979CD"/>
    <w:rsid w:val="00BA0A80"/>
    <w:rsid w:val="00BA129B"/>
    <w:rsid w:val="00BA1586"/>
    <w:rsid w:val="00BA238B"/>
    <w:rsid w:val="00BA40CA"/>
    <w:rsid w:val="00BA4FAB"/>
    <w:rsid w:val="00BB01B2"/>
    <w:rsid w:val="00BB02E2"/>
    <w:rsid w:val="00BB0EB4"/>
    <w:rsid w:val="00BB1E2F"/>
    <w:rsid w:val="00BB4BFC"/>
    <w:rsid w:val="00BB6CF9"/>
    <w:rsid w:val="00BB7099"/>
    <w:rsid w:val="00BC0945"/>
    <w:rsid w:val="00BC146D"/>
    <w:rsid w:val="00BC16ED"/>
    <w:rsid w:val="00BC2E96"/>
    <w:rsid w:val="00BC2EB6"/>
    <w:rsid w:val="00BC4192"/>
    <w:rsid w:val="00BC5115"/>
    <w:rsid w:val="00BC6710"/>
    <w:rsid w:val="00BC684D"/>
    <w:rsid w:val="00BC6DD8"/>
    <w:rsid w:val="00BC7589"/>
    <w:rsid w:val="00BD07C9"/>
    <w:rsid w:val="00BD0EFD"/>
    <w:rsid w:val="00BD1251"/>
    <w:rsid w:val="00BD2737"/>
    <w:rsid w:val="00BD2A21"/>
    <w:rsid w:val="00BD3297"/>
    <w:rsid w:val="00BD38E7"/>
    <w:rsid w:val="00BD3A96"/>
    <w:rsid w:val="00BD4837"/>
    <w:rsid w:val="00BD4FCF"/>
    <w:rsid w:val="00BD5393"/>
    <w:rsid w:val="00BD65F1"/>
    <w:rsid w:val="00BD6609"/>
    <w:rsid w:val="00BD6EDA"/>
    <w:rsid w:val="00BE0570"/>
    <w:rsid w:val="00BE17D8"/>
    <w:rsid w:val="00BE3799"/>
    <w:rsid w:val="00BE6E98"/>
    <w:rsid w:val="00BE7137"/>
    <w:rsid w:val="00BF09D4"/>
    <w:rsid w:val="00BF2863"/>
    <w:rsid w:val="00BF4288"/>
    <w:rsid w:val="00BF50BD"/>
    <w:rsid w:val="00BF5DBB"/>
    <w:rsid w:val="00BF5F7E"/>
    <w:rsid w:val="00C02A55"/>
    <w:rsid w:val="00C04742"/>
    <w:rsid w:val="00C060D3"/>
    <w:rsid w:val="00C06CBE"/>
    <w:rsid w:val="00C076A6"/>
    <w:rsid w:val="00C077F3"/>
    <w:rsid w:val="00C11292"/>
    <w:rsid w:val="00C17324"/>
    <w:rsid w:val="00C21037"/>
    <w:rsid w:val="00C212E7"/>
    <w:rsid w:val="00C220D7"/>
    <w:rsid w:val="00C22333"/>
    <w:rsid w:val="00C22629"/>
    <w:rsid w:val="00C22876"/>
    <w:rsid w:val="00C22D8C"/>
    <w:rsid w:val="00C23B7B"/>
    <w:rsid w:val="00C240F2"/>
    <w:rsid w:val="00C24392"/>
    <w:rsid w:val="00C24908"/>
    <w:rsid w:val="00C25A8B"/>
    <w:rsid w:val="00C3030E"/>
    <w:rsid w:val="00C30A63"/>
    <w:rsid w:val="00C30C5C"/>
    <w:rsid w:val="00C326F4"/>
    <w:rsid w:val="00C32B54"/>
    <w:rsid w:val="00C335DD"/>
    <w:rsid w:val="00C33AC7"/>
    <w:rsid w:val="00C346EF"/>
    <w:rsid w:val="00C40669"/>
    <w:rsid w:val="00C41AC7"/>
    <w:rsid w:val="00C42253"/>
    <w:rsid w:val="00C42B89"/>
    <w:rsid w:val="00C44532"/>
    <w:rsid w:val="00C4568B"/>
    <w:rsid w:val="00C46D24"/>
    <w:rsid w:val="00C506A0"/>
    <w:rsid w:val="00C50A1C"/>
    <w:rsid w:val="00C51257"/>
    <w:rsid w:val="00C51E60"/>
    <w:rsid w:val="00C52582"/>
    <w:rsid w:val="00C5264F"/>
    <w:rsid w:val="00C52E0F"/>
    <w:rsid w:val="00C54AA4"/>
    <w:rsid w:val="00C55006"/>
    <w:rsid w:val="00C5553F"/>
    <w:rsid w:val="00C571E7"/>
    <w:rsid w:val="00C5798F"/>
    <w:rsid w:val="00C63017"/>
    <w:rsid w:val="00C63826"/>
    <w:rsid w:val="00C63D90"/>
    <w:rsid w:val="00C659A6"/>
    <w:rsid w:val="00C65DB3"/>
    <w:rsid w:val="00C668E9"/>
    <w:rsid w:val="00C67F67"/>
    <w:rsid w:val="00C700B3"/>
    <w:rsid w:val="00C70B10"/>
    <w:rsid w:val="00C715C2"/>
    <w:rsid w:val="00C73251"/>
    <w:rsid w:val="00C741C2"/>
    <w:rsid w:val="00C74A15"/>
    <w:rsid w:val="00C75354"/>
    <w:rsid w:val="00C766F7"/>
    <w:rsid w:val="00C77703"/>
    <w:rsid w:val="00C815E5"/>
    <w:rsid w:val="00C8327E"/>
    <w:rsid w:val="00C83405"/>
    <w:rsid w:val="00C835F3"/>
    <w:rsid w:val="00C83653"/>
    <w:rsid w:val="00C83B6E"/>
    <w:rsid w:val="00C83CCC"/>
    <w:rsid w:val="00C854C3"/>
    <w:rsid w:val="00C85F06"/>
    <w:rsid w:val="00C8760C"/>
    <w:rsid w:val="00C87AA2"/>
    <w:rsid w:val="00C87B9C"/>
    <w:rsid w:val="00C87EA1"/>
    <w:rsid w:val="00C903B4"/>
    <w:rsid w:val="00C90873"/>
    <w:rsid w:val="00C922A3"/>
    <w:rsid w:val="00C9293E"/>
    <w:rsid w:val="00C92BFB"/>
    <w:rsid w:val="00C944FF"/>
    <w:rsid w:val="00C945E0"/>
    <w:rsid w:val="00C954F4"/>
    <w:rsid w:val="00C95582"/>
    <w:rsid w:val="00C96CD9"/>
    <w:rsid w:val="00C96F9C"/>
    <w:rsid w:val="00C972CE"/>
    <w:rsid w:val="00C97368"/>
    <w:rsid w:val="00C974E0"/>
    <w:rsid w:val="00C978A7"/>
    <w:rsid w:val="00CA3B61"/>
    <w:rsid w:val="00CA4732"/>
    <w:rsid w:val="00CA51F8"/>
    <w:rsid w:val="00CA543C"/>
    <w:rsid w:val="00CA5645"/>
    <w:rsid w:val="00CA607C"/>
    <w:rsid w:val="00CA616D"/>
    <w:rsid w:val="00CA6906"/>
    <w:rsid w:val="00CA6B59"/>
    <w:rsid w:val="00CA78E5"/>
    <w:rsid w:val="00CB1B1B"/>
    <w:rsid w:val="00CB215B"/>
    <w:rsid w:val="00CB28DB"/>
    <w:rsid w:val="00CB2CA1"/>
    <w:rsid w:val="00CB2D65"/>
    <w:rsid w:val="00CB422E"/>
    <w:rsid w:val="00CB5654"/>
    <w:rsid w:val="00CB5D65"/>
    <w:rsid w:val="00CB5DF6"/>
    <w:rsid w:val="00CB5F47"/>
    <w:rsid w:val="00CC2237"/>
    <w:rsid w:val="00CC27C8"/>
    <w:rsid w:val="00CC2B10"/>
    <w:rsid w:val="00CC33F4"/>
    <w:rsid w:val="00CC3CFE"/>
    <w:rsid w:val="00CC4AA3"/>
    <w:rsid w:val="00CC4D25"/>
    <w:rsid w:val="00CC5170"/>
    <w:rsid w:val="00CC56D2"/>
    <w:rsid w:val="00CC5A97"/>
    <w:rsid w:val="00CC5C78"/>
    <w:rsid w:val="00CC5CD2"/>
    <w:rsid w:val="00CC5E06"/>
    <w:rsid w:val="00CC6223"/>
    <w:rsid w:val="00CC7AD9"/>
    <w:rsid w:val="00CD0C5C"/>
    <w:rsid w:val="00CD11D8"/>
    <w:rsid w:val="00CD1781"/>
    <w:rsid w:val="00CD23E8"/>
    <w:rsid w:val="00CD3493"/>
    <w:rsid w:val="00CD3D08"/>
    <w:rsid w:val="00CD5034"/>
    <w:rsid w:val="00CD56F3"/>
    <w:rsid w:val="00CD5796"/>
    <w:rsid w:val="00CD5F58"/>
    <w:rsid w:val="00CD70B9"/>
    <w:rsid w:val="00CE1AD1"/>
    <w:rsid w:val="00CE22AA"/>
    <w:rsid w:val="00CE2A5C"/>
    <w:rsid w:val="00CE3889"/>
    <w:rsid w:val="00CE3E0F"/>
    <w:rsid w:val="00CE5147"/>
    <w:rsid w:val="00CE5A0D"/>
    <w:rsid w:val="00CE607B"/>
    <w:rsid w:val="00CE7224"/>
    <w:rsid w:val="00CF06FC"/>
    <w:rsid w:val="00CF0E4D"/>
    <w:rsid w:val="00CF312B"/>
    <w:rsid w:val="00CF3AA7"/>
    <w:rsid w:val="00CF3D24"/>
    <w:rsid w:val="00CF473B"/>
    <w:rsid w:val="00CF48C6"/>
    <w:rsid w:val="00CF4977"/>
    <w:rsid w:val="00CF511F"/>
    <w:rsid w:val="00CF53B5"/>
    <w:rsid w:val="00CF6619"/>
    <w:rsid w:val="00CF6924"/>
    <w:rsid w:val="00CF6F0B"/>
    <w:rsid w:val="00CF79D9"/>
    <w:rsid w:val="00D00078"/>
    <w:rsid w:val="00D00643"/>
    <w:rsid w:val="00D00961"/>
    <w:rsid w:val="00D0236C"/>
    <w:rsid w:val="00D04D21"/>
    <w:rsid w:val="00D05FCD"/>
    <w:rsid w:val="00D10AD9"/>
    <w:rsid w:val="00D10EE7"/>
    <w:rsid w:val="00D11125"/>
    <w:rsid w:val="00D12C38"/>
    <w:rsid w:val="00D13213"/>
    <w:rsid w:val="00D13BF8"/>
    <w:rsid w:val="00D13DE4"/>
    <w:rsid w:val="00D1419A"/>
    <w:rsid w:val="00D15685"/>
    <w:rsid w:val="00D169C4"/>
    <w:rsid w:val="00D17B15"/>
    <w:rsid w:val="00D207D8"/>
    <w:rsid w:val="00D20EF8"/>
    <w:rsid w:val="00D21EE5"/>
    <w:rsid w:val="00D22DE9"/>
    <w:rsid w:val="00D23612"/>
    <w:rsid w:val="00D24256"/>
    <w:rsid w:val="00D25F29"/>
    <w:rsid w:val="00D27FCC"/>
    <w:rsid w:val="00D30578"/>
    <w:rsid w:val="00D30923"/>
    <w:rsid w:val="00D31C59"/>
    <w:rsid w:val="00D3489C"/>
    <w:rsid w:val="00D34E57"/>
    <w:rsid w:val="00D34F5D"/>
    <w:rsid w:val="00D35296"/>
    <w:rsid w:val="00D35430"/>
    <w:rsid w:val="00D37900"/>
    <w:rsid w:val="00D37C32"/>
    <w:rsid w:val="00D37F68"/>
    <w:rsid w:val="00D37FFC"/>
    <w:rsid w:val="00D40943"/>
    <w:rsid w:val="00D4155B"/>
    <w:rsid w:val="00D41814"/>
    <w:rsid w:val="00D41ECC"/>
    <w:rsid w:val="00D426D5"/>
    <w:rsid w:val="00D4365A"/>
    <w:rsid w:val="00D4459E"/>
    <w:rsid w:val="00D46162"/>
    <w:rsid w:val="00D4686A"/>
    <w:rsid w:val="00D47D22"/>
    <w:rsid w:val="00D47F0C"/>
    <w:rsid w:val="00D50517"/>
    <w:rsid w:val="00D50FAB"/>
    <w:rsid w:val="00D518E8"/>
    <w:rsid w:val="00D51ECB"/>
    <w:rsid w:val="00D52AB3"/>
    <w:rsid w:val="00D53C91"/>
    <w:rsid w:val="00D54823"/>
    <w:rsid w:val="00D54A6A"/>
    <w:rsid w:val="00D54F9A"/>
    <w:rsid w:val="00D556B8"/>
    <w:rsid w:val="00D560B4"/>
    <w:rsid w:val="00D57BB9"/>
    <w:rsid w:val="00D61B0E"/>
    <w:rsid w:val="00D61C13"/>
    <w:rsid w:val="00D61EF0"/>
    <w:rsid w:val="00D6211B"/>
    <w:rsid w:val="00D62C2C"/>
    <w:rsid w:val="00D632C4"/>
    <w:rsid w:val="00D642DD"/>
    <w:rsid w:val="00D66E11"/>
    <w:rsid w:val="00D66E36"/>
    <w:rsid w:val="00D674B4"/>
    <w:rsid w:val="00D67D26"/>
    <w:rsid w:val="00D7053D"/>
    <w:rsid w:val="00D70D97"/>
    <w:rsid w:val="00D71021"/>
    <w:rsid w:val="00D71A35"/>
    <w:rsid w:val="00D727F1"/>
    <w:rsid w:val="00D7481D"/>
    <w:rsid w:val="00D776E6"/>
    <w:rsid w:val="00D77A57"/>
    <w:rsid w:val="00D81968"/>
    <w:rsid w:val="00D81D2C"/>
    <w:rsid w:val="00D81D90"/>
    <w:rsid w:val="00D8353F"/>
    <w:rsid w:val="00D8455C"/>
    <w:rsid w:val="00D845CA"/>
    <w:rsid w:val="00D84CEA"/>
    <w:rsid w:val="00D84FBE"/>
    <w:rsid w:val="00D85391"/>
    <w:rsid w:val="00D85456"/>
    <w:rsid w:val="00D85B22"/>
    <w:rsid w:val="00D860D1"/>
    <w:rsid w:val="00D8653F"/>
    <w:rsid w:val="00D86E52"/>
    <w:rsid w:val="00D8785C"/>
    <w:rsid w:val="00D90425"/>
    <w:rsid w:val="00D90D04"/>
    <w:rsid w:val="00D9283A"/>
    <w:rsid w:val="00D92A6F"/>
    <w:rsid w:val="00D944FB"/>
    <w:rsid w:val="00D94DE5"/>
    <w:rsid w:val="00D94FC0"/>
    <w:rsid w:val="00D95D7A"/>
    <w:rsid w:val="00D96257"/>
    <w:rsid w:val="00D976A8"/>
    <w:rsid w:val="00DA01AC"/>
    <w:rsid w:val="00DA0D86"/>
    <w:rsid w:val="00DA26C9"/>
    <w:rsid w:val="00DA3141"/>
    <w:rsid w:val="00DA6148"/>
    <w:rsid w:val="00DA7AAA"/>
    <w:rsid w:val="00DB2673"/>
    <w:rsid w:val="00DB2971"/>
    <w:rsid w:val="00DB416D"/>
    <w:rsid w:val="00DB4393"/>
    <w:rsid w:val="00DB5362"/>
    <w:rsid w:val="00DB63C7"/>
    <w:rsid w:val="00DB64AA"/>
    <w:rsid w:val="00DB6877"/>
    <w:rsid w:val="00DB7033"/>
    <w:rsid w:val="00DB770D"/>
    <w:rsid w:val="00DC0140"/>
    <w:rsid w:val="00DC016C"/>
    <w:rsid w:val="00DC0B80"/>
    <w:rsid w:val="00DC0E58"/>
    <w:rsid w:val="00DC1359"/>
    <w:rsid w:val="00DC2CA9"/>
    <w:rsid w:val="00DC37F9"/>
    <w:rsid w:val="00DC3EA0"/>
    <w:rsid w:val="00DC414A"/>
    <w:rsid w:val="00DC444D"/>
    <w:rsid w:val="00DC683A"/>
    <w:rsid w:val="00DC76E6"/>
    <w:rsid w:val="00DD046A"/>
    <w:rsid w:val="00DD0B39"/>
    <w:rsid w:val="00DD158E"/>
    <w:rsid w:val="00DD34CE"/>
    <w:rsid w:val="00DD7CB4"/>
    <w:rsid w:val="00DE0F8A"/>
    <w:rsid w:val="00DE1B61"/>
    <w:rsid w:val="00DE4066"/>
    <w:rsid w:val="00DE498B"/>
    <w:rsid w:val="00DE59FC"/>
    <w:rsid w:val="00DE6B3C"/>
    <w:rsid w:val="00DF376C"/>
    <w:rsid w:val="00DF4F4B"/>
    <w:rsid w:val="00DF6E8B"/>
    <w:rsid w:val="00DF71FC"/>
    <w:rsid w:val="00DF798E"/>
    <w:rsid w:val="00E015A7"/>
    <w:rsid w:val="00E01B70"/>
    <w:rsid w:val="00E01DCD"/>
    <w:rsid w:val="00E03909"/>
    <w:rsid w:val="00E03F5C"/>
    <w:rsid w:val="00E05183"/>
    <w:rsid w:val="00E05665"/>
    <w:rsid w:val="00E07137"/>
    <w:rsid w:val="00E07E50"/>
    <w:rsid w:val="00E10A4B"/>
    <w:rsid w:val="00E10CE8"/>
    <w:rsid w:val="00E12943"/>
    <w:rsid w:val="00E12C5D"/>
    <w:rsid w:val="00E14202"/>
    <w:rsid w:val="00E145E5"/>
    <w:rsid w:val="00E147C1"/>
    <w:rsid w:val="00E148D3"/>
    <w:rsid w:val="00E15760"/>
    <w:rsid w:val="00E20B17"/>
    <w:rsid w:val="00E2108D"/>
    <w:rsid w:val="00E21182"/>
    <w:rsid w:val="00E21549"/>
    <w:rsid w:val="00E26E9C"/>
    <w:rsid w:val="00E30A66"/>
    <w:rsid w:val="00E30FEE"/>
    <w:rsid w:val="00E32420"/>
    <w:rsid w:val="00E3253A"/>
    <w:rsid w:val="00E334ED"/>
    <w:rsid w:val="00E33D19"/>
    <w:rsid w:val="00E3406B"/>
    <w:rsid w:val="00E34AE0"/>
    <w:rsid w:val="00E3522F"/>
    <w:rsid w:val="00E35A1C"/>
    <w:rsid w:val="00E36E87"/>
    <w:rsid w:val="00E408D2"/>
    <w:rsid w:val="00E42BCB"/>
    <w:rsid w:val="00E44EE0"/>
    <w:rsid w:val="00E45F68"/>
    <w:rsid w:val="00E478BA"/>
    <w:rsid w:val="00E47C5A"/>
    <w:rsid w:val="00E47D13"/>
    <w:rsid w:val="00E50274"/>
    <w:rsid w:val="00E5080B"/>
    <w:rsid w:val="00E512F7"/>
    <w:rsid w:val="00E5319F"/>
    <w:rsid w:val="00E531F4"/>
    <w:rsid w:val="00E5457B"/>
    <w:rsid w:val="00E5618F"/>
    <w:rsid w:val="00E56D1B"/>
    <w:rsid w:val="00E579B9"/>
    <w:rsid w:val="00E57C07"/>
    <w:rsid w:val="00E57F9E"/>
    <w:rsid w:val="00E600CD"/>
    <w:rsid w:val="00E60B83"/>
    <w:rsid w:val="00E61217"/>
    <w:rsid w:val="00E6179E"/>
    <w:rsid w:val="00E62925"/>
    <w:rsid w:val="00E62CF0"/>
    <w:rsid w:val="00E64068"/>
    <w:rsid w:val="00E645F6"/>
    <w:rsid w:val="00E64B55"/>
    <w:rsid w:val="00E6557E"/>
    <w:rsid w:val="00E65F72"/>
    <w:rsid w:val="00E706CA"/>
    <w:rsid w:val="00E70D16"/>
    <w:rsid w:val="00E72D17"/>
    <w:rsid w:val="00E73653"/>
    <w:rsid w:val="00E753FE"/>
    <w:rsid w:val="00E76020"/>
    <w:rsid w:val="00E76209"/>
    <w:rsid w:val="00E76822"/>
    <w:rsid w:val="00E774E8"/>
    <w:rsid w:val="00E77C8E"/>
    <w:rsid w:val="00E81670"/>
    <w:rsid w:val="00E83B03"/>
    <w:rsid w:val="00E83E8E"/>
    <w:rsid w:val="00E84A38"/>
    <w:rsid w:val="00E860BD"/>
    <w:rsid w:val="00E864CA"/>
    <w:rsid w:val="00E877E0"/>
    <w:rsid w:val="00E90A94"/>
    <w:rsid w:val="00E90F02"/>
    <w:rsid w:val="00E91546"/>
    <w:rsid w:val="00E921E9"/>
    <w:rsid w:val="00E93BA8"/>
    <w:rsid w:val="00E941BF"/>
    <w:rsid w:val="00E955FC"/>
    <w:rsid w:val="00E95752"/>
    <w:rsid w:val="00E957C9"/>
    <w:rsid w:val="00E95B37"/>
    <w:rsid w:val="00E95FBA"/>
    <w:rsid w:val="00E968E2"/>
    <w:rsid w:val="00E96C0B"/>
    <w:rsid w:val="00E971B9"/>
    <w:rsid w:val="00EA0491"/>
    <w:rsid w:val="00EA0961"/>
    <w:rsid w:val="00EA0B8D"/>
    <w:rsid w:val="00EA155A"/>
    <w:rsid w:val="00EA29E8"/>
    <w:rsid w:val="00EA2C53"/>
    <w:rsid w:val="00EA47BE"/>
    <w:rsid w:val="00EA4A82"/>
    <w:rsid w:val="00EB0AFB"/>
    <w:rsid w:val="00EB1681"/>
    <w:rsid w:val="00EB1C4D"/>
    <w:rsid w:val="00EB1E28"/>
    <w:rsid w:val="00EB3F44"/>
    <w:rsid w:val="00EB4114"/>
    <w:rsid w:val="00EB471E"/>
    <w:rsid w:val="00EB55F2"/>
    <w:rsid w:val="00EB561E"/>
    <w:rsid w:val="00EB571C"/>
    <w:rsid w:val="00EB5EAA"/>
    <w:rsid w:val="00EB648A"/>
    <w:rsid w:val="00EB6F5A"/>
    <w:rsid w:val="00EB71E3"/>
    <w:rsid w:val="00EB7C59"/>
    <w:rsid w:val="00EC0511"/>
    <w:rsid w:val="00EC0BD1"/>
    <w:rsid w:val="00EC0FC1"/>
    <w:rsid w:val="00EC1174"/>
    <w:rsid w:val="00EC1287"/>
    <w:rsid w:val="00EC2300"/>
    <w:rsid w:val="00EC7169"/>
    <w:rsid w:val="00EC72B0"/>
    <w:rsid w:val="00EC7DF2"/>
    <w:rsid w:val="00ED0C1B"/>
    <w:rsid w:val="00ED3567"/>
    <w:rsid w:val="00ED3817"/>
    <w:rsid w:val="00ED41E3"/>
    <w:rsid w:val="00ED4DA6"/>
    <w:rsid w:val="00ED741A"/>
    <w:rsid w:val="00ED7E4F"/>
    <w:rsid w:val="00EE0794"/>
    <w:rsid w:val="00EE0F4E"/>
    <w:rsid w:val="00EE146F"/>
    <w:rsid w:val="00EE21E2"/>
    <w:rsid w:val="00EE2282"/>
    <w:rsid w:val="00EE27CC"/>
    <w:rsid w:val="00EE3AD3"/>
    <w:rsid w:val="00EE669B"/>
    <w:rsid w:val="00EE6B47"/>
    <w:rsid w:val="00EE7B72"/>
    <w:rsid w:val="00EF0E08"/>
    <w:rsid w:val="00EF14E8"/>
    <w:rsid w:val="00EF27CE"/>
    <w:rsid w:val="00EF31C3"/>
    <w:rsid w:val="00EF394C"/>
    <w:rsid w:val="00EF46DA"/>
    <w:rsid w:val="00EF55A2"/>
    <w:rsid w:val="00EF58BB"/>
    <w:rsid w:val="00EF6078"/>
    <w:rsid w:val="00EF70ED"/>
    <w:rsid w:val="00EF7477"/>
    <w:rsid w:val="00F00131"/>
    <w:rsid w:val="00F0038A"/>
    <w:rsid w:val="00F0091C"/>
    <w:rsid w:val="00F00C78"/>
    <w:rsid w:val="00F00CAA"/>
    <w:rsid w:val="00F0118C"/>
    <w:rsid w:val="00F01DAE"/>
    <w:rsid w:val="00F03FE8"/>
    <w:rsid w:val="00F0570F"/>
    <w:rsid w:val="00F05881"/>
    <w:rsid w:val="00F063C9"/>
    <w:rsid w:val="00F0676A"/>
    <w:rsid w:val="00F100BC"/>
    <w:rsid w:val="00F13669"/>
    <w:rsid w:val="00F13FB9"/>
    <w:rsid w:val="00F14047"/>
    <w:rsid w:val="00F14674"/>
    <w:rsid w:val="00F151C3"/>
    <w:rsid w:val="00F16E4D"/>
    <w:rsid w:val="00F16F3B"/>
    <w:rsid w:val="00F233C3"/>
    <w:rsid w:val="00F23674"/>
    <w:rsid w:val="00F27871"/>
    <w:rsid w:val="00F27ACC"/>
    <w:rsid w:val="00F30988"/>
    <w:rsid w:val="00F30FA7"/>
    <w:rsid w:val="00F312C2"/>
    <w:rsid w:val="00F33980"/>
    <w:rsid w:val="00F34B8C"/>
    <w:rsid w:val="00F35D88"/>
    <w:rsid w:val="00F35F47"/>
    <w:rsid w:val="00F35FCB"/>
    <w:rsid w:val="00F366C3"/>
    <w:rsid w:val="00F36B65"/>
    <w:rsid w:val="00F37B71"/>
    <w:rsid w:val="00F37D4A"/>
    <w:rsid w:val="00F400C3"/>
    <w:rsid w:val="00F413AC"/>
    <w:rsid w:val="00F41E83"/>
    <w:rsid w:val="00F42F05"/>
    <w:rsid w:val="00F43B03"/>
    <w:rsid w:val="00F43B89"/>
    <w:rsid w:val="00F45541"/>
    <w:rsid w:val="00F45988"/>
    <w:rsid w:val="00F45E6D"/>
    <w:rsid w:val="00F467FD"/>
    <w:rsid w:val="00F46CDC"/>
    <w:rsid w:val="00F47615"/>
    <w:rsid w:val="00F50423"/>
    <w:rsid w:val="00F50A36"/>
    <w:rsid w:val="00F50BC7"/>
    <w:rsid w:val="00F50E48"/>
    <w:rsid w:val="00F52FFA"/>
    <w:rsid w:val="00F538E3"/>
    <w:rsid w:val="00F54F1E"/>
    <w:rsid w:val="00F639BE"/>
    <w:rsid w:val="00F65B77"/>
    <w:rsid w:val="00F65C9F"/>
    <w:rsid w:val="00F67BB7"/>
    <w:rsid w:val="00F7006A"/>
    <w:rsid w:val="00F708F8"/>
    <w:rsid w:val="00F7170A"/>
    <w:rsid w:val="00F71ABE"/>
    <w:rsid w:val="00F72A8D"/>
    <w:rsid w:val="00F7325F"/>
    <w:rsid w:val="00F743CC"/>
    <w:rsid w:val="00F763CF"/>
    <w:rsid w:val="00F770DF"/>
    <w:rsid w:val="00F773B0"/>
    <w:rsid w:val="00F77969"/>
    <w:rsid w:val="00F77E04"/>
    <w:rsid w:val="00F810EA"/>
    <w:rsid w:val="00F812D1"/>
    <w:rsid w:val="00F81B72"/>
    <w:rsid w:val="00F82F5E"/>
    <w:rsid w:val="00F85A3E"/>
    <w:rsid w:val="00F85B91"/>
    <w:rsid w:val="00F874B7"/>
    <w:rsid w:val="00F87633"/>
    <w:rsid w:val="00F876BD"/>
    <w:rsid w:val="00F9005E"/>
    <w:rsid w:val="00F9069D"/>
    <w:rsid w:val="00F92FA8"/>
    <w:rsid w:val="00F93942"/>
    <w:rsid w:val="00F94506"/>
    <w:rsid w:val="00F94DA9"/>
    <w:rsid w:val="00F9585E"/>
    <w:rsid w:val="00F96A07"/>
    <w:rsid w:val="00FA17F0"/>
    <w:rsid w:val="00FA1D97"/>
    <w:rsid w:val="00FA1F1B"/>
    <w:rsid w:val="00FA313D"/>
    <w:rsid w:val="00FA4E5D"/>
    <w:rsid w:val="00FB00D5"/>
    <w:rsid w:val="00FB1901"/>
    <w:rsid w:val="00FB1B50"/>
    <w:rsid w:val="00FB246D"/>
    <w:rsid w:val="00FB2C1B"/>
    <w:rsid w:val="00FB4AB3"/>
    <w:rsid w:val="00FB4AFF"/>
    <w:rsid w:val="00FB6570"/>
    <w:rsid w:val="00FB7388"/>
    <w:rsid w:val="00FC04D1"/>
    <w:rsid w:val="00FC2386"/>
    <w:rsid w:val="00FC25F5"/>
    <w:rsid w:val="00FC2C6F"/>
    <w:rsid w:val="00FC3D07"/>
    <w:rsid w:val="00FC3F3E"/>
    <w:rsid w:val="00FC4688"/>
    <w:rsid w:val="00FC5549"/>
    <w:rsid w:val="00FC7CDB"/>
    <w:rsid w:val="00FD01CE"/>
    <w:rsid w:val="00FD0532"/>
    <w:rsid w:val="00FD16AA"/>
    <w:rsid w:val="00FD1808"/>
    <w:rsid w:val="00FD1860"/>
    <w:rsid w:val="00FD2298"/>
    <w:rsid w:val="00FD2301"/>
    <w:rsid w:val="00FD2473"/>
    <w:rsid w:val="00FD3271"/>
    <w:rsid w:val="00FD50A4"/>
    <w:rsid w:val="00FD5C29"/>
    <w:rsid w:val="00FD7692"/>
    <w:rsid w:val="00FD78EF"/>
    <w:rsid w:val="00FD7CF6"/>
    <w:rsid w:val="00FE1937"/>
    <w:rsid w:val="00FE39EF"/>
    <w:rsid w:val="00FE3C6A"/>
    <w:rsid w:val="00FE455A"/>
    <w:rsid w:val="00FE5359"/>
    <w:rsid w:val="00FE5552"/>
    <w:rsid w:val="00FE5746"/>
    <w:rsid w:val="00FE5865"/>
    <w:rsid w:val="00FE756B"/>
    <w:rsid w:val="00FF0A33"/>
    <w:rsid w:val="00FF10D0"/>
    <w:rsid w:val="00FF2140"/>
    <w:rsid w:val="00FF2C2E"/>
    <w:rsid w:val="00FF71E4"/>
    <w:rsid w:val="00FF7222"/>
    <w:rsid w:val="00FF76A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uiPriority w:val="9"/>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qFormat/>
    <w:rsid w:val="00E56D1B"/>
    <w:rPr>
      <w:rFonts w:ascii="Simplified Arabic" w:hAnsi="Simplified Arabic" w:cs="Times New Roman"/>
      <w:color w:val="0000FF"/>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Footnote">
    <w:name w:val="Footnote"/>
    <w:basedOn w:val="FootnoteText"/>
    <w:qFormat/>
    <w:rsid w:val="003D35A3"/>
    <w:pPr>
      <w:bidi w:val="0"/>
    </w:pPr>
    <w:rPr>
      <w:rFonts w:eastAsia="Times New Roman"/>
      <w:sz w:val="18"/>
      <w:szCs w:val="18"/>
      <w:lang w:val="en-CA"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61C36"/>
    <w:rPr>
      <w:rFonts w:eastAsia="Times New Roman"/>
      <w:sz w:val="22"/>
      <w:szCs w:val="24"/>
      <w:lang w:val="en-GB" w:eastAsia="en-US"/>
    </w:rPr>
  </w:style>
  <w:style w:type="character" w:styleId="UnresolvedMention">
    <w:name w:val="Unresolved Mention"/>
    <w:basedOn w:val="DefaultParagraphFont"/>
    <w:uiPriority w:val="99"/>
    <w:semiHidden/>
    <w:unhideWhenUsed/>
    <w:rsid w:val="00E56D1B"/>
    <w:rPr>
      <w:color w:val="605E5C"/>
      <w:shd w:val="clear" w:color="auto" w:fill="E1DFDD"/>
    </w:rPr>
  </w:style>
  <w:style w:type="character" w:styleId="CommentReference">
    <w:name w:val="annotation reference"/>
    <w:basedOn w:val="DefaultParagraphFont"/>
    <w:rsid w:val="00907AEE"/>
    <w:rPr>
      <w:sz w:val="16"/>
      <w:szCs w:val="16"/>
    </w:rPr>
  </w:style>
  <w:style w:type="paragraph" w:styleId="CommentText">
    <w:name w:val="annotation text"/>
    <w:basedOn w:val="Normal"/>
    <w:link w:val="CommentTextChar"/>
    <w:rsid w:val="00907AEE"/>
    <w:rPr>
      <w:sz w:val="20"/>
      <w:szCs w:val="20"/>
    </w:rPr>
  </w:style>
  <w:style w:type="character" w:customStyle="1" w:styleId="CommentTextChar">
    <w:name w:val="Comment Text Char"/>
    <w:basedOn w:val="DefaultParagraphFont"/>
    <w:link w:val="CommentText"/>
    <w:rsid w:val="00907AEE"/>
    <w:rPr>
      <w:rFonts w:eastAsia="PMingLiU" w:cs="PMingLiU"/>
      <w:lang w:val="fr-CA" w:eastAsia="ar-SA"/>
    </w:rPr>
  </w:style>
  <w:style w:type="paragraph" w:styleId="CommentSubject">
    <w:name w:val="annotation subject"/>
    <w:basedOn w:val="CommentText"/>
    <w:next w:val="CommentText"/>
    <w:link w:val="CommentSubjectChar"/>
    <w:rsid w:val="00907AEE"/>
    <w:rPr>
      <w:b/>
      <w:bCs/>
    </w:rPr>
  </w:style>
  <w:style w:type="character" w:customStyle="1" w:styleId="CommentSubjectChar">
    <w:name w:val="Comment Subject Char"/>
    <w:basedOn w:val="CommentTextChar"/>
    <w:link w:val="CommentSubject"/>
    <w:rsid w:val="00907AEE"/>
    <w:rPr>
      <w:rFonts w:eastAsia="PMingLiU" w:cs="PMingLiU"/>
      <w:b/>
      <w:bCs/>
      <w:lang w:val="fr-CA" w:eastAsia="ar-SA"/>
    </w:rPr>
  </w:style>
  <w:style w:type="paragraph" w:customStyle="1" w:styleId="pf0">
    <w:name w:val="pf0"/>
    <w:basedOn w:val="Normal"/>
    <w:rsid w:val="003511F7"/>
    <w:pPr>
      <w:bidi w:val="0"/>
      <w:spacing w:before="100" w:beforeAutospacing="1" w:after="100" w:afterAutospacing="1"/>
    </w:pPr>
    <w:rPr>
      <w:rFonts w:eastAsia="Times New Roman" w:cs="Times New Roman"/>
      <w:lang w:val="en-CA" w:eastAsia="en-CA"/>
    </w:rPr>
  </w:style>
  <w:style w:type="character" w:customStyle="1" w:styleId="preferred">
    <w:name w:val="preferred"/>
    <w:basedOn w:val="DefaultParagraphFont"/>
    <w:rsid w:val="007C1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3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ging.saicm.org/sites/default/files/documents/Report_SAICM-ICCM.5-4_A_04032024.pdf" TargetMode="External"/><Relationship Id="rId21" Type="http://schemas.openxmlformats.org/officeDocument/2006/relationships/hyperlink" Target="https://unfccc.int/sites/default/files/resource/cma2023_16a01_adv_.pdf?download" TargetMode="External"/><Relationship Id="rId34" Type="http://schemas.openxmlformats.org/officeDocument/2006/relationships/hyperlink" Target="https://apps.who.int/gb/ebwha/pdf_files/WHA76-REC1/A76_REC1_Interactive_ar.pdf" TargetMode="External"/><Relationship Id="rId42" Type="http://schemas.openxmlformats.org/officeDocument/2006/relationships/hyperlink" Target="https://www.unccd.int/sites/default/files/2022-10/ICCD_COP%2815%29_23_Add.1-2208672E.pdf" TargetMode="External"/><Relationship Id="rId47" Type="http://schemas.openxmlformats.org/officeDocument/2006/relationships/hyperlink" Target="http://www.carpathianconvention.org/cop7/docs/officialdocuments/CC_COP7_DOC3_COP7%20DECISIONS_ADOPTED.pdf" TargetMode="External"/><Relationship Id="rId50" Type="http://schemas.openxmlformats.org/officeDocument/2006/relationships/hyperlink" Target="https://www.cbd.int/doc/decisions/cop-14/cop-14-dec-30-ar.pdf" TargetMode="External"/><Relationship Id="rId55" Type="http://schemas.openxmlformats.org/officeDocument/2006/relationships/hyperlink" Target="https://www.cbd.int/doc/decisions/cop-15/cop-15-dec-08-ar.pdf"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oc/c/6110/2e73/2cf487149d73c5b5c9efc126/sbstta-26-03-ar.pdf" TargetMode="External"/><Relationship Id="rId29" Type="http://schemas.openxmlformats.org/officeDocument/2006/relationships/hyperlink" Target="https://openknowledge.fao.org/server/api/core/bitstreams/ea99cfa4-a841-44b3-928c-823eca7c3da7/content" TargetMode="External"/><Relationship Id="rId11" Type="http://schemas.openxmlformats.org/officeDocument/2006/relationships/hyperlink" Target="https://www.cbd.int/doc/c/9a70/7a7c/152904a0cf1c844eecc21a43/sbi-04-02-ar.pdf" TargetMode="External"/><Relationship Id="rId24" Type="http://schemas.openxmlformats.org/officeDocument/2006/relationships/hyperlink" Target="C://Internet%20download/UNEP-POPS-COP.11-31.Arabic.pdf" TargetMode="External"/><Relationship Id="rId32" Type="http://schemas.openxmlformats.org/officeDocument/2006/relationships/hyperlink" Target="https://documents.un.org/doc/undoc/gen/n23/417/81/pdf/n2341781.pdf?token=whxCoxaozFALbZ0Xs0&amp;fe=true" TargetMode="External"/><Relationship Id="rId37" Type="http://schemas.openxmlformats.org/officeDocument/2006/relationships/hyperlink" Target="https://cites.org/sites/default/files/documents/SC/77/agenda/E-SC77-16.pdf" TargetMode="External"/><Relationship Id="rId40" Type="http://schemas.openxmlformats.org/officeDocument/2006/relationships/hyperlink" Target="https://www.ramsar.org/sites/default/files/documents/library/4th_strategic_plan_2022_update_e.pdf" TargetMode="External"/><Relationship Id="rId45" Type="http://schemas.openxmlformats.org/officeDocument/2006/relationships/hyperlink" Target="C://Internet%20download/UNEP-POPS-COP.11-31.Arabic.pdf" TargetMode="External"/><Relationship Id="rId53" Type="http://schemas.openxmlformats.org/officeDocument/2006/relationships/hyperlink" Target="https://www.cbd.int/doc/decisions/cop-14/cop-14-dec-30-ar.pdf" TargetMode="External"/><Relationship Id="rId58" Type="http://schemas.openxmlformats.org/officeDocument/2006/relationships/hyperlink" Target="https://documents.un.org/doc/undoc/gen/n23/232/92/pdf/n2323292.pdf?token=XqZZTeV9JidFjyp2f5&amp;fe=true" TargetMode="External"/><Relationship Id="rId66"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cms.int/sites/default/files/document/cms_cop14_decisions_e.pdf" TargetMode="External"/><Relationship Id="rId14" Type="http://schemas.openxmlformats.org/officeDocument/2006/relationships/hyperlink" Target="https://www.cbd.int/doc/c/ed01/bd09/623bec4d71398a344110b414/sbi-04-04-ar.pdf" TargetMode="External"/><Relationship Id="rId22" Type="http://schemas.openxmlformats.org/officeDocument/2006/relationships/hyperlink" Target="C://Internet%20download/UNEP-CHW.16-30.Arabic.pdf" TargetMode="External"/><Relationship Id="rId27" Type="http://schemas.openxmlformats.org/officeDocument/2006/relationships/hyperlink" Target="https://www.unep.org/events/conference/fifth-session-international-conference-chemicals-management" TargetMode="External"/><Relationship Id="rId30" Type="http://schemas.openxmlformats.org/officeDocument/2006/relationships/hyperlink" Target="https://www.iccat.int/Documents/Recs/compendiopdf-e/2023-23-e.pdf" TargetMode="External"/><Relationship Id="rId35" Type="http://schemas.openxmlformats.org/officeDocument/2006/relationships/hyperlink" Target="https://whc.unesco.org/en/decisions/7678/" TargetMode="External"/><Relationship Id="rId43" Type="http://schemas.openxmlformats.org/officeDocument/2006/relationships/hyperlink" Target="C://Internet%20download/UNEP-CHW.16-30.Arabic.pdf" TargetMode="External"/><Relationship Id="rId48" Type="http://schemas.openxmlformats.org/officeDocument/2006/relationships/hyperlink" Target="https://unctad.org/system/files/official-document/td541add2_en.pdf" TargetMode="External"/><Relationship Id="rId56" Type="http://schemas.openxmlformats.org/officeDocument/2006/relationships/hyperlink" Target="https://www.cbd.int/doc/c/cc4b/49fe/c7ee48560991d9756c93c41e/sbi-04-07-add3-ar.pdf"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www.cbd.int/doc/decisions/cop-15/cop-15-dec-13-ar.pdf" TargetMode="External"/><Relationship Id="rId3" Type="http://schemas.openxmlformats.org/officeDocument/2006/relationships/styles" Target="styles.xml"/><Relationship Id="rId12" Type="http://schemas.openxmlformats.org/officeDocument/2006/relationships/hyperlink" Target="https://www.cbd.int/doc/c/4648/74eb/ea18ab3c28ad32910e2fae6e/sbi-04-07-ar.pdf" TargetMode="External"/><Relationship Id="rId17" Type="http://schemas.openxmlformats.org/officeDocument/2006/relationships/hyperlink" Target="https://www.cbd.int/doc/decisions/cop-15/cop-15-dec-13-ar.pdf" TargetMode="External"/><Relationship Id="rId25" Type="http://schemas.openxmlformats.org/officeDocument/2006/relationships/hyperlink" Target="https://minamataconvention.org/sites/default/files/documents/final_report_and_outcomes/UNEP-MC-COP.5-25-Add.1_Decisions_Arabic.pdf" TargetMode="External"/><Relationship Id="rId33" Type="http://schemas.openxmlformats.org/officeDocument/2006/relationships/hyperlink" Target="https://documents.un.org/doc/undoc/gen/n23/397/31/pdf/n2339731.pdf?token=r9GIoyetQTwC5d8XPK&amp;fe=true" TargetMode="External"/><Relationship Id="rId38" Type="http://schemas.openxmlformats.org/officeDocument/2006/relationships/hyperlink" Target="https://www.cms.int/sites/default/files/document/cms_cop14_decisions_e.pdf" TargetMode="External"/><Relationship Id="rId46" Type="http://schemas.openxmlformats.org/officeDocument/2006/relationships/hyperlink" Target="https://minamataconvention.org/en/documents/decisions-adopted-conference-parties-minamata-convention-mercury-its-fifth-meeting" TargetMode="External"/><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hyperlink" Target="https://openknowledge.fao.org/server/api/core/bitstreams/0206f401-dc06-4847-88ff-5674f4568237/content" TargetMode="External"/><Relationship Id="rId41" Type="http://schemas.openxmlformats.org/officeDocument/2006/relationships/hyperlink" Target="https://openknowledge.fao.org/server/api/core/bitstreams/0206f401-dc06-4847-88ff-5674f4568237/content" TargetMode="External"/><Relationship Id="rId54" Type="http://schemas.openxmlformats.org/officeDocument/2006/relationships/hyperlink" Target="https://www.cbd.int/doc/c/2fdb/bdd1/071b0c774bc75fc926db69bb/sbi-04-05-ar.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c/f89b/bcc8/7f37814079e7baeb899a4e4a/sbstta-26-02-ar.pdf" TargetMode="External"/><Relationship Id="rId23" Type="http://schemas.openxmlformats.org/officeDocument/2006/relationships/hyperlink" Target="C://Internet%20download/UNEP-FAO-RC-COP.11-25.Ar.pdf" TargetMode="External"/><Relationship Id="rId28" Type="http://schemas.openxmlformats.org/officeDocument/2006/relationships/hyperlink" Target="http://www.carpathianconvention.org/cop7/docs/officialdocuments/CC_COP7_DOC3_COP7%20DECISIONS_ADOPTED.pdf" TargetMode="External"/><Relationship Id="rId36" Type="http://schemas.openxmlformats.org/officeDocument/2006/relationships/hyperlink" Target="https://cites.org/eng/dec/index.php/44363?gtranslate=ar" TargetMode="External"/><Relationship Id="rId49" Type="http://schemas.openxmlformats.org/officeDocument/2006/relationships/hyperlink" Target="https://www.cbd.int/doc/decisions/cop-13/cop-13-dec-24-ar.pdf" TargetMode="External"/><Relationship Id="rId57" Type="http://schemas.openxmlformats.org/officeDocument/2006/relationships/hyperlink" Target="https://www.cbd.int/doc/decisions/cop-15/cop-15-dec-13-Ar.pdf" TargetMode="External"/><Relationship Id="rId10" Type="http://schemas.openxmlformats.org/officeDocument/2006/relationships/image" Target="media/image3.png"/><Relationship Id="rId31" Type="http://schemas.openxmlformats.org/officeDocument/2006/relationships/hyperlink" Target="https://documents.un.org/doc/undoc/gen/k24/008/05/pdf/k2400805.pdf?token=BvqsY1jddQcQHvGi3D&amp;fe=true" TargetMode="External"/><Relationship Id="rId44" Type="http://schemas.openxmlformats.org/officeDocument/2006/relationships/hyperlink" Target="C://Internet%20download/UNEP-FAO-RC-COP.11-25.Ar.pdf" TargetMode="External"/><Relationship Id="rId52" Type="http://schemas.openxmlformats.org/officeDocument/2006/relationships/hyperlink" Target="https://www.cbd.int/doc/decisions/cop-13/cop-13-dec-24-ar.pdf"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s://www.cbd.int/doc/c/2fdb/bdd1/071b0c774bc75fc926db69bb/sbi-04-05-ar.pdf" TargetMode="External"/><Relationship Id="rId18" Type="http://schemas.openxmlformats.org/officeDocument/2006/relationships/hyperlink" Target="https://whc.unesco.org/en/decisions/7678/" TargetMode="External"/><Relationship Id="rId39" Type="http://schemas.openxmlformats.org/officeDocument/2006/relationships/hyperlink" Target="https://www.cms.int/sites/default/files/document/cms_cop14_decisions_e.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6-ar.pdf" TargetMode="External"/><Relationship Id="rId13" Type="http://schemas.openxmlformats.org/officeDocument/2006/relationships/hyperlink" Target="https://www.google.com/url?sa=t&amp;rct=j&amp;q=&amp;esrc=s&amp;source=web&amp;cd=&amp;cad=rja&amp;uact=8&amp;ved=2ahUKEwi7m-PSzKmAAxUxg_0HHY8hDT8QFnoECBcQAQ&amp;url=https%3A%2F%2Fwhc.unesco.org%2Fen%2Fdecisions%2F4974%2F&amp;usg=AOvVaw0_wg9S1nEp480QO_Dlu-3l&amp;opi=89978449" TargetMode="External"/><Relationship Id="rId18" Type="http://schemas.openxmlformats.org/officeDocument/2006/relationships/hyperlink" Target="http://www.fao.org/national-forest-monitoring/areas-of-work/restoration-monitoring/target-2-roadmap/en/" TargetMode="External"/><Relationship Id="rId3" Type="http://schemas.openxmlformats.org/officeDocument/2006/relationships/hyperlink" Target="https://www.iucn.org/sites/default/files/2023-10/information-note-iucn-and-the-gbf.pdf" TargetMode="External"/><Relationship Id="rId7" Type="http://schemas.openxmlformats.org/officeDocument/2006/relationships/hyperlink" Target="https://dart.informea.org/compendia?f%5B0%5D=source:3" TargetMode="External"/><Relationship Id="rId12" Type="http://schemas.openxmlformats.org/officeDocument/2006/relationships/hyperlink" Target="https://www.google.com/url?sa=t&amp;rct=j&amp;q=&amp;esrc=s&amp;source=web&amp;cd=&amp;cad=rja&amp;uact=8&amp;ved=2ahUKEwin4q_GzKmAAxUyRuUKHXTSAbQQFnoECA0QAQ&amp;url=https%3A%2F%2Fwww.ramsar.org%2Fsites%2Fdefault%2Ffiles%2Fdocuments%2Flibrary%2Fxiv.6_synergies_e.pdf&amp;usg=AOvVaw2rMwxvmIjLKmwCA0KN7cVC&amp;opi=89978449" TargetMode="External"/><Relationship Id="rId17" Type="http://schemas.openxmlformats.org/officeDocument/2006/relationships/hyperlink" Target="https://www.cbd.int/doc/decisions/cop-15/cop-15-dec-07-ar.pdf" TargetMode="External"/><Relationship Id="rId2" Type="http://schemas.openxmlformats.org/officeDocument/2006/relationships/hyperlink" Target="https://portals.iucn.org/library/sites/library/files/resrecfiles/WCC_2020_DEC_149_EN.pdf" TargetMode="External"/><Relationship Id="rId16" Type="http://schemas.openxmlformats.org/officeDocument/2006/relationships/hyperlink" Target="https://unemg.org/wp-content/uploads/2024/01/Table-of-actions-SOM-29_Final-.pdf" TargetMode="External"/><Relationship Id="rId1" Type="http://schemas.openxmlformats.org/officeDocument/2006/relationships/hyperlink" Target="https://www.cop28.com/ar/joint-statement-on-climate-nature" TargetMode="External"/><Relationship Id="rId6" Type="http://schemas.openxmlformats.org/officeDocument/2006/relationships/hyperlink" Target="https://www.cbd.int/doc/decisions/cop-15/cop-15-dec-04-ar.pdf" TargetMode="External"/><Relationship Id="rId11" Type="http://schemas.openxmlformats.org/officeDocument/2006/relationships/hyperlink" Target="https://www.google.com/url?sa=t&amp;rct=j&amp;q=&amp;esrc=s&amp;source=web&amp;cd=&amp;cad=rja&amp;uact=8&amp;ved=2ahUKEwiaydu5zKmAAxXkh_0HHUE2AqIQFnoECBYQAQ&amp;url=https%3A%2F%2Fwww.fao.org%2F3%2Fnk249en%2Fnk249en.pdf&amp;usg=AOvVaw1_PGGMnhe-HSv35zEYVYex&amp;opi=89978449" TargetMode="External"/><Relationship Id="rId5" Type="http://schemas.openxmlformats.org/officeDocument/2006/relationships/hyperlink" Target="https://wedocs.unep.org/bitstream/handle/20.500.11822/44836/Bern%20III%20Conference%20-%20briefing%20note%20%28final%29%20%281%29.pdf?sequence=1&amp;isAllowed=y" TargetMode="External"/><Relationship Id="rId15" Type="http://schemas.openxmlformats.org/officeDocument/2006/relationships/hyperlink" Target="https://www.cbd.int/doc/c/cc4b/49fe/c7ee48560991d9756c93c41e/sbi-04-07-add3-ar.pdf" TargetMode="External"/><Relationship Id="rId10" Type="http://schemas.openxmlformats.org/officeDocument/2006/relationships/hyperlink" Target="https://www.cms.int/en/document/gandhinagar-declaration-cms-and-post-2020-global-biodiversity-framework-0" TargetMode="External"/><Relationship Id="rId4" Type="http://schemas.openxmlformats.org/officeDocument/2006/relationships/hyperlink" Target="https://wedocs.unep.org/bitstream/handle/20.500.11822/43140/Bogis-Bossey_Meeting_Report.pdf?sequence=3" TargetMode="External"/><Relationship Id="rId9" Type="http://schemas.openxmlformats.org/officeDocument/2006/relationships/hyperlink" Target="https://www.google.com/url?sa=t&amp;rct=j&amp;q=&amp;esrc=s&amp;source=web&amp;cd=&amp;ved=2ahUKEwiy-5yWzKmAAxURi_0HHQ4aB3IQFnoECBgQAQ&amp;url=https%3A%2F%2Fcites.org%2Fsites%2Fdefault%2Ffiles%2Fdocument%2FE-Res-18-03_0.pdf&amp;usg=AOvVaw2p1sc95Gk3-jkgnanTEtw8&amp;opi=89978449" TargetMode="External"/><Relationship Id="rId14" Type="http://schemas.openxmlformats.org/officeDocument/2006/relationships/hyperlink" Target="https://www.biofin.org/finance-solu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06B35"/>
    <w:rsid w:val="000204BD"/>
    <w:rsid w:val="000F0DA3"/>
    <w:rsid w:val="001440A3"/>
    <w:rsid w:val="00160D0B"/>
    <w:rsid w:val="001F19CA"/>
    <w:rsid w:val="0021428A"/>
    <w:rsid w:val="00262838"/>
    <w:rsid w:val="0036141B"/>
    <w:rsid w:val="003C4F89"/>
    <w:rsid w:val="003E021B"/>
    <w:rsid w:val="00470947"/>
    <w:rsid w:val="004D579A"/>
    <w:rsid w:val="0050547F"/>
    <w:rsid w:val="00526D5E"/>
    <w:rsid w:val="00571DD1"/>
    <w:rsid w:val="005A1486"/>
    <w:rsid w:val="005A689B"/>
    <w:rsid w:val="00616300"/>
    <w:rsid w:val="00635D0B"/>
    <w:rsid w:val="00664FED"/>
    <w:rsid w:val="006E5FEC"/>
    <w:rsid w:val="007E27B7"/>
    <w:rsid w:val="008B16FA"/>
    <w:rsid w:val="008F46D0"/>
    <w:rsid w:val="0091422B"/>
    <w:rsid w:val="00992546"/>
    <w:rsid w:val="00A464C7"/>
    <w:rsid w:val="00B0676F"/>
    <w:rsid w:val="00B95230"/>
    <w:rsid w:val="00C10F74"/>
    <w:rsid w:val="00C8463A"/>
    <w:rsid w:val="00D632C4"/>
    <w:rsid w:val="00E344BA"/>
    <w:rsid w:val="00EF2E08"/>
    <w:rsid w:val="00F16C48"/>
    <w:rsid w:val="00FC108A"/>
    <w:rsid w:val="00FD05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C4F89"/>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19</Pages>
  <Words>6331</Words>
  <Characters>41380</Characters>
  <Application>Microsoft Office Word</Application>
  <DocSecurity>0</DocSecurity>
  <Lines>344</Lines>
  <Paragraphs>95</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47616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CBD/SBI/4/10</dc:subject>
  <dc:creator>Ahmed OSMAN</dc:creator>
  <cp:keywords/>
  <cp:lastModifiedBy>Tatiana Zavarzina</cp:lastModifiedBy>
  <cp:revision>16</cp:revision>
  <cp:lastPrinted>2024-05-09T16:56:00Z</cp:lastPrinted>
  <dcterms:created xsi:type="dcterms:W3CDTF">2024-05-03T06:04:00Z</dcterms:created>
  <dcterms:modified xsi:type="dcterms:W3CDTF">2024-05-09T17:36:00Z</dcterms:modified>
</cp:coreProperties>
</file>