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6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4"/>
        <w:gridCol w:w="3910"/>
        <w:gridCol w:w="5262"/>
      </w:tblGrid>
      <w:tr w:rsidR="00C54B5B" w:rsidRPr="00743F0D" w14:paraId="415239B4" w14:textId="77777777" w:rsidTr="00AC6C04">
        <w:trPr>
          <w:trHeight w:val="851"/>
        </w:trPr>
        <w:tc>
          <w:tcPr>
            <w:tcW w:w="486" w:type="pct"/>
            <w:tcBorders>
              <w:bottom w:val="single" w:sz="8" w:space="0" w:color="auto"/>
            </w:tcBorders>
            <w:vAlign w:val="bottom"/>
          </w:tcPr>
          <w:p w14:paraId="6D4E290A" w14:textId="77777777" w:rsidR="00C54B5B" w:rsidRPr="00743F0D" w:rsidRDefault="00C54B5B" w:rsidP="00AA726B">
            <w:pPr>
              <w:spacing w:after="120"/>
              <w:rPr>
                <w:lang w:val="en-GB"/>
              </w:rPr>
            </w:pPr>
            <w:r w:rsidRPr="00743F0D">
              <w:rPr>
                <w:noProof/>
                <w:lang w:val="en-GB" w:eastAsia="es-MX"/>
              </w:rPr>
              <w:drawing>
                <wp:inline distT="0" distB="0" distL="0" distR="0" wp14:anchorId="6502CCE7" wp14:editId="377BABE2">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15" w:type="pct"/>
            <w:tcBorders>
              <w:bottom w:val="single" w:sz="8" w:space="0" w:color="auto"/>
            </w:tcBorders>
            <w:shd w:val="clear" w:color="auto" w:fill="auto"/>
            <w:tcFitText/>
            <w:vAlign w:val="bottom"/>
          </w:tcPr>
          <w:p w14:paraId="6A895D57" w14:textId="77777777" w:rsidR="00C54B5B" w:rsidRPr="00743F0D" w:rsidRDefault="00C54B5B" w:rsidP="00AA726B">
            <w:pPr>
              <w:spacing w:after="120"/>
              <w:rPr>
                <w:lang w:val="en-GB"/>
              </w:rPr>
            </w:pPr>
            <w:r w:rsidRPr="00743F0D">
              <w:rPr>
                <w:noProof/>
                <w:lang w:val="en-GB" w:eastAsia="es-MX"/>
              </w:rPr>
              <w:drawing>
                <wp:inline distT="0" distB="0" distL="0" distR="0" wp14:anchorId="1E7DE182" wp14:editId="2A61EE8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599" w:type="pct"/>
            <w:tcBorders>
              <w:bottom w:val="single" w:sz="8" w:space="0" w:color="auto"/>
            </w:tcBorders>
            <w:vAlign w:val="bottom"/>
          </w:tcPr>
          <w:p w14:paraId="32CEC46C" w14:textId="07559858" w:rsidR="00C54B5B" w:rsidRPr="00743F0D" w:rsidRDefault="00C54B5B" w:rsidP="00AA726B">
            <w:pPr>
              <w:spacing w:after="120"/>
              <w:ind w:left="2021"/>
              <w:jc w:val="right"/>
              <w:rPr>
                <w:szCs w:val="22"/>
                <w:lang w:val="en-GB"/>
              </w:rPr>
            </w:pPr>
            <w:r w:rsidRPr="00743F0D">
              <w:rPr>
                <w:sz w:val="40"/>
                <w:szCs w:val="40"/>
                <w:lang w:val="en-GB"/>
              </w:rPr>
              <w:t>CBD</w:t>
            </w:r>
            <w:r w:rsidRPr="00743F0D">
              <w:rPr>
                <w:szCs w:val="22"/>
                <w:lang w:val="en-GB"/>
              </w:rPr>
              <w:t>/RM/AC/2024/</w:t>
            </w:r>
            <w:r w:rsidR="005D735C" w:rsidRPr="00743F0D">
              <w:rPr>
                <w:szCs w:val="22"/>
                <w:lang w:val="en-GB"/>
              </w:rPr>
              <w:t>2/2</w:t>
            </w:r>
          </w:p>
        </w:tc>
      </w:tr>
      <w:tr w:rsidR="00C54B5B" w:rsidRPr="00743F0D" w14:paraId="7CB91FB8" w14:textId="77777777" w:rsidTr="00AC6C04">
        <w:tc>
          <w:tcPr>
            <w:tcW w:w="2401" w:type="pct"/>
            <w:gridSpan w:val="2"/>
            <w:tcBorders>
              <w:top w:val="single" w:sz="8" w:space="0" w:color="auto"/>
              <w:bottom w:val="single" w:sz="12" w:space="0" w:color="auto"/>
            </w:tcBorders>
          </w:tcPr>
          <w:p w14:paraId="0A7C7966" w14:textId="77777777" w:rsidR="00C54B5B" w:rsidRPr="003956E0" w:rsidRDefault="00C54B5B" w:rsidP="00AA726B">
            <w:pPr>
              <w:pStyle w:val="Cornernotation"/>
              <w:suppressLineNumbers/>
              <w:suppressAutoHyphens/>
              <w:spacing w:before="120" w:after="120"/>
              <w:ind w:left="0" w:right="0" w:firstLine="0"/>
            </w:pPr>
            <w:r w:rsidRPr="00743F0D">
              <w:rPr>
                <w:b w:val="0"/>
                <w:bCs/>
                <w:noProof/>
                <w:lang w:eastAsia="es-MX"/>
              </w:rPr>
              <w:drawing>
                <wp:inline distT="0" distB="0" distL="0" distR="0" wp14:anchorId="7DE98FAD" wp14:editId="0439E2E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599" w:type="pct"/>
            <w:tcBorders>
              <w:top w:val="single" w:sz="8" w:space="0" w:color="auto"/>
              <w:bottom w:val="single" w:sz="12" w:space="0" w:color="auto"/>
            </w:tcBorders>
          </w:tcPr>
          <w:p w14:paraId="6449EAB6" w14:textId="77777777" w:rsidR="00C54B5B" w:rsidRPr="00743F0D" w:rsidRDefault="00C54B5B" w:rsidP="00AA726B">
            <w:pPr>
              <w:ind w:left="2584"/>
              <w:rPr>
                <w:sz w:val="22"/>
                <w:szCs w:val="22"/>
                <w:lang w:val="en-GB"/>
              </w:rPr>
            </w:pPr>
            <w:r w:rsidRPr="00743F0D">
              <w:rPr>
                <w:sz w:val="22"/>
                <w:szCs w:val="22"/>
                <w:lang w:val="en-GB"/>
              </w:rPr>
              <w:t>Distr.: General</w:t>
            </w:r>
          </w:p>
          <w:p w14:paraId="02BE2BDA" w14:textId="23CDF4B1" w:rsidR="00C54B5B" w:rsidRPr="00743F0D" w:rsidRDefault="002A10C2" w:rsidP="00AA726B">
            <w:pPr>
              <w:ind w:left="2584"/>
              <w:rPr>
                <w:sz w:val="22"/>
                <w:szCs w:val="22"/>
                <w:lang w:val="en-GB"/>
              </w:rPr>
            </w:pPr>
            <w:r w:rsidRPr="00743F0D">
              <w:rPr>
                <w:sz w:val="22"/>
                <w:szCs w:val="22"/>
                <w:lang w:val="en-GB"/>
              </w:rPr>
              <w:t>2</w:t>
            </w:r>
            <w:r w:rsidR="00422B74" w:rsidRPr="00743F0D">
              <w:rPr>
                <w:sz w:val="22"/>
                <w:szCs w:val="22"/>
                <w:lang w:val="en-GB"/>
              </w:rPr>
              <w:t>7</w:t>
            </w:r>
            <w:r w:rsidRPr="00743F0D">
              <w:rPr>
                <w:sz w:val="22"/>
                <w:szCs w:val="22"/>
                <w:lang w:val="en-GB"/>
              </w:rPr>
              <w:t xml:space="preserve"> August</w:t>
            </w:r>
            <w:r w:rsidR="0023358D" w:rsidRPr="00743F0D">
              <w:rPr>
                <w:sz w:val="22"/>
                <w:szCs w:val="22"/>
                <w:lang w:val="en-GB"/>
              </w:rPr>
              <w:t xml:space="preserve"> 2024</w:t>
            </w:r>
          </w:p>
          <w:p w14:paraId="54A4F49B" w14:textId="77777777" w:rsidR="00C54B5B" w:rsidRPr="00743F0D" w:rsidRDefault="00C54B5B" w:rsidP="00AA726B">
            <w:pPr>
              <w:ind w:left="2584"/>
              <w:rPr>
                <w:sz w:val="22"/>
                <w:szCs w:val="22"/>
                <w:lang w:val="en-GB"/>
              </w:rPr>
            </w:pPr>
          </w:p>
          <w:p w14:paraId="5748B0CE" w14:textId="54A128D8" w:rsidR="00C54B5B" w:rsidRPr="00743F0D" w:rsidRDefault="00C54B5B" w:rsidP="00AA726B">
            <w:pPr>
              <w:ind w:left="2584"/>
              <w:rPr>
                <w:sz w:val="22"/>
                <w:szCs w:val="22"/>
                <w:lang w:val="en-GB"/>
              </w:rPr>
            </w:pPr>
            <w:r w:rsidRPr="00743F0D">
              <w:rPr>
                <w:sz w:val="22"/>
                <w:szCs w:val="22"/>
                <w:lang w:val="en-GB"/>
              </w:rPr>
              <w:t>English only</w:t>
            </w:r>
          </w:p>
          <w:p w14:paraId="1AB3BF28" w14:textId="77777777" w:rsidR="00C54B5B" w:rsidRPr="00743F0D" w:rsidRDefault="00C54B5B" w:rsidP="00AA726B">
            <w:pPr>
              <w:rPr>
                <w:lang w:val="en-GB"/>
              </w:rPr>
            </w:pPr>
          </w:p>
        </w:tc>
      </w:tr>
    </w:tbl>
    <w:p w14:paraId="3AD32A29" w14:textId="2B37EB9E" w:rsidR="00B07B4E" w:rsidRPr="00743F0D" w:rsidRDefault="00CC0D06" w:rsidP="00343174">
      <w:pPr>
        <w:pStyle w:val="BodyText"/>
        <w:widowControl w:val="0"/>
        <w:tabs>
          <w:tab w:val="clear" w:pos="567"/>
          <w:tab w:val="clear" w:pos="1134"/>
          <w:tab w:val="clear" w:pos="1701"/>
          <w:tab w:val="clear" w:pos="2268"/>
        </w:tabs>
        <w:autoSpaceDE w:val="0"/>
        <w:autoSpaceDN w:val="0"/>
        <w:spacing w:after="0" w:line="240" w:lineRule="auto"/>
        <w:ind w:right="5690"/>
        <w:rPr>
          <w:rFonts w:ascii="Times New Roman" w:eastAsia="Times New Roman" w:hAnsi="Times New Roman" w:cs="Times New Roman"/>
          <w:b/>
          <w:kern w:val="0"/>
          <w:sz w:val="24"/>
          <w:lang w:val="en-GB"/>
          <w14:ligatures w14:val="none"/>
        </w:rPr>
      </w:pPr>
      <w:r w:rsidRPr="00743F0D">
        <w:rPr>
          <w:rFonts w:ascii="Times New Roman" w:eastAsia="Times New Roman" w:hAnsi="Times New Roman" w:cs="Times New Roman"/>
          <w:b/>
          <w:kern w:val="0"/>
          <w:sz w:val="24"/>
          <w:lang w:val="en-GB"/>
          <w14:ligatures w14:val="none"/>
        </w:rPr>
        <w:t xml:space="preserve">Advisory Committee on </w:t>
      </w:r>
      <w:r w:rsidR="001F603A" w:rsidRPr="00743F0D">
        <w:rPr>
          <w:rFonts w:ascii="Times New Roman" w:eastAsia="Times New Roman" w:hAnsi="Times New Roman" w:cs="Times New Roman"/>
          <w:b/>
          <w:kern w:val="0"/>
          <w:sz w:val="24"/>
          <w:lang w:val="en-GB"/>
          <w14:ligatures w14:val="none"/>
        </w:rPr>
        <w:br/>
      </w:r>
      <w:r w:rsidRPr="00743F0D">
        <w:rPr>
          <w:rFonts w:ascii="Times New Roman" w:eastAsia="Times New Roman" w:hAnsi="Times New Roman" w:cs="Times New Roman"/>
          <w:b/>
          <w:kern w:val="0"/>
          <w:sz w:val="24"/>
          <w:lang w:val="en-GB"/>
          <w14:ligatures w14:val="none"/>
        </w:rPr>
        <w:t>Resource Mobilization</w:t>
      </w:r>
    </w:p>
    <w:p w14:paraId="52052862" w14:textId="1DEF0759" w:rsidR="00B07B4E" w:rsidRPr="00743F0D" w:rsidRDefault="00B2396C" w:rsidP="00AC6C04">
      <w:pPr>
        <w:spacing w:line="250" w:lineRule="exact"/>
        <w:ind w:right="5832"/>
        <w:rPr>
          <w:b/>
          <w:lang w:val="en-GB"/>
        </w:rPr>
      </w:pPr>
      <w:r w:rsidRPr="00743F0D">
        <w:rPr>
          <w:b/>
          <w:spacing w:val="-2"/>
          <w:lang w:val="en-GB"/>
        </w:rPr>
        <w:t>Third</w:t>
      </w:r>
      <w:r w:rsidR="000727B1" w:rsidRPr="00743F0D">
        <w:rPr>
          <w:b/>
          <w:spacing w:val="-2"/>
          <w:lang w:val="en-GB"/>
        </w:rPr>
        <w:t xml:space="preserve"> </w:t>
      </w:r>
      <w:r w:rsidR="00CC0D06" w:rsidRPr="00743F0D">
        <w:rPr>
          <w:b/>
          <w:spacing w:val="-2"/>
          <w:lang w:val="en-GB"/>
        </w:rPr>
        <w:t>meeting</w:t>
      </w:r>
    </w:p>
    <w:p w14:paraId="3BCE1897" w14:textId="0754E7B9" w:rsidR="002A10C2" w:rsidRPr="00743F0D" w:rsidRDefault="00B2396C" w:rsidP="002A10C2">
      <w:pPr>
        <w:pStyle w:val="BodyText"/>
        <w:widowControl w:val="0"/>
        <w:tabs>
          <w:tab w:val="clear" w:pos="567"/>
          <w:tab w:val="clear" w:pos="1134"/>
          <w:tab w:val="clear" w:pos="1701"/>
          <w:tab w:val="clear" w:pos="2268"/>
        </w:tabs>
        <w:autoSpaceDE w:val="0"/>
        <w:autoSpaceDN w:val="0"/>
        <w:spacing w:after="0" w:line="250" w:lineRule="exact"/>
        <w:rPr>
          <w:rFonts w:ascii="Times New Roman" w:eastAsia="Times New Roman" w:hAnsi="Times New Roman" w:cs="Times New Roman"/>
          <w:spacing w:val="-4"/>
          <w:kern w:val="0"/>
          <w:lang w:val="en-GB"/>
          <w14:ligatures w14:val="none"/>
        </w:rPr>
      </w:pPr>
      <w:r w:rsidRPr="00743F0D">
        <w:rPr>
          <w:rFonts w:ascii="Times New Roman" w:eastAsia="Times New Roman" w:hAnsi="Times New Roman" w:cs="Times New Roman"/>
          <w:spacing w:val="-4"/>
          <w:kern w:val="0"/>
          <w:lang w:val="en-GB"/>
          <w14:ligatures w14:val="none"/>
        </w:rPr>
        <w:t>Montreal, Canada, 20</w:t>
      </w:r>
      <w:r w:rsidR="004844EE" w:rsidRPr="00743F0D">
        <w:rPr>
          <w:rFonts w:ascii="Times New Roman" w:eastAsia="Times New Roman" w:hAnsi="Times New Roman" w:cs="Times New Roman"/>
          <w:spacing w:val="-4"/>
          <w:kern w:val="0"/>
          <w:lang w:val="en-GB"/>
          <w14:ligatures w14:val="none"/>
        </w:rPr>
        <w:t>–</w:t>
      </w:r>
      <w:r w:rsidRPr="00743F0D">
        <w:rPr>
          <w:rFonts w:ascii="Times New Roman" w:eastAsia="Times New Roman" w:hAnsi="Times New Roman" w:cs="Times New Roman"/>
          <w:spacing w:val="-4"/>
          <w:kern w:val="0"/>
          <w:lang w:val="en-GB"/>
          <w14:ligatures w14:val="none"/>
        </w:rPr>
        <w:t xml:space="preserve">22 August </w:t>
      </w:r>
      <w:r w:rsidR="00CC0D06" w:rsidRPr="00743F0D">
        <w:rPr>
          <w:rFonts w:ascii="Times New Roman" w:eastAsia="Times New Roman" w:hAnsi="Times New Roman" w:cs="Times New Roman"/>
          <w:spacing w:val="-4"/>
          <w:kern w:val="0"/>
          <w:lang w:val="en-GB"/>
          <w14:ligatures w14:val="none"/>
        </w:rPr>
        <w:t>202</w:t>
      </w:r>
      <w:r w:rsidR="0075127B" w:rsidRPr="00743F0D">
        <w:rPr>
          <w:rFonts w:ascii="Times New Roman" w:eastAsia="Times New Roman" w:hAnsi="Times New Roman" w:cs="Times New Roman"/>
          <w:spacing w:val="-4"/>
          <w:kern w:val="0"/>
          <w:lang w:val="en-GB"/>
          <w14:ligatures w14:val="none"/>
        </w:rPr>
        <w:t>4</w:t>
      </w:r>
    </w:p>
    <w:p w14:paraId="6AB20149" w14:textId="4F3D13FA" w:rsidR="00160110" w:rsidRPr="003956E0" w:rsidRDefault="006464FE" w:rsidP="006464FE">
      <w:pPr>
        <w:pStyle w:val="CBDTitle"/>
      </w:pPr>
      <w:r w:rsidRPr="003956E0">
        <w:rPr>
          <w:bCs/>
          <w:kern w:val="22"/>
          <w:szCs w:val="28"/>
        </w:rPr>
        <w:t xml:space="preserve">Report of the </w:t>
      </w:r>
      <w:r w:rsidR="002A10C2" w:rsidRPr="003956E0">
        <w:t>Advisory Committee on Resource Mobilization</w:t>
      </w:r>
      <w:r w:rsidRPr="003956E0">
        <w:rPr>
          <w:bCs/>
          <w:kern w:val="22"/>
          <w:szCs w:val="28"/>
        </w:rPr>
        <w:t xml:space="preserve"> on its third meeting</w:t>
      </w:r>
    </w:p>
    <w:p w14:paraId="07FF6D8E" w14:textId="65789780" w:rsidR="002A10C2" w:rsidRPr="003956E0" w:rsidRDefault="00964A87" w:rsidP="006464FE">
      <w:pPr>
        <w:pStyle w:val="Item"/>
      </w:pPr>
      <w:r w:rsidRPr="003956E0">
        <w:t xml:space="preserve">Item </w:t>
      </w:r>
      <w:r w:rsidR="002A10C2" w:rsidRPr="003956E0">
        <w:t>1</w:t>
      </w:r>
      <w:r w:rsidR="006464FE" w:rsidRPr="003956E0">
        <w:t xml:space="preserve"> </w:t>
      </w:r>
      <w:r w:rsidR="006464FE" w:rsidRPr="003956E0">
        <w:br/>
      </w:r>
      <w:r w:rsidR="002A10C2" w:rsidRPr="003956E0">
        <w:rPr>
          <w:bCs/>
        </w:rPr>
        <w:t xml:space="preserve">Opening of the </w:t>
      </w:r>
      <w:r w:rsidR="006464FE" w:rsidRPr="003956E0">
        <w:rPr>
          <w:bCs/>
        </w:rPr>
        <w:t>m</w:t>
      </w:r>
      <w:r w:rsidR="002A10C2" w:rsidRPr="003956E0">
        <w:rPr>
          <w:bCs/>
        </w:rPr>
        <w:t>eeting</w:t>
      </w:r>
    </w:p>
    <w:p w14:paraId="304754A2" w14:textId="48ACFCCF" w:rsidR="002A10C2" w:rsidRPr="003956E0" w:rsidRDefault="002A10C2" w:rsidP="002A10C2">
      <w:pPr>
        <w:pStyle w:val="CBDNormalNumber"/>
      </w:pPr>
      <w:r w:rsidRPr="003956E0">
        <w:t xml:space="preserve">The third meeting of the Advisory Committee on Resource Mobilization commenced on 20 August 2024 at 9 </w:t>
      </w:r>
      <w:r w:rsidR="00A0646B" w:rsidRPr="00A263A3">
        <w:t>a.</w:t>
      </w:r>
      <w:r w:rsidR="00CE3533" w:rsidRPr="003956E0">
        <w:t>m.</w:t>
      </w:r>
      <w:r w:rsidRPr="003956E0">
        <w:t xml:space="preserve"> in Montreal, Canada</w:t>
      </w:r>
      <w:r w:rsidR="00973144" w:rsidRPr="003956E0">
        <w:t>, with members participating in</w:t>
      </w:r>
      <w:r w:rsidR="00DC3BDC" w:rsidRPr="003956E0">
        <w:t xml:space="preserve"> </w:t>
      </w:r>
      <w:r w:rsidR="00973144" w:rsidRPr="003956E0">
        <w:t>person and online.</w:t>
      </w:r>
      <w:r w:rsidRPr="003956E0">
        <w:t xml:space="preserve"> The meeting was opened by </w:t>
      </w:r>
      <w:r w:rsidR="00765882" w:rsidRPr="003956E0">
        <w:t>the Executive Secretary of the Convention on Biological Diversity</w:t>
      </w:r>
      <w:r w:rsidR="00206C13" w:rsidRPr="003956E0">
        <w:t>, Astrid Schomaker</w:t>
      </w:r>
      <w:r w:rsidR="00765882" w:rsidRPr="003956E0">
        <w:t>.</w:t>
      </w:r>
    </w:p>
    <w:p w14:paraId="5EAADA99" w14:textId="2C532D49" w:rsidR="00B43E2D" w:rsidRPr="003956E0" w:rsidRDefault="00B43E2D" w:rsidP="00B43E2D">
      <w:pPr>
        <w:pStyle w:val="CBDNormalNumber"/>
      </w:pPr>
      <w:r w:rsidRPr="003956E0">
        <w:t>The Executive Secretary of the Convention</w:t>
      </w:r>
      <w:r w:rsidR="00D97E61" w:rsidRPr="003956E0">
        <w:t xml:space="preserve"> </w:t>
      </w:r>
      <w:r w:rsidRPr="003956E0">
        <w:t xml:space="preserve">commended the significant work already </w:t>
      </w:r>
      <w:r w:rsidR="00D97E61" w:rsidRPr="003956E0">
        <w:t xml:space="preserve">carried out </w:t>
      </w:r>
      <w:r w:rsidRPr="003956E0">
        <w:t xml:space="preserve">by the Advisory Committee in </w:t>
      </w:r>
      <w:r w:rsidR="00C207A7" w:rsidRPr="003956E0">
        <w:t xml:space="preserve">proposing elements for the alignment of </w:t>
      </w:r>
      <w:r w:rsidRPr="003956E0">
        <w:t xml:space="preserve">the resource mobilization strategy, </w:t>
      </w:r>
      <w:r w:rsidR="001A0370" w:rsidRPr="003956E0">
        <w:t>analysing</w:t>
      </w:r>
      <w:r w:rsidR="00263304" w:rsidRPr="003956E0">
        <w:t xml:space="preserve"> </w:t>
      </w:r>
      <w:r w:rsidRPr="003956E0">
        <w:t>the biodiversity financ</w:t>
      </w:r>
      <w:r w:rsidR="00D97E61" w:rsidRPr="003956E0">
        <w:t xml:space="preserve">ing </w:t>
      </w:r>
      <w:r w:rsidRPr="003956E0">
        <w:t>landscape and advising on a potential new fund</w:t>
      </w:r>
      <w:r w:rsidR="00C207A7" w:rsidRPr="003956E0">
        <w:t>. She</w:t>
      </w:r>
      <w:r w:rsidR="00AC1545" w:rsidRPr="003956E0">
        <w:t xml:space="preserve"> noted the important contribution </w:t>
      </w:r>
      <w:r w:rsidR="00C207A7" w:rsidRPr="003956E0">
        <w:t xml:space="preserve">expected from </w:t>
      </w:r>
      <w:r w:rsidR="00726A0F" w:rsidRPr="003956E0">
        <w:t xml:space="preserve">the Advisory Committee </w:t>
      </w:r>
      <w:proofErr w:type="gramStart"/>
      <w:r w:rsidR="00726A0F" w:rsidRPr="003956E0">
        <w:t>with regard to</w:t>
      </w:r>
      <w:proofErr w:type="gramEnd"/>
      <w:r w:rsidR="00726A0F" w:rsidRPr="003956E0">
        <w:t xml:space="preserve"> the outstanding element of its mandate</w:t>
      </w:r>
      <w:r w:rsidR="00106097" w:rsidRPr="003956E0">
        <w:t>,</w:t>
      </w:r>
      <w:r w:rsidR="00726A0F" w:rsidRPr="003956E0">
        <w:t xml:space="preserve"> </w:t>
      </w:r>
      <w:r w:rsidR="00951E0D" w:rsidRPr="003956E0">
        <w:t xml:space="preserve">which </w:t>
      </w:r>
      <w:r w:rsidR="00726A0F" w:rsidRPr="003956E0">
        <w:t xml:space="preserve">related </w:t>
      </w:r>
      <w:r w:rsidR="00191078" w:rsidRPr="003956E0">
        <w:t>to digital sequenc</w:t>
      </w:r>
      <w:r w:rsidR="006144EC" w:rsidRPr="003956E0">
        <w:t>e</w:t>
      </w:r>
      <w:r w:rsidR="00191078" w:rsidRPr="003956E0">
        <w:t xml:space="preserve"> information on genetic resources and </w:t>
      </w:r>
      <w:r w:rsidR="00B139D1" w:rsidRPr="003956E0">
        <w:t>associated</w:t>
      </w:r>
      <w:r w:rsidR="00191078" w:rsidRPr="003956E0">
        <w:t xml:space="preserve"> benefit</w:t>
      </w:r>
      <w:r w:rsidR="00BF68F3" w:rsidRPr="003956E0">
        <w:t>-</w:t>
      </w:r>
      <w:r w:rsidR="00191078" w:rsidRPr="003956E0">
        <w:t>sharing, building on th</w:t>
      </w:r>
      <w:r w:rsidR="005458DE" w:rsidRPr="003956E0">
        <w:t xml:space="preserve">e outcomes of the </w:t>
      </w:r>
      <w:r w:rsidR="006662D8" w:rsidRPr="003956E0">
        <w:t xml:space="preserve">work of the </w:t>
      </w:r>
      <w:r w:rsidR="00261D8C" w:rsidRPr="003956E0">
        <w:t>A</w:t>
      </w:r>
      <w:r w:rsidR="0070581E" w:rsidRPr="00743F0D">
        <w:t xml:space="preserve">d </w:t>
      </w:r>
      <w:r w:rsidR="00261D8C" w:rsidRPr="00743F0D">
        <w:t>H</w:t>
      </w:r>
      <w:r w:rsidR="0070581E" w:rsidRPr="00743F0D">
        <w:t xml:space="preserve">oc </w:t>
      </w:r>
      <w:r w:rsidR="00261D8C" w:rsidRPr="00743F0D">
        <w:t>O</w:t>
      </w:r>
      <w:r w:rsidR="0070581E" w:rsidRPr="00743F0D">
        <w:t xml:space="preserve">pen-ended </w:t>
      </w:r>
      <w:r w:rsidR="00261D8C" w:rsidRPr="00743F0D">
        <w:t>W</w:t>
      </w:r>
      <w:r w:rsidR="0070581E" w:rsidRPr="00743F0D">
        <w:t xml:space="preserve">orking </w:t>
      </w:r>
      <w:r w:rsidR="00261D8C" w:rsidRPr="00743F0D">
        <w:t>G</w:t>
      </w:r>
      <w:r w:rsidR="0070581E" w:rsidRPr="00743F0D">
        <w:t xml:space="preserve">roup on </w:t>
      </w:r>
      <w:r w:rsidR="00261D8C" w:rsidRPr="00743F0D">
        <w:t>B</w:t>
      </w:r>
      <w:r w:rsidR="0070581E" w:rsidRPr="00743F0D">
        <w:t xml:space="preserve">enefit-sharing from the </w:t>
      </w:r>
      <w:r w:rsidR="00261D8C" w:rsidRPr="00743F0D">
        <w:t>U</w:t>
      </w:r>
      <w:r w:rsidR="0070581E" w:rsidRPr="00743F0D">
        <w:t xml:space="preserve">se of </w:t>
      </w:r>
      <w:r w:rsidR="00261D8C" w:rsidRPr="00743F0D">
        <w:t>D</w:t>
      </w:r>
      <w:r w:rsidR="0070581E" w:rsidRPr="00743F0D">
        <w:t xml:space="preserve">igital </w:t>
      </w:r>
      <w:r w:rsidR="00261D8C" w:rsidRPr="00743F0D">
        <w:t>S</w:t>
      </w:r>
      <w:r w:rsidR="0070581E" w:rsidRPr="00743F0D">
        <w:t xml:space="preserve">equence </w:t>
      </w:r>
      <w:r w:rsidR="00261D8C" w:rsidRPr="00743F0D">
        <w:t>I</w:t>
      </w:r>
      <w:r w:rsidR="0070581E" w:rsidRPr="00743F0D">
        <w:t xml:space="preserve">nformation on </w:t>
      </w:r>
      <w:r w:rsidR="00261D8C" w:rsidRPr="00743F0D">
        <w:t>G</w:t>
      </w:r>
      <w:r w:rsidR="0070581E" w:rsidRPr="00743F0D">
        <w:t xml:space="preserve">enetic </w:t>
      </w:r>
      <w:r w:rsidR="00261D8C" w:rsidRPr="00743F0D">
        <w:t>R</w:t>
      </w:r>
      <w:r w:rsidR="0070581E" w:rsidRPr="00743F0D">
        <w:t>esources</w:t>
      </w:r>
      <w:r w:rsidR="00261D8C" w:rsidRPr="00743F0D">
        <w:t>,</w:t>
      </w:r>
      <w:r w:rsidR="0070581E" w:rsidRPr="00743F0D">
        <w:t xml:space="preserve"> </w:t>
      </w:r>
      <w:r w:rsidR="005458DE" w:rsidRPr="003956E0">
        <w:t xml:space="preserve">which </w:t>
      </w:r>
      <w:r w:rsidR="00BF68F3" w:rsidRPr="003956E0">
        <w:t xml:space="preserve">had </w:t>
      </w:r>
      <w:r w:rsidR="005458DE" w:rsidRPr="003956E0">
        <w:t xml:space="preserve">concluded its work </w:t>
      </w:r>
      <w:r w:rsidR="00162D1D" w:rsidRPr="003956E0">
        <w:t xml:space="preserve">on </w:t>
      </w:r>
      <w:r w:rsidR="00E75D18" w:rsidRPr="003956E0">
        <w:t>16 August 2024</w:t>
      </w:r>
      <w:r w:rsidRPr="003956E0">
        <w:t>.</w:t>
      </w:r>
    </w:p>
    <w:p w14:paraId="31CC2B23" w14:textId="2B210AD4" w:rsidR="001A0370" w:rsidRPr="003956E0" w:rsidRDefault="00B43E2D" w:rsidP="003E535A">
      <w:pPr>
        <w:pStyle w:val="CBDNormalNumber"/>
      </w:pPr>
      <w:r w:rsidRPr="003956E0">
        <w:t>The Co-Chairs of the Advisory Committee explained that the primary purpose of th</w:t>
      </w:r>
      <w:r w:rsidR="00E75D18" w:rsidRPr="003956E0">
        <w:t>e</w:t>
      </w:r>
      <w:r w:rsidRPr="003956E0">
        <w:t xml:space="preserve"> meeting was to address the final pending issue within the Committee’s mandate</w:t>
      </w:r>
      <w:r w:rsidR="00E42EEF" w:rsidRPr="003956E0">
        <w:t xml:space="preserve">, </w:t>
      </w:r>
      <w:r w:rsidR="00205452" w:rsidRPr="003956E0">
        <w:t xml:space="preserve">namely, </w:t>
      </w:r>
      <w:r w:rsidR="00E42EEF" w:rsidRPr="003956E0">
        <w:t xml:space="preserve">to consider </w:t>
      </w:r>
      <w:r w:rsidRPr="003956E0">
        <w:t xml:space="preserve">whether and how </w:t>
      </w:r>
      <w:r w:rsidR="00120FCA" w:rsidRPr="003956E0">
        <w:t>either</w:t>
      </w:r>
      <w:r w:rsidR="00186A0D" w:rsidRPr="003956E0">
        <w:t>:</w:t>
      </w:r>
      <w:r w:rsidR="00120FCA" w:rsidRPr="003956E0">
        <w:t xml:space="preserve"> </w:t>
      </w:r>
      <w:r w:rsidR="000A65EC" w:rsidRPr="003956E0">
        <w:t xml:space="preserve">(a) </w:t>
      </w:r>
      <w:r w:rsidR="00120FCA" w:rsidRPr="003956E0">
        <w:rPr>
          <w:kern w:val="22"/>
        </w:rPr>
        <w:t xml:space="preserve">the Global Biodiversity Framework Fund, established </w:t>
      </w:r>
      <w:r w:rsidR="00242A9A" w:rsidRPr="003956E0">
        <w:rPr>
          <w:kern w:val="22"/>
        </w:rPr>
        <w:t>in</w:t>
      </w:r>
      <w:r w:rsidR="00120FCA" w:rsidRPr="003956E0">
        <w:rPr>
          <w:kern w:val="22"/>
        </w:rPr>
        <w:t xml:space="preserve"> decision 15/15 </w:t>
      </w:r>
      <w:r w:rsidR="00242A9A" w:rsidRPr="003956E0">
        <w:rPr>
          <w:kern w:val="22"/>
        </w:rPr>
        <w:t xml:space="preserve">of the Conference of the Parties to the Convention on Biological Diversity </w:t>
      </w:r>
      <w:r w:rsidR="00120FCA" w:rsidRPr="003956E0">
        <w:rPr>
          <w:kern w:val="22"/>
        </w:rPr>
        <w:t>under the Global Environment Facility</w:t>
      </w:r>
      <w:r w:rsidR="00EF32EE" w:rsidRPr="003956E0">
        <w:rPr>
          <w:kern w:val="22"/>
        </w:rPr>
        <w:t xml:space="preserve"> (GEF)</w:t>
      </w:r>
      <w:r w:rsidR="00186A0D" w:rsidRPr="003956E0">
        <w:rPr>
          <w:kern w:val="22"/>
        </w:rPr>
        <w:t>;</w:t>
      </w:r>
      <w:r w:rsidR="00B379F4" w:rsidRPr="003956E0">
        <w:rPr>
          <w:kern w:val="22"/>
        </w:rPr>
        <w:t xml:space="preserve"> </w:t>
      </w:r>
      <w:r w:rsidR="000A65EC" w:rsidRPr="003956E0">
        <w:rPr>
          <w:kern w:val="22"/>
        </w:rPr>
        <w:t xml:space="preserve">(b) </w:t>
      </w:r>
      <w:r w:rsidR="00120FCA" w:rsidRPr="003956E0">
        <w:rPr>
          <w:kern w:val="22"/>
        </w:rPr>
        <w:t xml:space="preserve">a dedicated financing mechanism for the Convention on Biological Diversity under the authority of the Conference of the Parties, which could be designated </w:t>
      </w:r>
      <w:r w:rsidR="00E42178" w:rsidRPr="003956E0">
        <w:rPr>
          <w:kern w:val="22"/>
        </w:rPr>
        <w:t>the g</w:t>
      </w:r>
      <w:r w:rsidR="00120FCA" w:rsidRPr="003956E0">
        <w:rPr>
          <w:kern w:val="22"/>
        </w:rPr>
        <w:t xml:space="preserve">lobal </w:t>
      </w:r>
      <w:r w:rsidR="00E42178" w:rsidRPr="003956E0">
        <w:rPr>
          <w:kern w:val="22"/>
        </w:rPr>
        <w:t>b</w:t>
      </w:r>
      <w:r w:rsidR="00120FCA" w:rsidRPr="003956E0">
        <w:rPr>
          <w:kern w:val="22"/>
        </w:rPr>
        <w:t xml:space="preserve">iodiversity </w:t>
      </w:r>
      <w:r w:rsidR="00E42178" w:rsidRPr="003956E0">
        <w:rPr>
          <w:kern w:val="22"/>
        </w:rPr>
        <w:t>f</w:t>
      </w:r>
      <w:r w:rsidR="00120FCA" w:rsidRPr="003956E0">
        <w:rPr>
          <w:kern w:val="22"/>
        </w:rPr>
        <w:t>und</w:t>
      </w:r>
      <w:r w:rsidR="00186A0D" w:rsidRPr="003956E0">
        <w:rPr>
          <w:kern w:val="22"/>
        </w:rPr>
        <w:t>;</w:t>
      </w:r>
      <w:r w:rsidR="00120FCA" w:rsidRPr="003956E0">
        <w:rPr>
          <w:kern w:val="22"/>
        </w:rPr>
        <w:t xml:space="preserve"> or </w:t>
      </w:r>
      <w:r w:rsidR="00D07DB0" w:rsidRPr="003956E0">
        <w:rPr>
          <w:kern w:val="22"/>
        </w:rPr>
        <w:t xml:space="preserve">(c) </w:t>
      </w:r>
      <w:r w:rsidR="00120FCA" w:rsidRPr="003956E0">
        <w:t xml:space="preserve">another alternative </w:t>
      </w:r>
      <w:r w:rsidR="00700DE9" w:rsidRPr="003956E0">
        <w:t>c</w:t>
      </w:r>
      <w:r w:rsidR="00120FCA" w:rsidRPr="003956E0">
        <w:t xml:space="preserve">ould </w:t>
      </w:r>
      <w:r w:rsidR="003E527D" w:rsidRPr="003956E0">
        <w:t>serve as</w:t>
      </w:r>
      <w:r w:rsidR="00120FCA" w:rsidRPr="003956E0">
        <w:t xml:space="preserve"> the adequate entity </w:t>
      </w:r>
      <w:r w:rsidR="00DD6B4E" w:rsidRPr="003956E0">
        <w:t>to</w:t>
      </w:r>
      <w:r w:rsidR="00120FCA" w:rsidRPr="003956E0">
        <w:t xml:space="preserve"> receiv</w:t>
      </w:r>
      <w:r w:rsidR="00DD6B4E" w:rsidRPr="003956E0">
        <w:t>e</w:t>
      </w:r>
      <w:r w:rsidR="00120FCA" w:rsidRPr="003956E0">
        <w:t xml:space="preserve"> and disburs</w:t>
      </w:r>
      <w:r w:rsidR="00DD6B4E" w:rsidRPr="003956E0">
        <w:t>e</w:t>
      </w:r>
      <w:r w:rsidR="00120FCA" w:rsidRPr="003956E0">
        <w:t xml:space="preserve"> the revenue generated by the mechanism established under decision 15/9</w:t>
      </w:r>
      <w:r w:rsidR="00613178" w:rsidRPr="003956E0">
        <w:t xml:space="preserve"> of the Conference of the Parties</w:t>
      </w:r>
      <w:r w:rsidR="001A0370" w:rsidRPr="003956E0">
        <w:t xml:space="preserve">. </w:t>
      </w:r>
    </w:p>
    <w:p w14:paraId="5B9116F1" w14:textId="68371AFC" w:rsidR="00B43E2D" w:rsidRPr="003956E0" w:rsidRDefault="001A0370" w:rsidP="003E535A">
      <w:pPr>
        <w:pStyle w:val="CBDNormalNumber"/>
      </w:pPr>
      <w:r w:rsidRPr="003956E0">
        <w:t>T</w:t>
      </w:r>
      <w:r w:rsidR="00B43E2D" w:rsidRPr="003956E0">
        <w:t xml:space="preserve">he Co-Chairs </w:t>
      </w:r>
      <w:r w:rsidR="00C207A7" w:rsidRPr="003956E0">
        <w:t xml:space="preserve">recalled </w:t>
      </w:r>
      <w:r w:rsidR="00B43E2D" w:rsidRPr="003956E0">
        <w:t>that the Committee ha</w:t>
      </w:r>
      <w:r w:rsidR="005D4E62" w:rsidRPr="003956E0">
        <w:t>d</w:t>
      </w:r>
      <w:r w:rsidR="00B43E2D" w:rsidRPr="003956E0">
        <w:t xml:space="preserve"> already prepared its recommendations on </w:t>
      </w:r>
      <w:r w:rsidR="00B125F9" w:rsidRPr="003956E0">
        <w:t xml:space="preserve">the other elements of its mandate and </w:t>
      </w:r>
      <w:r w:rsidR="005D4E62" w:rsidRPr="003956E0">
        <w:t xml:space="preserve">that </w:t>
      </w:r>
      <w:r w:rsidR="00B125F9" w:rsidRPr="003956E0">
        <w:t xml:space="preserve">those </w:t>
      </w:r>
      <w:r w:rsidR="005D4E62" w:rsidRPr="003956E0">
        <w:t xml:space="preserve">recommendations </w:t>
      </w:r>
      <w:r w:rsidR="00B125F9" w:rsidRPr="003956E0">
        <w:t xml:space="preserve">had been further considered by the Subsidiary Body on Implementation at its </w:t>
      </w:r>
      <w:r w:rsidR="005D4E62" w:rsidRPr="003956E0">
        <w:t>f</w:t>
      </w:r>
      <w:r w:rsidR="00B125F9" w:rsidRPr="003956E0">
        <w:t>ourth meeting</w:t>
      </w:r>
      <w:r w:rsidR="00444918" w:rsidRPr="003956E0">
        <w:t>. T</w:t>
      </w:r>
      <w:r w:rsidR="00B43E2D" w:rsidRPr="003956E0">
        <w:t xml:space="preserve">he </w:t>
      </w:r>
      <w:r w:rsidR="00C207A7" w:rsidRPr="003956E0">
        <w:t>C</w:t>
      </w:r>
      <w:r w:rsidR="00444918" w:rsidRPr="003956E0">
        <w:t xml:space="preserve">ommittee would now have to </w:t>
      </w:r>
      <w:r w:rsidR="00B43E2D" w:rsidRPr="003956E0">
        <w:t xml:space="preserve">build upon the </w:t>
      </w:r>
      <w:r w:rsidR="00444918" w:rsidRPr="003956E0">
        <w:t xml:space="preserve">conclusions of </w:t>
      </w:r>
      <w:r w:rsidR="00B43E2D" w:rsidRPr="003956E0">
        <w:t xml:space="preserve">the </w:t>
      </w:r>
      <w:r w:rsidR="006C6D7D" w:rsidRPr="003956E0">
        <w:t>Working Group at its second and final meeting</w:t>
      </w:r>
      <w:r w:rsidR="00B43E2D" w:rsidRPr="003956E0">
        <w:t xml:space="preserve">, focusing </w:t>
      </w:r>
      <w:r w:rsidR="008360FD" w:rsidRPr="003956E0">
        <w:t xml:space="preserve">specifically </w:t>
      </w:r>
      <w:r w:rsidR="00B43E2D" w:rsidRPr="003956E0">
        <w:t xml:space="preserve">on identifying the entity that could manage the </w:t>
      </w:r>
      <w:r w:rsidR="00376185" w:rsidRPr="003956E0">
        <w:t>digital sequence information</w:t>
      </w:r>
      <w:r w:rsidR="00A9728D" w:rsidRPr="003956E0">
        <w:t xml:space="preserve"> (DSI)</w:t>
      </w:r>
      <w:r w:rsidR="00376185" w:rsidRPr="003956E0">
        <w:t xml:space="preserve"> </w:t>
      </w:r>
      <w:r w:rsidR="00EB4F76" w:rsidRPr="003956E0">
        <w:t xml:space="preserve">global </w:t>
      </w:r>
      <w:r w:rsidR="00DE2501" w:rsidRPr="003956E0">
        <w:t>fund</w:t>
      </w:r>
      <w:r w:rsidR="00B43E2D" w:rsidRPr="003956E0">
        <w:t>, and provide recommendations for consideration by the</w:t>
      </w:r>
      <w:r w:rsidR="00DE2501" w:rsidRPr="003956E0">
        <w:t xml:space="preserve"> </w:t>
      </w:r>
      <w:r w:rsidR="00160110" w:rsidRPr="003956E0">
        <w:t>sixteenth meeting of the C</w:t>
      </w:r>
      <w:r w:rsidR="006C6D7D" w:rsidRPr="003956E0">
        <w:t xml:space="preserve">onference of the Parties to the Convention </w:t>
      </w:r>
      <w:r w:rsidR="00B43E2D" w:rsidRPr="003956E0">
        <w:t xml:space="preserve">under its agenda item on </w:t>
      </w:r>
      <w:r w:rsidR="006C6D7D" w:rsidRPr="003956E0">
        <w:t>digital sequence information on genetic resources</w:t>
      </w:r>
      <w:r w:rsidR="00B43E2D" w:rsidRPr="003956E0">
        <w:t>.</w:t>
      </w:r>
    </w:p>
    <w:p w14:paraId="26DFD755" w14:textId="514B83BA" w:rsidR="001A18DC" w:rsidRPr="003956E0" w:rsidRDefault="00A66971" w:rsidP="001A18DC">
      <w:pPr>
        <w:pStyle w:val="CBDNormalNumber"/>
      </w:pPr>
      <w:r w:rsidRPr="003956E0">
        <w:t>During</w:t>
      </w:r>
      <w:r w:rsidR="001A18DC" w:rsidRPr="003956E0">
        <w:t xml:space="preserve"> the </w:t>
      </w:r>
      <w:r w:rsidR="0022057F" w:rsidRPr="003956E0">
        <w:t>meeting</w:t>
      </w:r>
      <w:r w:rsidR="00BA6B36" w:rsidRPr="003956E0">
        <w:t xml:space="preserve"> of the Advisory Committee</w:t>
      </w:r>
      <w:r w:rsidR="0022057F" w:rsidRPr="003956E0">
        <w:t>,</w:t>
      </w:r>
      <w:r w:rsidR="001A18DC" w:rsidRPr="003956E0">
        <w:t xml:space="preserve"> the president of </w:t>
      </w:r>
      <w:r w:rsidR="007E48FA" w:rsidRPr="003956E0">
        <w:t xml:space="preserve">the </w:t>
      </w:r>
      <w:r w:rsidR="0084207A" w:rsidRPr="003956E0">
        <w:t xml:space="preserve">sixteenth meeting of the Conference of the Parties, </w:t>
      </w:r>
      <w:r w:rsidR="001A18DC" w:rsidRPr="003956E0">
        <w:t>Susana Muhamad, Minister of Environment and Sustainable Development of Colombia</w:t>
      </w:r>
      <w:r w:rsidR="00C207A7" w:rsidRPr="003956E0">
        <w:t>,</w:t>
      </w:r>
      <w:r w:rsidR="001A18DC" w:rsidRPr="003956E0">
        <w:t xml:space="preserve"> paid a visit to the Committee to share her overall expectations and ambition for the </w:t>
      </w:r>
      <w:r w:rsidR="001A18DC" w:rsidRPr="003956E0">
        <w:lastRenderedPageBreak/>
        <w:t xml:space="preserve">upcoming </w:t>
      </w:r>
      <w:r w:rsidR="00BA6B36" w:rsidRPr="003956E0">
        <w:t>meeting of the Conference of the Parties</w:t>
      </w:r>
      <w:r w:rsidR="001A18DC" w:rsidRPr="003956E0">
        <w:t xml:space="preserve">. She underscored that making progress on the resource mobilization agenda </w:t>
      </w:r>
      <w:r w:rsidR="00751AA4" w:rsidRPr="003956E0">
        <w:t>was</w:t>
      </w:r>
      <w:r w:rsidR="001A18DC" w:rsidRPr="003956E0">
        <w:t xml:space="preserve"> necessary </w:t>
      </w:r>
      <w:r w:rsidR="00C207A7" w:rsidRPr="003956E0">
        <w:t>to</w:t>
      </w:r>
      <w:r w:rsidR="001A18DC" w:rsidRPr="003956E0">
        <w:t xml:space="preserve"> accelerate the implementation of the Convention and the Kunming-Montreal </w:t>
      </w:r>
      <w:r w:rsidR="00751AA4" w:rsidRPr="003956E0">
        <w:t>Global Bio</w:t>
      </w:r>
      <w:r w:rsidR="00B332A1" w:rsidRPr="003956E0">
        <w:t>d</w:t>
      </w:r>
      <w:r w:rsidR="00751AA4" w:rsidRPr="003956E0">
        <w:t>iversity Framework</w:t>
      </w:r>
      <w:r w:rsidR="001A18DC" w:rsidRPr="003956E0">
        <w:t xml:space="preserve">. </w:t>
      </w:r>
    </w:p>
    <w:p w14:paraId="335E1A88" w14:textId="59094625" w:rsidR="002A10C2" w:rsidRPr="003956E0" w:rsidRDefault="00964A87" w:rsidP="006464FE">
      <w:pPr>
        <w:pStyle w:val="Item"/>
      </w:pPr>
      <w:r w:rsidRPr="003956E0">
        <w:t>Item 2</w:t>
      </w:r>
      <w:r w:rsidR="006464FE" w:rsidRPr="003956E0">
        <w:t xml:space="preserve"> </w:t>
      </w:r>
      <w:r w:rsidR="006464FE" w:rsidRPr="003956E0">
        <w:br/>
      </w:r>
      <w:r w:rsidR="002A10C2" w:rsidRPr="003956E0">
        <w:t xml:space="preserve">Organizational </w:t>
      </w:r>
      <w:r w:rsidR="00E2051B" w:rsidRPr="003956E0">
        <w:t>m</w:t>
      </w:r>
      <w:r w:rsidR="002A10C2" w:rsidRPr="003956E0">
        <w:t>atters</w:t>
      </w:r>
    </w:p>
    <w:p w14:paraId="170AF210" w14:textId="40A6B2AA" w:rsidR="002A10C2" w:rsidRPr="003956E0" w:rsidRDefault="002A10C2" w:rsidP="002E3DB1">
      <w:pPr>
        <w:pStyle w:val="CBDNormalNumber"/>
        <w:numPr>
          <w:ilvl w:val="0"/>
          <w:numId w:val="0"/>
        </w:numPr>
        <w:ind w:left="567"/>
        <w:rPr>
          <w:i/>
          <w:iCs/>
          <w:kern w:val="22"/>
        </w:rPr>
      </w:pPr>
      <w:r w:rsidRPr="003956E0">
        <w:rPr>
          <w:i/>
          <w:iCs/>
          <w:kern w:val="22"/>
        </w:rPr>
        <w:t xml:space="preserve">Adoption of the </w:t>
      </w:r>
      <w:r w:rsidR="002E3DB1" w:rsidRPr="003956E0">
        <w:rPr>
          <w:i/>
          <w:iCs/>
          <w:kern w:val="22"/>
        </w:rPr>
        <w:t>a</w:t>
      </w:r>
      <w:r w:rsidRPr="003956E0">
        <w:rPr>
          <w:i/>
          <w:iCs/>
          <w:kern w:val="22"/>
        </w:rPr>
        <w:t>gend</w:t>
      </w:r>
      <w:r w:rsidR="002E3DB1" w:rsidRPr="003956E0">
        <w:rPr>
          <w:i/>
          <w:iCs/>
          <w:kern w:val="22"/>
        </w:rPr>
        <w:t>a</w:t>
      </w:r>
    </w:p>
    <w:p w14:paraId="19F51D5E" w14:textId="4A2D41CD" w:rsidR="002A10C2" w:rsidRPr="003956E0" w:rsidRDefault="002A10C2" w:rsidP="002A10C2">
      <w:pPr>
        <w:pStyle w:val="CBDNormalNumber"/>
        <w:rPr>
          <w:kern w:val="22"/>
        </w:rPr>
      </w:pPr>
      <w:r w:rsidRPr="003956E0">
        <w:rPr>
          <w:kern w:val="22"/>
        </w:rPr>
        <w:t>The provisional agenda for the meeting was reviewed and adopted without modifications.</w:t>
      </w:r>
    </w:p>
    <w:p w14:paraId="688FB5ED" w14:textId="0BFF741D" w:rsidR="002A10C2" w:rsidRPr="003956E0" w:rsidRDefault="002A10C2" w:rsidP="002A10C2">
      <w:pPr>
        <w:pStyle w:val="CBDNormalNumber"/>
        <w:numPr>
          <w:ilvl w:val="0"/>
          <w:numId w:val="0"/>
        </w:numPr>
        <w:ind w:left="567"/>
        <w:rPr>
          <w:i/>
          <w:iCs/>
          <w:kern w:val="22"/>
        </w:rPr>
      </w:pPr>
      <w:r w:rsidRPr="003956E0">
        <w:rPr>
          <w:i/>
          <w:iCs/>
          <w:kern w:val="22"/>
        </w:rPr>
        <w:t xml:space="preserve">Organization of </w:t>
      </w:r>
      <w:r w:rsidR="002E3DB1" w:rsidRPr="003956E0">
        <w:rPr>
          <w:i/>
          <w:iCs/>
          <w:kern w:val="22"/>
        </w:rPr>
        <w:t>w</w:t>
      </w:r>
      <w:r w:rsidRPr="003956E0">
        <w:rPr>
          <w:i/>
          <w:iCs/>
          <w:kern w:val="22"/>
        </w:rPr>
        <w:t>ork</w:t>
      </w:r>
    </w:p>
    <w:p w14:paraId="6C4322AE" w14:textId="1696EC86" w:rsidR="002A10C2" w:rsidRPr="003956E0" w:rsidRDefault="002A10C2" w:rsidP="002A10C2">
      <w:pPr>
        <w:pStyle w:val="CBDNormalNumber"/>
        <w:rPr>
          <w:kern w:val="22"/>
        </w:rPr>
      </w:pPr>
      <w:r w:rsidRPr="003956E0">
        <w:rPr>
          <w:kern w:val="22"/>
        </w:rPr>
        <w:t>The Committee approved the proposed organization of work.</w:t>
      </w:r>
    </w:p>
    <w:p w14:paraId="332FB5D8" w14:textId="53D4CF88" w:rsidR="002A10C2" w:rsidRPr="003956E0" w:rsidRDefault="00964A87" w:rsidP="006464FE">
      <w:pPr>
        <w:pStyle w:val="Item"/>
        <w:rPr>
          <w:b w:val="0"/>
          <w:bCs/>
        </w:rPr>
      </w:pPr>
      <w:r w:rsidRPr="003956E0">
        <w:rPr>
          <w:bCs/>
        </w:rPr>
        <w:t>Item 3</w:t>
      </w:r>
      <w:r w:rsidR="006464FE" w:rsidRPr="003956E0">
        <w:rPr>
          <w:b w:val="0"/>
          <w:bCs/>
        </w:rPr>
        <w:t xml:space="preserve"> </w:t>
      </w:r>
      <w:r w:rsidR="006464FE" w:rsidRPr="003956E0">
        <w:rPr>
          <w:b w:val="0"/>
          <w:bCs/>
        </w:rPr>
        <w:br/>
      </w:r>
      <w:r w:rsidR="002A10C2" w:rsidRPr="003956E0">
        <w:rPr>
          <w:bCs/>
        </w:rPr>
        <w:t>Updates by the Co-Chairs of the Ad Hoc Open-ended Working Group on Benefit-</w:t>
      </w:r>
      <w:r w:rsidR="00E2051B" w:rsidRPr="003956E0">
        <w:rPr>
          <w:bCs/>
        </w:rPr>
        <w:t>s</w:t>
      </w:r>
      <w:r w:rsidR="002A10C2" w:rsidRPr="003956E0">
        <w:rPr>
          <w:bCs/>
        </w:rPr>
        <w:t>haring from the Use of Digital Sequence Information on Genetic Resources</w:t>
      </w:r>
    </w:p>
    <w:p w14:paraId="6F21FB8A" w14:textId="167056C9" w:rsidR="00195710" w:rsidRPr="003956E0" w:rsidRDefault="004C5647" w:rsidP="006A234D">
      <w:pPr>
        <w:pStyle w:val="CBDNormalNumber"/>
      </w:pPr>
      <w:r w:rsidRPr="003956E0">
        <w:t xml:space="preserve">The Co-Chairs of the Working Group provided an update on the discussions held at its second meeting. They </w:t>
      </w:r>
      <w:r w:rsidR="002C2765" w:rsidRPr="003956E0">
        <w:t>indicated</w:t>
      </w:r>
      <w:r w:rsidRPr="003956E0">
        <w:t xml:space="preserve"> that the </w:t>
      </w:r>
      <w:r w:rsidR="00C659C3" w:rsidRPr="003956E0">
        <w:t xml:space="preserve">working </w:t>
      </w:r>
      <w:r w:rsidRPr="003956E0">
        <w:t xml:space="preserve">group </w:t>
      </w:r>
      <w:r w:rsidR="002C2765" w:rsidRPr="003956E0">
        <w:t xml:space="preserve">had </w:t>
      </w:r>
      <w:r w:rsidRPr="003956E0">
        <w:t xml:space="preserve">discussed the operationalization of the multilateral mechanism for the fair and equitable sharing of benefits from the use of digital sequence information on genetic resources, including a </w:t>
      </w:r>
      <w:r w:rsidR="00F41A82" w:rsidRPr="00743F0D">
        <w:t xml:space="preserve">DSI </w:t>
      </w:r>
      <w:r w:rsidR="00897527" w:rsidRPr="003956E0">
        <w:t xml:space="preserve">global </w:t>
      </w:r>
      <w:r w:rsidRPr="003956E0">
        <w:t>fund</w:t>
      </w:r>
      <w:r w:rsidR="00685D6D" w:rsidRPr="003956E0">
        <w:t>.</w:t>
      </w:r>
      <w:r w:rsidRPr="003956E0">
        <w:t xml:space="preserve"> </w:t>
      </w:r>
      <w:r w:rsidR="00195710" w:rsidRPr="003956E0">
        <w:t>Key outcomes and areas of interest were highlighted, which informed the subsequent discussions</w:t>
      </w:r>
      <w:r w:rsidR="00160110" w:rsidRPr="003956E0">
        <w:t xml:space="preserve"> </w:t>
      </w:r>
      <w:r w:rsidR="00C659C3" w:rsidRPr="003956E0">
        <w:t xml:space="preserve">of the </w:t>
      </w:r>
      <w:proofErr w:type="gramStart"/>
      <w:r w:rsidR="00C659C3" w:rsidRPr="003956E0">
        <w:t>Committee</w:t>
      </w:r>
      <w:r w:rsidR="00620F86" w:rsidRPr="003956E0">
        <w:t>.</w:t>
      </w:r>
      <w:r w:rsidR="005C22ED" w:rsidRPr="003956E0">
        <w:t>.</w:t>
      </w:r>
      <w:proofErr w:type="gramEnd"/>
      <w:r w:rsidR="005C22ED" w:rsidRPr="003956E0">
        <w:t xml:space="preserve"> </w:t>
      </w:r>
      <w:r w:rsidR="00A31BDD" w:rsidRPr="00743F0D">
        <w:t xml:space="preserve">The discussion </w:t>
      </w:r>
      <w:r w:rsidR="00195710" w:rsidRPr="00743F0D">
        <w:t xml:space="preserve">covered a wide range of topics, </w:t>
      </w:r>
      <w:r w:rsidR="00053044" w:rsidRPr="00743F0D">
        <w:t xml:space="preserve">ranging </w:t>
      </w:r>
      <w:r w:rsidR="00195710" w:rsidRPr="00743F0D">
        <w:t xml:space="preserve">from the potential financial contributions expected from the </w:t>
      </w:r>
      <w:r w:rsidR="008924D1" w:rsidRPr="00743F0D">
        <w:t>DSI</w:t>
      </w:r>
      <w:r w:rsidR="003406C1" w:rsidRPr="00743F0D">
        <w:t xml:space="preserve"> </w:t>
      </w:r>
      <w:r w:rsidR="00644D6D" w:rsidRPr="00743F0D">
        <w:t xml:space="preserve">global </w:t>
      </w:r>
      <w:r w:rsidR="006C6D7D" w:rsidRPr="00743F0D">
        <w:t xml:space="preserve">fund </w:t>
      </w:r>
      <w:r w:rsidR="00195710" w:rsidRPr="00743F0D">
        <w:t xml:space="preserve">to the involvement of the private sector and the complexities of non-monetary benefit-sharing. </w:t>
      </w:r>
      <w:r w:rsidR="006B1D2C" w:rsidRPr="00743F0D">
        <w:t>In response</w:t>
      </w:r>
      <w:r w:rsidR="00D96FCF" w:rsidRPr="00743F0D">
        <w:t>, t</w:t>
      </w:r>
      <w:r w:rsidR="00257A78" w:rsidRPr="00743F0D">
        <w:t xml:space="preserve">he </w:t>
      </w:r>
      <w:r w:rsidR="007746AB" w:rsidRPr="00743F0D">
        <w:t>A</w:t>
      </w:r>
      <w:r w:rsidR="00257A78" w:rsidRPr="00743F0D">
        <w:t xml:space="preserve">dvisory </w:t>
      </w:r>
      <w:r w:rsidR="007746AB" w:rsidRPr="00743F0D">
        <w:t>C</w:t>
      </w:r>
      <w:r w:rsidR="00257A78" w:rsidRPr="00743F0D">
        <w:t xml:space="preserve">ommittee </w:t>
      </w:r>
      <w:r w:rsidR="003655CC" w:rsidRPr="00743F0D">
        <w:t>noted</w:t>
      </w:r>
      <w:r w:rsidR="00195710" w:rsidRPr="00743F0D">
        <w:t xml:space="preserve"> the need to build on previous</w:t>
      </w:r>
      <w:r w:rsidRPr="00743F0D">
        <w:t xml:space="preserve"> de</w:t>
      </w:r>
      <w:r w:rsidR="00195710" w:rsidRPr="00743F0D">
        <w:t>cisions</w:t>
      </w:r>
      <w:r w:rsidR="003B6402" w:rsidRPr="00743F0D">
        <w:t xml:space="preserve"> of the Conference of the Parties</w:t>
      </w:r>
      <w:r w:rsidR="005C22ED" w:rsidRPr="00743F0D">
        <w:t>, in particular de</w:t>
      </w:r>
      <w:r w:rsidR="00195710" w:rsidRPr="00743F0D">
        <w:t xml:space="preserve">cision 15/9. </w:t>
      </w:r>
    </w:p>
    <w:p w14:paraId="609662E5" w14:textId="27F68F17" w:rsidR="004942DA" w:rsidRPr="003956E0" w:rsidRDefault="004942DA" w:rsidP="004942DA">
      <w:pPr>
        <w:pStyle w:val="CBDNormalNumber"/>
      </w:pPr>
      <w:r w:rsidRPr="00743F0D">
        <w:t xml:space="preserve">The </w:t>
      </w:r>
      <w:r w:rsidR="006B1D2C" w:rsidRPr="00743F0D">
        <w:t xml:space="preserve">Co-Chairs of the </w:t>
      </w:r>
      <w:r w:rsidRPr="00743F0D">
        <w:t xml:space="preserve">Working Group </w:t>
      </w:r>
      <w:r w:rsidR="00485BEF" w:rsidRPr="00743F0D">
        <w:t>noted</w:t>
      </w:r>
      <w:r w:rsidRPr="00743F0D">
        <w:t xml:space="preserve"> the active participation of the private sector in the process</w:t>
      </w:r>
      <w:r w:rsidR="006F39A4" w:rsidRPr="00743F0D">
        <w:t xml:space="preserve"> and </w:t>
      </w:r>
      <w:r w:rsidR="0079658D" w:rsidRPr="00743F0D">
        <w:t xml:space="preserve">the </w:t>
      </w:r>
      <w:r w:rsidRPr="00743F0D">
        <w:t xml:space="preserve">views </w:t>
      </w:r>
      <w:r w:rsidR="0079658D" w:rsidRPr="00743F0D">
        <w:t>conveyed by</w:t>
      </w:r>
      <w:r w:rsidRPr="00743F0D">
        <w:t xml:space="preserve"> the private sector relating to the administrative requirements of and the need for clear and simple means of contribution to the global fund</w:t>
      </w:r>
      <w:r w:rsidR="00A66971" w:rsidRPr="00743F0D">
        <w:t xml:space="preserve">, </w:t>
      </w:r>
      <w:r w:rsidRPr="00743F0D">
        <w:t xml:space="preserve">with parsimonious administrative requirements, </w:t>
      </w:r>
      <w:r w:rsidR="005A3563" w:rsidRPr="00743F0D">
        <w:t xml:space="preserve">which </w:t>
      </w:r>
      <w:r w:rsidR="0022443F" w:rsidRPr="00743F0D">
        <w:t xml:space="preserve">would facilitate contributing </w:t>
      </w:r>
      <w:r w:rsidRPr="00743F0D">
        <w:t>with as few hurdles as possible. The</w:t>
      </w:r>
      <w:r w:rsidR="00A66971" w:rsidRPr="00743F0D">
        <w:t xml:space="preserve"> </w:t>
      </w:r>
      <w:r w:rsidR="0079658D" w:rsidRPr="00743F0D">
        <w:t>C</w:t>
      </w:r>
      <w:r w:rsidRPr="00743F0D">
        <w:t>o-</w:t>
      </w:r>
      <w:r w:rsidR="0079658D" w:rsidRPr="00743F0D">
        <w:t>C</w:t>
      </w:r>
      <w:r w:rsidRPr="00743F0D">
        <w:t xml:space="preserve">hairs </w:t>
      </w:r>
      <w:r w:rsidR="0022443F" w:rsidRPr="00743F0D">
        <w:t xml:space="preserve">also </w:t>
      </w:r>
      <w:r w:rsidRPr="00743F0D">
        <w:t>noted that</w:t>
      </w:r>
      <w:r w:rsidR="0022443F" w:rsidRPr="00743F0D">
        <w:t>,</w:t>
      </w:r>
      <w:r w:rsidRPr="00743F0D">
        <w:t xml:space="preserve"> while </w:t>
      </w:r>
      <w:r w:rsidR="00A66971" w:rsidRPr="00743F0D">
        <w:t>the private sector</w:t>
      </w:r>
      <w:r w:rsidRPr="00743F0D">
        <w:t xml:space="preserve"> value</w:t>
      </w:r>
      <w:r w:rsidR="00A66971" w:rsidRPr="00743F0D">
        <w:t>d</w:t>
      </w:r>
      <w:r w:rsidRPr="00743F0D">
        <w:t xml:space="preserve"> transparency</w:t>
      </w:r>
      <w:r w:rsidR="004C5647" w:rsidRPr="00743F0D">
        <w:t xml:space="preserve"> regarding the use of funds</w:t>
      </w:r>
      <w:r w:rsidRPr="00743F0D">
        <w:t xml:space="preserve">, </w:t>
      </w:r>
      <w:r w:rsidR="00F52FEA" w:rsidRPr="00743F0D">
        <w:t>it</w:t>
      </w:r>
      <w:r w:rsidR="00210419" w:rsidRPr="00743F0D">
        <w:t xml:space="preserve"> m</w:t>
      </w:r>
      <w:r w:rsidR="0022443F" w:rsidRPr="00743F0D">
        <w:t>ight</w:t>
      </w:r>
      <w:r w:rsidR="00210419" w:rsidRPr="00743F0D">
        <w:t xml:space="preserve"> not w</w:t>
      </w:r>
      <w:r w:rsidR="0022443F" w:rsidRPr="00743F0D">
        <w:t>ish</w:t>
      </w:r>
      <w:r w:rsidR="00210419" w:rsidRPr="00743F0D">
        <w:t xml:space="preserve"> to be involved in </w:t>
      </w:r>
      <w:r w:rsidR="004C5647" w:rsidRPr="00743F0D">
        <w:t xml:space="preserve">the </w:t>
      </w:r>
      <w:r w:rsidR="00507F72" w:rsidRPr="00743F0D">
        <w:t>decision-making</w:t>
      </w:r>
      <w:r w:rsidR="004C5647" w:rsidRPr="00743F0D">
        <w:t xml:space="preserve"> process </w:t>
      </w:r>
      <w:r w:rsidR="00F52FEA" w:rsidRPr="00743F0D">
        <w:t>related to</w:t>
      </w:r>
      <w:r w:rsidR="004C5647" w:rsidRPr="00743F0D">
        <w:t xml:space="preserve"> </w:t>
      </w:r>
      <w:r w:rsidR="00210419" w:rsidRPr="00743F0D">
        <w:t xml:space="preserve">determining how the funds </w:t>
      </w:r>
      <w:r w:rsidR="00F52FEA" w:rsidRPr="00743F0D">
        <w:t>would</w:t>
      </w:r>
      <w:r w:rsidR="00210419" w:rsidRPr="00743F0D">
        <w:t xml:space="preserve"> ultimately </w:t>
      </w:r>
      <w:r w:rsidR="00F52FEA" w:rsidRPr="00743F0D">
        <w:t xml:space="preserve">be </w:t>
      </w:r>
      <w:r w:rsidR="00210419" w:rsidRPr="00743F0D">
        <w:t xml:space="preserve">utilized. </w:t>
      </w:r>
      <w:r w:rsidR="003E21A8" w:rsidRPr="00743F0D">
        <w:t>The question of h</w:t>
      </w:r>
      <w:r w:rsidR="00B01E84" w:rsidRPr="00743F0D">
        <w:t>ow</w:t>
      </w:r>
      <w:r w:rsidRPr="003956E0">
        <w:t xml:space="preserve"> indigenous peoples and local communities would be able to access funds was a key </w:t>
      </w:r>
      <w:r w:rsidR="00F52FEA" w:rsidRPr="003956E0">
        <w:t>focus</w:t>
      </w:r>
      <w:r w:rsidRPr="003956E0">
        <w:t xml:space="preserve"> of </w:t>
      </w:r>
      <w:r w:rsidR="00B01E84" w:rsidRPr="003956E0">
        <w:t xml:space="preserve">the </w:t>
      </w:r>
      <w:r w:rsidRPr="003956E0">
        <w:t xml:space="preserve">discussion. </w:t>
      </w:r>
      <w:r w:rsidR="00B01E84" w:rsidRPr="003956E0">
        <w:t xml:space="preserve">Indigenous peoples and local communities </w:t>
      </w:r>
      <w:r w:rsidRPr="003956E0">
        <w:t>should be recognized as beneficiaries of the global fund</w:t>
      </w:r>
      <w:r w:rsidR="00B01E84" w:rsidRPr="003956E0">
        <w:t xml:space="preserve"> and </w:t>
      </w:r>
      <w:r w:rsidR="003E21A8" w:rsidRPr="003956E0">
        <w:t>their</w:t>
      </w:r>
      <w:r w:rsidR="00B01E84" w:rsidRPr="003956E0">
        <w:t xml:space="preserve"> rights would need to be respected</w:t>
      </w:r>
      <w:r w:rsidRPr="003956E0">
        <w:t xml:space="preserve">. Issues </w:t>
      </w:r>
      <w:r w:rsidR="003E21A8" w:rsidRPr="003956E0">
        <w:t>such as</w:t>
      </w:r>
      <w:r w:rsidRPr="003956E0">
        <w:t xml:space="preserve"> direct access to funds for indigenous peoples and local communities in both developed and developing countries was discussed in the Working Group.</w:t>
      </w:r>
    </w:p>
    <w:p w14:paraId="71E9ABFC" w14:textId="73306CF9" w:rsidR="00B76AB7" w:rsidRPr="003956E0" w:rsidRDefault="00272F37" w:rsidP="00975348">
      <w:pPr>
        <w:pStyle w:val="CBDNormalNumber"/>
      </w:pPr>
      <w:r w:rsidRPr="003956E0">
        <w:t xml:space="preserve">The </w:t>
      </w:r>
      <w:r w:rsidR="003E21A8" w:rsidRPr="003956E0">
        <w:t xml:space="preserve">Co-Chairs of the </w:t>
      </w:r>
      <w:r w:rsidR="004942DA" w:rsidRPr="003956E0">
        <w:t>Working Group</w:t>
      </w:r>
      <w:r w:rsidRPr="003956E0">
        <w:t xml:space="preserve"> recalled that the revenue generated </w:t>
      </w:r>
      <w:r w:rsidR="00485BEF" w:rsidRPr="003956E0">
        <w:t>from</w:t>
      </w:r>
      <w:r w:rsidR="004942DA" w:rsidRPr="003956E0">
        <w:t xml:space="preserve"> the use of</w:t>
      </w:r>
      <w:r w:rsidR="00485BEF" w:rsidRPr="003956E0">
        <w:t xml:space="preserve"> </w:t>
      </w:r>
      <w:r w:rsidR="008C42CD" w:rsidRPr="003956E0">
        <w:t>d</w:t>
      </w:r>
      <w:r w:rsidR="00485BEF" w:rsidRPr="003956E0">
        <w:t xml:space="preserve">igital </w:t>
      </w:r>
      <w:r w:rsidR="008C42CD" w:rsidRPr="003956E0">
        <w:t>s</w:t>
      </w:r>
      <w:r w:rsidR="00485BEF" w:rsidRPr="003956E0">
        <w:t xml:space="preserve">equence </w:t>
      </w:r>
      <w:r w:rsidR="008C42CD" w:rsidRPr="003956E0">
        <w:t>i</w:t>
      </w:r>
      <w:r w:rsidR="00485BEF" w:rsidRPr="003956E0">
        <w:t xml:space="preserve">nformation on </w:t>
      </w:r>
      <w:r w:rsidR="008C42CD" w:rsidRPr="003956E0">
        <w:t>g</w:t>
      </w:r>
      <w:r w:rsidR="00485BEF" w:rsidRPr="003956E0">
        <w:t xml:space="preserve">enetic </w:t>
      </w:r>
      <w:r w:rsidR="008C42CD" w:rsidRPr="003956E0">
        <w:t>r</w:t>
      </w:r>
      <w:r w:rsidR="00485BEF" w:rsidRPr="003956E0">
        <w:t xml:space="preserve">esources </w:t>
      </w:r>
      <w:r w:rsidRPr="003956E0">
        <w:t>relate</w:t>
      </w:r>
      <w:r w:rsidR="003E21A8" w:rsidRPr="003956E0">
        <w:t>d</w:t>
      </w:r>
      <w:r w:rsidRPr="003956E0">
        <w:t xml:space="preserve"> to access and benefit sharing, which </w:t>
      </w:r>
      <w:r w:rsidR="000B2B8D" w:rsidRPr="003956E0">
        <w:t xml:space="preserve">was </w:t>
      </w:r>
      <w:r w:rsidRPr="003956E0">
        <w:t xml:space="preserve">different </w:t>
      </w:r>
      <w:r w:rsidR="000B2B8D" w:rsidRPr="003956E0">
        <w:t xml:space="preserve">in </w:t>
      </w:r>
      <w:r w:rsidRPr="003956E0">
        <w:t xml:space="preserve">nature </w:t>
      </w:r>
      <w:r w:rsidR="000B2B8D" w:rsidRPr="003956E0">
        <w:t>from</w:t>
      </w:r>
      <w:r w:rsidRPr="003956E0">
        <w:t xml:space="preserve"> official development assistance, without prejudice to obligations under the Convention.</w:t>
      </w:r>
    </w:p>
    <w:p w14:paraId="24419568" w14:textId="6E042FF8" w:rsidR="002A10C2" w:rsidRPr="003956E0" w:rsidRDefault="00964A87" w:rsidP="006464FE">
      <w:pPr>
        <w:pStyle w:val="Item"/>
      </w:pPr>
      <w:r w:rsidRPr="003956E0">
        <w:t>Item 4</w:t>
      </w:r>
      <w:r w:rsidR="006464FE" w:rsidRPr="003956E0">
        <w:t xml:space="preserve"> </w:t>
      </w:r>
      <w:r w:rsidR="006464FE" w:rsidRPr="003956E0">
        <w:br/>
      </w:r>
      <w:r w:rsidR="002A10C2" w:rsidRPr="003956E0">
        <w:t xml:space="preserve">Consideration of </w:t>
      </w:r>
      <w:r w:rsidR="00046A6C" w:rsidRPr="003956E0">
        <w:t>o</w:t>
      </w:r>
      <w:r w:rsidR="002A10C2" w:rsidRPr="003956E0">
        <w:t xml:space="preserve">ptions for the </w:t>
      </w:r>
      <w:r w:rsidR="00046A6C" w:rsidRPr="003956E0">
        <w:t>e</w:t>
      </w:r>
      <w:r w:rsidR="002A10C2" w:rsidRPr="003956E0">
        <w:t xml:space="preserve">ntity </w:t>
      </w:r>
      <w:r w:rsidR="00046A6C" w:rsidRPr="003956E0">
        <w:t>r</w:t>
      </w:r>
      <w:r w:rsidR="002A10C2" w:rsidRPr="003956E0">
        <w:t>eceiv</w:t>
      </w:r>
      <w:r w:rsidR="004D2EE1" w:rsidRPr="003956E0">
        <w:t>e</w:t>
      </w:r>
      <w:r w:rsidR="002A10C2" w:rsidRPr="003956E0">
        <w:t xml:space="preserve"> and </w:t>
      </w:r>
      <w:r w:rsidR="00046A6C" w:rsidRPr="003956E0">
        <w:t>d</w:t>
      </w:r>
      <w:r w:rsidR="002A10C2" w:rsidRPr="003956E0">
        <w:t>isburs</w:t>
      </w:r>
      <w:r w:rsidR="004D2EE1" w:rsidRPr="003956E0">
        <w:t>e</w:t>
      </w:r>
      <w:r w:rsidR="002A10C2" w:rsidRPr="003956E0">
        <w:t xml:space="preserve"> </w:t>
      </w:r>
      <w:r w:rsidR="00046A6C" w:rsidRPr="003956E0">
        <w:t>r</w:t>
      </w:r>
      <w:r w:rsidR="002A10C2" w:rsidRPr="003956E0">
        <w:t xml:space="preserve">evenue </w:t>
      </w:r>
      <w:r w:rsidR="00046A6C" w:rsidRPr="003956E0">
        <w:t>g</w:t>
      </w:r>
      <w:r w:rsidR="002A10C2" w:rsidRPr="003956E0">
        <w:t xml:space="preserve">enerated by the </w:t>
      </w:r>
      <w:r w:rsidR="00046A6C" w:rsidRPr="003956E0">
        <w:t>m</w:t>
      </w:r>
      <w:r w:rsidR="002A10C2" w:rsidRPr="003956E0">
        <w:t xml:space="preserve">ultilateral </w:t>
      </w:r>
      <w:r w:rsidR="00046A6C" w:rsidRPr="003956E0">
        <w:t>m</w:t>
      </w:r>
      <w:r w:rsidR="002A10C2" w:rsidRPr="003956E0">
        <w:t xml:space="preserve">echanism </w:t>
      </w:r>
      <w:r w:rsidR="00046A6C" w:rsidRPr="003956E0">
        <w:t>e</w:t>
      </w:r>
      <w:r w:rsidR="002A10C2" w:rsidRPr="003956E0">
        <w:t xml:space="preserve">stablished </w:t>
      </w:r>
      <w:r w:rsidR="00046A6C" w:rsidRPr="003956E0">
        <w:t>u</w:t>
      </w:r>
      <w:r w:rsidR="002A10C2" w:rsidRPr="003956E0">
        <w:t xml:space="preserve">nder </w:t>
      </w:r>
      <w:r w:rsidR="00046A6C" w:rsidRPr="003956E0">
        <w:t>d</w:t>
      </w:r>
      <w:r w:rsidR="002A10C2" w:rsidRPr="003956E0">
        <w:t>ecision 15/9</w:t>
      </w:r>
    </w:p>
    <w:p w14:paraId="5E23C18B" w14:textId="090AEFB5" w:rsidR="008472C8" w:rsidRPr="003956E0" w:rsidRDefault="00182995" w:rsidP="00FD3D8C">
      <w:pPr>
        <w:pStyle w:val="CBDNormalNumber"/>
      </w:pPr>
      <w:r w:rsidRPr="003956E0">
        <w:t>On the basis of</w:t>
      </w:r>
      <w:r w:rsidR="00154F23" w:rsidRPr="003956E0">
        <w:t xml:space="preserve"> the options </w:t>
      </w:r>
      <w:r w:rsidR="004C5647" w:rsidRPr="003956E0">
        <w:t xml:space="preserve">currently included in brackets </w:t>
      </w:r>
      <w:r w:rsidR="00154F23" w:rsidRPr="003956E0">
        <w:t xml:space="preserve">in the report </w:t>
      </w:r>
      <w:r w:rsidR="00DB5FF7" w:rsidRPr="003956E0">
        <w:t xml:space="preserve">of the </w:t>
      </w:r>
      <w:r w:rsidR="004942DA" w:rsidRPr="003956E0">
        <w:t>Working Group (CBD/WGDSI/2/3</w:t>
      </w:r>
      <w:r w:rsidR="00A06145" w:rsidRPr="003956E0">
        <w:t>)</w:t>
      </w:r>
      <w:r w:rsidR="004942DA" w:rsidRPr="003956E0">
        <w:rPr>
          <w:rStyle w:val="FootnoteReference"/>
          <w:kern w:val="22"/>
        </w:rPr>
        <w:footnoteReference w:id="1"/>
      </w:r>
      <w:r w:rsidR="00DB5FF7" w:rsidRPr="003956E0">
        <w:t xml:space="preserve"> and sent to the </w:t>
      </w:r>
      <w:r w:rsidR="00455E3C" w:rsidRPr="003956E0">
        <w:t>Conference of the Parties</w:t>
      </w:r>
      <w:r w:rsidR="00DB5FF7" w:rsidRPr="003956E0">
        <w:t xml:space="preserve"> for its consideration, t</w:t>
      </w:r>
      <w:r w:rsidR="00967857" w:rsidRPr="003956E0">
        <w:t xml:space="preserve">he </w:t>
      </w:r>
      <w:r w:rsidR="00046A6C" w:rsidRPr="003956E0">
        <w:t>C</w:t>
      </w:r>
      <w:r w:rsidR="00967857" w:rsidRPr="003956E0">
        <w:t>o-</w:t>
      </w:r>
      <w:r w:rsidR="00046A6C" w:rsidRPr="003956E0">
        <w:t>C</w:t>
      </w:r>
      <w:r w:rsidR="00967857" w:rsidRPr="003956E0">
        <w:t xml:space="preserve">hairs of the </w:t>
      </w:r>
      <w:r w:rsidR="001B0EAA" w:rsidRPr="003956E0">
        <w:t>Committee</w:t>
      </w:r>
      <w:r w:rsidR="00967857" w:rsidRPr="003956E0">
        <w:t xml:space="preserve"> </w:t>
      </w:r>
      <w:r w:rsidR="00046A6C" w:rsidRPr="003956E0">
        <w:t>delivered</w:t>
      </w:r>
      <w:r w:rsidR="00EE73BD" w:rsidRPr="003956E0">
        <w:t xml:space="preserve"> a presentation </w:t>
      </w:r>
      <w:r w:rsidR="005C22ED" w:rsidRPr="003956E0">
        <w:t xml:space="preserve">on </w:t>
      </w:r>
      <w:r w:rsidR="00967857" w:rsidRPr="003956E0">
        <w:t xml:space="preserve">the possible </w:t>
      </w:r>
      <w:r w:rsidR="00FE7E2F" w:rsidRPr="003956E0">
        <w:t xml:space="preserve">functions that the entity receiving and disbursing the revenue generated by </w:t>
      </w:r>
      <w:r w:rsidR="004942DA" w:rsidRPr="003956E0">
        <w:t xml:space="preserve">the use of </w:t>
      </w:r>
      <w:bookmarkStart w:id="0" w:name="_Hlk178111418"/>
      <w:r w:rsidR="000A7FFD" w:rsidRPr="00743F0D">
        <w:t xml:space="preserve">digital sequence information </w:t>
      </w:r>
      <w:bookmarkEnd w:id="0"/>
      <w:r w:rsidR="000A7FFD" w:rsidRPr="00743F0D">
        <w:t>on genetic resources</w:t>
      </w:r>
      <w:r w:rsidR="000A7FFD" w:rsidRPr="003956E0">
        <w:t xml:space="preserve"> </w:t>
      </w:r>
      <w:r w:rsidR="00FE7E2F" w:rsidRPr="003956E0">
        <w:t>could be asked to perform</w:t>
      </w:r>
      <w:r w:rsidR="005C22ED" w:rsidRPr="003956E0">
        <w:t xml:space="preserve">. The </w:t>
      </w:r>
      <w:r w:rsidR="00982810" w:rsidRPr="003956E0">
        <w:t>C</w:t>
      </w:r>
      <w:r w:rsidR="00FE7E2F" w:rsidRPr="003956E0">
        <w:t>o</w:t>
      </w:r>
      <w:r w:rsidR="005C22ED" w:rsidRPr="003956E0">
        <w:t>-</w:t>
      </w:r>
      <w:r w:rsidR="00982810" w:rsidRPr="003956E0">
        <w:t>C</w:t>
      </w:r>
      <w:r w:rsidR="005C22ED" w:rsidRPr="003956E0">
        <w:t>hairs emphasized</w:t>
      </w:r>
      <w:r w:rsidR="00967857" w:rsidRPr="003956E0">
        <w:t xml:space="preserve"> </w:t>
      </w:r>
      <w:r w:rsidR="005C22ED" w:rsidRPr="003956E0">
        <w:t>that the list of criteria and many of its elements</w:t>
      </w:r>
      <w:r w:rsidR="004942DA" w:rsidRPr="003956E0">
        <w:t xml:space="preserve"> should not be considered agreed yet</w:t>
      </w:r>
      <w:r w:rsidR="005C22ED" w:rsidRPr="003956E0">
        <w:t xml:space="preserve"> and that the criteria identified </w:t>
      </w:r>
      <w:r w:rsidR="00CE076C" w:rsidRPr="003956E0">
        <w:t>we</w:t>
      </w:r>
      <w:r w:rsidR="005C22ED" w:rsidRPr="003956E0">
        <w:t>re conditional</w:t>
      </w:r>
      <w:r w:rsidR="00263304" w:rsidRPr="003956E0">
        <w:t xml:space="preserve"> upon the final </w:t>
      </w:r>
      <w:r w:rsidR="006F785D" w:rsidRPr="003956E0">
        <w:t>decision</w:t>
      </w:r>
      <w:r w:rsidR="005C22ED" w:rsidRPr="003956E0">
        <w:t xml:space="preserve"> </w:t>
      </w:r>
      <w:r w:rsidR="005C22ED" w:rsidRPr="003956E0">
        <w:lastRenderedPageBreak/>
        <w:t xml:space="preserve">of the </w:t>
      </w:r>
      <w:r w:rsidR="009C13A0" w:rsidRPr="003956E0">
        <w:t>C</w:t>
      </w:r>
      <w:r w:rsidR="00CE076C" w:rsidRPr="003956E0">
        <w:t>onference of the Parties</w:t>
      </w:r>
      <w:r w:rsidR="009C13A0" w:rsidRPr="003956E0">
        <w:t xml:space="preserve"> on a model for the </w:t>
      </w:r>
      <w:r w:rsidR="00635186" w:rsidRPr="003956E0">
        <w:t>DSI</w:t>
      </w:r>
      <w:r w:rsidR="00BA5E6E" w:rsidRPr="003956E0">
        <w:t xml:space="preserve"> </w:t>
      </w:r>
      <w:r w:rsidR="008C42CD" w:rsidRPr="003956E0">
        <w:t xml:space="preserve">global </w:t>
      </w:r>
      <w:r w:rsidR="009C13A0" w:rsidRPr="003956E0">
        <w:t>fund.</w:t>
      </w:r>
      <w:r w:rsidR="005C22ED" w:rsidRPr="003956E0">
        <w:t xml:space="preserve"> It would be </w:t>
      </w:r>
      <w:r w:rsidR="00C207A7" w:rsidRPr="003956E0">
        <w:t xml:space="preserve">necessary </w:t>
      </w:r>
      <w:r w:rsidR="005C22ED" w:rsidRPr="003956E0">
        <w:t>to consider all criteria</w:t>
      </w:r>
      <w:r w:rsidR="009C13A0" w:rsidRPr="003956E0">
        <w:t xml:space="preserve"> from the report</w:t>
      </w:r>
      <w:r w:rsidR="005C22ED" w:rsidRPr="003956E0">
        <w:t xml:space="preserve"> and </w:t>
      </w:r>
      <w:r w:rsidR="00C14C57" w:rsidRPr="003956E0">
        <w:t xml:space="preserve">analyse whether they </w:t>
      </w:r>
      <w:r w:rsidR="00C207A7" w:rsidRPr="003956E0">
        <w:t xml:space="preserve">could </w:t>
      </w:r>
      <w:r w:rsidR="00C14C57" w:rsidRPr="003956E0">
        <w:t xml:space="preserve">be fulfilled under </w:t>
      </w:r>
      <w:proofErr w:type="gramStart"/>
      <w:r w:rsidR="00C14C57" w:rsidRPr="003956E0">
        <w:t>particular arrangements</w:t>
      </w:r>
      <w:proofErr w:type="gramEnd"/>
      <w:r w:rsidR="00C14C57" w:rsidRPr="003956E0">
        <w:t xml:space="preserve"> so that the </w:t>
      </w:r>
      <w:r w:rsidR="00455E3C" w:rsidRPr="003956E0">
        <w:t xml:space="preserve">Conference of the Parties </w:t>
      </w:r>
      <w:r w:rsidR="00976CBE" w:rsidRPr="003956E0">
        <w:t>could</w:t>
      </w:r>
      <w:r w:rsidR="00C14C57" w:rsidRPr="003956E0">
        <w:t xml:space="preserve"> </w:t>
      </w:r>
      <w:r w:rsidR="00976CBE" w:rsidRPr="003956E0">
        <w:t xml:space="preserve">have </w:t>
      </w:r>
      <w:r w:rsidR="00C14C57" w:rsidRPr="003956E0">
        <w:t xml:space="preserve">relevant information on possible implications under all contingencies. </w:t>
      </w:r>
      <w:r w:rsidR="006B4B2E" w:rsidRPr="003956E0">
        <w:t>T</w:t>
      </w:r>
      <w:r w:rsidR="005B71F3" w:rsidRPr="003956E0">
        <w:t xml:space="preserve">he list would </w:t>
      </w:r>
      <w:r w:rsidR="006B4B2E" w:rsidRPr="003956E0">
        <w:t xml:space="preserve">therefore </w:t>
      </w:r>
      <w:r w:rsidR="005B71F3" w:rsidRPr="003956E0">
        <w:t xml:space="preserve">identify criteria that any entity </w:t>
      </w:r>
      <w:r w:rsidR="005B71F3" w:rsidRPr="00743F0D">
        <w:t>m</w:t>
      </w:r>
      <w:r w:rsidR="006B4B2E" w:rsidRPr="00743F0D">
        <w:t>ight</w:t>
      </w:r>
      <w:r w:rsidR="005B71F3" w:rsidRPr="003956E0">
        <w:t xml:space="preserve"> have to fulfil, depending on which path </w:t>
      </w:r>
      <w:r w:rsidR="00455E3C" w:rsidRPr="003956E0">
        <w:t xml:space="preserve">the Conference of the Parties </w:t>
      </w:r>
      <w:r w:rsidR="005B71F3" w:rsidRPr="003956E0">
        <w:t>ultimately decide</w:t>
      </w:r>
      <w:r w:rsidR="006B4B2E" w:rsidRPr="003956E0">
        <w:t>d</w:t>
      </w:r>
      <w:r w:rsidR="005B71F3" w:rsidRPr="003956E0">
        <w:t xml:space="preserve"> upon. </w:t>
      </w:r>
      <w:r w:rsidR="00C14C57" w:rsidRPr="003956E0">
        <w:t>T</w:t>
      </w:r>
      <w:r w:rsidR="005C22ED" w:rsidRPr="003956E0">
        <w:t xml:space="preserve">he </w:t>
      </w:r>
      <w:r w:rsidR="00C14C57" w:rsidRPr="003956E0">
        <w:t xml:space="preserve">list of </w:t>
      </w:r>
      <w:r w:rsidR="005C22ED" w:rsidRPr="003956E0">
        <w:t xml:space="preserve">criteria </w:t>
      </w:r>
      <w:r w:rsidR="00C14C57" w:rsidRPr="003956E0">
        <w:t>understood in th</w:t>
      </w:r>
      <w:r w:rsidR="006B4B2E" w:rsidRPr="003956E0">
        <w:t>at</w:t>
      </w:r>
      <w:r w:rsidR="00C14C57" w:rsidRPr="003956E0">
        <w:t xml:space="preserve"> sense could then </w:t>
      </w:r>
      <w:r w:rsidR="00967857" w:rsidRPr="003956E0">
        <w:t>provid</w:t>
      </w:r>
      <w:r w:rsidR="00C14C57" w:rsidRPr="003956E0">
        <w:t xml:space="preserve">e </w:t>
      </w:r>
      <w:r w:rsidR="00967857" w:rsidRPr="003956E0">
        <w:t xml:space="preserve">a </w:t>
      </w:r>
      <w:r w:rsidR="00C14C57" w:rsidRPr="003956E0">
        <w:t xml:space="preserve">useful </w:t>
      </w:r>
      <w:r w:rsidR="00967857" w:rsidRPr="003956E0">
        <w:t xml:space="preserve">foundation for the </w:t>
      </w:r>
      <w:r w:rsidR="00C14C57" w:rsidRPr="003956E0">
        <w:t xml:space="preserve">subsequent work of the </w:t>
      </w:r>
      <w:r w:rsidR="00C207A7" w:rsidRPr="003956E0">
        <w:t>C</w:t>
      </w:r>
      <w:r w:rsidR="00C14C57" w:rsidRPr="003956E0">
        <w:t>ommittee</w:t>
      </w:r>
      <w:r w:rsidR="00967857" w:rsidRPr="003956E0">
        <w:t xml:space="preserve">. </w:t>
      </w:r>
    </w:p>
    <w:p w14:paraId="0D6D3FF2" w14:textId="6B0C1A9D" w:rsidR="0059458A" w:rsidRPr="003956E0" w:rsidRDefault="007B7F57" w:rsidP="008472C8">
      <w:pPr>
        <w:pStyle w:val="CBDNormalNumber"/>
      </w:pPr>
      <w:r w:rsidRPr="003956E0">
        <w:t>In th</w:t>
      </w:r>
      <w:r w:rsidR="00684A21" w:rsidRPr="003956E0">
        <w:t>at</w:t>
      </w:r>
      <w:r w:rsidRPr="003956E0">
        <w:t xml:space="preserve"> regard, s</w:t>
      </w:r>
      <w:r w:rsidR="00254A4D" w:rsidRPr="003956E0">
        <w:t xml:space="preserve">ome </w:t>
      </w:r>
      <w:r w:rsidR="00C207A7" w:rsidRPr="003956E0">
        <w:t xml:space="preserve">Committee </w:t>
      </w:r>
      <w:r w:rsidR="00254A4D" w:rsidRPr="003956E0">
        <w:t xml:space="preserve">members </w:t>
      </w:r>
      <w:r w:rsidR="0059458A" w:rsidRPr="003956E0">
        <w:t xml:space="preserve">raised the </w:t>
      </w:r>
      <w:r w:rsidR="00684A21" w:rsidRPr="003956E0">
        <w:t xml:space="preserve">matter of the </w:t>
      </w:r>
      <w:r w:rsidR="0059458A" w:rsidRPr="003956E0">
        <w:t xml:space="preserve">potential relevance of </w:t>
      </w:r>
      <w:r w:rsidR="00684A21" w:rsidRPr="003956E0">
        <w:t>a</w:t>
      </w:r>
      <w:r w:rsidR="0059458A" w:rsidRPr="003956E0">
        <w:t xml:space="preserve">nnex </w:t>
      </w:r>
      <w:r w:rsidR="005C1318" w:rsidRPr="003956E0">
        <w:t>III</w:t>
      </w:r>
      <w:r w:rsidR="0059458A" w:rsidRPr="003956E0">
        <w:t xml:space="preserve"> </w:t>
      </w:r>
      <w:r w:rsidR="00684A21" w:rsidRPr="003956E0">
        <w:t>to</w:t>
      </w:r>
      <w:r w:rsidR="00DD5C13" w:rsidRPr="003956E0">
        <w:t xml:space="preserve"> the decision </w:t>
      </w:r>
      <w:r w:rsidR="00E47133" w:rsidRPr="003956E0">
        <w:t xml:space="preserve">recommended for adoption </w:t>
      </w:r>
      <w:r w:rsidR="00140F31" w:rsidRPr="003956E0">
        <w:t xml:space="preserve">by the Conference of the Parties </w:t>
      </w:r>
      <w:r w:rsidR="00DD5C13" w:rsidRPr="003956E0">
        <w:t xml:space="preserve">in </w:t>
      </w:r>
      <w:r w:rsidR="0059458A" w:rsidRPr="003956E0">
        <w:t>recommendation 4/3</w:t>
      </w:r>
      <w:r w:rsidR="00684A21" w:rsidRPr="003956E0">
        <w:t xml:space="preserve"> of the Subsidiary </w:t>
      </w:r>
      <w:r w:rsidR="007428B8" w:rsidRPr="003956E0">
        <w:t>B</w:t>
      </w:r>
      <w:r w:rsidR="00684A21" w:rsidRPr="003956E0">
        <w:t>ody on Implementation</w:t>
      </w:r>
      <w:r w:rsidR="0059458A" w:rsidRPr="003956E0">
        <w:t xml:space="preserve">. </w:t>
      </w:r>
    </w:p>
    <w:p w14:paraId="40BEEBA2" w14:textId="17579E3F" w:rsidR="00CD28E7" w:rsidRPr="003956E0" w:rsidRDefault="00CD28E7" w:rsidP="004C6AA1">
      <w:pPr>
        <w:pStyle w:val="CBDNormalNumber"/>
        <w:rPr>
          <w:kern w:val="22"/>
        </w:rPr>
      </w:pPr>
      <w:r w:rsidRPr="003956E0">
        <w:rPr>
          <w:kern w:val="22"/>
        </w:rPr>
        <w:t xml:space="preserve">Based on the analysis presented and the </w:t>
      </w:r>
      <w:r w:rsidR="005B71F3" w:rsidRPr="003956E0">
        <w:rPr>
          <w:kern w:val="22"/>
        </w:rPr>
        <w:t>initial c</w:t>
      </w:r>
      <w:r w:rsidRPr="003956E0">
        <w:rPr>
          <w:kern w:val="22"/>
        </w:rPr>
        <w:t>omment</w:t>
      </w:r>
      <w:r w:rsidR="005B71F3" w:rsidRPr="003956E0">
        <w:rPr>
          <w:kern w:val="22"/>
        </w:rPr>
        <w:t>s</w:t>
      </w:r>
      <w:r w:rsidRPr="003956E0">
        <w:rPr>
          <w:kern w:val="22"/>
        </w:rPr>
        <w:t xml:space="preserve"> made by </w:t>
      </w:r>
      <w:r w:rsidR="000B3689" w:rsidRPr="003956E0">
        <w:rPr>
          <w:kern w:val="22"/>
        </w:rPr>
        <w:t xml:space="preserve">Committee </w:t>
      </w:r>
      <w:r w:rsidRPr="003956E0">
        <w:rPr>
          <w:kern w:val="22"/>
        </w:rPr>
        <w:t xml:space="preserve">members, the </w:t>
      </w:r>
      <w:r w:rsidR="00F21067" w:rsidRPr="003956E0">
        <w:rPr>
          <w:kern w:val="22"/>
        </w:rPr>
        <w:t>C</w:t>
      </w:r>
      <w:r w:rsidRPr="003956E0">
        <w:rPr>
          <w:kern w:val="22"/>
        </w:rPr>
        <w:t>o-</w:t>
      </w:r>
      <w:r w:rsidR="00F21067" w:rsidRPr="003956E0">
        <w:rPr>
          <w:kern w:val="22"/>
        </w:rPr>
        <w:t>C</w:t>
      </w:r>
      <w:r w:rsidRPr="003956E0">
        <w:rPr>
          <w:kern w:val="22"/>
        </w:rPr>
        <w:t>hairs presented a list of criteria</w:t>
      </w:r>
      <w:r w:rsidR="005B71F3" w:rsidRPr="003956E0">
        <w:rPr>
          <w:kern w:val="22"/>
        </w:rPr>
        <w:t>,</w:t>
      </w:r>
      <w:r w:rsidR="00CB020A" w:rsidRPr="003956E0">
        <w:rPr>
          <w:kern w:val="22"/>
        </w:rPr>
        <w:t xml:space="preserve"> as a basis for discussion,</w:t>
      </w:r>
      <w:r w:rsidR="005B71F3" w:rsidRPr="003956E0">
        <w:rPr>
          <w:kern w:val="22"/>
        </w:rPr>
        <w:t xml:space="preserve"> which was further reviewed by the Committee. The final list </w:t>
      </w:r>
      <w:r w:rsidRPr="003956E0">
        <w:rPr>
          <w:kern w:val="22"/>
        </w:rPr>
        <w:t>served as the basis for the further work of the grou</w:t>
      </w:r>
      <w:r w:rsidR="00FD3D8C" w:rsidRPr="003956E0">
        <w:rPr>
          <w:kern w:val="22"/>
        </w:rPr>
        <w:t>p and</w:t>
      </w:r>
      <w:r w:rsidR="00FD3D8C" w:rsidRPr="003956E0">
        <w:t xml:space="preserve"> guide</w:t>
      </w:r>
      <w:r w:rsidR="00160110" w:rsidRPr="003956E0">
        <w:t>d</w:t>
      </w:r>
      <w:r w:rsidR="00FD3D8C" w:rsidRPr="003956E0">
        <w:t xml:space="preserve"> the structure of its report</w:t>
      </w:r>
      <w:r w:rsidR="005B71F3" w:rsidRPr="003956E0">
        <w:rPr>
          <w:kern w:val="22"/>
        </w:rPr>
        <w:t>, as reflected below</w:t>
      </w:r>
      <w:r w:rsidRPr="003956E0">
        <w:rPr>
          <w:kern w:val="22"/>
        </w:rPr>
        <w:t xml:space="preserve">. In line with its mandate, provided </w:t>
      </w:r>
      <w:r w:rsidR="001C145E" w:rsidRPr="003956E0">
        <w:rPr>
          <w:kern w:val="22"/>
        </w:rPr>
        <w:t>under</w:t>
      </w:r>
      <w:r w:rsidRPr="003956E0">
        <w:rPr>
          <w:kern w:val="22"/>
        </w:rPr>
        <w:t xml:space="preserve"> decision 15/7 </w:t>
      </w:r>
      <w:r w:rsidR="001C145E" w:rsidRPr="003956E0">
        <w:rPr>
          <w:kern w:val="22"/>
        </w:rPr>
        <w:t>on resource mobilization of the Conference of the Parties</w:t>
      </w:r>
      <w:r w:rsidRPr="003956E0">
        <w:rPr>
          <w:kern w:val="22"/>
        </w:rPr>
        <w:t xml:space="preserve">, the </w:t>
      </w:r>
      <w:r w:rsidR="00E463D7" w:rsidRPr="003956E0">
        <w:rPr>
          <w:kern w:val="22"/>
        </w:rPr>
        <w:t>Advisory Committee</w:t>
      </w:r>
      <w:r w:rsidRPr="003956E0">
        <w:rPr>
          <w:kern w:val="22"/>
        </w:rPr>
        <w:t xml:space="preserve"> considered whether and how </w:t>
      </w:r>
      <w:r w:rsidR="00B56D01" w:rsidRPr="003956E0">
        <w:rPr>
          <w:kern w:val="22"/>
        </w:rPr>
        <w:t xml:space="preserve">any one of </w:t>
      </w:r>
      <w:r w:rsidRPr="003956E0">
        <w:rPr>
          <w:kern w:val="22"/>
        </w:rPr>
        <w:t xml:space="preserve">the following funding mechanisms </w:t>
      </w:r>
      <w:r w:rsidR="007B7F57" w:rsidRPr="003956E0">
        <w:rPr>
          <w:kern w:val="22"/>
        </w:rPr>
        <w:t xml:space="preserve">could </w:t>
      </w:r>
      <w:r w:rsidRPr="003956E0">
        <w:rPr>
          <w:kern w:val="22"/>
        </w:rPr>
        <w:t xml:space="preserve">be the adequate entity </w:t>
      </w:r>
      <w:r w:rsidR="00DD6B4E" w:rsidRPr="003956E0">
        <w:rPr>
          <w:kern w:val="22"/>
        </w:rPr>
        <w:t>to</w:t>
      </w:r>
      <w:r w:rsidRPr="003956E0">
        <w:rPr>
          <w:kern w:val="22"/>
        </w:rPr>
        <w:t xml:space="preserve"> receiv</w:t>
      </w:r>
      <w:r w:rsidR="00DD6B4E" w:rsidRPr="003956E0">
        <w:rPr>
          <w:kern w:val="22"/>
        </w:rPr>
        <w:t>e</w:t>
      </w:r>
      <w:r w:rsidRPr="003956E0">
        <w:rPr>
          <w:kern w:val="22"/>
        </w:rPr>
        <w:t xml:space="preserve"> and disburs</w:t>
      </w:r>
      <w:r w:rsidR="00DD6B4E" w:rsidRPr="003956E0">
        <w:rPr>
          <w:kern w:val="22"/>
        </w:rPr>
        <w:t>e</w:t>
      </w:r>
      <w:r w:rsidRPr="003956E0">
        <w:rPr>
          <w:kern w:val="22"/>
        </w:rPr>
        <w:t xml:space="preserve"> the revenue generated by the mechanism established under decision 15/9: </w:t>
      </w:r>
      <w:r w:rsidR="005B71F3" w:rsidRPr="003956E0">
        <w:rPr>
          <w:kern w:val="22"/>
        </w:rPr>
        <w:t>(</w:t>
      </w:r>
      <w:r w:rsidR="005C1318" w:rsidRPr="003956E0">
        <w:rPr>
          <w:kern w:val="22"/>
        </w:rPr>
        <w:t>a</w:t>
      </w:r>
      <w:r w:rsidR="005B71F3" w:rsidRPr="003956E0">
        <w:rPr>
          <w:kern w:val="22"/>
        </w:rPr>
        <w:t xml:space="preserve">) </w:t>
      </w:r>
      <w:r w:rsidRPr="003956E0">
        <w:rPr>
          <w:kern w:val="22"/>
        </w:rPr>
        <w:t xml:space="preserve">the Global Biodiversity Framework Fund, established </w:t>
      </w:r>
      <w:r w:rsidR="002A5313" w:rsidRPr="003956E0">
        <w:rPr>
          <w:kern w:val="22"/>
        </w:rPr>
        <w:t>in</w:t>
      </w:r>
      <w:r w:rsidRPr="003956E0">
        <w:rPr>
          <w:kern w:val="22"/>
        </w:rPr>
        <w:t xml:space="preserve"> decision 15/15 under the Global Environment Facility; </w:t>
      </w:r>
      <w:r w:rsidR="005B71F3" w:rsidRPr="003956E0">
        <w:rPr>
          <w:kern w:val="22"/>
        </w:rPr>
        <w:t>(</w:t>
      </w:r>
      <w:r w:rsidR="005C1318" w:rsidRPr="003956E0">
        <w:rPr>
          <w:kern w:val="22"/>
        </w:rPr>
        <w:t>b</w:t>
      </w:r>
      <w:r w:rsidR="005B71F3" w:rsidRPr="003956E0">
        <w:rPr>
          <w:kern w:val="22"/>
        </w:rPr>
        <w:t xml:space="preserve">) </w:t>
      </w:r>
      <w:r w:rsidRPr="003956E0">
        <w:rPr>
          <w:kern w:val="22"/>
        </w:rPr>
        <w:t xml:space="preserve">a dedicated financing mechanism for the Convention on Biological Diversity under the authority of the Conference of the Parties, which could be designated </w:t>
      </w:r>
      <w:r w:rsidR="00383053" w:rsidRPr="003956E0">
        <w:rPr>
          <w:kern w:val="22"/>
        </w:rPr>
        <w:t xml:space="preserve">the </w:t>
      </w:r>
      <w:r w:rsidR="002B324E" w:rsidRPr="003956E0">
        <w:rPr>
          <w:kern w:val="22"/>
        </w:rPr>
        <w:t>g</w:t>
      </w:r>
      <w:r w:rsidRPr="003956E0">
        <w:rPr>
          <w:kern w:val="22"/>
        </w:rPr>
        <w:t xml:space="preserve">lobal </w:t>
      </w:r>
      <w:r w:rsidR="002B324E" w:rsidRPr="003956E0">
        <w:rPr>
          <w:kern w:val="22"/>
        </w:rPr>
        <w:t>b</w:t>
      </w:r>
      <w:r w:rsidRPr="003956E0">
        <w:rPr>
          <w:kern w:val="22"/>
        </w:rPr>
        <w:t xml:space="preserve">iodiversity </w:t>
      </w:r>
      <w:r w:rsidR="002B324E" w:rsidRPr="003956E0">
        <w:rPr>
          <w:kern w:val="22"/>
        </w:rPr>
        <w:t>f</w:t>
      </w:r>
      <w:r w:rsidRPr="003956E0">
        <w:rPr>
          <w:kern w:val="22"/>
        </w:rPr>
        <w:t xml:space="preserve">und; or </w:t>
      </w:r>
      <w:r w:rsidR="005B71F3" w:rsidRPr="003956E0">
        <w:rPr>
          <w:kern w:val="22"/>
        </w:rPr>
        <w:t>(</w:t>
      </w:r>
      <w:r w:rsidR="005C1318" w:rsidRPr="003956E0">
        <w:rPr>
          <w:kern w:val="22"/>
        </w:rPr>
        <w:t>c</w:t>
      </w:r>
      <w:r w:rsidR="005B71F3" w:rsidRPr="003956E0">
        <w:rPr>
          <w:kern w:val="22"/>
        </w:rPr>
        <w:t xml:space="preserve">) </w:t>
      </w:r>
      <w:r w:rsidR="002B324E" w:rsidRPr="003956E0">
        <w:rPr>
          <w:kern w:val="22"/>
        </w:rPr>
        <w:t>an</w:t>
      </w:r>
      <w:r w:rsidRPr="003956E0">
        <w:rPr>
          <w:kern w:val="22"/>
        </w:rPr>
        <w:t>other alternative.</w:t>
      </w:r>
    </w:p>
    <w:p w14:paraId="2CD50138" w14:textId="22778C01" w:rsidR="00CD28E7" w:rsidRPr="00743F0D" w:rsidRDefault="00CD28E7" w:rsidP="00075413">
      <w:pPr>
        <w:pStyle w:val="Heading3"/>
        <w:rPr>
          <w:kern w:val="22"/>
          <w:lang w:val="en-GB"/>
        </w:rPr>
      </w:pPr>
      <w:r w:rsidRPr="00743F0D">
        <w:rPr>
          <w:lang w:val="en-GB"/>
        </w:rPr>
        <w:t xml:space="preserve">Global Biodiversity Framework Fund </w:t>
      </w:r>
      <w:r w:rsidR="00F63C36" w:rsidRPr="00743F0D">
        <w:rPr>
          <w:lang w:val="en-GB"/>
        </w:rPr>
        <w:t xml:space="preserve">and the </w:t>
      </w:r>
      <w:r w:rsidR="005A5CCC" w:rsidRPr="00743F0D">
        <w:rPr>
          <w:lang w:val="en-GB"/>
        </w:rPr>
        <w:t xml:space="preserve">Global Environment Facility </w:t>
      </w:r>
      <w:r w:rsidR="00F63C36" w:rsidRPr="00743F0D">
        <w:rPr>
          <w:lang w:val="en-GB"/>
        </w:rPr>
        <w:t>family of funds</w:t>
      </w:r>
    </w:p>
    <w:p w14:paraId="6B081D5C" w14:textId="3C6D88B0" w:rsidR="00534186" w:rsidRPr="003956E0" w:rsidRDefault="00477262" w:rsidP="008472C8">
      <w:pPr>
        <w:pStyle w:val="CBDNormalNumber"/>
        <w:rPr>
          <w:b/>
          <w:bCs/>
          <w:i/>
          <w:iCs/>
        </w:rPr>
      </w:pPr>
      <w:r w:rsidRPr="003956E0">
        <w:t>T</w:t>
      </w:r>
      <w:r w:rsidR="00750893" w:rsidRPr="003956E0">
        <w:t xml:space="preserve">he </w:t>
      </w:r>
      <w:r w:rsidR="009E6A8A" w:rsidRPr="003956E0">
        <w:t xml:space="preserve">Secretariat of the </w:t>
      </w:r>
      <w:bookmarkStart w:id="1" w:name="_Hlk178185657"/>
      <w:r w:rsidR="00750893" w:rsidRPr="003956E0">
        <w:t xml:space="preserve">Global Environment Facility </w:t>
      </w:r>
      <w:bookmarkEnd w:id="1"/>
      <w:r w:rsidRPr="003956E0">
        <w:t xml:space="preserve">provided </w:t>
      </w:r>
      <w:r w:rsidR="00934181" w:rsidRPr="003956E0">
        <w:t xml:space="preserve">an overview </w:t>
      </w:r>
      <w:r w:rsidR="00F20418" w:rsidRPr="003956E0">
        <w:t xml:space="preserve">of relevant arrangements related to the </w:t>
      </w:r>
      <w:r w:rsidR="00CE162F" w:rsidRPr="003956E0">
        <w:t xml:space="preserve">GEF </w:t>
      </w:r>
      <w:r w:rsidR="00641860" w:rsidRPr="003956E0">
        <w:t xml:space="preserve">family of funds, including the </w:t>
      </w:r>
      <w:bookmarkStart w:id="2" w:name="_Hlk178189963"/>
      <w:r w:rsidR="003B06E6" w:rsidRPr="003956E0">
        <w:t>Global Biodiversity Framework Fund</w:t>
      </w:r>
      <w:bookmarkEnd w:id="2"/>
      <w:r w:rsidR="00750893" w:rsidRPr="003956E0">
        <w:t xml:space="preserve">. </w:t>
      </w:r>
      <w:r w:rsidR="00D24058" w:rsidRPr="003956E0">
        <w:t>The information provided in the presentation</w:t>
      </w:r>
      <w:r w:rsidR="00C13112" w:rsidRPr="003956E0">
        <w:t xml:space="preserve"> and the subsequent question</w:t>
      </w:r>
      <w:r w:rsidR="005B1D3C" w:rsidRPr="003956E0">
        <w:t>-</w:t>
      </w:r>
      <w:r w:rsidR="00C13112" w:rsidRPr="003956E0">
        <w:t>and answer</w:t>
      </w:r>
      <w:r w:rsidR="005B1D3C" w:rsidRPr="003956E0">
        <w:t>-</w:t>
      </w:r>
      <w:r w:rsidR="00F53080" w:rsidRPr="003956E0">
        <w:t>session is</w:t>
      </w:r>
      <w:r w:rsidR="00D24058" w:rsidRPr="003956E0">
        <w:t xml:space="preserve"> organized below </w:t>
      </w:r>
      <w:r w:rsidR="00B026EA" w:rsidRPr="003956E0">
        <w:t>according to</w:t>
      </w:r>
      <w:r w:rsidR="00D24058" w:rsidRPr="003956E0">
        <w:t xml:space="preserve"> the established list of criteria. </w:t>
      </w:r>
    </w:p>
    <w:p w14:paraId="2C3C4928" w14:textId="4FE2EE81" w:rsidR="009C60B1" w:rsidRPr="003956E0" w:rsidRDefault="00C20D94" w:rsidP="009C60B1">
      <w:pPr>
        <w:pStyle w:val="CBDNormalNumber"/>
      </w:pPr>
      <w:r w:rsidRPr="003956E0">
        <w:t xml:space="preserve">The presentation by the </w:t>
      </w:r>
      <w:r w:rsidR="00CE162F" w:rsidRPr="003956E0">
        <w:t xml:space="preserve">GEF </w:t>
      </w:r>
      <w:r w:rsidR="00084491" w:rsidRPr="003956E0">
        <w:t xml:space="preserve">Secretariat </w:t>
      </w:r>
      <w:r w:rsidRPr="003956E0">
        <w:t xml:space="preserve">was followed by </w:t>
      </w:r>
      <w:r w:rsidR="001B1207" w:rsidRPr="003956E0">
        <w:t>a</w:t>
      </w:r>
      <w:r w:rsidRPr="003956E0">
        <w:t xml:space="preserve"> discussion</w:t>
      </w:r>
      <w:r w:rsidR="001B1207" w:rsidRPr="003956E0">
        <w:t xml:space="preserve">, </w:t>
      </w:r>
      <w:r w:rsidR="004B5C9B" w:rsidRPr="003956E0">
        <w:t xml:space="preserve">in </w:t>
      </w:r>
      <w:r w:rsidR="001B1207" w:rsidRPr="003956E0">
        <w:t xml:space="preserve">which </w:t>
      </w:r>
      <w:r w:rsidRPr="003956E0">
        <w:t xml:space="preserve">divergent views </w:t>
      </w:r>
      <w:r w:rsidR="00A0136D" w:rsidRPr="003956E0">
        <w:t>were</w:t>
      </w:r>
      <w:r w:rsidR="008F5335" w:rsidRPr="003956E0">
        <w:t xml:space="preserve"> conveyed</w:t>
      </w:r>
      <w:r w:rsidR="00A0136D" w:rsidRPr="003956E0">
        <w:t xml:space="preserve"> </w:t>
      </w:r>
      <w:r w:rsidRPr="003956E0">
        <w:t xml:space="preserve">on the extent to which the information </w:t>
      </w:r>
      <w:r w:rsidR="001B1207" w:rsidRPr="003956E0">
        <w:t>addressed</w:t>
      </w:r>
      <w:r w:rsidRPr="003956E0">
        <w:t xml:space="preserve"> different options emanating from the work of the </w:t>
      </w:r>
      <w:r w:rsidR="00C11809" w:rsidRPr="003956E0">
        <w:t>Working Group</w:t>
      </w:r>
      <w:r w:rsidR="007B7F57" w:rsidRPr="003956E0">
        <w:t>. Th</w:t>
      </w:r>
      <w:r w:rsidR="005440DF" w:rsidRPr="003956E0">
        <w:t>o</w:t>
      </w:r>
      <w:r w:rsidR="007B7F57" w:rsidRPr="003956E0">
        <w:t>se views are</w:t>
      </w:r>
      <w:r w:rsidR="00641860" w:rsidRPr="003956E0">
        <w:t xml:space="preserve"> detailed </w:t>
      </w:r>
      <w:r w:rsidR="00CF3224" w:rsidRPr="003956E0">
        <w:t>in paragraphs 46-56 below</w:t>
      </w:r>
      <w:r w:rsidR="00641860" w:rsidRPr="003956E0">
        <w:t xml:space="preserve">. </w:t>
      </w:r>
      <w:r w:rsidR="009C60B1" w:rsidRPr="003956E0">
        <w:t xml:space="preserve">The </w:t>
      </w:r>
      <w:r w:rsidR="00CE162F" w:rsidRPr="003956E0">
        <w:t>GEF</w:t>
      </w:r>
      <w:r w:rsidR="009C60B1" w:rsidRPr="003956E0">
        <w:t xml:space="preserve"> Secretariat stated </w:t>
      </w:r>
      <w:r w:rsidR="00506827" w:rsidRPr="003956E0">
        <w:t>that</w:t>
      </w:r>
      <w:r w:rsidR="00CF3224" w:rsidRPr="003956E0">
        <w:t>,</w:t>
      </w:r>
      <w:r w:rsidR="00506827" w:rsidRPr="003956E0">
        <w:t xml:space="preserve"> </w:t>
      </w:r>
      <w:r w:rsidR="007B7F57" w:rsidRPr="003956E0">
        <w:t>given the</w:t>
      </w:r>
      <w:r w:rsidR="009C60B1" w:rsidRPr="003956E0">
        <w:t xml:space="preserve"> stage of discussions, it </w:t>
      </w:r>
      <w:r w:rsidR="00CF3224" w:rsidRPr="003956E0">
        <w:t>wa</w:t>
      </w:r>
      <w:r w:rsidR="00576B08" w:rsidRPr="003956E0">
        <w:t>s</w:t>
      </w:r>
      <w:r w:rsidR="009C60B1" w:rsidRPr="003956E0">
        <w:t xml:space="preserve"> not possible to provide definitive options or answers on </w:t>
      </w:r>
      <w:r w:rsidR="007B7F57" w:rsidRPr="003956E0">
        <w:t xml:space="preserve">whether and </w:t>
      </w:r>
      <w:r w:rsidR="009C60B1" w:rsidRPr="003956E0">
        <w:t xml:space="preserve">how </w:t>
      </w:r>
      <w:r w:rsidR="00957EDC" w:rsidRPr="003956E0">
        <w:t>GEF</w:t>
      </w:r>
      <w:r w:rsidR="009C60B1" w:rsidRPr="003956E0">
        <w:t xml:space="preserve"> would implement a request to host funding arrangements for the multilateral mechanism. The exact aim of the </w:t>
      </w:r>
      <w:r w:rsidR="008C6479" w:rsidRPr="003956E0">
        <w:t xml:space="preserve">DSI </w:t>
      </w:r>
      <w:r w:rsidR="008C42CD" w:rsidRPr="003956E0">
        <w:t xml:space="preserve">global </w:t>
      </w:r>
      <w:r w:rsidR="009C60B1" w:rsidRPr="003956E0">
        <w:t xml:space="preserve">fund, beneficiaries, intended modalities, criteria for disbursement and governance needs </w:t>
      </w:r>
      <w:r w:rsidR="00F651FC" w:rsidRPr="003956E0">
        <w:t>we</w:t>
      </w:r>
      <w:r w:rsidR="009C60B1" w:rsidRPr="003956E0">
        <w:t xml:space="preserve">re still under discussion. </w:t>
      </w:r>
      <w:proofErr w:type="gramStart"/>
      <w:r w:rsidR="009C60B1" w:rsidRPr="003956E0">
        <w:t xml:space="preserve">All </w:t>
      </w:r>
      <w:r w:rsidR="00F651FC" w:rsidRPr="003956E0">
        <w:t>of</w:t>
      </w:r>
      <w:proofErr w:type="gramEnd"/>
      <w:r w:rsidR="00F651FC" w:rsidRPr="003956E0">
        <w:t xml:space="preserve"> </w:t>
      </w:r>
      <w:r w:rsidR="009C60B1" w:rsidRPr="003956E0">
        <w:t>th</w:t>
      </w:r>
      <w:r w:rsidR="00F651FC" w:rsidRPr="003956E0">
        <w:t>o</w:t>
      </w:r>
      <w:r w:rsidR="009C60B1" w:rsidRPr="003956E0">
        <w:t xml:space="preserve">se elements would </w:t>
      </w:r>
      <w:r w:rsidR="00F651FC" w:rsidRPr="003956E0">
        <w:t>exert</w:t>
      </w:r>
      <w:r w:rsidR="009C60B1" w:rsidRPr="003956E0">
        <w:t xml:space="preserve"> an impact on the different options that </w:t>
      </w:r>
      <w:r w:rsidR="00957EDC" w:rsidRPr="003956E0">
        <w:t>GEF</w:t>
      </w:r>
      <w:r w:rsidR="00820E7E" w:rsidRPr="003956E0">
        <w:t xml:space="preserve"> </w:t>
      </w:r>
      <w:r w:rsidR="009C60B1" w:rsidRPr="003956E0">
        <w:t xml:space="preserve">could propose. The GEF Secretariat stated that it </w:t>
      </w:r>
      <w:r w:rsidR="007B7F57" w:rsidRPr="003956E0">
        <w:t xml:space="preserve">could be useful </w:t>
      </w:r>
      <w:r w:rsidR="009C60B1" w:rsidRPr="003956E0">
        <w:t>for Parties to clarify and agree on th</w:t>
      </w:r>
      <w:r w:rsidR="003C0627" w:rsidRPr="003956E0">
        <w:t>o</w:t>
      </w:r>
      <w:r w:rsidR="009C60B1" w:rsidRPr="003956E0">
        <w:t xml:space="preserve">se foundational elements </w:t>
      </w:r>
      <w:r w:rsidR="005D735C" w:rsidRPr="003956E0">
        <w:t xml:space="preserve">before </w:t>
      </w:r>
      <w:r w:rsidR="007B7F57" w:rsidRPr="003956E0">
        <w:t>it</w:t>
      </w:r>
      <w:r w:rsidR="009C60B1" w:rsidRPr="003956E0">
        <w:t xml:space="preserve"> </w:t>
      </w:r>
      <w:r w:rsidR="007F4B52" w:rsidRPr="003956E0">
        <w:t xml:space="preserve">proceeded to </w:t>
      </w:r>
      <w:r w:rsidR="009C60B1" w:rsidRPr="003956E0">
        <w:t xml:space="preserve">offer details on </w:t>
      </w:r>
      <w:r w:rsidR="007B7F57" w:rsidRPr="003956E0">
        <w:t xml:space="preserve">whether and </w:t>
      </w:r>
      <w:r w:rsidR="009C60B1" w:rsidRPr="003956E0">
        <w:t xml:space="preserve">how it </w:t>
      </w:r>
      <w:r w:rsidR="007B7F57" w:rsidRPr="003956E0">
        <w:t>could</w:t>
      </w:r>
      <w:r w:rsidR="009C60B1" w:rsidRPr="003956E0">
        <w:t xml:space="preserve"> operationalize such funding arrangements.</w:t>
      </w:r>
    </w:p>
    <w:p w14:paraId="07B054AF" w14:textId="4FE4A766" w:rsidR="00262080" w:rsidRPr="00743F0D" w:rsidRDefault="00262080" w:rsidP="005C1318">
      <w:pPr>
        <w:pStyle w:val="CBDH5"/>
        <w:ind w:firstLine="0"/>
        <w:rPr>
          <w:lang w:val="en-GB"/>
        </w:rPr>
      </w:pPr>
      <w:r w:rsidRPr="00743F0D">
        <w:rPr>
          <w:lang w:val="en-GB"/>
        </w:rPr>
        <w:t>Fair, equitable, transparent, accountable and gender-responsive</w:t>
      </w:r>
      <w:r w:rsidR="00195BF1" w:rsidRPr="00743F0D">
        <w:rPr>
          <w:lang w:val="en-GB"/>
        </w:rPr>
        <w:t xml:space="preserve"> (</w:t>
      </w:r>
      <w:r w:rsidR="007F4B52" w:rsidRPr="00743F0D">
        <w:rPr>
          <w:lang w:val="en-GB"/>
        </w:rPr>
        <w:t>g</w:t>
      </w:r>
      <w:r w:rsidR="00195BF1" w:rsidRPr="00743F0D">
        <w:rPr>
          <w:lang w:val="en-GB"/>
        </w:rPr>
        <w:t>eneral criterion)</w:t>
      </w:r>
    </w:p>
    <w:p w14:paraId="12AD7865" w14:textId="11B60848" w:rsidR="00262080" w:rsidRPr="003956E0" w:rsidRDefault="00A973B9" w:rsidP="00262080">
      <w:pPr>
        <w:pStyle w:val="CBDNormalNumber"/>
      </w:pPr>
      <w:r w:rsidRPr="003956E0">
        <w:t>T</w:t>
      </w:r>
      <w:r w:rsidR="00262080" w:rsidRPr="003956E0">
        <w:t>he</w:t>
      </w:r>
      <w:r w:rsidR="00FE7E2F" w:rsidRPr="003956E0">
        <w:t xml:space="preserve"> GEF Secretariat informed </w:t>
      </w:r>
      <w:r w:rsidR="007F4B52" w:rsidRPr="003956E0">
        <w:t xml:space="preserve">the meeting </w:t>
      </w:r>
      <w:r w:rsidR="00FE7E2F" w:rsidRPr="003956E0">
        <w:t>that th</w:t>
      </w:r>
      <w:r w:rsidR="007F4B52" w:rsidRPr="003956E0">
        <w:t>o</w:t>
      </w:r>
      <w:r w:rsidR="00262080" w:rsidRPr="003956E0">
        <w:t xml:space="preserve">se principles </w:t>
      </w:r>
      <w:r w:rsidR="007F4B52" w:rsidRPr="003956E0">
        <w:t>we</w:t>
      </w:r>
      <w:r w:rsidR="00262080" w:rsidRPr="003956E0">
        <w:t>re embedded in GEF' policies and procedures</w:t>
      </w:r>
      <w:r w:rsidR="00641860" w:rsidRPr="003956E0">
        <w:t xml:space="preserve"> and therefore appl</w:t>
      </w:r>
      <w:r w:rsidR="00C41664" w:rsidRPr="003956E0">
        <w:t>ied</w:t>
      </w:r>
      <w:r w:rsidR="00641860" w:rsidRPr="003956E0">
        <w:t xml:space="preserve"> to any funding arrangements within </w:t>
      </w:r>
      <w:r w:rsidR="00422B74" w:rsidRPr="003956E0">
        <w:t>its</w:t>
      </w:r>
      <w:r w:rsidR="00641860" w:rsidRPr="003956E0">
        <w:t xml:space="preserve"> </w:t>
      </w:r>
      <w:r w:rsidR="008C42CD" w:rsidRPr="003956E0">
        <w:t>f</w:t>
      </w:r>
      <w:r w:rsidR="00641860" w:rsidRPr="003956E0">
        <w:t xml:space="preserve">amily of </w:t>
      </w:r>
      <w:r w:rsidR="008C42CD" w:rsidRPr="003956E0">
        <w:t>f</w:t>
      </w:r>
      <w:r w:rsidR="00641860" w:rsidRPr="003956E0">
        <w:t>unds</w:t>
      </w:r>
      <w:r w:rsidR="00FE7E2F" w:rsidRPr="003956E0">
        <w:t xml:space="preserve">. </w:t>
      </w:r>
    </w:p>
    <w:p w14:paraId="23F084B9" w14:textId="32B98D68" w:rsidR="00262080" w:rsidRPr="00743F0D" w:rsidRDefault="00262080" w:rsidP="005C1318">
      <w:pPr>
        <w:pStyle w:val="CBDH5"/>
        <w:ind w:firstLine="0"/>
        <w:rPr>
          <w:lang w:val="en-GB"/>
        </w:rPr>
      </w:pPr>
      <w:r w:rsidRPr="00743F0D">
        <w:rPr>
          <w:lang w:val="en-GB"/>
        </w:rPr>
        <w:t xml:space="preserve">Under the authority and guidance of and accountable to the </w:t>
      </w:r>
      <w:r w:rsidR="005C1318" w:rsidRPr="00743F0D">
        <w:rPr>
          <w:lang w:val="en-GB"/>
        </w:rPr>
        <w:t xml:space="preserve">Conference of the Parties </w:t>
      </w:r>
      <w:r w:rsidR="00195BF1" w:rsidRPr="00743F0D">
        <w:rPr>
          <w:lang w:val="en-GB"/>
        </w:rPr>
        <w:t>(</w:t>
      </w:r>
      <w:r w:rsidR="00C41664" w:rsidRPr="00743F0D">
        <w:rPr>
          <w:lang w:val="en-GB"/>
        </w:rPr>
        <w:t>g</w:t>
      </w:r>
      <w:r w:rsidR="00195BF1" w:rsidRPr="00743F0D">
        <w:rPr>
          <w:lang w:val="en-GB"/>
        </w:rPr>
        <w:t>eneral criterion)</w:t>
      </w:r>
    </w:p>
    <w:p w14:paraId="7CF60AF3" w14:textId="2629EE42" w:rsidR="0054179A" w:rsidRPr="003956E0" w:rsidRDefault="00262080" w:rsidP="008959DD">
      <w:pPr>
        <w:pStyle w:val="CBDNormalNumber"/>
      </w:pPr>
      <w:r w:rsidRPr="003956E0">
        <w:t xml:space="preserve">The GEF Secretariat stated that </w:t>
      </w:r>
      <w:r w:rsidR="00E83B4E" w:rsidRPr="003956E0">
        <w:t xml:space="preserve">they </w:t>
      </w:r>
      <w:r w:rsidRPr="003956E0">
        <w:t>fulfil</w:t>
      </w:r>
      <w:r w:rsidR="00D745AB" w:rsidRPr="003956E0">
        <w:t>led</w:t>
      </w:r>
      <w:r w:rsidRPr="003956E0">
        <w:t xml:space="preserve"> </w:t>
      </w:r>
      <w:r w:rsidR="007B7F57" w:rsidRPr="003956E0">
        <w:t xml:space="preserve">such </w:t>
      </w:r>
      <w:r w:rsidR="00160110" w:rsidRPr="003956E0">
        <w:t xml:space="preserve">a </w:t>
      </w:r>
      <w:r w:rsidRPr="003956E0">
        <w:t xml:space="preserve">requirement, referencing the </w:t>
      </w:r>
      <w:r w:rsidR="00820E7E" w:rsidRPr="003956E0">
        <w:t>m</w:t>
      </w:r>
      <w:r w:rsidRPr="003956E0">
        <w:t xml:space="preserve">emorandum of understanding between the GEF </w:t>
      </w:r>
      <w:r w:rsidR="00160110" w:rsidRPr="003956E0">
        <w:t>C</w:t>
      </w:r>
      <w:r w:rsidRPr="003956E0">
        <w:t>ouncil and</w:t>
      </w:r>
      <w:r w:rsidR="00820E7E" w:rsidRPr="003956E0">
        <w:t xml:space="preserve"> the Conference of the Parties</w:t>
      </w:r>
      <w:r w:rsidRPr="003956E0">
        <w:t xml:space="preserve"> contained in the annex to decision III/8</w:t>
      </w:r>
      <w:r w:rsidR="00C05CFC" w:rsidRPr="003956E0">
        <w:t xml:space="preserve"> of the Conference of the Parties</w:t>
      </w:r>
      <w:r w:rsidR="00330AE8" w:rsidRPr="003956E0">
        <w:t xml:space="preserve"> and pertinent provision</w:t>
      </w:r>
      <w:r w:rsidR="00160110" w:rsidRPr="003956E0">
        <w:t>s</w:t>
      </w:r>
      <w:r w:rsidR="00330AE8" w:rsidRPr="003956E0">
        <w:t xml:space="preserve"> </w:t>
      </w:r>
      <w:r w:rsidR="00D745AB" w:rsidRPr="003956E0">
        <w:t>under</w:t>
      </w:r>
      <w:r w:rsidR="00330AE8" w:rsidRPr="003956E0">
        <w:t xml:space="preserve"> the GEF </w:t>
      </w:r>
      <w:r w:rsidR="00ED277C" w:rsidRPr="00743F0D">
        <w:t>Instrument for the Establishment of the Restructured Global Environment Facility</w:t>
      </w:r>
      <w:r w:rsidRPr="003956E0">
        <w:t xml:space="preserve">. </w:t>
      </w:r>
    </w:p>
    <w:p w14:paraId="40D04CBA" w14:textId="4E0802A7" w:rsidR="00262080" w:rsidRPr="00743F0D" w:rsidRDefault="00262080" w:rsidP="005C1318">
      <w:pPr>
        <w:pStyle w:val="CBDH5"/>
        <w:ind w:firstLine="0"/>
        <w:rPr>
          <w:lang w:val="en-GB"/>
        </w:rPr>
      </w:pPr>
      <w:r w:rsidRPr="00743F0D">
        <w:rPr>
          <w:lang w:val="en-GB"/>
        </w:rPr>
        <w:t>Governance structure decided by the C</w:t>
      </w:r>
      <w:r w:rsidR="005134B9" w:rsidRPr="00743F0D">
        <w:rPr>
          <w:lang w:val="en-GB"/>
        </w:rPr>
        <w:t>onference of the Parties</w:t>
      </w:r>
      <w:r w:rsidR="00195BF1" w:rsidRPr="00743F0D">
        <w:rPr>
          <w:lang w:val="en-GB"/>
        </w:rPr>
        <w:t xml:space="preserve"> (</w:t>
      </w:r>
      <w:r w:rsidR="005134B9" w:rsidRPr="00743F0D">
        <w:rPr>
          <w:lang w:val="en-GB"/>
        </w:rPr>
        <w:t>g</w:t>
      </w:r>
      <w:r w:rsidR="00195BF1" w:rsidRPr="00743F0D">
        <w:rPr>
          <w:lang w:val="en-GB"/>
        </w:rPr>
        <w:t>eneral criterion)</w:t>
      </w:r>
    </w:p>
    <w:p w14:paraId="026B0D6D" w14:textId="01E2F85C" w:rsidR="0054179A" w:rsidRPr="003956E0" w:rsidRDefault="00262080" w:rsidP="0054179A">
      <w:pPr>
        <w:pStyle w:val="CBDNormalNumber"/>
      </w:pPr>
      <w:r w:rsidRPr="003956E0">
        <w:t xml:space="preserve">A significant portion of the discussion </w:t>
      </w:r>
      <w:r w:rsidR="008F4966" w:rsidRPr="003956E0">
        <w:t xml:space="preserve">revolved </w:t>
      </w:r>
      <w:r w:rsidRPr="003956E0">
        <w:t xml:space="preserve">around the interaction between GEF and the </w:t>
      </w:r>
      <w:r w:rsidR="005C1318" w:rsidRPr="003956E0">
        <w:t>Conference of the Parties</w:t>
      </w:r>
      <w:r w:rsidRPr="003956E0">
        <w:t>. The GEF</w:t>
      </w:r>
      <w:r w:rsidR="00924F57" w:rsidRPr="003956E0">
        <w:t xml:space="preserve"> </w:t>
      </w:r>
      <w:r w:rsidR="008F4966" w:rsidRPr="003956E0">
        <w:t xml:space="preserve">Secretariat noted that the Facility </w:t>
      </w:r>
      <w:r w:rsidRPr="003956E0">
        <w:t>receive</w:t>
      </w:r>
      <w:r w:rsidR="00DD32C8" w:rsidRPr="003956E0">
        <w:t>d</w:t>
      </w:r>
      <w:r w:rsidRPr="003956E0">
        <w:t xml:space="preserve"> guidance from the </w:t>
      </w:r>
      <w:r w:rsidR="005C1318" w:rsidRPr="003956E0">
        <w:t xml:space="preserve">Conference of the Parties </w:t>
      </w:r>
      <w:r w:rsidRPr="003956E0">
        <w:t>on policies, program</w:t>
      </w:r>
      <w:r w:rsidR="00160110" w:rsidRPr="003956E0">
        <w:t>me</w:t>
      </w:r>
      <w:r w:rsidRPr="003956E0">
        <w:t xml:space="preserve"> priorities and eligibility criteria for the purposes of the </w:t>
      </w:r>
      <w:r w:rsidR="00DD32C8" w:rsidRPr="003956E0">
        <w:t>Convention</w:t>
      </w:r>
      <w:r w:rsidRPr="003956E0">
        <w:t xml:space="preserve">. The GEF Council </w:t>
      </w:r>
      <w:r w:rsidR="00DC7045" w:rsidRPr="003956E0">
        <w:t>was</w:t>
      </w:r>
      <w:r w:rsidRPr="003956E0">
        <w:t xml:space="preserve"> tasked with operationalizing th</w:t>
      </w:r>
      <w:r w:rsidR="00DC7045" w:rsidRPr="003956E0">
        <w:t>at</w:t>
      </w:r>
      <w:r w:rsidRPr="003956E0">
        <w:t xml:space="preserve"> guidance</w:t>
      </w:r>
      <w:r w:rsidR="00160110" w:rsidRPr="003956E0">
        <w:t xml:space="preserve"> and</w:t>
      </w:r>
      <w:r w:rsidRPr="003956E0">
        <w:t xml:space="preserve"> ensuring that it align</w:t>
      </w:r>
      <w:r w:rsidR="00DC7045" w:rsidRPr="003956E0">
        <w:t>ed</w:t>
      </w:r>
      <w:r w:rsidRPr="003956E0">
        <w:t xml:space="preserve"> with the objectives of the</w:t>
      </w:r>
      <w:r w:rsidR="00DC7045" w:rsidRPr="003956E0">
        <w:t xml:space="preserve"> Convention and</w:t>
      </w:r>
      <w:r w:rsidRPr="003956E0">
        <w:t xml:space="preserve"> </w:t>
      </w:r>
      <w:r w:rsidR="008F4966" w:rsidRPr="003956E0">
        <w:t>report</w:t>
      </w:r>
      <w:r w:rsidR="001D225E" w:rsidRPr="003956E0">
        <w:t>ed</w:t>
      </w:r>
      <w:r w:rsidR="008F4966" w:rsidRPr="003956E0">
        <w:t xml:space="preserve"> </w:t>
      </w:r>
      <w:r w:rsidRPr="003956E0">
        <w:t xml:space="preserve">back to the </w:t>
      </w:r>
      <w:r w:rsidR="005C1318" w:rsidRPr="003956E0">
        <w:t xml:space="preserve">Conference of the Parties </w:t>
      </w:r>
      <w:r w:rsidRPr="003956E0">
        <w:t xml:space="preserve">at each subsequent meeting. </w:t>
      </w:r>
    </w:p>
    <w:p w14:paraId="61EEC6DF" w14:textId="4CE1B587" w:rsidR="00262080" w:rsidRPr="003956E0" w:rsidRDefault="00262080" w:rsidP="0054179A">
      <w:pPr>
        <w:pStyle w:val="CBDNormalNumber"/>
      </w:pPr>
      <w:r w:rsidRPr="003956E0">
        <w:t xml:space="preserve">The GEF </w:t>
      </w:r>
      <w:r w:rsidR="00084491" w:rsidRPr="003956E0">
        <w:t xml:space="preserve">Secretariat </w:t>
      </w:r>
      <w:r w:rsidRPr="003956E0">
        <w:t xml:space="preserve">noted that the governance structure of any fund within its family of funds </w:t>
      </w:r>
      <w:r w:rsidR="001D225E" w:rsidRPr="003956E0">
        <w:t>was</w:t>
      </w:r>
      <w:r w:rsidRPr="003956E0">
        <w:t xml:space="preserve"> defined in the GEF </w:t>
      </w:r>
      <w:r w:rsidR="00054F0D" w:rsidRPr="003956E0">
        <w:t>i</w:t>
      </w:r>
      <w:r w:rsidRPr="003956E0">
        <w:t>nstrument</w:t>
      </w:r>
      <w:r w:rsidR="006E679A" w:rsidRPr="003956E0">
        <w:t xml:space="preserve"> and</w:t>
      </w:r>
      <w:r w:rsidRPr="003956E0">
        <w:t xml:space="preserve"> </w:t>
      </w:r>
      <w:r w:rsidR="007A1179" w:rsidRPr="003956E0">
        <w:t xml:space="preserve">that </w:t>
      </w:r>
      <w:r w:rsidR="00F74F05" w:rsidRPr="003956E0">
        <w:rPr>
          <w:rFonts w:eastAsia="MS Mincho"/>
          <w:lang w:eastAsia="ja-JP"/>
        </w:rPr>
        <w:t xml:space="preserve">major </w:t>
      </w:r>
      <w:r w:rsidRPr="003956E0">
        <w:t>change</w:t>
      </w:r>
      <w:r w:rsidR="006E679A" w:rsidRPr="003956E0">
        <w:t>s</w:t>
      </w:r>
      <w:r w:rsidRPr="003956E0">
        <w:t xml:space="preserve"> to th</w:t>
      </w:r>
      <w:r w:rsidR="007A1179" w:rsidRPr="003956E0">
        <w:t>at</w:t>
      </w:r>
      <w:r w:rsidRPr="003956E0">
        <w:t xml:space="preserve"> governance structure </w:t>
      </w:r>
      <w:r w:rsidR="008F4966" w:rsidRPr="003956E0">
        <w:t xml:space="preserve">would </w:t>
      </w:r>
      <w:r w:rsidRPr="003956E0">
        <w:t xml:space="preserve">require an amendment to </w:t>
      </w:r>
      <w:r w:rsidR="008F4966" w:rsidRPr="003956E0">
        <w:t>it through</w:t>
      </w:r>
      <w:r w:rsidRPr="003956E0">
        <w:t xml:space="preserve"> a decision by the GEF Assembly, </w:t>
      </w:r>
      <w:proofErr w:type="gramStart"/>
      <w:r w:rsidR="0054179A" w:rsidRPr="003956E0">
        <w:t>on the basis of</w:t>
      </w:r>
      <w:proofErr w:type="gramEnd"/>
      <w:r w:rsidR="0054179A" w:rsidRPr="003956E0">
        <w:t xml:space="preserve"> recommendations by the GEF Council. The Assembly</w:t>
      </w:r>
      <w:r w:rsidRPr="003956E0">
        <w:t xml:space="preserve"> meets every four years</w:t>
      </w:r>
      <w:r w:rsidR="00D93AA3" w:rsidRPr="003956E0">
        <w:t>,</w:t>
      </w:r>
      <w:r w:rsidR="0054179A" w:rsidRPr="003956E0">
        <w:t xml:space="preserve"> while the Council meets twice a year.</w:t>
      </w:r>
      <w:r w:rsidRPr="003956E0">
        <w:t xml:space="preserve"> The next GEF Assembly is</w:t>
      </w:r>
      <w:r w:rsidR="008F4966" w:rsidRPr="003956E0">
        <w:t xml:space="preserve"> scheduled</w:t>
      </w:r>
      <w:r w:rsidRPr="003956E0">
        <w:t xml:space="preserve"> to </w:t>
      </w:r>
      <w:r w:rsidR="0064387C" w:rsidRPr="003956E0">
        <w:t>be held</w:t>
      </w:r>
      <w:r w:rsidRPr="003956E0">
        <w:t xml:space="preserve"> in 2026.</w:t>
      </w:r>
      <w:r w:rsidR="00D93AA3" w:rsidRPr="003956E0">
        <w:t xml:space="preserve"> </w:t>
      </w:r>
    </w:p>
    <w:p w14:paraId="205031A7" w14:textId="5B6DA476" w:rsidR="00262080" w:rsidRPr="003956E0" w:rsidRDefault="004C5647" w:rsidP="002874C7">
      <w:pPr>
        <w:pStyle w:val="CBDNormalNumber"/>
      </w:pPr>
      <w:r w:rsidRPr="003956E0">
        <w:rPr>
          <w:lang w:eastAsia="en-CA"/>
        </w:rPr>
        <w:t xml:space="preserve">The </w:t>
      </w:r>
      <w:r w:rsidRPr="003956E0">
        <w:rPr>
          <w:color w:val="000000" w:themeColor="text1"/>
          <w:lang w:eastAsia="en-CA"/>
        </w:rPr>
        <w:t xml:space="preserve">GEF Secretariat stated that proposals to amend the governance structure </w:t>
      </w:r>
      <w:r w:rsidR="00DA45CF" w:rsidRPr="003956E0">
        <w:rPr>
          <w:color w:val="000000" w:themeColor="text1"/>
          <w:lang w:eastAsia="en-CA"/>
        </w:rPr>
        <w:t>are</w:t>
      </w:r>
      <w:r w:rsidRPr="003956E0">
        <w:rPr>
          <w:color w:val="000000" w:themeColor="text1"/>
          <w:lang w:eastAsia="en-CA"/>
        </w:rPr>
        <w:t xml:space="preserve"> usually discussed in the context of a replenishment </w:t>
      </w:r>
      <w:r w:rsidRPr="003956E0">
        <w:rPr>
          <w:lang w:eastAsia="en-CA"/>
        </w:rPr>
        <w:t xml:space="preserve">process, </w:t>
      </w:r>
      <w:r w:rsidR="0054179A" w:rsidRPr="003956E0">
        <w:t xml:space="preserve">which </w:t>
      </w:r>
      <w:r w:rsidR="000A6B31" w:rsidRPr="003956E0">
        <w:t xml:space="preserve">is </w:t>
      </w:r>
      <w:r w:rsidR="00262080" w:rsidRPr="003956E0">
        <w:t xml:space="preserve">dedicated to negotiating </w:t>
      </w:r>
      <w:r w:rsidR="00A919FC" w:rsidRPr="003956E0">
        <w:rPr>
          <w:rFonts w:eastAsia="MS Mincho"/>
          <w:lang w:eastAsia="ja-JP"/>
        </w:rPr>
        <w:t>programming directions</w:t>
      </w:r>
      <w:r w:rsidR="00006A89" w:rsidRPr="003956E0" w:rsidDel="00006A89">
        <w:t xml:space="preserve"> </w:t>
      </w:r>
      <w:r w:rsidR="00A919FC" w:rsidRPr="003956E0">
        <w:rPr>
          <w:rFonts w:eastAsia="MS Mincho"/>
          <w:lang w:eastAsia="ja-JP"/>
        </w:rPr>
        <w:t>and</w:t>
      </w:r>
      <w:r w:rsidR="00006A89" w:rsidRPr="003956E0">
        <w:t xml:space="preserve"> main </w:t>
      </w:r>
      <w:r w:rsidR="00A919FC" w:rsidRPr="003956E0">
        <w:rPr>
          <w:rFonts w:eastAsia="MS Mincho"/>
          <w:lang w:eastAsia="ja-JP"/>
        </w:rPr>
        <w:t>policy changes</w:t>
      </w:r>
      <w:r w:rsidR="00262080" w:rsidRPr="003956E0">
        <w:t xml:space="preserve"> every </w:t>
      </w:r>
      <w:r w:rsidR="00160110" w:rsidRPr="003956E0">
        <w:t>four</w:t>
      </w:r>
      <w:r w:rsidR="00262080" w:rsidRPr="003956E0">
        <w:t xml:space="preserve"> years, based on guidance from </w:t>
      </w:r>
      <w:proofErr w:type="gramStart"/>
      <w:r w:rsidR="00262080" w:rsidRPr="003956E0">
        <w:t xml:space="preserve">all </w:t>
      </w:r>
      <w:r w:rsidR="00DA45CF" w:rsidRPr="003956E0">
        <w:t>of</w:t>
      </w:r>
      <w:proofErr w:type="gramEnd"/>
      <w:r w:rsidR="00DA45CF" w:rsidRPr="003956E0">
        <w:t xml:space="preserve"> the </w:t>
      </w:r>
      <w:r w:rsidR="00F952D0" w:rsidRPr="003956E0">
        <w:t xml:space="preserve">conferences of the parties </w:t>
      </w:r>
      <w:r w:rsidR="00262080" w:rsidRPr="003956E0">
        <w:t>serve</w:t>
      </w:r>
      <w:r w:rsidR="00F952D0" w:rsidRPr="003956E0">
        <w:t>d by GEF</w:t>
      </w:r>
      <w:r w:rsidR="00262080" w:rsidRPr="003956E0">
        <w:t>.</w:t>
      </w:r>
      <w:r w:rsidR="0054179A" w:rsidRPr="003956E0">
        <w:t xml:space="preserve"> The results of the replenishment process are presented to the Council for endorsement.</w:t>
      </w:r>
      <w:r w:rsidR="00262080" w:rsidRPr="003956E0">
        <w:t xml:space="preserve"> The next replenishment process, </w:t>
      </w:r>
      <w:r w:rsidR="00BC339A" w:rsidRPr="003956E0">
        <w:t xml:space="preserve">specifically </w:t>
      </w:r>
      <w:r w:rsidR="00262080" w:rsidRPr="003956E0">
        <w:t xml:space="preserve">the </w:t>
      </w:r>
      <w:r w:rsidR="00CF6D22" w:rsidRPr="003956E0">
        <w:t xml:space="preserve">negotiations for the ninth </w:t>
      </w:r>
      <w:r w:rsidR="00262080" w:rsidRPr="003956E0">
        <w:t>replenishment</w:t>
      </w:r>
      <w:r w:rsidR="00CF6D22" w:rsidRPr="003956E0">
        <w:t xml:space="preserve"> of the GEF trust fund</w:t>
      </w:r>
      <w:r w:rsidR="00262080" w:rsidRPr="003956E0">
        <w:t xml:space="preserve">, will start </w:t>
      </w:r>
      <w:r w:rsidR="00A871D2" w:rsidRPr="003956E0">
        <w:t xml:space="preserve">in </w:t>
      </w:r>
      <w:r w:rsidR="00A919FC" w:rsidRPr="003956E0">
        <w:rPr>
          <w:rFonts w:eastAsia="MS Mincho"/>
          <w:lang w:eastAsia="ja-JP"/>
        </w:rPr>
        <w:t>early</w:t>
      </w:r>
      <w:r w:rsidR="00262080" w:rsidRPr="003956E0">
        <w:t xml:space="preserve"> </w:t>
      </w:r>
      <w:r w:rsidR="007B7F57" w:rsidRPr="003956E0">
        <w:t xml:space="preserve">2025 </w:t>
      </w:r>
      <w:r w:rsidR="00262080" w:rsidRPr="003956E0">
        <w:t xml:space="preserve">and </w:t>
      </w:r>
      <w:r w:rsidR="00F502B3" w:rsidRPr="003956E0">
        <w:t>is</w:t>
      </w:r>
      <w:r w:rsidR="007B7F57" w:rsidRPr="003956E0">
        <w:t xml:space="preserve"> expected to </w:t>
      </w:r>
      <w:r w:rsidR="00262080" w:rsidRPr="003956E0">
        <w:t xml:space="preserve">conclude in </w:t>
      </w:r>
      <w:r w:rsidR="00CF6D22" w:rsidRPr="003956E0">
        <w:rPr>
          <w:rFonts w:eastAsia="MS Mincho"/>
          <w:lang w:eastAsia="ja-JP"/>
        </w:rPr>
        <w:t xml:space="preserve">the second quarter </w:t>
      </w:r>
      <w:r w:rsidR="00AA4C89" w:rsidRPr="003956E0">
        <w:rPr>
          <w:rFonts w:eastAsia="MS Mincho"/>
          <w:lang w:eastAsia="ja-JP"/>
        </w:rPr>
        <w:t>of</w:t>
      </w:r>
      <w:r w:rsidR="007B7F57" w:rsidRPr="003956E0">
        <w:rPr>
          <w:rFonts w:eastAsia="MS Mincho"/>
          <w:lang w:eastAsia="ja-JP"/>
        </w:rPr>
        <w:t xml:space="preserve"> </w:t>
      </w:r>
      <w:r w:rsidR="00262080" w:rsidRPr="003956E0">
        <w:t>2026.</w:t>
      </w:r>
    </w:p>
    <w:p w14:paraId="3F8DA8F0" w14:textId="0A31F1B3" w:rsidR="00262080" w:rsidRPr="003956E0" w:rsidRDefault="00262080" w:rsidP="00DE7DE2">
      <w:pPr>
        <w:pStyle w:val="CBDNormalNumber"/>
      </w:pPr>
      <w:r w:rsidRPr="003956E0">
        <w:t xml:space="preserve">The GEF Secretariat noted that </w:t>
      </w:r>
      <w:r w:rsidR="008F4966" w:rsidRPr="003956E0">
        <w:t xml:space="preserve">adjustments </w:t>
      </w:r>
      <w:r w:rsidRPr="003956E0">
        <w:t>to governance arrangements that d</w:t>
      </w:r>
      <w:r w:rsidR="00F27D57" w:rsidRPr="003956E0">
        <w:t>id</w:t>
      </w:r>
      <w:r w:rsidRPr="003956E0">
        <w:t xml:space="preserve"> not affect the structure of the Council </w:t>
      </w:r>
      <w:r w:rsidR="0047404D" w:rsidRPr="003956E0">
        <w:t>we</w:t>
      </w:r>
      <w:r w:rsidRPr="003956E0">
        <w:t xml:space="preserve">re possible through a Council decision. </w:t>
      </w:r>
      <w:r w:rsidR="00BC4D5B" w:rsidRPr="003956E0">
        <w:t>T</w:t>
      </w:r>
      <w:r w:rsidR="007B7F57" w:rsidRPr="003956E0">
        <w:t>he GEF Secretariat stated</w:t>
      </w:r>
      <w:r w:rsidR="00BC4D5B" w:rsidRPr="003956E0">
        <w:t>,</w:t>
      </w:r>
      <w:r w:rsidR="007B7F57" w:rsidRPr="003956E0">
        <w:t xml:space="preserve"> </w:t>
      </w:r>
      <w:r w:rsidR="00BC4D5B" w:rsidRPr="003956E0">
        <w:t xml:space="preserve">as an example, </w:t>
      </w:r>
      <w:r w:rsidR="007B7F57" w:rsidRPr="003956E0">
        <w:t xml:space="preserve">that </w:t>
      </w:r>
      <w:r w:rsidR="008F4966" w:rsidRPr="003956E0">
        <w:t>th</w:t>
      </w:r>
      <w:r w:rsidR="00E515F6" w:rsidRPr="003956E0">
        <w:t>at</w:t>
      </w:r>
      <w:r w:rsidR="008F4966" w:rsidRPr="003956E0">
        <w:t xml:space="preserve"> had been the case </w:t>
      </w:r>
      <w:r w:rsidR="00F27D57" w:rsidRPr="003956E0">
        <w:t>for</w:t>
      </w:r>
      <w:r w:rsidRPr="003956E0">
        <w:t xml:space="preserve"> the </w:t>
      </w:r>
      <w:r w:rsidR="00BC4D5B" w:rsidRPr="00743F0D">
        <w:t>Global Biodiversity Framework Fund</w:t>
      </w:r>
      <w:r w:rsidRPr="003956E0">
        <w:t xml:space="preserve">, which </w:t>
      </w:r>
      <w:r w:rsidR="008F4966" w:rsidRPr="003956E0">
        <w:t>ha</w:t>
      </w:r>
      <w:r w:rsidR="00E515F6" w:rsidRPr="003956E0">
        <w:t>d</w:t>
      </w:r>
      <w:r w:rsidR="008F4966" w:rsidRPr="003956E0">
        <w:t xml:space="preserve"> </w:t>
      </w:r>
      <w:r w:rsidRPr="003956E0">
        <w:t xml:space="preserve">expanded </w:t>
      </w:r>
      <w:r w:rsidR="00E515F6" w:rsidRPr="003956E0">
        <w:t xml:space="preserve">the representation of </w:t>
      </w:r>
      <w:r w:rsidRPr="003956E0">
        <w:t>observer</w:t>
      </w:r>
      <w:r w:rsidR="00E515F6" w:rsidRPr="003956E0">
        <w:t>s</w:t>
      </w:r>
      <w:r w:rsidRPr="003956E0">
        <w:t xml:space="preserve"> </w:t>
      </w:r>
      <w:r w:rsidR="008F4966" w:rsidRPr="003956E0">
        <w:t xml:space="preserve">in the Council and </w:t>
      </w:r>
      <w:r w:rsidRPr="003956E0">
        <w:t xml:space="preserve">created an auxiliary </w:t>
      </w:r>
      <w:r w:rsidR="008F4966" w:rsidRPr="003956E0">
        <w:t xml:space="preserve">group </w:t>
      </w:r>
      <w:r w:rsidRPr="003956E0">
        <w:t>and an advisory body.</w:t>
      </w:r>
    </w:p>
    <w:p w14:paraId="3896CDCA" w14:textId="060A2776" w:rsidR="00262080" w:rsidRPr="003956E0" w:rsidRDefault="00C40D82" w:rsidP="005C1318">
      <w:pPr>
        <w:pStyle w:val="CBDH5"/>
        <w:tabs>
          <w:tab w:val="clear" w:pos="567"/>
        </w:tabs>
        <w:ind w:firstLine="0"/>
        <w:rPr>
          <w:lang w:val="en-GB"/>
        </w:rPr>
      </w:pPr>
      <w:r w:rsidRPr="003956E0">
        <w:rPr>
          <w:lang w:val="en-GB"/>
        </w:rPr>
        <w:t xml:space="preserve">Ensure the full and effective participation of </w:t>
      </w:r>
      <w:r w:rsidR="00C11809" w:rsidRPr="003956E0">
        <w:rPr>
          <w:lang w:val="en-GB"/>
        </w:rPr>
        <w:t>indigenous peoples and local communitie</w:t>
      </w:r>
      <w:r w:rsidRPr="003956E0">
        <w:rPr>
          <w:lang w:val="en-GB"/>
        </w:rPr>
        <w:t xml:space="preserve">s in the governance of the fund and have </w:t>
      </w:r>
      <w:r w:rsidR="008340EB" w:rsidRPr="003956E0">
        <w:rPr>
          <w:lang w:val="en-GB"/>
        </w:rPr>
        <w:t xml:space="preserve">a </w:t>
      </w:r>
      <w:r w:rsidRPr="003956E0">
        <w:rPr>
          <w:lang w:val="en-GB"/>
        </w:rPr>
        <w:t xml:space="preserve">robust social safeguards framework </w:t>
      </w:r>
      <w:r w:rsidR="00B93035" w:rsidRPr="003956E0">
        <w:rPr>
          <w:lang w:val="en-GB"/>
        </w:rPr>
        <w:t>for</w:t>
      </w:r>
      <w:r w:rsidRPr="003956E0">
        <w:rPr>
          <w:lang w:val="en-GB"/>
        </w:rPr>
        <w:t xml:space="preserve"> respect</w:t>
      </w:r>
      <w:r w:rsidR="00B93035" w:rsidRPr="003956E0">
        <w:rPr>
          <w:lang w:val="en-GB"/>
        </w:rPr>
        <w:t>ing</w:t>
      </w:r>
      <w:r w:rsidR="007619DD" w:rsidRPr="003956E0">
        <w:rPr>
          <w:lang w:val="en-GB"/>
        </w:rPr>
        <w:t xml:space="preserve"> the</w:t>
      </w:r>
      <w:r w:rsidRPr="003956E0">
        <w:rPr>
          <w:lang w:val="en-GB"/>
        </w:rPr>
        <w:t xml:space="preserve"> rights of </w:t>
      </w:r>
      <w:r w:rsidR="00C11809" w:rsidRPr="003956E0">
        <w:rPr>
          <w:lang w:val="en-GB"/>
        </w:rPr>
        <w:t>indigenous peoples and local communities</w:t>
      </w:r>
      <w:r w:rsidR="00422B74" w:rsidRPr="003956E0">
        <w:rPr>
          <w:lang w:val="en-GB"/>
        </w:rPr>
        <w:t xml:space="preserve"> (</w:t>
      </w:r>
      <w:r w:rsidR="008340EB" w:rsidRPr="00743F0D">
        <w:rPr>
          <w:lang w:val="en-GB"/>
        </w:rPr>
        <w:t>g</w:t>
      </w:r>
      <w:r w:rsidR="00195BF1" w:rsidRPr="00743F0D">
        <w:rPr>
          <w:lang w:val="en-GB"/>
        </w:rPr>
        <w:t>eneral criterion)</w:t>
      </w:r>
    </w:p>
    <w:p w14:paraId="0C61869E" w14:textId="0D3B2897" w:rsidR="00262080" w:rsidRPr="003956E0" w:rsidRDefault="008F4966" w:rsidP="00262080">
      <w:pPr>
        <w:pStyle w:val="CBDNormalNumber"/>
      </w:pPr>
      <w:r w:rsidRPr="003956E0">
        <w:t xml:space="preserve">The GEF Secretariat informed </w:t>
      </w:r>
      <w:r w:rsidR="007619DD" w:rsidRPr="003956E0">
        <w:t xml:space="preserve">the meeting </w:t>
      </w:r>
      <w:r w:rsidRPr="003956E0">
        <w:t xml:space="preserve">that </w:t>
      </w:r>
      <w:r w:rsidR="00262080" w:rsidRPr="003956E0">
        <w:t xml:space="preserve">GEF </w:t>
      </w:r>
      <w:r w:rsidR="00052893" w:rsidRPr="003956E0">
        <w:t>P</w:t>
      </w:r>
      <w:r w:rsidR="00262080" w:rsidRPr="003956E0">
        <w:t xml:space="preserve">olicy and </w:t>
      </w:r>
      <w:r w:rsidR="00052893" w:rsidRPr="003956E0">
        <w:t>G</w:t>
      </w:r>
      <w:r w:rsidR="00262080" w:rsidRPr="003956E0">
        <w:t xml:space="preserve">uidelines on </w:t>
      </w:r>
      <w:r w:rsidR="00052893" w:rsidRPr="003956E0">
        <w:t>E</w:t>
      </w:r>
      <w:r w:rsidR="00262080" w:rsidRPr="003956E0">
        <w:t xml:space="preserve">nvironmental and </w:t>
      </w:r>
      <w:r w:rsidR="007D1B3B" w:rsidRPr="003956E0">
        <w:t>S</w:t>
      </w:r>
      <w:r w:rsidR="00262080" w:rsidRPr="003956E0">
        <w:t xml:space="preserve">ocial </w:t>
      </w:r>
      <w:r w:rsidR="007D1B3B" w:rsidRPr="003956E0">
        <w:t>S</w:t>
      </w:r>
      <w:r w:rsidR="00262080" w:rsidRPr="003956E0">
        <w:t>afeguard</w:t>
      </w:r>
      <w:r w:rsidR="004B48C7" w:rsidRPr="003956E0">
        <w:t>s</w:t>
      </w:r>
      <w:r w:rsidR="00262080" w:rsidRPr="003956E0">
        <w:t xml:space="preserve"> as well as the GEF Principles and Guidelines for Engagement with Indigenous Peoples</w:t>
      </w:r>
      <w:r w:rsidR="00821757" w:rsidRPr="003956E0">
        <w:t xml:space="preserve"> are in </w:t>
      </w:r>
      <w:r w:rsidR="00975348" w:rsidRPr="003956E0">
        <w:t>place and</w:t>
      </w:r>
      <w:r w:rsidR="00821757" w:rsidRPr="003956E0">
        <w:t xml:space="preserve"> </w:t>
      </w:r>
      <w:r w:rsidR="007B4162" w:rsidRPr="003956E0">
        <w:t>apply to all projects of all funds within the GEF family of funds.</w:t>
      </w:r>
      <w:r w:rsidR="00630886" w:rsidRPr="003956E0">
        <w:t xml:space="preserve"> </w:t>
      </w:r>
      <w:r w:rsidR="007E6000" w:rsidRPr="003956E0">
        <w:t xml:space="preserve">In the context of its </w:t>
      </w:r>
      <w:r w:rsidR="00262080" w:rsidRPr="003956E0">
        <w:t xml:space="preserve">role </w:t>
      </w:r>
      <w:r w:rsidR="00B91AA1" w:rsidRPr="003956E0">
        <w:t>in supporting the implementation of</w:t>
      </w:r>
      <w:r w:rsidR="00262080" w:rsidRPr="003956E0">
        <w:t xml:space="preserve"> the Nagoya Protocol</w:t>
      </w:r>
      <w:r w:rsidR="00911B00" w:rsidRPr="00743F0D">
        <w:t> on Access to Genetic Resources and the Fair and Equitable Sharing of Benefits Arising from their Utilization to the Convention on Biological Diversity</w:t>
      </w:r>
      <w:r w:rsidR="00447469" w:rsidRPr="00743F0D">
        <w:t>,</w:t>
      </w:r>
      <w:r w:rsidR="00447469" w:rsidRPr="003956E0">
        <w:t xml:space="preserve"> GEF has already had experience with projects addressing traditional knowledge related to genetic resources</w:t>
      </w:r>
      <w:r w:rsidR="00447469" w:rsidRPr="00743F0D">
        <w:t>.</w:t>
      </w:r>
    </w:p>
    <w:p w14:paraId="0D0629A5" w14:textId="01DDF4C5" w:rsidR="00C40D82" w:rsidRPr="003956E0" w:rsidRDefault="007B7F57" w:rsidP="00975348">
      <w:pPr>
        <w:pStyle w:val="CBDNormalNumber"/>
      </w:pPr>
      <w:r w:rsidRPr="003956E0">
        <w:t xml:space="preserve">The GEF Secretariat </w:t>
      </w:r>
      <w:r w:rsidR="0087298C" w:rsidRPr="003956E0">
        <w:t>noted</w:t>
      </w:r>
      <w:r w:rsidRPr="003956E0">
        <w:t xml:space="preserve"> that s</w:t>
      </w:r>
      <w:r w:rsidR="0054179A" w:rsidRPr="003956E0">
        <w:t>pecific governance arrangements c</w:t>
      </w:r>
      <w:r w:rsidR="0087298C" w:rsidRPr="003956E0">
        <w:t>ould</w:t>
      </w:r>
      <w:r w:rsidR="0054179A" w:rsidRPr="003956E0">
        <w:t xml:space="preserve"> be created under specific projects or programmes dedicated to </w:t>
      </w:r>
      <w:r w:rsidR="00C11809" w:rsidRPr="003956E0">
        <w:t>indigenous peoples and local communities</w:t>
      </w:r>
      <w:r w:rsidR="0054179A" w:rsidRPr="003956E0">
        <w:t xml:space="preserve">, as demonstrated </w:t>
      </w:r>
      <w:r w:rsidR="0087298C" w:rsidRPr="003956E0">
        <w:t>by</w:t>
      </w:r>
      <w:r w:rsidR="0054179A" w:rsidRPr="003956E0">
        <w:t xml:space="preserve"> the GEF </w:t>
      </w:r>
      <w:r w:rsidR="00EF625D" w:rsidRPr="003956E0">
        <w:t>I</w:t>
      </w:r>
      <w:r w:rsidR="0054179A" w:rsidRPr="003956E0">
        <w:t xml:space="preserve">nclusive </w:t>
      </w:r>
      <w:r w:rsidR="00EF625D" w:rsidRPr="003956E0">
        <w:t>C</w:t>
      </w:r>
      <w:r w:rsidR="0054179A" w:rsidRPr="003956E0">
        <w:t xml:space="preserve">onservation </w:t>
      </w:r>
      <w:r w:rsidR="00EF625D" w:rsidRPr="003956E0">
        <w:t>I</w:t>
      </w:r>
      <w:r w:rsidR="0054179A" w:rsidRPr="003956E0">
        <w:t xml:space="preserve">nitiative described in paragraphs </w:t>
      </w:r>
      <w:r w:rsidR="00881787" w:rsidRPr="003956E0">
        <w:t>4</w:t>
      </w:r>
      <w:r w:rsidR="0024622A" w:rsidRPr="003956E0">
        <w:t>2</w:t>
      </w:r>
      <w:r w:rsidR="00BD53C3" w:rsidRPr="003956E0">
        <w:t>–</w:t>
      </w:r>
      <w:r w:rsidR="00881787" w:rsidRPr="003956E0">
        <w:t>4</w:t>
      </w:r>
      <w:r w:rsidR="0024622A" w:rsidRPr="003956E0">
        <w:t>3</w:t>
      </w:r>
      <w:r w:rsidR="0054126D" w:rsidRPr="003956E0">
        <w:t xml:space="preserve"> below</w:t>
      </w:r>
      <w:r w:rsidR="00881787" w:rsidRPr="003956E0">
        <w:t>.</w:t>
      </w:r>
    </w:p>
    <w:p w14:paraId="147612C6" w14:textId="20A7C043" w:rsidR="00262080" w:rsidRPr="003956E0" w:rsidRDefault="00262080" w:rsidP="005C1318">
      <w:pPr>
        <w:pStyle w:val="CBDH5"/>
        <w:ind w:firstLine="0"/>
        <w:rPr>
          <w:lang w:val="en-GB"/>
        </w:rPr>
      </w:pPr>
      <w:r w:rsidRPr="003956E0">
        <w:rPr>
          <w:lang w:val="en-GB"/>
        </w:rPr>
        <w:t xml:space="preserve">Ability to receive and disburse funding soon after </w:t>
      </w:r>
      <w:r w:rsidR="00AC707C" w:rsidRPr="003956E0">
        <w:rPr>
          <w:lang w:val="en-GB"/>
        </w:rPr>
        <w:t xml:space="preserve">a </w:t>
      </w:r>
      <w:r w:rsidRPr="003956E0">
        <w:rPr>
          <w:lang w:val="en-GB"/>
        </w:rPr>
        <w:t xml:space="preserve">decision of </w:t>
      </w:r>
      <w:r w:rsidR="00AC707C" w:rsidRPr="003956E0">
        <w:rPr>
          <w:lang w:val="en-GB"/>
        </w:rPr>
        <w:t xml:space="preserve">the Conference of the Parties at its </w:t>
      </w:r>
      <w:r w:rsidR="00591703" w:rsidRPr="003956E0">
        <w:rPr>
          <w:lang w:val="en-GB"/>
        </w:rPr>
        <w:t xml:space="preserve">sixteenth meeting </w:t>
      </w:r>
      <w:r w:rsidR="00195BF1" w:rsidRPr="00743F0D">
        <w:rPr>
          <w:lang w:val="en-GB"/>
        </w:rPr>
        <w:t>(</w:t>
      </w:r>
      <w:r w:rsidR="00AC707C" w:rsidRPr="00743F0D">
        <w:rPr>
          <w:lang w:val="en-GB"/>
        </w:rPr>
        <w:t>g</w:t>
      </w:r>
      <w:r w:rsidR="00195BF1" w:rsidRPr="00743F0D">
        <w:rPr>
          <w:lang w:val="en-GB"/>
        </w:rPr>
        <w:t>eneral criterion)</w:t>
      </w:r>
    </w:p>
    <w:p w14:paraId="10BAF253" w14:textId="341EC650" w:rsidR="00262080" w:rsidRPr="003956E0" w:rsidRDefault="008F4966" w:rsidP="00262080">
      <w:pPr>
        <w:pStyle w:val="CBDNormalNumber"/>
      </w:pPr>
      <w:r w:rsidRPr="003956E0">
        <w:t>The GEF Secretariat informed</w:t>
      </w:r>
      <w:r w:rsidR="00591703" w:rsidRPr="003956E0">
        <w:t xml:space="preserve"> the meeting</w:t>
      </w:r>
      <w:r w:rsidRPr="003956E0">
        <w:t xml:space="preserve"> that, if the </w:t>
      </w:r>
      <w:r w:rsidR="005C1318" w:rsidRPr="003956E0">
        <w:t xml:space="preserve">Conference of the Parties </w:t>
      </w:r>
      <w:r w:rsidRPr="003956E0">
        <w:t>decide</w:t>
      </w:r>
      <w:r w:rsidR="00591703" w:rsidRPr="003956E0">
        <w:t>d</w:t>
      </w:r>
      <w:r w:rsidRPr="003956E0">
        <w:t xml:space="preserve"> that GEF should be the entity receiving and disbursing the revenue generated </w:t>
      </w:r>
      <w:proofErr w:type="gramStart"/>
      <w:r w:rsidRPr="003956E0">
        <w:t>by</w:t>
      </w:r>
      <w:r w:rsidR="00502431" w:rsidRPr="003956E0">
        <w:t xml:space="preserve"> </w:t>
      </w:r>
      <w:r w:rsidR="00235E46" w:rsidRPr="003956E0">
        <w:t>the use of</w:t>
      </w:r>
      <w:proofErr w:type="gramEnd"/>
      <w:r w:rsidR="00235E46" w:rsidRPr="003956E0">
        <w:t xml:space="preserve"> digital sequence information on genetic resources, </w:t>
      </w:r>
      <w:r w:rsidR="00502431" w:rsidRPr="003956E0">
        <w:t xml:space="preserve">an </w:t>
      </w:r>
      <w:r w:rsidR="007A326B" w:rsidRPr="003956E0">
        <w:t xml:space="preserve">additional </w:t>
      </w:r>
      <w:r w:rsidR="0054179A" w:rsidRPr="003956E0">
        <w:t>program</w:t>
      </w:r>
      <w:bookmarkStart w:id="3" w:name="_Ref175707134"/>
      <w:r w:rsidR="00235E46" w:rsidRPr="003956E0">
        <w:t>me</w:t>
      </w:r>
      <w:r w:rsidR="00150B3C" w:rsidRPr="003956E0">
        <w:rPr>
          <w:rStyle w:val="FootnoteReference"/>
        </w:rPr>
        <w:footnoteReference w:id="2"/>
      </w:r>
      <w:bookmarkEnd w:id="3"/>
      <w:r w:rsidR="0054179A" w:rsidRPr="003956E0">
        <w:t xml:space="preserve"> </w:t>
      </w:r>
      <w:r w:rsidR="00262080" w:rsidRPr="003956E0">
        <w:t xml:space="preserve">under the </w:t>
      </w:r>
      <w:r w:rsidR="00947E61" w:rsidRPr="00743F0D">
        <w:t xml:space="preserve">Global Biodiversity Framework Fund </w:t>
      </w:r>
      <w:r w:rsidR="00262080" w:rsidRPr="003956E0">
        <w:t xml:space="preserve">could </w:t>
      </w:r>
      <w:r w:rsidR="00502431" w:rsidRPr="003956E0">
        <w:t xml:space="preserve">be added by </w:t>
      </w:r>
      <w:r w:rsidR="006779E4" w:rsidRPr="003956E0">
        <w:t>its</w:t>
      </w:r>
      <w:r w:rsidR="00502431" w:rsidRPr="003956E0">
        <w:t xml:space="preserve"> Council, allowing </w:t>
      </w:r>
      <w:r w:rsidR="00862A06" w:rsidRPr="003956E0">
        <w:t>the Facility</w:t>
      </w:r>
      <w:r w:rsidR="00502431" w:rsidRPr="003956E0">
        <w:t xml:space="preserve"> to perform th</w:t>
      </w:r>
      <w:r w:rsidR="00862A06" w:rsidRPr="003956E0">
        <w:t>o</w:t>
      </w:r>
      <w:r w:rsidR="00502431" w:rsidRPr="003956E0">
        <w:t xml:space="preserve">se functions. It was recalled that the </w:t>
      </w:r>
      <w:r w:rsidR="00862A06" w:rsidRPr="00743F0D">
        <w:t xml:space="preserve">Global Biodiversity Framework Fund </w:t>
      </w:r>
      <w:r w:rsidR="00502431" w:rsidRPr="003956E0">
        <w:t>w</w:t>
      </w:r>
      <w:r w:rsidR="00862A06" w:rsidRPr="003956E0">
        <w:t>ould</w:t>
      </w:r>
      <w:r w:rsidR="00502431" w:rsidRPr="003956E0">
        <w:t xml:space="preserve"> expire in 2030 unless the C</w:t>
      </w:r>
      <w:r w:rsidR="00862A06" w:rsidRPr="003956E0">
        <w:t>onference of the Parties</w:t>
      </w:r>
      <w:r w:rsidR="00502431" w:rsidRPr="003956E0">
        <w:t xml:space="preserve"> decide</w:t>
      </w:r>
      <w:r w:rsidR="00862A06" w:rsidRPr="003956E0">
        <w:t>d</w:t>
      </w:r>
      <w:r w:rsidR="00502431" w:rsidRPr="003956E0">
        <w:t xml:space="preserve"> otherwise. The GEF Secretariat informed </w:t>
      </w:r>
      <w:r w:rsidR="00E6630C" w:rsidRPr="003956E0">
        <w:t xml:space="preserve">the meeting </w:t>
      </w:r>
      <w:r w:rsidR="00502431" w:rsidRPr="003956E0">
        <w:t>that</w:t>
      </w:r>
      <w:r w:rsidR="00382C6A" w:rsidRPr="003956E0">
        <w:t xml:space="preserve"> while</w:t>
      </w:r>
      <w:r w:rsidR="00502431" w:rsidRPr="003956E0">
        <w:t xml:space="preserve">, alternatively, a new fund within the </w:t>
      </w:r>
      <w:r w:rsidR="00084491" w:rsidRPr="003956E0">
        <w:t>family of funds</w:t>
      </w:r>
      <w:r w:rsidR="004C5647" w:rsidRPr="003956E0">
        <w:t xml:space="preserve"> under GEF </w:t>
      </w:r>
      <w:r w:rsidR="00502431" w:rsidRPr="003956E0">
        <w:t xml:space="preserve">could be established to receive and disburse, </w:t>
      </w:r>
      <w:r w:rsidR="00181A3D" w:rsidRPr="003956E0">
        <w:t>that</w:t>
      </w:r>
      <w:r w:rsidR="00502431" w:rsidRPr="003956E0">
        <w:t xml:space="preserve"> option would demand more time than resorting to the </w:t>
      </w:r>
      <w:bookmarkStart w:id="4" w:name="_Hlk178191967"/>
      <w:r w:rsidR="00181A3D" w:rsidRPr="00743F0D">
        <w:t>Global Biodiversity Framework Fund</w:t>
      </w:r>
      <w:bookmarkEnd w:id="4"/>
      <w:r w:rsidR="00502431" w:rsidRPr="003956E0">
        <w:t>.</w:t>
      </w:r>
    </w:p>
    <w:p w14:paraId="6EEF1D10" w14:textId="1BAAAC2D" w:rsidR="00262080" w:rsidRPr="003956E0" w:rsidRDefault="00262080" w:rsidP="005C1318">
      <w:pPr>
        <w:pStyle w:val="CBDH5"/>
        <w:ind w:firstLine="0"/>
        <w:rPr>
          <w:lang w:val="en-GB"/>
        </w:rPr>
      </w:pPr>
      <w:r w:rsidRPr="003956E0">
        <w:rPr>
          <w:lang w:val="en-GB"/>
        </w:rPr>
        <w:t>Ability to receive contributions from the private sector</w:t>
      </w:r>
      <w:r w:rsidR="0054246C" w:rsidRPr="003956E0">
        <w:rPr>
          <w:lang w:val="en-GB"/>
        </w:rPr>
        <w:t xml:space="preserve"> (</w:t>
      </w:r>
      <w:r w:rsidR="001C360B" w:rsidRPr="003956E0">
        <w:rPr>
          <w:lang w:val="en-GB"/>
        </w:rPr>
        <w:t>c</w:t>
      </w:r>
      <w:r w:rsidR="0054246C" w:rsidRPr="003956E0">
        <w:rPr>
          <w:lang w:val="en-GB"/>
        </w:rPr>
        <w:t>ontribution criterion)</w:t>
      </w:r>
    </w:p>
    <w:p w14:paraId="663AD084" w14:textId="08A18C1B" w:rsidR="00262080" w:rsidRPr="003956E0" w:rsidRDefault="00262080" w:rsidP="00262080">
      <w:pPr>
        <w:pStyle w:val="CBDNormalNumber"/>
      </w:pPr>
      <w:r w:rsidRPr="003956E0">
        <w:t xml:space="preserve">The </w:t>
      </w:r>
      <w:r w:rsidR="006A203C" w:rsidRPr="00743F0D">
        <w:t>Global Biodiversity Framework Fund</w:t>
      </w:r>
      <w:r w:rsidRPr="003956E0">
        <w:t xml:space="preserve"> has been established with the</w:t>
      </w:r>
      <w:r w:rsidR="00A471E7" w:rsidRPr="003956E0">
        <w:t xml:space="preserve"> </w:t>
      </w:r>
      <w:r w:rsidR="00A43713" w:rsidRPr="003956E0">
        <w:t>ability</w:t>
      </w:r>
      <w:r w:rsidRPr="003956E0">
        <w:t xml:space="preserve"> to receive </w:t>
      </w:r>
      <w:r w:rsidR="00502431" w:rsidRPr="003956E0">
        <w:t xml:space="preserve">non-sovereign </w:t>
      </w:r>
      <w:r w:rsidRPr="003956E0">
        <w:t xml:space="preserve">contributions, including </w:t>
      </w:r>
      <w:r w:rsidR="00502431" w:rsidRPr="003956E0">
        <w:t xml:space="preserve">from </w:t>
      </w:r>
      <w:r w:rsidRPr="003956E0">
        <w:t xml:space="preserve">the private sector. </w:t>
      </w:r>
      <w:r w:rsidR="00502431" w:rsidRPr="003956E0">
        <w:t xml:space="preserve">The acceptance of private sector contributions is contingent upon the successful completion of a due diligence process </w:t>
      </w:r>
      <w:r w:rsidR="006A203C" w:rsidRPr="003956E0">
        <w:t xml:space="preserve">conducted </w:t>
      </w:r>
      <w:r w:rsidR="00502431" w:rsidRPr="003956E0">
        <w:t xml:space="preserve">by the Trustee (World Bank), </w:t>
      </w:r>
      <w:r w:rsidR="00F7321B" w:rsidRPr="003956E0">
        <w:t xml:space="preserve">in </w:t>
      </w:r>
      <w:r w:rsidR="00502431" w:rsidRPr="003956E0">
        <w:t>wh</w:t>
      </w:r>
      <w:r w:rsidR="00F7321B" w:rsidRPr="003956E0">
        <w:t>ich</w:t>
      </w:r>
      <w:r w:rsidR="00502431" w:rsidRPr="003956E0">
        <w:t xml:space="preserve"> </w:t>
      </w:r>
      <w:r w:rsidR="00F7321B" w:rsidRPr="003956E0">
        <w:t xml:space="preserve">each potential private donor is </w:t>
      </w:r>
      <w:r w:rsidR="00502431" w:rsidRPr="003956E0">
        <w:t>examine</w:t>
      </w:r>
      <w:r w:rsidR="00AC4976" w:rsidRPr="003956E0">
        <w:t xml:space="preserve">d and </w:t>
      </w:r>
      <w:r w:rsidRPr="003956E0">
        <w:t xml:space="preserve">factors such as the purpose of the </w:t>
      </w:r>
      <w:r w:rsidR="002C1FB9" w:rsidRPr="003956E0">
        <w:t>contribution</w:t>
      </w:r>
      <w:r w:rsidRPr="003956E0">
        <w:t>, the reputation of the entity, potential or perceived conflicts of interest and any benefits or unfair advantages that the contribution might provide to the entity</w:t>
      </w:r>
      <w:r w:rsidR="00AC4976" w:rsidRPr="003956E0">
        <w:t xml:space="preserve"> are carefully evaluated</w:t>
      </w:r>
      <w:r w:rsidRPr="003956E0">
        <w:t>.</w:t>
      </w:r>
    </w:p>
    <w:p w14:paraId="795E52C2" w14:textId="202242B4" w:rsidR="00262080" w:rsidRPr="003956E0" w:rsidRDefault="00502431" w:rsidP="00262080">
      <w:pPr>
        <w:pStyle w:val="CBDNormalNumber"/>
      </w:pPr>
      <w:r w:rsidRPr="003956E0">
        <w:t xml:space="preserve">The GEF Secretariat informed </w:t>
      </w:r>
      <w:r w:rsidR="002E6E69" w:rsidRPr="003956E0">
        <w:t xml:space="preserve">the meeting </w:t>
      </w:r>
      <w:r w:rsidRPr="003956E0">
        <w:t>that, i</w:t>
      </w:r>
      <w:r w:rsidR="00262080" w:rsidRPr="003956E0">
        <w:t>n instances of mandatory contributions, the Trustee m</w:t>
      </w:r>
      <w:r w:rsidR="00FC2D00" w:rsidRPr="003956E0">
        <w:t>ight</w:t>
      </w:r>
      <w:r w:rsidR="00262080" w:rsidRPr="003956E0">
        <w:t xml:space="preserve"> waive the due diligence process but </w:t>
      </w:r>
      <w:r w:rsidR="00FC2D00" w:rsidRPr="003956E0">
        <w:t xml:space="preserve">that </w:t>
      </w:r>
      <w:r w:rsidR="00262080" w:rsidRPr="003956E0">
        <w:t xml:space="preserve">such a decision </w:t>
      </w:r>
      <w:r w:rsidR="00FC2D00" w:rsidRPr="003956E0">
        <w:t>would be</w:t>
      </w:r>
      <w:r w:rsidR="00262080" w:rsidRPr="003956E0">
        <w:t xml:space="preserve"> dependent on the specific entity involved and the circumstances surrounding the contribution. </w:t>
      </w:r>
      <w:r w:rsidRPr="003956E0">
        <w:t xml:space="preserve">Such a </w:t>
      </w:r>
      <w:r w:rsidR="00262080" w:rsidRPr="003956E0">
        <w:t xml:space="preserve">decision </w:t>
      </w:r>
      <w:r w:rsidRPr="003956E0">
        <w:t xml:space="preserve">would require </w:t>
      </w:r>
      <w:r w:rsidR="00262080" w:rsidRPr="003956E0">
        <w:t>a thorough legal, policy, risk management and accounting analysis.</w:t>
      </w:r>
      <w:r w:rsidR="001B1207" w:rsidRPr="003956E0">
        <w:t xml:space="preserve"> </w:t>
      </w:r>
      <w:r w:rsidR="002C1FB9" w:rsidRPr="003956E0">
        <w:t>It was recalled that a</w:t>
      </w:r>
      <w:r w:rsidR="001B1207" w:rsidRPr="003956E0">
        <w:t xml:space="preserve">ny waiver </w:t>
      </w:r>
      <w:r w:rsidR="002C1FB9" w:rsidRPr="003956E0">
        <w:t>would</w:t>
      </w:r>
      <w:r w:rsidR="001B1207" w:rsidRPr="003956E0">
        <w:t xml:space="preserve"> require clearance from the </w:t>
      </w:r>
      <w:r w:rsidR="00453B34" w:rsidRPr="003956E0">
        <w:t xml:space="preserve">senior management of the </w:t>
      </w:r>
      <w:r w:rsidR="001B1207" w:rsidRPr="003956E0">
        <w:t>World Bank.</w:t>
      </w:r>
    </w:p>
    <w:p w14:paraId="1ED6498F" w14:textId="67089B6C" w:rsidR="00A36F9E" w:rsidRPr="003956E0" w:rsidRDefault="00A36F9E" w:rsidP="00262080">
      <w:pPr>
        <w:pStyle w:val="CBDNormalNumber"/>
      </w:pPr>
      <w:r w:rsidRPr="003956E0">
        <w:t xml:space="preserve">The GEF Secretariat </w:t>
      </w:r>
      <w:r w:rsidR="00A4289A" w:rsidRPr="003956E0">
        <w:t xml:space="preserve">presented </w:t>
      </w:r>
      <w:r w:rsidRPr="003956E0">
        <w:t xml:space="preserve">the possibility of resorting to a separate platform for receiving </w:t>
      </w:r>
      <w:r w:rsidR="00FD7017" w:rsidRPr="003956E0">
        <w:t xml:space="preserve">revenue </w:t>
      </w:r>
      <w:r w:rsidR="003047F5" w:rsidRPr="003956E0">
        <w:t>derived</w:t>
      </w:r>
      <w:r w:rsidR="002A3EC8" w:rsidRPr="003956E0">
        <w:t xml:space="preserve"> </w:t>
      </w:r>
      <w:r w:rsidR="00FD7017" w:rsidRPr="003956E0">
        <w:t>from benefit</w:t>
      </w:r>
      <w:r w:rsidR="003047F5" w:rsidRPr="003956E0">
        <w:t>-</w:t>
      </w:r>
      <w:r w:rsidR="00FD7017" w:rsidRPr="003956E0">
        <w:t xml:space="preserve">sharing </w:t>
      </w:r>
      <w:r w:rsidR="003047F5" w:rsidRPr="003956E0">
        <w:t xml:space="preserve">arising </w:t>
      </w:r>
      <w:r w:rsidR="00FD7017" w:rsidRPr="003956E0">
        <w:t>from the use of digital sequence information on genetic resources</w:t>
      </w:r>
      <w:r w:rsidRPr="003956E0">
        <w:t xml:space="preserve">, which would then be forwarded to the </w:t>
      </w:r>
      <w:r w:rsidR="008D0D93" w:rsidRPr="00743F0D">
        <w:t xml:space="preserve">Global Biodiversity Framework Fund, </w:t>
      </w:r>
      <w:r w:rsidR="00A4289A" w:rsidRPr="003956E0">
        <w:t>as detailed in paragraph</w:t>
      </w:r>
      <w:r w:rsidR="001C240D" w:rsidRPr="003956E0">
        <w:t>s</w:t>
      </w:r>
      <w:r w:rsidR="00A4289A" w:rsidRPr="003956E0">
        <w:t xml:space="preserve"> </w:t>
      </w:r>
      <w:r w:rsidR="00881787" w:rsidRPr="003956E0">
        <w:t>3</w:t>
      </w:r>
      <w:r w:rsidR="0024622A" w:rsidRPr="003956E0">
        <w:t>2</w:t>
      </w:r>
      <w:r w:rsidR="00F70476" w:rsidRPr="003956E0">
        <w:t>–</w:t>
      </w:r>
      <w:r w:rsidR="001C240D" w:rsidRPr="003956E0">
        <w:t>33</w:t>
      </w:r>
      <w:r w:rsidR="00F70476" w:rsidRPr="003956E0">
        <w:t xml:space="preserve"> below</w:t>
      </w:r>
      <w:r w:rsidRPr="003956E0">
        <w:t>.</w:t>
      </w:r>
    </w:p>
    <w:p w14:paraId="56158B8A" w14:textId="61D8D9BF" w:rsidR="009611D8" w:rsidRPr="003956E0" w:rsidRDefault="009611D8" w:rsidP="00262080">
      <w:pPr>
        <w:pStyle w:val="CBDNormalNumber"/>
      </w:pPr>
      <w:r w:rsidRPr="003956E0">
        <w:t xml:space="preserve">The GEF </w:t>
      </w:r>
      <w:r w:rsidR="00084491" w:rsidRPr="003956E0">
        <w:t xml:space="preserve">Secretariat </w:t>
      </w:r>
      <w:r w:rsidR="002C1FB9" w:rsidRPr="003956E0">
        <w:t>informed</w:t>
      </w:r>
      <w:r w:rsidRPr="003956E0">
        <w:t xml:space="preserve"> </w:t>
      </w:r>
      <w:r w:rsidR="002A3EC8" w:rsidRPr="003956E0">
        <w:t xml:space="preserve">the meeting </w:t>
      </w:r>
      <w:r w:rsidRPr="003956E0">
        <w:t>that it ha</w:t>
      </w:r>
      <w:r w:rsidR="002A3EC8" w:rsidRPr="003956E0">
        <w:t>d</w:t>
      </w:r>
      <w:r w:rsidRPr="003956E0">
        <w:t xml:space="preserve"> been continu</w:t>
      </w:r>
      <w:r w:rsidR="002A3EC8" w:rsidRPr="003956E0">
        <w:t>ously</w:t>
      </w:r>
      <w:r w:rsidRPr="003956E0">
        <w:t xml:space="preserve"> strengthening its collaboration and relationship with the private sector throughout its </w:t>
      </w:r>
      <w:r w:rsidR="00EF6266" w:rsidRPr="003956E0">
        <w:t>f</w:t>
      </w:r>
      <w:r w:rsidRPr="003956E0">
        <w:t xml:space="preserve">amily of </w:t>
      </w:r>
      <w:r w:rsidR="00EF6266" w:rsidRPr="003956E0">
        <w:t>f</w:t>
      </w:r>
      <w:r w:rsidRPr="003956E0">
        <w:t xml:space="preserve">unds. The private sector </w:t>
      </w:r>
      <w:r w:rsidR="0046083F" w:rsidRPr="003956E0">
        <w:t xml:space="preserve">engagement </w:t>
      </w:r>
      <w:r w:rsidRPr="003956E0">
        <w:t xml:space="preserve">strategy </w:t>
      </w:r>
      <w:r w:rsidR="00A6572C" w:rsidRPr="003956E0">
        <w:t>had been</w:t>
      </w:r>
      <w:r w:rsidRPr="003956E0">
        <w:t xml:space="preserve"> approved in 2020 and the GEF Secretariat report</w:t>
      </w:r>
      <w:r w:rsidR="00A6572C" w:rsidRPr="003956E0">
        <w:t>ed</w:t>
      </w:r>
      <w:r w:rsidRPr="003956E0">
        <w:t xml:space="preserve"> annually to the GEF </w:t>
      </w:r>
      <w:r w:rsidR="002C1FB9" w:rsidRPr="003956E0">
        <w:t>C</w:t>
      </w:r>
      <w:r w:rsidRPr="003956E0">
        <w:t>ouncil on its implementation. GEF highlighted its ongoing blended finance program</w:t>
      </w:r>
      <w:r w:rsidR="00A6572C" w:rsidRPr="003956E0">
        <w:t>me</w:t>
      </w:r>
      <w:r w:rsidRPr="003956E0">
        <w:t xml:space="preserve"> </w:t>
      </w:r>
      <w:r w:rsidR="00A6572C" w:rsidRPr="003956E0">
        <w:t>under</w:t>
      </w:r>
      <w:r w:rsidRPr="003956E0">
        <w:t xml:space="preserve"> the GEF </w:t>
      </w:r>
      <w:r w:rsidR="00A6572C" w:rsidRPr="003956E0">
        <w:t>t</w:t>
      </w:r>
      <w:r w:rsidRPr="003956E0">
        <w:t xml:space="preserve">rust </w:t>
      </w:r>
      <w:r w:rsidR="00A6572C" w:rsidRPr="003956E0">
        <w:t>f</w:t>
      </w:r>
      <w:r w:rsidRPr="003956E0">
        <w:t xml:space="preserve">und, particularly the </w:t>
      </w:r>
      <w:r w:rsidR="002E13A6" w:rsidRPr="003956E0">
        <w:t>n</w:t>
      </w:r>
      <w:r w:rsidRPr="003956E0">
        <w:t>on-</w:t>
      </w:r>
      <w:r w:rsidR="002E13A6" w:rsidRPr="003956E0">
        <w:t>g</w:t>
      </w:r>
      <w:r w:rsidRPr="003956E0">
        <w:t xml:space="preserve">rant </w:t>
      </w:r>
      <w:r w:rsidR="002E13A6" w:rsidRPr="003956E0">
        <w:t>i</w:t>
      </w:r>
      <w:r w:rsidRPr="003956E0">
        <w:t>nstrument window whose projects are generating extensive co-financing</w:t>
      </w:r>
      <w:r w:rsidR="004A3EAC" w:rsidRPr="003956E0">
        <w:t>:</w:t>
      </w:r>
      <w:r w:rsidRPr="003956E0">
        <w:t xml:space="preserve"> in </w:t>
      </w:r>
      <w:r w:rsidR="004A3EAC" w:rsidRPr="003956E0">
        <w:t>the eighth replenishment of the GE</w:t>
      </w:r>
      <w:r w:rsidR="00516585" w:rsidRPr="003956E0">
        <w:t>F</w:t>
      </w:r>
      <w:r w:rsidR="004A3EAC" w:rsidRPr="003956E0">
        <w:t xml:space="preserve"> trust fund</w:t>
      </w:r>
      <w:r w:rsidRPr="003956E0">
        <w:t xml:space="preserve"> so far, </w:t>
      </w:r>
      <w:r w:rsidR="000F22EF" w:rsidRPr="00743F0D">
        <w:t xml:space="preserve">non-grant instrument </w:t>
      </w:r>
      <w:r w:rsidRPr="003956E0">
        <w:t>co-financing has achieved a ratio of 26:1.</w:t>
      </w:r>
      <w:r w:rsidR="002C1FB9" w:rsidRPr="003956E0">
        <w:t xml:space="preserve"> The GEF Secretariat noted that f</w:t>
      </w:r>
      <w:r w:rsidRPr="003956E0">
        <w:t xml:space="preserve">ive blended finance projects approved during the first half of </w:t>
      </w:r>
      <w:r w:rsidR="000F22EF" w:rsidRPr="003956E0">
        <w:t>the eighth replenishment</w:t>
      </w:r>
      <w:r w:rsidRPr="003956E0">
        <w:t xml:space="preserve"> ma</w:t>
      </w:r>
      <w:r w:rsidR="00DA5678" w:rsidRPr="003956E0">
        <w:t>d</w:t>
      </w:r>
      <w:r w:rsidRPr="003956E0">
        <w:t xml:space="preserve">e direct contributions to the </w:t>
      </w:r>
      <w:r w:rsidR="00DA5678" w:rsidRPr="003956E0">
        <w:t>Kunming-Montreal Global Biodiversity Framework</w:t>
      </w:r>
      <w:r w:rsidR="00E77934" w:rsidRPr="003956E0">
        <w:t>,</w:t>
      </w:r>
      <w:r w:rsidRPr="003956E0">
        <w:t xml:space="preserve"> collectively leverag</w:t>
      </w:r>
      <w:r w:rsidR="00E77934" w:rsidRPr="003956E0">
        <w:t>ing</w:t>
      </w:r>
      <w:r w:rsidRPr="003956E0">
        <w:t xml:space="preserve"> $1.614 billion of co-finance with a 20:1 co-financing ratio. In the </w:t>
      </w:r>
      <w:r w:rsidR="004F4767" w:rsidRPr="003956E0">
        <w:t xml:space="preserve">GBFF </w:t>
      </w:r>
      <w:r w:rsidR="00C67D0B" w:rsidRPr="003956E0">
        <w:t>Council</w:t>
      </w:r>
      <w:r w:rsidRPr="003956E0">
        <w:t xml:space="preserve">, the private sector has two observer seats and the opportunity to join the Advisory Group of non-sovereign participants to provide advice and recommendations to the </w:t>
      </w:r>
      <w:r w:rsidR="00283FC5" w:rsidRPr="003956E0">
        <w:t xml:space="preserve">GBFF </w:t>
      </w:r>
      <w:proofErr w:type="gramStart"/>
      <w:r w:rsidR="00107AFE" w:rsidRPr="003956E0">
        <w:t>Council</w:t>
      </w:r>
      <w:r w:rsidR="00107AFE" w:rsidRPr="00743F0D">
        <w:t xml:space="preserve"> </w:t>
      </w:r>
      <w:r w:rsidRPr="003956E0">
        <w:t>.</w:t>
      </w:r>
      <w:proofErr w:type="gramEnd"/>
    </w:p>
    <w:p w14:paraId="5207844D" w14:textId="57265857" w:rsidR="00262080" w:rsidRPr="003956E0" w:rsidRDefault="00C40D82" w:rsidP="00B0644E">
      <w:pPr>
        <w:pStyle w:val="CBDH5"/>
        <w:ind w:firstLine="0"/>
        <w:rPr>
          <w:lang w:val="en-GB"/>
        </w:rPr>
      </w:pPr>
      <w:r w:rsidRPr="003956E0">
        <w:rPr>
          <w:lang w:val="en-GB"/>
        </w:rPr>
        <w:t xml:space="preserve">Simple and effective process for contributions by private sector </w:t>
      </w:r>
      <w:r w:rsidR="0054246C" w:rsidRPr="003956E0">
        <w:rPr>
          <w:lang w:val="en-GB"/>
        </w:rPr>
        <w:t>(</w:t>
      </w:r>
      <w:r w:rsidR="00971E61" w:rsidRPr="003956E0">
        <w:rPr>
          <w:lang w:val="en-GB"/>
        </w:rPr>
        <w:t>c</w:t>
      </w:r>
      <w:r w:rsidR="0054246C" w:rsidRPr="003956E0">
        <w:rPr>
          <w:lang w:val="en-GB"/>
        </w:rPr>
        <w:t>ontribution criterion)</w:t>
      </w:r>
    </w:p>
    <w:p w14:paraId="056B6587" w14:textId="66165E1B" w:rsidR="00262080" w:rsidRPr="003956E0" w:rsidRDefault="00A36F9E" w:rsidP="00262080">
      <w:pPr>
        <w:pStyle w:val="CBDNormalNumber"/>
        <w:rPr>
          <w:kern w:val="22"/>
        </w:rPr>
      </w:pPr>
      <w:r w:rsidRPr="003956E0">
        <w:rPr>
          <w:lang w:eastAsia="ja-JP"/>
        </w:rPr>
        <w:t xml:space="preserve">The GEF Secretariat noted that the </w:t>
      </w:r>
      <w:r w:rsidR="00262080" w:rsidRPr="003956E0">
        <w:rPr>
          <w:lang w:eastAsia="ja-JP"/>
        </w:rPr>
        <w:t xml:space="preserve">establishment of the </w:t>
      </w:r>
      <w:r w:rsidR="00971E61" w:rsidRPr="00743F0D">
        <w:rPr>
          <w:lang w:eastAsia="ja-JP"/>
        </w:rPr>
        <w:t xml:space="preserve">Global Biodiversity Framework Fund </w:t>
      </w:r>
      <w:r w:rsidR="00262080" w:rsidRPr="003956E0">
        <w:rPr>
          <w:lang w:eastAsia="ja-JP"/>
        </w:rPr>
        <w:t>demonstrated the responsiveness of GEF</w:t>
      </w:r>
      <w:r w:rsidRPr="003956E0">
        <w:rPr>
          <w:lang w:eastAsia="ja-JP"/>
        </w:rPr>
        <w:t xml:space="preserve"> to guidance</w:t>
      </w:r>
      <w:r w:rsidR="00971E61" w:rsidRPr="003956E0">
        <w:rPr>
          <w:lang w:eastAsia="ja-JP"/>
        </w:rPr>
        <w:t xml:space="preserve"> of the Conference of the Parties</w:t>
      </w:r>
      <w:r w:rsidRPr="003956E0">
        <w:rPr>
          <w:lang w:eastAsia="ja-JP"/>
        </w:rPr>
        <w:t>, including by streamlining</w:t>
      </w:r>
      <w:r w:rsidR="00262080" w:rsidRPr="003956E0">
        <w:rPr>
          <w:lang w:eastAsia="ja-JP"/>
        </w:rPr>
        <w:t xml:space="preserve"> the policy cycle and </w:t>
      </w:r>
      <w:r w:rsidRPr="003956E0">
        <w:rPr>
          <w:lang w:eastAsia="ja-JP"/>
        </w:rPr>
        <w:t xml:space="preserve">waiving the </w:t>
      </w:r>
      <w:r w:rsidR="00262080" w:rsidRPr="003956E0">
        <w:rPr>
          <w:lang w:eastAsia="ja-JP"/>
        </w:rPr>
        <w:t xml:space="preserve">co-finance </w:t>
      </w:r>
      <w:r w:rsidRPr="003956E0">
        <w:rPr>
          <w:lang w:eastAsia="ja-JP"/>
        </w:rPr>
        <w:t>requirement</w:t>
      </w:r>
      <w:r w:rsidR="00A4289A" w:rsidRPr="003956E0">
        <w:rPr>
          <w:lang w:eastAsia="ja-JP"/>
        </w:rPr>
        <w:t>.</w:t>
      </w:r>
    </w:p>
    <w:p w14:paraId="09205BF1" w14:textId="3532F2E7" w:rsidR="00A36F9E" w:rsidRPr="003956E0" w:rsidRDefault="00A36F9E" w:rsidP="00A36F9E">
      <w:pPr>
        <w:pStyle w:val="CBDNormalNumber"/>
      </w:pPr>
      <w:r w:rsidRPr="003956E0">
        <w:t xml:space="preserve">The </w:t>
      </w:r>
      <w:r w:rsidR="00262080" w:rsidRPr="003956E0">
        <w:t xml:space="preserve">GEF Secretariat confirmed that </w:t>
      </w:r>
      <w:r w:rsidR="002C1FB9" w:rsidRPr="003956E0">
        <w:t>it</w:t>
      </w:r>
      <w:r w:rsidR="00262080" w:rsidRPr="003956E0">
        <w:t xml:space="preserve"> </w:t>
      </w:r>
      <w:r w:rsidR="00A83890" w:rsidRPr="003956E0">
        <w:t>charge</w:t>
      </w:r>
      <w:r w:rsidR="002C1FB9" w:rsidRPr="003956E0">
        <w:t>s</w:t>
      </w:r>
      <w:r w:rsidR="00A83890" w:rsidRPr="003956E0">
        <w:t xml:space="preserve"> </w:t>
      </w:r>
      <w:r w:rsidR="00262080" w:rsidRPr="003956E0">
        <w:t>3.5</w:t>
      </w:r>
      <w:r w:rsidR="006B4EC9" w:rsidRPr="003956E0">
        <w:t xml:space="preserve"> per cent</w:t>
      </w:r>
      <w:r w:rsidR="002C1FB9" w:rsidRPr="003956E0">
        <w:t>,</w:t>
      </w:r>
      <w:r w:rsidR="00262080" w:rsidRPr="003956E0">
        <w:t xml:space="preserve"> which covers the expenses of Secretariat,</w:t>
      </w:r>
      <w:r w:rsidR="00262080" w:rsidRPr="00743F0D">
        <w:rPr>
          <w:rFonts w:ascii="Arial" w:hAnsi="Arial" w:cs="Arial"/>
          <w:color w:val="4D5156"/>
          <w:sz w:val="21"/>
          <w:szCs w:val="21"/>
          <w:shd w:val="clear" w:color="auto" w:fill="FFFFFF"/>
        </w:rPr>
        <w:t xml:space="preserve"> </w:t>
      </w:r>
      <w:r w:rsidR="00262080" w:rsidRPr="00743F0D">
        <w:t>the Scientific and Technical Advisory Panel</w:t>
      </w:r>
      <w:r w:rsidR="00262080" w:rsidRPr="003956E0">
        <w:t xml:space="preserve">, the GEF independent evaluation office and the Trustee (World Bank). </w:t>
      </w:r>
      <w:r w:rsidR="00364B20" w:rsidRPr="003956E0">
        <w:t xml:space="preserve">Trustee services, which include the collection of contributions, </w:t>
      </w:r>
      <w:r w:rsidR="000503FC" w:rsidRPr="003956E0">
        <w:t>account for about</w:t>
      </w:r>
      <w:r w:rsidR="00364B20" w:rsidRPr="003956E0">
        <w:t xml:space="preserve"> 0.3</w:t>
      </w:r>
      <w:r w:rsidR="000503FC" w:rsidRPr="003956E0">
        <w:t xml:space="preserve"> per cent</w:t>
      </w:r>
      <w:r w:rsidR="00364B20" w:rsidRPr="003956E0">
        <w:t xml:space="preserve"> </w:t>
      </w:r>
      <w:r w:rsidR="004D399A" w:rsidRPr="003956E0">
        <w:t>out of</w:t>
      </w:r>
      <w:r w:rsidR="00364B20" w:rsidRPr="003956E0">
        <w:t xml:space="preserve"> the 3.5</w:t>
      </w:r>
      <w:r w:rsidR="004357A6" w:rsidRPr="003956E0">
        <w:t xml:space="preserve"> per cent</w:t>
      </w:r>
      <w:r w:rsidR="00364B20" w:rsidRPr="003956E0">
        <w:t xml:space="preserve"> of </w:t>
      </w:r>
      <w:r w:rsidR="004357A6" w:rsidRPr="003956E0">
        <w:t xml:space="preserve">the </w:t>
      </w:r>
      <w:r w:rsidR="00364B20" w:rsidRPr="003956E0">
        <w:t xml:space="preserve">overall corporate budget. </w:t>
      </w:r>
      <w:r w:rsidR="00262080" w:rsidRPr="003956E0">
        <w:t xml:space="preserve">The implementing agencies, which provide a variety of services such as supporting the design of projects, carrying out oversight and ensuring that fiduciary standards and environmental and social safeguards are fully implemented, </w:t>
      </w:r>
      <w:r w:rsidR="00A83890" w:rsidRPr="003956E0">
        <w:t>charge</w:t>
      </w:r>
      <w:r w:rsidR="00262080" w:rsidRPr="003956E0">
        <w:t xml:space="preserve"> 9</w:t>
      </w:r>
      <w:r w:rsidR="00913037" w:rsidRPr="003956E0">
        <w:t xml:space="preserve"> to </w:t>
      </w:r>
      <w:r w:rsidR="00262080" w:rsidRPr="003956E0">
        <w:t>9.5</w:t>
      </w:r>
      <w:r w:rsidR="0091156F" w:rsidRPr="003956E0">
        <w:t xml:space="preserve"> per cent</w:t>
      </w:r>
      <w:r w:rsidR="00262080" w:rsidRPr="003956E0">
        <w:t>.</w:t>
      </w:r>
      <w:r w:rsidRPr="003956E0">
        <w:t xml:space="preserve"> </w:t>
      </w:r>
    </w:p>
    <w:p w14:paraId="0FB7B8C2" w14:textId="7E9D535E" w:rsidR="00DF34FE" w:rsidRPr="00743F0D" w:rsidRDefault="00DF34FE" w:rsidP="00B0644E">
      <w:pPr>
        <w:pStyle w:val="CBDH5"/>
        <w:ind w:firstLine="0"/>
        <w:rPr>
          <w:lang w:val="en-GB"/>
        </w:rPr>
      </w:pPr>
      <w:r w:rsidRPr="00743F0D">
        <w:rPr>
          <w:lang w:val="en-GB"/>
        </w:rPr>
        <w:t>Ability to issue receipts and certificates (</w:t>
      </w:r>
      <w:r w:rsidR="00762CFF" w:rsidRPr="00743F0D">
        <w:rPr>
          <w:lang w:val="en-GB"/>
        </w:rPr>
        <w:t>c</w:t>
      </w:r>
      <w:r w:rsidRPr="00743F0D">
        <w:rPr>
          <w:lang w:val="en-GB"/>
        </w:rPr>
        <w:t>ontribution criteria)</w:t>
      </w:r>
    </w:p>
    <w:p w14:paraId="22349F74" w14:textId="75811D55" w:rsidR="00DF34FE" w:rsidRPr="003956E0" w:rsidRDefault="002C1FB9" w:rsidP="00FA4145">
      <w:pPr>
        <w:pStyle w:val="CBDNormalNumber"/>
      </w:pPr>
      <w:r w:rsidRPr="003956E0">
        <w:t xml:space="preserve">The GEF Secretariat informed </w:t>
      </w:r>
      <w:r w:rsidR="00762CFF" w:rsidRPr="003956E0">
        <w:t xml:space="preserve">the meeting </w:t>
      </w:r>
      <w:r w:rsidRPr="003956E0">
        <w:t>that t</w:t>
      </w:r>
      <w:r w:rsidR="007F4633" w:rsidRPr="003956E0">
        <w:t xml:space="preserve">he Trustee always issues a letter of acknowledgement when a contribution is received. </w:t>
      </w:r>
      <w:r w:rsidR="007568BF" w:rsidRPr="003956E0">
        <w:t>If the</w:t>
      </w:r>
      <w:r w:rsidR="006E6360" w:rsidRPr="003956E0">
        <w:t xml:space="preserve"> </w:t>
      </w:r>
      <w:r w:rsidR="00DF34FE" w:rsidRPr="003956E0">
        <w:t xml:space="preserve">requirements </w:t>
      </w:r>
      <w:r w:rsidR="005E69CF" w:rsidRPr="003956E0">
        <w:t xml:space="preserve">set by </w:t>
      </w:r>
      <w:r w:rsidR="00004EFA" w:rsidRPr="003956E0">
        <w:t xml:space="preserve">the Conference of the Parties </w:t>
      </w:r>
      <w:r w:rsidR="00DF34FE" w:rsidRPr="003956E0">
        <w:t xml:space="preserve">for certificates </w:t>
      </w:r>
      <w:r w:rsidR="006A5ABA" w:rsidRPr="003956E0">
        <w:t xml:space="preserve">were to </w:t>
      </w:r>
      <w:r w:rsidR="00004EFA" w:rsidRPr="003956E0">
        <w:t>extend</w:t>
      </w:r>
      <w:r w:rsidR="00640556" w:rsidRPr="003956E0">
        <w:t xml:space="preserve"> beyond a simple acknowledgement of receipt of funds, a more thorough </w:t>
      </w:r>
      <w:r w:rsidR="00417405" w:rsidRPr="003956E0">
        <w:t>analysis</w:t>
      </w:r>
      <w:r w:rsidR="00640556" w:rsidRPr="003956E0">
        <w:t xml:space="preserve"> </w:t>
      </w:r>
      <w:r w:rsidRPr="003956E0">
        <w:t>would</w:t>
      </w:r>
      <w:r w:rsidR="00640556" w:rsidRPr="003956E0">
        <w:t xml:space="preserve"> be required</w:t>
      </w:r>
      <w:r w:rsidR="005E69CF" w:rsidRPr="003956E0">
        <w:t xml:space="preserve"> to confirm </w:t>
      </w:r>
      <w:r w:rsidR="006A5ABA" w:rsidRPr="003956E0">
        <w:t xml:space="preserve">the </w:t>
      </w:r>
      <w:r w:rsidR="005E69CF" w:rsidRPr="003956E0">
        <w:t xml:space="preserve">ability to provide </w:t>
      </w:r>
      <w:r w:rsidR="00417405" w:rsidRPr="003956E0">
        <w:t xml:space="preserve">such </w:t>
      </w:r>
      <w:r w:rsidR="005E69CF" w:rsidRPr="003956E0">
        <w:t>certificates.</w:t>
      </w:r>
    </w:p>
    <w:p w14:paraId="3F76C12E" w14:textId="754F4D45" w:rsidR="00262080" w:rsidRPr="003956E0" w:rsidRDefault="00262080" w:rsidP="00B0644E">
      <w:pPr>
        <w:pStyle w:val="CBDH5"/>
        <w:ind w:firstLine="0"/>
        <w:rPr>
          <w:lang w:val="en-GB"/>
        </w:rPr>
      </w:pPr>
      <w:r w:rsidRPr="003956E0">
        <w:rPr>
          <w:lang w:val="en-GB"/>
        </w:rPr>
        <w:t xml:space="preserve">Ability to receive amounts from </w:t>
      </w:r>
      <w:proofErr w:type="gramStart"/>
      <w:r w:rsidRPr="003956E0">
        <w:rPr>
          <w:lang w:val="en-GB"/>
        </w:rPr>
        <w:t>a large number of</w:t>
      </w:r>
      <w:proofErr w:type="gramEnd"/>
      <w:r w:rsidRPr="003956E0">
        <w:rPr>
          <w:lang w:val="en-GB"/>
        </w:rPr>
        <w:t xml:space="preserve"> sources</w:t>
      </w:r>
      <w:r w:rsidR="0054246C" w:rsidRPr="003956E0">
        <w:rPr>
          <w:lang w:val="en-GB"/>
        </w:rPr>
        <w:t xml:space="preserve"> (</w:t>
      </w:r>
      <w:r w:rsidR="006A5ABA" w:rsidRPr="003956E0">
        <w:rPr>
          <w:lang w:val="en-GB"/>
        </w:rPr>
        <w:t>c</w:t>
      </w:r>
      <w:r w:rsidR="0054246C" w:rsidRPr="003956E0">
        <w:rPr>
          <w:lang w:val="en-GB"/>
        </w:rPr>
        <w:t>ontribution criterion)</w:t>
      </w:r>
    </w:p>
    <w:p w14:paraId="49DDC7C5" w14:textId="288C296C" w:rsidR="00262080" w:rsidRPr="003956E0" w:rsidRDefault="00A36F9E" w:rsidP="00262080">
      <w:pPr>
        <w:pStyle w:val="CBDNormalNumber"/>
      </w:pPr>
      <w:r w:rsidRPr="003956E0">
        <w:t xml:space="preserve">The </w:t>
      </w:r>
      <w:r w:rsidR="00262080" w:rsidRPr="003956E0">
        <w:t xml:space="preserve">GEF </w:t>
      </w:r>
      <w:r w:rsidRPr="003956E0">
        <w:t xml:space="preserve">Secretariat </w:t>
      </w:r>
      <w:r w:rsidR="00262080" w:rsidRPr="003956E0">
        <w:t xml:space="preserve">noted that </w:t>
      </w:r>
      <w:r w:rsidR="006A5ABA" w:rsidRPr="003956E0">
        <w:t>t</w:t>
      </w:r>
      <w:r w:rsidR="00262080" w:rsidRPr="003956E0">
        <w:t xml:space="preserve">rust </w:t>
      </w:r>
      <w:r w:rsidR="006A5ABA" w:rsidRPr="003956E0">
        <w:t>f</w:t>
      </w:r>
      <w:r w:rsidR="00262080" w:rsidRPr="003956E0">
        <w:t>und</w:t>
      </w:r>
      <w:r w:rsidR="002521A7" w:rsidRPr="003956E0">
        <w:t>s</w:t>
      </w:r>
      <w:r w:rsidR="00262080" w:rsidRPr="003956E0">
        <w:t xml:space="preserve"> managed by the World Bank as a Trustee </w:t>
      </w:r>
      <w:r w:rsidR="00417405" w:rsidRPr="003956E0">
        <w:t xml:space="preserve">are </w:t>
      </w:r>
      <w:r w:rsidR="00262080" w:rsidRPr="003956E0">
        <w:t xml:space="preserve">not typically designed to directly receive </w:t>
      </w:r>
      <w:r w:rsidR="00A103FE" w:rsidRPr="003956E0">
        <w:t>“</w:t>
      </w:r>
      <w:r w:rsidR="00262080" w:rsidRPr="003956E0">
        <w:t>small</w:t>
      </w:r>
      <w:r w:rsidR="00A103FE" w:rsidRPr="003956E0">
        <w:t>”</w:t>
      </w:r>
      <w:r w:rsidR="00262080" w:rsidRPr="003956E0">
        <w:t xml:space="preserve"> contributions from a </w:t>
      </w:r>
      <w:r w:rsidR="002C1FB9" w:rsidRPr="003956E0">
        <w:t>“</w:t>
      </w:r>
      <w:r w:rsidR="00262080" w:rsidRPr="003956E0">
        <w:t>large</w:t>
      </w:r>
      <w:r w:rsidR="002C1FB9" w:rsidRPr="003956E0">
        <w:t>”</w:t>
      </w:r>
      <w:r w:rsidR="00262080" w:rsidRPr="003956E0">
        <w:t xml:space="preserve"> number of entities. If a significant number of private sector entities are expected to make small contributions </w:t>
      </w:r>
      <w:r w:rsidR="002C1FB9" w:rsidRPr="003956E0">
        <w:t xml:space="preserve">relating to the use of </w:t>
      </w:r>
      <w:r w:rsidR="00FD7017" w:rsidRPr="003956E0">
        <w:t>digital sequence information on genetic resources</w:t>
      </w:r>
      <w:r w:rsidR="00262080" w:rsidRPr="003956E0">
        <w:t>, direct contributions from th</w:t>
      </w:r>
      <w:r w:rsidR="00213916" w:rsidRPr="003956E0">
        <w:t>o</w:t>
      </w:r>
      <w:r w:rsidR="00262080" w:rsidRPr="003956E0">
        <w:t>se sources may not be practically feasible for GEF.</w:t>
      </w:r>
    </w:p>
    <w:p w14:paraId="5C45A409" w14:textId="364F7E71" w:rsidR="00262080" w:rsidRPr="003956E0" w:rsidRDefault="00A103FE" w:rsidP="00262080">
      <w:pPr>
        <w:pStyle w:val="CBDNormalNumber"/>
      </w:pPr>
      <w:r w:rsidRPr="003956E0">
        <w:t>The GEF Secretariat added that, i</w:t>
      </w:r>
      <w:r w:rsidR="00262080" w:rsidRPr="003956E0">
        <w:t>n such cases, th</w:t>
      </w:r>
      <w:r w:rsidR="00213916" w:rsidRPr="003956E0">
        <w:t>o</w:t>
      </w:r>
      <w:r w:rsidR="00262080" w:rsidRPr="003956E0">
        <w:t xml:space="preserve">se contributions </w:t>
      </w:r>
      <w:r w:rsidR="005F55A5" w:rsidRPr="003956E0">
        <w:t xml:space="preserve">could </w:t>
      </w:r>
      <w:r w:rsidR="00262080" w:rsidRPr="003956E0">
        <w:t xml:space="preserve">be channelled either through national </w:t>
      </w:r>
      <w:r w:rsidR="00213916" w:rsidRPr="003956E0">
        <w:t>G</w:t>
      </w:r>
      <w:r w:rsidR="00262080" w:rsidRPr="003956E0">
        <w:t>overnments</w:t>
      </w:r>
      <w:r w:rsidRPr="003956E0">
        <w:t xml:space="preserve"> </w:t>
      </w:r>
      <w:r w:rsidR="00262080" w:rsidRPr="003956E0">
        <w:t>or through a dedicated platform specifically mandated or established for th</w:t>
      </w:r>
      <w:r w:rsidR="00213916" w:rsidRPr="003956E0">
        <w:t>at</w:t>
      </w:r>
      <w:r w:rsidR="00262080" w:rsidRPr="003956E0">
        <w:t xml:space="preserve"> purpose. For example, the Adaptation Fund has an agreement with the U</w:t>
      </w:r>
      <w:r w:rsidR="0066061C" w:rsidRPr="003956E0">
        <w:t xml:space="preserve">nited </w:t>
      </w:r>
      <w:r w:rsidR="00262080" w:rsidRPr="003956E0">
        <w:t>N</w:t>
      </w:r>
      <w:r w:rsidR="0066061C" w:rsidRPr="003956E0">
        <w:t>ations</w:t>
      </w:r>
      <w:r w:rsidR="00262080" w:rsidRPr="003956E0">
        <w:t xml:space="preserve"> Foundation that allows for donations to the Adaptation Fund</w:t>
      </w:r>
      <w:r w:rsidR="007C66F2" w:rsidRPr="003956E0">
        <w:t xml:space="preserve"> trust fund</w:t>
      </w:r>
      <w:r w:rsidR="00262080" w:rsidRPr="003956E0">
        <w:t xml:space="preserve">. The </w:t>
      </w:r>
      <w:r w:rsidR="007C66F2" w:rsidRPr="003956E0">
        <w:t xml:space="preserve">United </w:t>
      </w:r>
      <w:r w:rsidR="000F2576" w:rsidRPr="003956E0">
        <w:t>Nations</w:t>
      </w:r>
      <w:r w:rsidR="00262080" w:rsidRPr="003956E0">
        <w:t xml:space="preserve"> Foundation collects </w:t>
      </w:r>
      <w:r w:rsidR="000A4FF9" w:rsidRPr="003956E0">
        <w:rPr>
          <w:rFonts w:eastAsia="MS Mincho"/>
          <w:lang w:eastAsia="ja-JP"/>
        </w:rPr>
        <w:t>donations</w:t>
      </w:r>
      <w:r w:rsidR="00262080" w:rsidRPr="003956E0">
        <w:t xml:space="preserve"> from various sources through a dedicated crowdfunding platform and transfers th</w:t>
      </w:r>
      <w:r w:rsidR="000F2576" w:rsidRPr="003956E0">
        <w:t>o</w:t>
      </w:r>
      <w:r w:rsidR="00262080" w:rsidRPr="003956E0">
        <w:t xml:space="preserve">se contributions to the Trustee. When contributions are funnelled through such a platform or </w:t>
      </w:r>
      <w:r w:rsidR="000F2576" w:rsidRPr="003956E0">
        <w:t>through</w:t>
      </w:r>
      <w:r w:rsidR="00262080" w:rsidRPr="003956E0">
        <w:t xml:space="preserve"> a national public entity, the Trustee would not </w:t>
      </w:r>
      <w:r w:rsidR="005F55A5" w:rsidRPr="003956E0">
        <w:t xml:space="preserve">be required to </w:t>
      </w:r>
      <w:r w:rsidR="00262080" w:rsidRPr="003956E0">
        <w:t>perform the due diligence process.</w:t>
      </w:r>
    </w:p>
    <w:p w14:paraId="70CD3C96" w14:textId="22B283CD" w:rsidR="004A4A30" w:rsidRPr="00743F0D" w:rsidRDefault="004A4A30" w:rsidP="00B0644E">
      <w:pPr>
        <w:pStyle w:val="CBDH5"/>
        <w:ind w:firstLine="0"/>
        <w:rPr>
          <w:kern w:val="24"/>
          <w:lang w:val="en-GB"/>
        </w:rPr>
      </w:pPr>
      <w:r w:rsidRPr="003956E0">
        <w:rPr>
          <w:lang w:val="en-GB"/>
        </w:rPr>
        <w:t>Able to accept any additional or voluntary contribution without legal obligation (</w:t>
      </w:r>
      <w:r w:rsidR="00065B2C" w:rsidRPr="003956E0">
        <w:rPr>
          <w:lang w:val="en-GB"/>
        </w:rPr>
        <w:t>c</w:t>
      </w:r>
      <w:r w:rsidRPr="003956E0">
        <w:rPr>
          <w:lang w:val="en-GB"/>
        </w:rPr>
        <w:t>ontribution criterion)</w:t>
      </w:r>
    </w:p>
    <w:p w14:paraId="0C9A40EE" w14:textId="77777777" w:rsidR="004A4A30" w:rsidRPr="003956E0" w:rsidRDefault="004A4A30" w:rsidP="004A4A30">
      <w:pPr>
        <w:pStyle w:val="CBDNormalNumber"/>
      </w:pPr>
      <w:r w:rsidRPr="003956E0">
        <w:t xml:space="preserve">The GEF Secretariat stated that it would be able to accept any additional or voluntary contribution without legal obligation. </w:t>
      </w:r>
    </w:p>
    <w:p w14:paraId="4C0C2E65" w14:textId="357725A4" w:rsidR="00262080" w:rsidRPr="00743F0D" w:rsidRDefault="00262080" w:rsidP="00B0644E">
      <w:pPr>
        <w:pStyle w:val="CBDH5"/>
        <w:ind w:firstLine="0"/>
        <w:rPr>
          <w:lang w:val="en-GB"/>
        </w:rPr>
      </w:pPr>
      <w:r w:rsidRPr="00743F0D">
        <w:rPr>
          <w:lang w:val="en-GB"/>
        </w:rPr>
        <w:t>Ability to disburse to developing countries</w:t>
      </w:r>
      <w:r w:rsidR="0054246C" w:rsidRPr="00743F0D">
        <w:rPr>
          <w:lang w:val="en-GB"/>
        </w:rPr>
        <w:t xml:space="preserve"> (</w:t>
      </w:r>
      <w:r w:rsidR="00065B2C" w:rsidRPr="00743F0D">
        <w:rPr>
          <w:lang w:val="en-GB"/>
        </w:rPr>
        <w:t>d</w:t>
      </w:r>
      <w:r w:rsidR="0054246C" w:rsidRPr="00743F0D">
        <w:rPr>
          <w:lang w:val="en-GB"/>
        </w:rPr>
        <w:t>isbursement criterion)</w:t>
      </w:r>
    </w:p>
    <w:p w14:paraId="0A5CC33E" w14:textId="36EBDA12" w:rsidR="00262080" w:rsidRPr="003956E0" w:rsidRDefault="00262080" w:rsidP="00262080">
      <w:pPr>
        <w:pStyle w:val="CBDNormalNumber"/>
      </w:pPr>
      <w:r w:rsidRPr="003956E0">
        <w:t xml:space="preserve">GEF </w:t>
      </w:r>
      <w:proofErr w:type="gramStart"/>
      <w:r w:rsidRPr="003956E0">
        <w:t>has the ability to</w:t>
      </w:r>
      <w:proofErr w:type="gramEnd"/>
      <w:r w:rsidRPr="003956E0">
        <w:t xml:space="preserve"> disburse to developing countries.</w:t>
      </w:r>
    </w:p>
    <w:p w14:paraId="23BAE03E" w14:textId="1119C80C" w:rsidR="00262080" w:rsidRPr="00743F0D" w:rsidRDefault="00262080" w:rsidP="00B0644E">
      <w:pPr>
        <w:pStyle w:val="CBDH5"/>
        <w:ind w:firstLine="0"/>
        <w:rPr>
          <w:lang w:val="en-GB"/>
        </w:rPr>
      </w:pPr>
      <w:r w:rsidRPr="00743F0D">
        <w:rPr>
          <w:lang w:val="en-GB"/>
        </w:rPr>
        <w:t>Ability to disburse to developed countries</w:t>
      </w:r>
      <w:r w:rsidR="0054246C" w:rsidRPr="00743F0D">
        <w:rPr>
          <w:lang w:val="en-GB"/>
        </w:rPr>
        <w:t xml:space="preserve"> (</w:t>
      </w:r>
      <w:r w:rsidR="00065B2C" w:rsidRPr="00743F0D">
        <w:rPr>
          <w:lang w:val="en-GB"/>
        </w:rPr>
        <w:t>d</w:t>
      </w:r>
      <w:r w:rsidR="0054246C" w:rsidRPr="00743F0D">
        <w:rPr>
          <w:lang w:val="en-GB"/>
        </w:rPr>
        <w:t>isbursement criterion)</w:t>
      </w:r>
    </w:p>
    <w:p w14:paraId="53395F46" w14:textId="4572FFEE" w:rsidR="00262080" w:rsidRPr="003956E0" w:rsidRDefault="00262080" w:rsidP="00262080">
      <w:pPr>
        <w:pStyle w:val="CBDNormalNumber"/>
      </w:pPr>
      <w:r w:rsidRPr="003956E0">
        <w:t xml:space="preserve">The GEF </w:t>
      </w:r>
      <w:r w:rsidR="00A103FE" w:rsidRPr="003956E0">
        <w:t>Secretariat stated</w:t>
      </w:r>
      <w:r w:rsidR="00A4289A" w:rsidRPr="003956E0">
        <w:t xml:space="preserve"> that the GEF </w:t>
      </w:r>
      <w:r w:rsidR="00730246" w:rsidRPr="003956E0">
        <w:t>i</w:t>
      </w:r>
      <w:r w:rsidR="00A4289A" w:rsidRPr="003956E0">
        <w:t>nstrument provided</w:t>
      </w:r>
      <w:r w:rsidR="00A103FE" w:rsidRPr="003956E0">
        <w:t xml:space="preserve"> sufficient legal flexibility </w:t>
      </w:r>
      <w:r w:rsidR="00A4289A" w:rsidRPr="003956E0">
        <w:t xml:space="preserve">for GEF </w:t>
      </w:r>
      <w:r w:rsidR="00A103FE" w:rsidRPr="003956E0">
        <w:t xml:space="preserve">to be able to </w:t>
      </w:r>
      <w:r w:rsidRPr="003956E0">
        <w:t>disburse funding to developed countries</w:t>
      </w:r>
      <w:r w:rsidR="00A103FE" w:rsidRPr="003956E0">
        <w:t xml:space="preserve"> if </w:t>
      </w:r>
      <w:proofErr w:type="gramStart"/>
      <w:r w:rsidR="00A103FE" w:rsidRPr="003956E0">
        <w:t>so</w:t>
      </w:r>
      <w:proofErr w:type="gramEnd"/>
      <w:r w:rsidR="00A103FE" w:rsidRPr="003956E0">
        <w:t xml:space="preserve"> guided by the </w:t>
      </w:r>
      <w:r w:rsidR="00B0644E" w:rsidRPr="003956E0">
        <w:t>Conference of the Parties</w:t>
      </w:r>
      <w:r w:rsidR="00A103FE" w:rsidRPr="003956E0">
        <w:t xml:space="preserve">. </w:t>
      </w:r>
    </w:p>
    <w:p w14:paraId="5B08D579" w14:textId="5D9E497D" w:rsidR="00262080" w:rsidRPr="00743F0D" w:rsidRDefault="00262080" w:rsidP="00B0644E">
      <w:pPr>
        <w:pStyle w:val="CBDH5"/>
        <w:ind w:firstLine="0"/>
        <w:rPr>
          <w:lang w:val="en-GB"/>
        </w:rPr>
      </w:pPr>
      <w:r w:rsidRPr="00743F0D">
        <w:rPr>
          <w:lang w:val="en-GB"/>
        </w:rPr>
        <w:t>Ability to operate a project-based process</w:t>
      </w:r>
      <w:r w:rsidR="00FD5073" w:rsidRPr="00743F0D">
        <w:rPr>
          <w:lang w:val="en-GB"/>
        </w:rPr>
        <w:t xml:space="preserve"> </w:t>
      </w:r>
      <w:r w:rsidR="00400152" w:rsidRPr="00743F0D">
        <w:rPr>
          <w:lang w:val="en-GB"/>
        </w:rPr>
        <w:t xml:space="preserve">(§20, </w:t>
      </w:r>
      <w:r w:rsidR="0011504B" w:rsidRPr="00743F0D">
        <w:rPr>
          <w:lang w:val="en-GB"/>
        </w:rPr>
        <w:t>o</w:t>
      </w:r>
      <w:r w:rsidR="00400152" w:rsidRPr="00743F0D">
        <w:rPr>
          <w:lang w:val="en-GB"/>
        </w:rPr>
        <w:t xml:space="preserve">ption A) </w:t>
      </w:r>
      <w:r w:rsidR="0054246C" w:rsidRPr="00743F0D">
        <w:rPr>
          <w:lang w:val="en-GB"/>
        </w:rPr>
        <w:t>(</w:t>
      </w:r>
      <w:r w:rsidR="00F8317D" w:rsidRPr="00743F0D">
        <w:rPr>
          <w:lang w:val="en-GB"/>
        </w:rPr>
        <w:t>d</w:t>
      </w:r>
      <w:r w:rsidR="0054246C" w:rsidRPr="00743F0D">
        <w:rPr>
          <w:lang w:val="en-GB"/>
        </w:rPr>
        <w:t>isbursement criterion)</w:t>
      </w:r>
    </w:p>
    <w:p w14:paraId="7CF26303" w14:textId="620B1C0A" w:rsidR="00262080" w:rsidRPr="003956E0" w:rsidRDefault="00262080" w:rsidP="00262080">
      <w:pPr>
        <w:pStyle w:val="CBDNormalNumber"/>
      </w:pPr>
      <w:r w:rsidRPr="003956E0">
        <w:t xml:space="preserve">The GEF </w:t>
      </w:r>
      <w:r w:rsidR="00EF6266" w:rsidRPr="003956E0">
        <w:t xml:space="preserve">Secretariat </w:t>
      </w:r>
      <w:r w:rsidRPr="003956E0">
        <w:t xml:space="preserve">introduced two potential options for hosting arrangements </w:t>
      </w:r>
      <w:r w:rsidR="00816ED5" w:rsidRPr="003956E0">
        <w:t xml:space="preserve">of a </w:t>
      </w:r>
      <w:r w:rsidR="008C6479" w:rsidRPr="003956E0">
        <w:t>DSI</w:t>
      </w:r>
      <w:r w:rsidR="008A6556" w:rsidRPr="003956E0">
        <w:t xml:space="preserve"> </w:t>
      </w:r>
      <w:r w:rsidR="00EF6266" w:rsidRPr="003956E0">
        <w:t xml:space="preserve">global </w:t>
      </w:r>
      <w:r w:rsidR="00816ED5" w:rsidRPr="003956E0">
        <w:t xml:space="preserve">fund </w:t>
      </w:r>
      <w:r w:rsidRPr="003956E0">
        <w:t xml:space="preserve">if Parties wished </w:t>
      </w:r>
      <w:r w:rsidR="005F55A5" w:rsidRPr="003956E0">
        <w:t>for th</w:t>
      </w:r>
      <w:r w:rsidR="00BE3235" w:rsidRPr="003956E0">
        <w:t>at</w:t>
      </w:r>
      <w:r w:rsidR="005F55A5" w:rsidRPr="003956E0">
        <w:t xml:space="preserve"> fund to operate on a project-based process</w:t>
      </w:r>
      <w:r w:rsidRPr="003956E0">
        <w:t xml:space="preserve">. The first option involves leveraging the </w:t>
      </w:r>
      <w:bookmarkStart w:id="5" w:name="_Hlk178194939"/>
      <w:r w:rsidR="00BE3235" w:rsidRPr="00743F0D">
        <w:t>Global Biodiversity Framework Fund</w:t>
      </w:r>
      <w:bookmarkEnd w:id="5"/>
      <w:r w:rsidRPr="003956E0">
        <w:t xml:space="preserve">, which was established by GEF in response to </w:t>
      </w:r>
      <w:r w:rsidR="00EF6266" w:rsidRPr="003956E0">
        <w:t>d</w:t>
      </w:r>
      <w:r w:rsidRPr="003956E0">
        <w:t>ecision 15/7</w:t>
      </w:r>
      <w:r w:rsidR="00BE3235" w:rsidRPr="003956E0">
        <w:t xml:space="preserve"> of the </w:t>
      </w:r>
      <w:r w:rsidR="00571D79" w:rsidRPr="003956E0">
        <w:t>Conference of the Parties</w:t>
      </w:r>
      <w:r w:rsidRPr="003956E0">
        <w:t xml:space="preserve">. The </w:t>
      </w:r>
      <w:r w:rsidR="00571D79" w:rsidRPr="00743F0D">
        <w:t xml:space="preserve">Global Biodiversity Framework Fund </w:t>
      </w:r>
      <w:r w:rsidRPr="003956E0">
        <w:t xml:space="preserve">is now operational, with projects already approved in various stages of development. GEF </w:t>
      </w:r>
      <w:r w:rsidR="009C11C2" w:rsidRPr="003956E0">
        <w:t xml:space="preserve">noted </w:t>
      </w:r>
      <w:r w:rsidRPr="003956E0">
        <w:t>that a new progra</w:t>
      </w:r>
      <w:r w:rsidR="00160110" w:rsidRPr="003956E0">
        <w:t>mme</w:t>
      </w:r>
      <w:r w:rsidR="00191046" w:rsidRPr="003956E0">
        <w:rPr>
          <w:rStyle w:val="FootnoteReference"/>
        </w:rPr>
        <w:footnoteReference w:id="3"/>
      </w:r>
      <w:r w:rsidR="00A4289A" w:rsidRPr="003956E0">
        <w:t xml:space="preserve"> </w:t>
      </w:r>
      <w:r w:rsidRPr="003956E0">
        <w:t xml:space="preserve">could be added to the </w:t>
      </w:r>
      <w:r w:rsidR="00571D79" w:rsidRPr="00743F0D">
        <w:t xml:space="preserve">Global Biodiversity Framework Fund </w:t>
      </w:r>
      <w:r w:rsidRPr="003956E0">
        <w:t>specifically for the</w:t>
      </w:r>
      <w:r w:rsidR="005F55A5" w:rsidRPr="003956E0">
        <w:t xml:space="preserve"> disbursement of the revenue generated </w:t>
      </w:r>
      <w:proofErr w:type="gramStart"/>
      <w:r w:rsidR="005F55A5" w:rsidRPr="003956E0">
        <w:t>by the use of</w:t>
      </w:r>
      <w:proofErr w:type="gramEnd"/>
      <w:r w:rsidRPr="003956E0">
        <w:t xml:space="preserve"> </w:t>
      </w:r>
      <w:r w:rsidR="00FD7017" w:rsidRPr="003956E0">
        <w:t xml:space="preserve">digital sequence information on genetic </w:t>
      </w:r>
      <w:r w:rsidR="0035427B" w:rsidRPr="003956E0">
        <w:t>resources.</w:t>
      </w:r>
      <w:r w:rsidRPr="003956E0">
        <w:t xml:space="preserve"> </w:t>
      </w:r>
      <w:r w:rsidR="005F55A5" w:rsidRPr="003956E0">
        <w:t xml:space="preserve">Such </w:t>
      </w:r>
      <w:r w:rsidR="001E4E68" w:rsidRPr="003956E0">
        <w:t xml:space="preserve">a </w:t>
      </w:r>
      <w:r w:rsidRPr="003956E0">
        <w:t xml:space="preserve">new </w:t>
      </w:r>
      <w:r w:rsidR="00A4289A" w:rsidRPr="003956E0">
        <w:t>program</w:t>
      </w:r>
      <w:r w:rsidR="00571D79" w:rsidRPr="003956E0">
        <w:t>me</w:t>
      </w:r>
      <w:r w:rsidR="00A4289A" w:rsidRPr="003956E0">
        <w:t xml:space="preserve"> c</w:t>
      </w:r>
      <w:r w:rsidRPr="003956E0">
        <w:t>ould have its own programming directions</w:t>
      </w:r>
      <w:r w:rsidR="00571D79" w:rsidRPr="003956E0">
        <w:t xml:space="preserve"> and</w:t>
      </w:r>
      <w:r w:rsidRPr="003956E0">
        <w:t xml:space="preserve"> resource allocation systems and</w:t>
      </w:r>
      <w:r w:rsidR="00571D79" w:rsidRPr="003956E0">
        <w:t>,</w:t>
      </w:r>
      <w:r w:rsidRPr="003956E0">
        <w:t xml:space="preserve"> potentially</w:t>
      </w:r>
      <w:r w:rsidR="00571D79" w:rsidRPr="003956E0">
        <w:t>,</w:t>
      </w:r>
      <w:r w:rsidRPr="003956E0">
        <w:t xml:space="preserve"> other dedicated policies</w:t>
      </w:r>
      <w:r w:rsidR="005F55A5" w:rsidRPr="003956E0">
        <w:t xml:space="preserve"> and c</w:t>
      </w:r>
      <w:r w:rsidR="00A4289A" w:rsidRPr="003956E0">
        <w:t xml:space="preserve">ontributions could be earmarked to </w:t>
      </w:r>
      <w:r w:rsidR="005F55A5" w:rsidRPr="003956E0">
        <w:t>it</w:t>
      </w:r>
      <w:r w:rsidR="00A4289A" w:rsidRPr="003956E0">
        <w:t xml:space="preserve">. </w:t>
      </w:r>
      <w:r w:rsidRPr="003956E0">
        <w:t>GEF highlighted the benefits of th</w:t>
      </w:r>
      <w:r w:rsidR="00571D79" w:rsidRPr="003956E0">
        <w:t>at</w:t>
      </w:r>
      <w:r w:rsidRPr="003956E0">
        <w:t xml:space="preserve"> approach, including the ability to minimize fragmentation within the biodiversity finance landscape, reduce administrative costs, and create synergies with other funding opportunities available through the </w:t>
      </w:r>
      <w:bookmarkStart w:id="6" w:name="_Hlk178195553"/>
      <w:r w:rsidR="00571D79" w:rsidRPr="00743F0D">
        <w:t>Global Biodiversity Framework Fund</w:t>
      </w:r>
      <w:bookmarkEnd w:id="6"/>
      <w:r w:rsidRPr="003956E0">
        <w:t>.</w:t>
      </w:r>
    </w:p>
    <w:p w14:paraId="6568D37B" w14:textId="40375135" w:rsidR="00B76AB7" w:rsidRPr="003956E0" w:rsidRDefault="00262080" w:rsidP="00B76AB7">
      <w:pPr>
        <w:pStyle w:val="CBDNormalNumber"/>
      </w:pPr>
      <w:r w:rsidRPr="003956E0">
        <w:t xml:space="preserve">The second option presented by GEF was the creation of a new, separate fund within the GEF family of funds, specifically dedicated to </w:t>
      </w:r>
      <w:r w:rsidR="00FD7017" w:rsidRPr="003956E0">
        <w:t>digital sequence information on genetic resources</w:t>
      </w:r>
      <w:r w:rsidRPr="003956E0">
        <w:t xml:space="preserve">. While GEF acknowledged that it </w:t>
      </w:r>
      <w:r w:rsidR="005F55A5" w:rsidRPr="003956E0">
        <w:t xml:space="preserve">would have </w:t>
      </w:r>
      <w:r w:rsidRPr="003956E0">
        <w:t xml:space="preserve">the capacity to establish and manage such a fund, as demonstrated by the rapid establishment of the </w:t>
      </w:r>
      <w:r w:rsidR="00C838B7" w:rsidRPr="00743F0D">
        <w:t xml:space="preserve">Global Biodiversity Framework Fund </w:t>
      </w:r>
      <w:r w:rsidRPr="003956E0">
        <w:t xml:space="preserve">following </w:t>
      </w:r>
      <w:r w:rsidR="00C838B7" w:rsidRPr="003956E0">
        <w:t>the fifteenth meeting of the Conference of the Parties</w:t>
      </w:r>
      <w:r w:rsidRPr="003956E0">
        <w:t>, th</w:t>
      </w:r>
      <w:r w:rsidR="00C838B7" w:rsidRPr="003956E0">
        <w:t>at</w:t>
      </w:r>
      <w:r w:rsidRPr="003956E0">
        <w:t xml:space="preserve"> approach would likely introduce additional administrative costs and could contribute to further fragmentation of the biodiversity funding landscape. </w:t>
      </w:r>
      <w:r w:rsidR="005F55A5" w:rsidRPr="003956E0">
        <w:t>It was</w:t>
      </w:r>
      <w:r w:rsidRPr="003956E0">
        <w:t xml:space="preserve"> mentioned that if th</w:t>
      </w:r>
      <w:r w:rsidR="00C838B7" w:rsidRPr="003956E0">
        <w:t>at</w:t>
      </w:r>
      <w:r w:rsidRPr="003956E0">
        <w:t xml:space="preserve"> path were chosen, it would require countries to navigate multiple funds to address their biodiversity priorities, potentially complicating access to resources.</w:t>
      </w:r>
    </w:p>
    <w:p w14:paraId="57AA5A0B" w14:textId="393AFF8C" w:rsidR="00262080" w:rsidRPr="00743F0D" w:rsidRDefault="00262080" w:rsidP="00B0644E">
      <w:pPr>
        <w:pStyle w:val="CBDH5"/>
        <w:ind w:firstLine="0"/>
        <w:rPr>
          <w:lang w:val="en-GB"/>
        </w:rPr>
      </w:pPr>
      <w:r w:rsidRPr="00743F0D">
        <w:rPr>
          <w:lang w:val="en-GB"/>
        </w:rPr>
        <w:t xml:space="preserve">Ability to disburse through direct allocation </w:t>
      </w:r>
      <w:r w:rsidR="00400152" w:rsidRPr="00743F0D">
        <w:rPr>
          <w:lang w:val="en-GB"/>
        </w:rPr>
        <w:t xml:space="preserve">(§20, </w:t>
      </w:r>
      <w:r w:rsidR="0011504B" w:rsidRPr="00743F0D">
        <w:rPr>
          <w:lang w:val="en-GB"/>
        </w:rPr>
        <w:t>o</w:t>
      </w:r>
      <w:r w:rsidR="00400152" w:rsidRPr="00743F0D">
        <w:rPr>
          <w:lang w:val="en-GB"/>
        </w:rPr>
        <w:t xml:space="preserve">ption B) </w:t>
      </w:r>
      <w:r w:rsidR="0054246C" w:rsidRPr="00743F0D">
        <w:rPr>
          <w:lang w:val="en-GB"/>
        </w:rPr>
        <w:t>(</w:t>
      </w:r>
      <w:r w:rsidR="00C838B7" w:rsidRPr="00743F0D">
        <w:rPr>
          <w:lang w:val="en-GB"/>
        </w:rPr>
        <w:t>d</w:t>
      </w:r>
      <w:r w:rsidR="0054246C" w:rsidRPr="00743F0D">
        <w:rPr>
          <w:lang w:val="en-GB"/>
        </w:rPr>
        <w:t>isbursement criterion)</w:t>
      </w:r>
    </w:p>
    <w:p w14:paraId="161708FF" w14:textId="0544B3CE" w:rsidR="005F55A5" w:rsidRPr="003956E0" w:rsidRDefault="00A103FE" w:rsidP="006D42C0">
      <w:pPr>
        <w:pStyle w:val="CBDNormalNumber"/>
        <w:rPr>
          <w:rFonts w:eastAsia="MS Mincho"/>
          <w:lang w:eastAsia="ja-JP"/>
        </w:rPr>
      </w:pPr>
      <w:r w:rsidRPr="003956E0">
        <w:t>The GEF Secretariat</w:t>
      </w:r>
      <w:r w:rsidR="00C40D82" w:rsidRPr="003956E0">
        <w:t xml:space="preserve"> noted that whatever the modality, the GEF mandate and minimum international standards, including environmental and social safeguards, would need to be ensured. </w:t>
      </w:r>
      <w:r w:rsidR="00A73CED" w:rsidRPr="003956E0">
        <w:t xml:space="preserve">The GEF Secretariat </w:t>
      </w:r>
      <w:r w:rsidR="003310A5" w:rsidRPr="003956E0">
        <w:t>recalled that the Facility operates under a project modality and</w:t>
      </w:r>
      <w:r w:rsidRPr="003956E0">
        <w:t xml:space="preserve"> stated that, while it </w:t>
      </w:r>
      <w:r w:rsidR="003310A5" w:rsidRPr="003956E0">
        <w:t xml:space="preserve">could not prejudge </w:t>
      </w:r>
      <w:r w:rsidRPr="003956E0">
        <w:t xml:space="preserve">what the GEF Council would decide if asked to implement a disbursement modality that </w:t>
      </w:r>
      <w:r w:rsidR="00785FA3" w:rsidRPr="003956E0">
        <w:t>did</w:t>
      </w:r>
      <w:r w:rsidRPr="003956E0">
        <w:t xml:space="preserve"> not involve project submission</w:t>
      </w:r>
      <w:r w:rsidR="00B46886" w:rsidRPr="003956E0">
        <w:t>s</w:t>
      </w:r>
      <w:r w:rsidRPr="003956E0">
        <w:t xml:space="preserve">, </w:t>
      </w:r>
      <w:r w:rsidR="003D5730" w:rsidRPr="003956E0">
        <w:t xml:space="preserve">the GEF Secretariat did not itself </w:t>
      </w:r>
      <w:r w:rsidR="003E3F49" w:rsidRPr="003956E0">
        <w:t xml:space="preserve">consider </w:t>
      </w:r>
      <w:r w:rsidR="003310A5" w:rsidRPr="003956E0">
        <w:t>implement</w:t>
      </w:r>
      <w:r w:rsidR="007E4C70" w:rsidRPr="003956E0">
        <w:t>ation of</w:t>
      </w:r>
      <w:r w:rsidR="003310A5" w:rsidRPr="003956E0">
        <w:t xml:space="preserve"> </w:t>
      </w:r>
      <w:r w:rsidR="003E3F49" w:rsidRPr="003956E0">
        <w:t>the</w:t>
      </w:r>
      <w:r w:rsidR="006D42C0" w:rsidRPr="003956E0">
        <w:t xml:space="preserve"> direct </w:t>
      </w:r>
      <w:r w:rsidR="001E4E68" w:rsidRPr="003956E0">
        <w:t>allocation</w:t>
      </w:r>
      <w:r w:rsidR="003E3F49" w:rsidRPr="003956E0">
        <w:t xml:space="preserve"> </w:t>
      </w:r>
      <w:r w:rsidR="003310A5" w:rsidRPr="003956E0">
        <w:t xml:space="preserve">modality currently drafted in </w:t>
      </w:r>
      <w:r w:rsidR="00D2077B" w:rsidRPr="003956E0">
        <w:t>o</w:t>
      </w:r>
      <w:r w:rsidR="003310A5" w:rsidRPr="003956E0">
        <w:t>ption B</w:t>
      </w:r>
      <w:r w:rsidR="007E4C70" w:rsidRPr="003956E0">
        <w:t xml:space="preserve"> a viable option</w:t>
      </w:r>
      <w:r w:rsidR="006D42C0" w:rsidRPr="003956E0">
        <w:t>. T</w:t>
      </w:r>
      <w:r w:rsidR="0016784D" w:rsidRPr="003956E0">
        <w:t xml:space="preserve">he </w:t>
      </w:r>
      <w:r w:rsidR="00274D3C" w:rsidRPr="003956E0">
        <w:t xml:space="preserve">GEF </w:t>
      </w:r>
      <w:r w:rsidR="0016784D" w:rsidRPr="003956E0">
        <w:t xml:space="preserve">Secretariat reminded the Committee that GEF does not possess a legal personality and operates </w:t>
      </w:r>
      <w:proofErr w:type="gramStart"/>
      <w:r w:rsidR="0016784D" w:rsidRPr="003956E0">
        <w:t>on the basis of</w:t>
      </w:r>
      <w:proofErr w:type="gramEnd"/>
      <w:r w:rsidR="0016784D" w:rsidRPr="003956E0">
        <w:t xml:space="preserve"> collaboration and partnership among the </w:t>
      </w:r>
      <w:r w:rsidR="006D42C0" w:rsidRPr="003956E0">
        <w:t>i</w:t>
      </w:r>
      <w:r w:rsidR="0016784D" w:rsidRPr="003956E0">
        <w:t xml:space="preserve">mplementing </w:t>
      </w:r>
      <w:r w:rsidR="006D42C0" w:rsidRPr="003956E0">
        <w:t>a</w:t>
      </w:r>
      <w:r w:rsidR="0016784D" w:rsidRPr="003956E0">
        <w:t xml:space="preserve">gencies, as reflected in the GEF </w:t>
      </w:r>
      <w:r w:rsidR="00116468" w:rsidRPr="003956E0">
        <w:t>i</w:t>
      </w:r>
      <w:r w:rsidR="0016784D" w:rsidRPr="003956E0">
        <w:t>nstrument</w:t>
      </w:r>
      <w:r w:rsidR="000A4FF9" w:rsidRPr="003956E0">
        <w:rPr>
          <w:rFonts w:eastAsia="MS Mincho"/>
          <w:lang w:eastAsia="ja-JP"/>
        </w:rPr>
        <w:t>.</w:t>
      </w:r>
    </w:p>
    <w:p w14:paraId="6F7ACD57" w14:textId="37B28B13" w:rsidR="00B76AB7" w:rsidRPr="003956E0" w:rsidRDefault="00B76AB7" w:rsidP="00B0644E">
      <w:pPr>
        <w:pStyle w:val="CBDNormalNumber"/>
        <w:numPr>
          <w:ilvl w:val="0"/>
          <w:numId w:val="0"/>
        </w:numPr>
        <w:tabs>
          <w:tab w:val="clear" w:pos="567"/>
        </w:tabs>
        <w:ind w:left="567"/>
        <w:rPr>
          <w:i/>
          <w:iCs/>
        </w:rPr>
      </w:pPr>
      <w:r w:rsidRPr="003956E0">
        <w:rPr>
          <w:i/>
          <w:iCs/>
        </w:rPr>
        <w:t>Ability to apply a simple and effective process to disburse funds</w:t>
      </w:r>
      <w:r w:rsidR="005E1E81" w:rsidRPr="003956E0">
        <w:rPr>
          <w:i/>
          <w:iCs/>
        </w:rPr>
        <w:t xml:space="preserve"> </w:t>
      </w:r>
      <w:r w:rsidR="005E1E81" w:rsidRPr="003956E0">
        <w:t>(</w:t>
      </w:r>
      <w:r w:rsidR="00116468" w:rsidRPr="003956E0">
        <w:rPr>
          <w:i/>
          <w:iCs/>
        </w:rPr>
        <w:t>d</w:t>
      </w:r>
      <w:r w:rsidR="005E1E81" w:rsidRPr="003956E0">
        <w:rPr>
          <w:i/>
          <w:iCs/>
        </w:rPr>
        <w:t>isbursement criterion</w:t>
      </w:r>
      <w:r w:rsidR="005E1E81" w:rsidRPr="003956E0">
        <w:t>)</w:t>
      </w:r>
    </w:p>
    <w:p w14:paraId="552480A2" w14:textId="30A8EE69" w:rsidR="00B76AB7" w:rsidRPr="003956E0" w:rsidRDefault="006D42C0" w:rsidP="00D00E45">
      <w:pPr>
        <w:pStyle w:val="CBDNormalNumber"/>
      </w:pPr>
      <w:r w:rsidRPr="003956E0">
        <w:t xml:space="preserve">The GEF Secretariat informed </w:t>
      </w:r>
      <w:r w:rsidR="00116468" w:rsidRPr="003956E0">
        <w:t xml:space="preserve">the meeting </w:t>
      </w:r>
      <w:r w:rsidRPr="003956E0">
        <w:t>that, i</w:t>
      </w:r>
      <w:r w:rsidR="00A4289A" w:rsidRPr="003956E0">
        <w:t>n response to guidance</w:t>
      </w:r>
      <w:r w:rsidR="00561B19" w:rsidRPr="003956E0">
        <w:t xml:space="preserve"> of the Conference of the Parties</w:t>
      </w:r>
      <w:r w:rsidR="00A4289A" w:rsidRPr="003956E0">
        <w:t>,</w:t>
      </w:r>
      <w:r w:rsidR="00F219F0" w:rsidRPr="003956E0">
        <w:t xml:space="preserve"> </w:t>
      </w:r>
      <w:r w:rsidR="00561B19" w:rsidRPr="003956E0">
        <w:t xml:space="preserve">a </w:t>
      </w:r>
      <w:r w:rsidR="00F219F0" w:rsidRPr="003956E0">
        <w:t>significantly simplified pr</w:t>
      </w:r>
      <w:r w:rsidR="00A4289A" w:rsidRPr="003956E0">
        <w:t xml:space="preserve">oject cycle </w:t>
      </w:r>
      <w:r w:rsidRPr="003956E0">
        <w:t>had</w:t>
      </w:r>
      <w:r w:rsidR="00A4289A" w:rsidRPr="003956E0">
        <w:t xml:space="preserve"> been designed for </w:t>
      </w:r>
      <w:r w:rsidR="00BC64FC" w:rsidRPr="003956E0">
        <w:t xml:space="preserve">the </w:t>
      </w:r>
      <w:r w:rsidR="00561B19" w:rsidRPr="00743F0D">
        <w:t>Global Biodiversity Framework Fund</w:t>
      </w:r>
      <w:r w:rsidR="00A4289A" w:rsidRPr="003956E0">
        <w:t xml:space="preserve">. The modalities </w:t>
      </w:r>
      <w:r w:rsidRPr="003956E0">
        <w:t>had</w:t>
      </w:r>
      <w:r w:rsidR="00A4289A" w:rsidRPr="003956E0">
        <w:t xml:space="preserve"> already enabled 4 projects to be fully developed and approved and 18 additional projects to receive their project preparation grants less than 20 months after </w:t>
      </w:r>
      <w:r w:rsidR="00DE42C8" w:rsidRPr="003956E0">
        <w:t>the fifteenth meeting of the Conference of the Parties</w:t>
      </w:r>
      <w:r w:rsidR="00A4289A" w:rsidRPr="003956E0">
        <w:t xml:space="preserve"> and less than 6 months after the first </w:t>
      </w:r>
      <w:r w:rsidR="00CD3349" w:rsidRPr="003956E0">
        <w:t xml:space="preserve">meeting of the </w:t>
      </w:r>
      <w:r w:rsidR="005F136B" w:rsidRPr="003956E0">
        <w:t>Council</w:t>
      </w:r>
      <w:r w:rsidR="005F136B" w:rsidRPr="003956E0" w:rsidDel="00CD3349">
        <w:t xml:space="preserve"> </w:t>
      </w:r>
      <w:r w:rsidR="005F136B" w:rsidRPr="003956E0">
        <w:t xml:space="preserve">of the </w:t>
      </w:r>
      <w:r w:rsidR="00CD3349" w:rsidRPr="00743F0D">
        <w:t>Global Biodiversity Framework Fund</w:t>
      </w:r>
      <w:r w:rsidR="00A4289A" w:rsidRPr="003956E0">
        <w:t>.</w:t>
      </w:r>
    </w:p>
    <w:p w14:paraId="597742A2" w14:textId="5BCF0D7B" w:rsidR="00262080" w:rsidRPr="003956E0" w:rsidRDefault="00262080" w:rsidP="00B0644E">
      <w:pPr>
        <w:pStyle w:val="CBDH5"/>
        <w:ind w:firstLine="0"/>
        <w:rPr>
          <w:lang w:val="en-GB"/>
        </w:rPr>
      </w:pPr>
      <w:r w:rsidRPr="003956E0">
        <w:rPr>
          <w:lang w:val="en-GB"/>
        </w:rPr>
        <w:t>Approve project without co</w:t>
      </w:r>
      <w:r w:rsidR="00080243" w:rsidRPr="003956E0">
        <w:rPr>
          <w:lang w:val="en-GB"/>
        </w:rPr>
        <w:t>-</w:t>
      </w:r>
      <w:r w:rsidRPr="003956E0">
        <w:rPr>
          <w:lang w:val="en-GB"/>
        </w:rPr>
        <w:t>financing</w:t>
      </w:r>
      <w:r w:rsidR="0054246C" w:rsidRPr="003956E0">
        <w:rPr>
          <w:lang w:val="en-GB"/>
        </w:rPr>
        <w:t xml:space="preserve"> </w:t>
      </w:r>
      <w:r w:rsidR="0054246C" w:rsidRPr="00743F0D">
        <w:rPr>
          <w:lang w:val="en-GB"/>
        </w:rPr>
        <w:t>(</w:t>
      </w:r>
      <w:r w:rsidR="00EC7896" w:rsidRPr="00743F0D">
        <w:rPr>
          <w:lang w:val="en-GB"/>
        </w:rPr>
        <w:t>d</w:t>
      </w:r>
      <w:r w:rsidR="0054246C" w:rsidRPr="00743F0D">
        <w:rPr>
          <w:lang w:val="en-GB"/>
        </w:rPr>
        <w:t>isbursement criterion)</w:t>
      </w:r>
    </w:p>
    <w:p w14:paraId="105FBD08" w14:textId="3586C7D5" w:rsidR="00A4289A" w:rsidRPr="003956E0" w:rsidRDefault="00A4289A" w:rsidP="00D00E45">
      <w:pPr>
        <w:pStyle w:val="CBDNormalNumber"/>
      </w:pPr>
      <w:r w:rsidRPr="003956E0">
        <w:t xml:space="preserve">The GEF Secretariat confirmed that the GEF </w:t>
      </w:r>
      <w:r w:rsidR="00D42C04" w:rsidRPr="003956E0">
        <w:t>t</w:t>
      </w:r>
      <w:r w:rsidRPr="003956E0">
        <w:t xml:space="preserve">rust </w:t>
      </w:r>
      <w:r w:rsidR="00EC7896" w:rsidRPr="003956E0">
        <w:t>f</w:t>
      </w:r>
      <w:r w:rsidR="006D42C0" w:rsidRPr="003956E0">
        <w:t xml:space="preserve">und </w:t>
      </w:r>
      <w:r w:rsidRPr="003956E0">
        <w:t>has a 1:7 target for co-finance at a portfolio level</w:t>
      </w:r>
      <w:proofErr w:type="gramStart"/>
      <w:r w:rsidRPr="003956E0">
        <w:t>, that is</w:t>
      </w:r>
      <w:r w:rsidR="00EC7896" w:rsidRPr="003956E0">
        <w:t xml:space="preserve"> to say</w:t>
      </w:r>
      <w:r w:rsidRPr="003956E0">
        <w:t>, on</w:t>
      </w:r>
      <w:proofErr w:type="gramEnd"/>
      <w:r w:rsidRPr="003956E0">
        <w:t xml:space="preserve"> average</w:t>
      </w:r>
      <w:r w:rsidR="00EC7896" w:rsidRPr="003956E0">
        <w:t>,</w:t>
      </w:r>
      <w:r w:rsidRPr="003956E0">
        <w:t xml:space="preserve"> $1 of GEF investment should be met by $7 in co-finance. </w:t>
      </w:r>
      <w:bookmarkStart w:id="7" w:name="_Hlk175745401"/>
      <w:r w:rsidR="00682355" w:rsidRPr="003956E0">
        <w:t>While c</w:t>
      </w:r>
      <w:r w:rsidRPr="003956E0">
        <w:t>o-finance is required at the project</w:t>
      </w:r>
      <w:r w:rsidR="00EC7896" w:rsidRPr="003956E0">
        <w:t xml:space="preserve"> </w:t>
      </w:r>
      <w:r w:rsidRPr="003956E0">
        <w:t xml:space="preserve">level for most projects in the GEF </w:t>
      </w:r>
      <w:r w:rsidR="00EC7896" w:rsidRPr="003956E0">
        <w:t>t</w:t>
      </w:r>
      <w:r w:rsidRPr="003956E0">
        <w:t xml:space="preserve">rust </w:t>
      </w:r>
      <w:r w:rsidR="00EC7896" w:rsidRPr="003956E0">
        <w:t>f</w:t>
      </w:r>
      <w:r w:rsidRPr="003956E0">
        <w:t>und</w:t>
      </w:r>
      <w:bookmarkEnd w:id="7"/>
      <w:r w:rsidRPr="003956E0">
        <w:t xml:space="preserve">, the 1:7 </w:t>
      </w:r>
      <w:r w:rsidR="0046083F" w:rsidRPr="003956E0">
        <w:t xml:space="preserve">target </w:t>
      </w:r>
      <w:r w:rsidRPr="003956E0">
        <w:t>ratio does not apply at the project level</w:t>
      </w:r>
      <w:r w:rsidR="0046083F" w:rsidRPr="003956E0">
        <w:t xml:space="preserve"> but only at the portfolio level</w:t>
      </w:r>
      <w:r w:rsidRPr="003956E0">
        <w:t xml:space="preserve">. There is no co-finance requirement for </w:t>
      </w:r>
      <w:r w:rsidR="00027432" w:rsidRPr="003956E0">
        <w:t>e</w:t>
      </w:r>
      <w:r w:rsidRPr="003956E0">
        <w:t xml:space="preserve">nabling </w:t>
      </w:r>
      <w:r w:rsidR="00027432" w:rsidRPr="003956E0">
        <w:t>a</w:t>
      </w:r>
      <w:r w:rsidRPr="003956E0">
        <w:t xml:space="preserve">ctivities under the GEF </w:t>
      </w:r>
      <w:r w:rsidR="00B64198" w:rsidRPr="003956E0">
        <w:t>t</w:t>
      </w:r>
      <w:r w:rsidRPr="003956E0">
        <w:t xml:space="preserve">rust </w:t>
      </w:r>
      <w:r w:rsidR="00B64198" w:rsidRPr="003956E0">
        <w:t>f</w:t>
      </w:r>
      <w:r w:rsidRPr="003956E0">
        <w:t xml:space="preserve">und, </w:t>
      </w:r>
      <w:r w:rsidR="00B64198" w:rsidRPr="003956E0">
        <w:t>for example,</w:t>
      </w:r>
      <w:r w:rsidRPr="003956E0">
        <w:t xml:space="preserve"> support to the development of </w:t>
      </w:r>
      <w:r w:rsidR="00B64198" w:rsidRPr="003956E0">
        <w:t>national biodiversity strat</w:t>
      </w:r>
      <w:r w:rsidR="00F9692E" w:rsidRPr="003956E0">
        <w:t>e</w:t>
      </w:r>
      <w:r w:rsidR="00B64198" w:rsidRPr="003956E0">
        <w:t>gies and action plans</w:t>
      </w:r>
      <w:r w:rsidRPr="003956E0">
        <w:t xml:space="preserve"> and reporting under the </w:t>
      </w:r>
      <w:r w:rsidR="00F56DEE" w:rsidRPr="003956E0">
        <w:t xml:space="preserve">Convention </w:t>
      </w:r>
      <w:r w:rsidR="002914B2" w:rsidRPr="003956E0">
        <w:t>on Biological Diversity</w:t>
      </w:r>
      <w:r w:rsidRPr="003956E0">
        <w:t xml:space="preserve">. Further to the request </w:t>
      </w:r>
      <w:r w:rsidR="002914B2" w:rsidRPr="003956E0">
        <w:t xml:space="preserve">of the Conference of the </w:t>
      </w:r>
      <w:r w:rsidR="00CB7B9C" w:rsidRPr="003956E0">
        <w:t>P</w:t>
      </w:r>
      <w:r w:rsidR="002914B2" w:rsidRPr="003956E0">
        <w:t>arties at its fifteenth meeting</w:t>
      </w:r>
      <w:r w:rsidR="00776AB7" w:rsidRPr="003956E0">
        <w:t xml:space="preserve"> </w:t>
      </w:r>
      <w:r w:rsidRPr="003956E0">
        <w:t>to the Global Environment Facility “to design and implement a project cycle…providing easy and efficient access to resources”, th</w:t>
      </w:r>
      <w:r w:rsidR="00EE2F36" w:rsidRPr="003956E0">
        <w:t>at</w:t>
      </w:r>
      <w:r w:rsidRPr="003956E0">
        <w:t xml:space="preserve"> requirement was waived in the </w:t>
      </w:r>
      <w:r w:rsidR="00214258" w:rsidRPr="00743F0D">
        <w:t>Global Biodiversity Framework Fund</w:t>
      </w:r>
      <w:r w:rsidRPr="003956E0">
        <w:t>, under which co</w:t>
      </w:r>
      <w:r w:rsidR="000A4FF9" w:rsidRPr="003956E0">
        <w:rPr>
          <w:rFonts w:eastAsia="MS Mincho"/>
          <w:lang w:eastAsia="ja-JP"/>
        </w:rPr>
        <w:t>-</w:t>
      </w:r>
      <w:r w:rsidRPr="003956E0">
        <w:t>financing is encouraged but not required.</w:t>
      </w:r>
    </w:p>
    <w:p w14:paraId="02874C90" w14:textId="0EAD00B6" w:rsidR="00262080" w:rsidRPr="003956E0" w:rsidRDefault="00262080" w:rsidP="00352DD0">
      <w:pPr>
        <w:pStyle w:val="CBDH5"/>
        <w:ind w:firstLine="0"/>
        <w:rPr>
          <w:lang w:val="en-GB"/>
        </w:rPr>
      </w:pPr>
      <w:r w:rsidRPr="003956E0">
        <w:rPr>
          <w:lang w:val="en-GB"/>
        </w:rPr>
        <w:t xml:space="preserve">Provide direct access to </w:t>
      </w:r>
      <w:r w:rsidR="00C11809" w:rsidRPr="003956E0">
        <w:rPr>
          <w:lang w:val="en-GB"/>
        </w:rPr>
        <w:t>indigenous peoples and local communities</w:t>
      </w:r>
      <w:r w:rsidR="0054246C" w:rsidRPr="003956E0">
        <w:rPr>
          <w:lang w:val="en-GB"/>
        </w:rPr>
        <w:t xml:space="preserve"> </w:t>
      </w:r>
      <w:r w:rsidR="0054246C" w:rsidRPr="00743F0D">
        <w:rPr>
          <w:lang w:val="en-GB"/>
        </w:rPr>
        <w:t>(</w:t>
      </w:r>
      <w:r w:rsidR="00CB7B9C" w:rsidRPr="00743F0D">
        <w:rPr>
          <w:lang w:val="en-GB"/>
        </w:rPr>
        <w:t>d</w:t>
      </w:r>
      <w:r w:rsidR="0054246C" w:rsidRPr="00743F0D">
        <w:rPr>
          <w:lang w:val="en-GB"/>
        </w:rPr>
        <w:t>isbursement criterion)</w:t>
      </w:r>
    </w:p>
    <w:p w14:paraId="1B90E909" w14:textId="66EB677E" w:rsidR="00262080" w:rsidRPr="003956E0" w:rsidRDefault="00262080" w:rsidP="00262080">
      <w:pPr>
        <w:pStyle w:val="CBDNormalNumber"/>
      </w:pPr>
      <w:r w:rsidRPr="003956E0">
        <w:t xml:space="preserve">GEF </w:t>
      </w:r>
      <w:r w:rsidR="006D42C0" w:rsidRPr="003956E0">
        <w:t xml:space="preserve">stated that it </w:t>
      </w:r>
      <w:r w:rsidRPr="003956E0">
        <w:t>ha</w:t>
      </w:r>
      <w:r w:rsidR="00CB7B9C" w:rsidRPr="003956E0">
        <w:t>d</w:t>
      </w:r>
      <w:r w:rsidRPr="003956E0">
        <w:t xml:space="preserve"> been structured to operate through implementing agencies, which play a key role in, </w:t>
      </w:r>
      <w:r w:rsidR="007D4F22" w:rsidRPr="003956E0">
        <w:t xml:space="preserve">inter </w:t>
      </w:r>
      <w:proofErr w:type="gramStart"/>
      <w:r w:rsidR="007D4F22" w:rsidRPr="003956E0">
        <w:t>alia,</w:t>
      </w:r>
      <w:r w:rsidRPr="003956E0">
        <w:t>,</w:t>
      </w:r>
      <w:proofErr w:type="gramEnd"/>
      <w:r w:rsidRPr="003956E0">
        <w:t xml:space="preserve"> supporting the design of projects, carrying out oversight and ensuring that fiduciary standards and environmental and social safeguards are fully implemented. Over time, the GEF partnership has expanded: it now includes 18 GEF agencies. Within this institutional structure, the GEF has set up dedicated </w:t>
      </w:r>
      <w:r w:rsidR="007D4F22" w:rsidRPr="003956E0">
        <w:t>means of</w:t>
      </w:r>
      <w:r w:rsidRPr="003956E0">
        <w:t xml:space="preserve"> support</w:t>
      </w:r>
      <w:r w:rsidR="007D4F22" w:rsidRPr="003956E0">
        <w:t>ing</w:t>
      </w:r>
      <w:r w:rsidRPr="003956E0">
        <w:t xml:space="preserve"> indigenous peoples and local communities. Most notably, the GEF Inclusive Conservation Initiative was specifically designed to support the leadership of </w:t>
      </w:r>
      <w:r w:rsidR="00C11809" w:rsidRPr="003956E0">
        <w:t>indigenous peoples and local communities</w:t>
      </w:r>
      <w:r w:rsidRPr="003956E0">
        <w:t xml:space="preserve"> in stewarding biodiversity. The Inclusive Conservation Initiative benefited from a $25 million grant </w:t>
      </w:r>
      <w:r w:rsidR="00EC7620" w:rsidRPr="003956E0">
        <w:t xml:space="preserve">under the </w:t>
      </w:r>
      <w:r w:rsidR="007346DF" w:rsidRPr="003956E0">
        <w:t xml:space="preserve">seventh replenishment of the </w:t>
      </w:r>
      <w:r w:rsidRPr="003956E0">
        <w:t>GEF</w:t>
      </w:r>
      <w:r w:rsidR="007346DF" w:rsidRPr="003956E0">
        <w:t xml:space="preserve"> trust fund</w:t>
      </w:r>
      <w:r w:rsidRPr="003956E0">
        <w:t xml:space="preserve"> and a second tranche of $25 million is planned under </w:t>
      </w:r>
      <w:r w:rsidR="00823B7B" w:rsidRPr="003956E0">
        <w:t xml:space="preserve">the </w:t>
      </w:r>
      <w:r w:rsidR="00EC7620" w:rsidRPr="003956E0">
        <w:t>eighth replenishment</w:t>
      </w:r>
      <w:r w:rsidRPr="003956E0">
        <w:t xml:space="preserve">. </w:t>
      </w:r>
    </w:p>
    <w:p w14:paraId="2148C502" w14:textId="2FD4FD4D" w:rsidR="00262080" w:rsidRPr="003956E0" w:rsidRDefault="00262080" w:rsidP="00262080">
      <w:pPr>
        <w:pStyle w:val="CBDNormalNumber"/>
      </w:pPr>
      <w:r w:rsidRPr="003956E0">
        <w:t>The GEF Secretariat explained that the Inclusive Conservation Initiative</w:t>
      </w:r>
      <w:r w:rsidR="0079226F" w:rsidRPr="003956E0">
        <w:t xml:space="preserve"> </w:t>
      </w:r>
      <w:r w:rsidRPr="003956E0">
        <w:t xml:space="preserve">allocates financial resources to </w:t>
      </w:r>
      <w:bookmarkStart w:id="8" w:name="_Hlk178202434"/>
      <w:r w:rsidR="00C11809" w:rsidRPr="003956E0">
        <w:t>indigenous peoples and local communities</w:t>
      </w:r>
      <w:r w:rsidRPr="003956E0">
        <w:t xml:space="preserve"> </w:t>
      </w:r>
      <w:bookmarkEnd w:id="8"/>
      <w:r w:rsidRPr="003956E0">
        <w:t xml:space="preserve">for projects </w:t>
      </w:r>
      <w:r w:rsidR="0079226F" w:rsidRPr="003956E0">
        <w:t xml:space="preserve">that </w:t>
      </w:r>
      <w:r w:rsidRPr="003956E0">
        <w:t xml:space="preserve">they design, which are selected through a competitive process managed by an </w:t>
      </w:r>
      <w:r w:rsidR="0079226F" w:rsidRPr="00743F0D">
        <w:t xml:space="preserve">indigenous peoples and local communities </w:t>
      </w:r>
      <w:r w:rsidRPr="003956E0">
        <w:t xml:space="preserve">-led steering committee. The funds are </w:t>
      </w:r>
      <w:r w:rsidR="00584E7F" w:rsidRPr="003956E0">
        <w:t>channelled</w:t>
      </w:r>
      <w:r w:rsidRPr="003956E0">
        <w:t xml:space="preserve"> from GEF to the </w:t>
      </w:r>
      <w:r w:rsidR="0026025A" w:rsidRPr="003956E0">
        <w:t xml:space="preserve">implementing agencies </w:t>
      </w:r>
      <w:r w:rsidR="00507A05" w:rsidRPr="003956E0">
        <w:t>of</w:t>
      </w:r>
      <w:r w:rsidR="0026025A" w:rsidRPr="003956E0">
        <w:t xml:space="preserve"> the </w:t>
      </w:r>
      <w:r w:rsidR="00734DBB" w:rsidRPr="003956E0">
        <w:t>Initiative</w:t>
      </w:r>
      <w:r w:rsidRPr="003956E0">
        <w:t xml:space="preserve">, </w:t>
      </w:r>
      <w:r w:rsidR="00911359" w:rsidRPr="003956E0">
        <w:t xml:space="preserve">which are </w:t>
      </w:r>
      <w:r w:rsidRPr="003956E0">
        <w:t xml:space="preserve">currently Conservation International and the International Union for Conservation of Nature, and directly to </w:t>
      </w:r>
      <w:r w:rsidR="00872F6A" w:rsidRPr="003956E0">
        <w:t>organizations representing indigenous peoples and local communities</w:t>
      </w:r>
      <w:r w:rsidRPr="003956E0">
        <w:t xml:space="preserve">. </w:t>
      </w:r>
      <w:r w:rsidR="00872F6A" w:rsidRPr="003956E0">
        <w:t xml:space="preserve">The GEF Secretariat stated that </w:t>
      </w:r>
      <w:r w:rsidRPr="003956E0">
        <w:t xml:space="preserve">access to </w:t>
      </w:r>
      <w:r w:rsidR="00115F5B" w:rsidRPr="00743F0D">
        <w:t xml:space="preserve">Inclusive Conservation Initiative </w:t>
      </w:r>
      <w:r w:rsidRPr="003956E0">
        <w:t>grants is straightforward</w:t>
      </w:r>
      <w:r w:rsidR="00872F6A" w:rsidRPr="003956E0">
        <w:t xml:space="preserve"> for organizations representing indigenous peoples and local communities</w:t>
      </w:r>
      <w:r w:rsidRPr="003956E0">
        <w:t xml:space="preserve">: they respond to an international call for proposals led by </w:t>
      </w:r>
      <w:r w:rsidR="00115F5B" w:rsidRPr="003956E0">
        <w:t xml:space="preserve">representatives </w:t>
      </w:r>
      <w:r w:rsidR="000E14E3" w:rsidRPr="003956E0">
        <w:t xml:space="preserve">of </w:t>
      </w:r>
      <w:r w:rsidR="00584E7F" w:rsidRPr="003956E0">
        <w:t>indigenous peoples and local communities</w:t>
      </w:r>
      <w:r w:rsidRPr="003956E0">
        <w:t xml:space="preserve"> and</w:t>
      </w:r>
      <w:r w:rsidR="000E14E3" w:rsidRPr="003956E0">
        <w:t>,</w:t>
      </w:r>
      <w:r w:rsidRPr="003956E0">
        <w:t xml:space="preserve"> if selected, receive funding from the GEF agencies managing the initiative. This structure enables GEF to provide funding to </w:t>
      </w:r>
      <w:r w:rsidR="001E4E68" w:rsidRPr="003956E0">
        <w:t>i</w:t>
      </w:r>
      <w:r w:rsidR="00C11809" w:rsidRPr="003956E0">
        <w:t xml:space="preserve">ndigenous </w:t>
      </w:r>
      <w:r w:rsidR="001E4E68" w:rsidRPr="003956E0">
        <w:t>p</w:t>
      </w:r>
      <w:r w:rsidR="00C11809" w:rsidRPr="003956E0">
        <w:t>eoples and local communities</w:t>
      </w:r>
      <w:r w:rsidRPr="003956E0">
        <w:t xml:space="preserve"> </w:t>
      </w:r>
      <w:r w:rsidR="00212D52" w:rsidRPr="003956E0">
        <w:t xml:space="preserve">efficiently </w:t>
      </w:r>
      <w:r w:rsidRPr="003956E0">
        <w:t>without a burdensome accreditation process, while ensuring that international standards and safeguards are upheld.</w:t>
      </w:r>
    </w:p>
    <w:p w14:paraId="33C5E50A" w14:textId="1906319E" w:rsidR="00262080" w:rsidRPr="003956E0" w:rsidRDefault="00262080" w:rsidP="00352DD0">
      <w:pPr>
        <w:pStyle w:val="CBDH5"/>
        <w:ind w:firstLine="0"/>
        <w:rPr>
          <w:lang w:val="en-GB"/>
        </w:rPr>
      </w:pPr>
      <w:r w:rsidRPr="003956E0">
        <w:rPr>
          <w:lang w:val="en-GB"/>
        </w:rPr>
        <w:t xml:space="preserve">Provide direct access for </w:t>
      </w:r>
      <w:r w:rsidR="005E1E81" w:rsidRPr="003956E0">
        <w:rPr>
          <w:lang w:val="en-GB"/>
        </w:rPr>
        <w:t>i</w:t>
      </w:r>
      <w:r w:rsidR="00C11809" w:rsidRPr="003956E0">
        <w:rPr>
          <w:lang w:val="en-GB"/>
        </w:rPr>
        <w:t xml:space="preserve">ndigenous </w:t>
      </w:r>
      <w:r w:rsidR="005E1E81" w:rsidRPr="003956E0">
        <w:rPr>
          <w:lang w:val="en-GB"/>
        </w:rPr>
        <w:t>p</w:t>
      </w:r>
      <w:r w:rsidR="00C11809" w:rsidRPr="003956E0">
        <w:rPr>
          <w:lang w:val="en-GB"/>
        </w:rPr>
        <w:t>eoples and local communities</w:t>
      </w:r>
      <w:r w:rsidRPr="003956E0">
        <w:rPr>
          <w:lang w:val="en-GB"/>
        </w:rPr>
        <w:t xml:space="preserve"> in developed countries</w:t>
      </w:r>
      <w:r w:rsidR="0054246C" w:rsidRPr="003956E0">
        <w:rPr>
          <w:lang w:val="en-GB"/>
        </w:rPr>
        <w:t xml:space="preserve"> </w:t>
      </w:r>
      <w:r w:rsidR="0054246C" w:rsidRPr="00743F0D">
        <w:rPr>
          <w:lang w:val="en-GB"/>
        </w:rPr>
        <w:t>(</w:t>
      </w:r>
      <w:r w:rsidR="00212D52" w:rsidRPr="00743F0D">
        <w:rPr>
          <w:lang w:val="en-GB"/>
        </w:rPr>
        <w:t>d</w:t>
      </w:r>
      <w:r w:rsidR="0054246C" w:rsidRPr="00743F0D">
        <w:rPr>
          <w:lang w:val="en-GB"/>
        </w:rPr>
        <w:t>isbursement criterion)</w:t>
      </w:r>
    </w:p>
    <w:p w14:paraId="49F06CF3" w14:textId="1DAA282F" w:rsidR="00262080" w:rsidRPr="003956E0" w:rsidRDefault="006D42C0" w:rsidP="00262080">
      <w:pPr>
        <w:pStyle w:val="CBDNormalNumber"/>
      </w:pPr>
      <w:r w:rsidRPr="003956E0">
        <w:t>T</w:t>
      </w:r>
      <w:r w:rsidR="00262080" w:rsidRPr="003956E0">
        <w:t xml:space="preserve">he GEF </w:t>
      </w:r>
      <w:r w:rsidRPr="003956E0">
        <w:t xml:space="preserve">Secretariat stated </w:t>
      </w:r>
      <w:r w:rsidR="00262080" w:rsidRPr="003956E0">
        <w:t xml:space="preserve">that </w:t>
      </w:r>
      <w:r w:rsidR="003A5B9E" w:rsidRPr="003956E0">
        <w:t>it</w:t>
      </w:r>
      <w:r w:rsidR="00262080" w:rsidRPr="003956E0">
        <w:t xml:space="preserve"> </w:t>
      </w:r>
      <w:r w:rsidRPr="003956E0">
        <w:t xml:space="preserve">would </w:t>
      </w:r>
      <w:r w:rsidR="00262080" w:rsidRPr="003956E0">
        <w:t xml:space="preserve">be able to apply any eligibility criteria approved by the </w:t>
      </w:r>
      <w:r w:rsidR="00352DD0" w:rsidRPr="003956E0">
        <w:t>Conference of the Parties</w:t>
      </w:r>
      <w:r w:rsidR="00262080" w:rsidRPr="003956E0">
        <w:t xml:space="preserve">, including providing access to </w:t>
      </w:r>
      <w:r w:rsidR="005E1E81" w:rsidRPr="003956E0">
        <w:t>i</w:t>
      </w:r>
      <w:r w:rsidR="00C11809" w:rsidRPr="003956E0">
        <w:t xml:space="preserve">ndigenous </w:t>
      </w:r>
      <w:r w:rsidR="005E1E81" w:rsidRPr="003956E0">
        <w:t>p</w:t>
      </w:r>
      <w:r w:rsidR="00C11809" w:rsidRPr="003956E0">
        <w:t>eoples and local communities</w:t>
      </w:r>
      <w:r w:rsidR="00262080" w:rsidRPr="003956E0">
        <w:t xml:space="preserve"> </w:t>
      </w:r>
      <w:r w:rsidR="003310A5" w:rsidRPr="003956E0">
        <w:t xml:space="preserve">in </w:t>
      </w:r>
      <w:r w:rsidR="00262080" w:rsidRPr="003956E0">
        <w:t xml:space="preserve">developed countries. </w:t>
      </w:r>
    </w:p>
    <w:p w14:paraId="6E560812" w14:textId="21898210" w:rsidR="00262080" w:rsidRPr="003956E0" w:rsidRDefault="00B76AB7" w:rsidP="00352DD0">
      <w:pPr>
        <w:pStyle w:val="CBDH5"/>
        <w:ind w:firstLine="0"/>
        <w:rPr>
          <w:lang w:val="en-GB"/>
        </w:rPr>
      </w:pPr>
      <w:r w:rsidRPr="003956E0">
        <w:rPr>
          <w:lang w:val="en-GB"/>
        </w:rPr>
        <w:t xml:space="preserve">Able to interact with other relevant processes, </w:t>
      </w:r>
      <w:r w:rsidR="002441DF" w:rsidRPr="003956E0">
        <w:rPr>
          <w:lang w:val="en-GB"/>
        </w:rPr>
        <w:t>access and benefit-sharing</w:t>
      </w:r>
      <w:r w:rsidRPr="003956E0">
        <w:rPr>
          <w:lang w:val="en-GB"/>
        </w:rPr>
        <w:t xml:space="preserve"> mechanisms or related funds</w:t>
      </w:r>
      <w:r w:rsidR="005E1E81" w:rsidRPr="003956E0">
        <w:rPr>
          <w:lang w:val="en-GB"/>
        </w:rPr>
        <w:t xml:space="preserve"> (</w:t>
      </w:r>
      <w:r w:rsidR="002441DF" w:rsidRPr="003956E0">
        <w:rPr>
          <w:lang w:val="en-GB"/>
        </w:rPr>
        <w:t>g</w:t>
      </w:r>
      <w:r w:rsidR="005E1E81" w:rsidRPr="003956E0">
        <w:rPr>
          <w:lang w:val="en-GB"/>
        </w:rPr>
        <w:t>eneral criterion)</w:t>
      </w:r>
    </w:p>
    <w:p w14:paraId="24BB06D4" w14:textId="50D306EB" w:rsidR="00580017" w:rsidRPr="003956E0" w:rsidRDefault="00262080" w:rsidP="000128D9">
      <w:pPr>
        <w:pStyle w:val="CBDNormalNumber"/>
        <w:rPr>
          <w:kern w:val="22"/>
        </w:rPr>
      </w:pPr>
      <w:r w:rsidRPr="003956E0">
        <w:t xml:space="preserve">The GEF </w:t>
      </w:r>
      <w:r w:rsidR="006D42C0" w:rsidRPr="003956E0">
        <w:t xml:space="preserve">Secretariat </w:t>
      </w:r>
      <w:r w:rsidRPr="003956E0">
        <w:t xml:space="preserve">addressed the importance of ensuring compatibility and collaboration with other international mechanisms and their respective funds. GEF </w:t>
      </w:r>
      <w:r w:rsidR="002A1EDF" w:rsidRPr="003956E0">
        <w:t>referred to</w:t>
      </w:r>
      <w:r w:rsidR="006D42C0" w:rsidRPr="003956E0">
        <w:t xml:space="preserve"> its</w:t>
      </w:r>
      <w:r w:rsidRPr="003956E0">
        <w:t xml:space="preserve"> experience in th</w:t>
      </w:r>
      <w:r w:rsidR="002A1EDF" w:rsidRPr="003956E0">
        <w:t>at</w:t>
      </w:r>
      <w:r w:rsidRPr="003956E0">
        <w:t xml:space="preserve"> area, particularly in </w:t>
      </w:r>
      <w:r w:rsidR="00FF1E63" w:rsidRPr="003956E0">
        <w:t xml:space="preserve">the context of </w:t>
      </w:r>
      <w:r w:rsidRPr="003956E0">
        <w:t xml:space="preserve">its role as the financial mechanism for the Nagoya Protocol and other biodiversity-related agreements. GEF </w:t>
      </w:r>
      <w:r w:rsidR="006D42C0" w:rsidRPr="003956E0">
        <w:t xml:space="preserve">stated </w:t>
      </w:r>
      <w:r w:rsidRPr="003956E0">
        <w:t xml:space="preserve">that it </w:t>
      </w:r>
      <w:r w:rsidR="00E3454C" w:rsidRPr="003956E0">
        <w:t>wa</w:t>
      </w:r>
      <w:r w:rsidRPr="003956E0">
        <w:t>s well</w:t>
      </w:r>
      <w:r w:rsidR="00E3454C" w:rsidRPr="003956E0">
        <w:t xml:space="preserve"> </w:t>
      </w:r>
      <w:r w:rsidRPr="003956E0">
        <w:t xml:space="preserve">positioned to facilitate cooperation with other benefit-sharing mechanisms, </w:t>
      </w:r>
      <w:r w:rsidR="00FA601D" w:rsidRPr="003956E0">
        <w:t xml:space="preserve">thereby </w:t>
      </w:r>
      <w:r w:rsidRPr="003956E0">
        <w:t>ensuring a coordinated approach to biodiversity finance.</w:t>
      </w:r>
    </w:p>
    <w:p w14:paraId="1BD8E0CE" w14:textId="2053542C" w:rsidR="008B2890" w:rsidRPr="00743F0D" w:rsidRDefault="004D399A" w:rsidP="009B2981">
      <w:pPr>
        <w:pStyle w:val="CBDH4"/>
        <w:ind w:firstLine="0"/>
        <w:rPr>
          <w:lang w:val="en-GB"/>
        </w:rPr>
      </w:pPr>
      <w:r w:rsidRPr="003956E0">
        <w:rPr>
          <w:lang w:val="en-GB"/>
        </w:rPr>
        <w:t>V</w:t>
      </w:r>
      <w:r w:rsidR="00791FB4" w:rsidRPr="003956E0">
        <w:rPr>
          <w:lang w:val="en-GB"/>
        </w:rPr>
        <w:t>iews expressed</w:t>
      </w:r>
      <w:r w:rsidR="00744AC4" w:rsidRPr="003956E0">
        <w:rPr>
          <w:lang w:val="en-GB"/>
        </w:rPr>
        <w:t xml:space="preserve"> </w:t>
      </w:r>
      <w:r w:rsidR="00641CAD" w:rsidRPr="003956E0">
        <w:rPr>
          <w:lang w:val="en-GB"/>
        </w:rPr>
        <w:t>during the discussion</w:t>
      </w:r>
    </w:p>
    <w:p w14:paraId="7C283B8A" w14:textId="088EB30D" w:rsidR="001E5CF0" w:rsidRPr="003956E0" w:rsidRDefault="009240A5" w:rsidP="004A4A30">
      <w:pPr>
        <w:pStyle w:val="CBDNormalNumber"/>
      </w:pPr>
      <w:r w:rsidRPr="003956E0">
        <w:t>The presentation</w:t>
      </w:r>
      <w:r w:rsidR="001E5CF0" w:rsidRPr="003956E0">
        <w:t xml:space="preserve"> </w:t>
      </w:r>
      <w:r w:rsidR="006D42C0" w:rsidRPr="003956E0">
        <w:t xml:space="preserve">by the GEF Secretariat </w:t>
      </w:r>
      <w:r w:rsidR="001E5CF0" w:rsidRPr="003956E0">
        <w:t xml:space="preserve">was followed by </w:t>
      </w:r>
      <w:r w:rsidR="0003036A" w:rsidRPr="003956E0">
        <w:t xml:space="preserve">a </w:t>
      </w:r>
      <w:r w:rsidR="00D736BE" w:rsidRPr="003956E0">
        <w:t>question</w:t>
      </w:r>
      <w:r w:rsidR="0003036A" w:rsidRPr="003956E0">
        <w:t>-</w:t>
      </w:r>
      <w:r w:rsidR="00D736BE" w:rsidRPr="003956E0">
        <w:t>and</w:t>
      </w:r>
      <w:r w:rsidR="0003036A" w:rsidRPr="003956E0">
        <w:t>-</w:t>
      </w:r>
      <w:r w:rsidR="00D736BE" w:rsidRPr="003956E0">
        <w:t>answer</w:t>
      </w:r>
      <w:r w:rsidR="0003036A" w:rsidRPr="003956E0">
        <w:t xml:space="preserve"> period</w:t>
      </w:r>
      <w:r w:rsidR="00D736BE" w:rsidRPr="003956E0">
        <w:t>, triggering a</w:t>
      </w:r>
      <w:r w:rsidR="006D42C0" w:rsidRPr="003956E0">
        <w:t xml:space="preserve"> discussion</w:t>
      </w:r>
      <w:r w:rsidR="001E5CF0" w:rsidRPr="003956E0">
        <w:t xml:space="preserve"> </w:t>
      </w:r>
      <w:r w:rsidR="00D736BE" w:rsidRPr="003956E0">
        <w:t xml:space="preserve">that </w:t>
      </w:r>
      <w:r w:rsidR="001E5CF0" w:rsidRPr="003956E0">
        <w:t xml:space="preserve">revealed differing opinions on </w:t>
      </w:r>
      <w:r w:rsidR="00D736BE" w:rsidRPr="003956E0">
        <w:t xml:space="preserve">whether and </w:t>
      </w:r>
      <w:r w:rsidR="001E5CF0" w:rsidRPr="003956E0">
        <w:t xml:space="preserve">how </w:t>
      </w:r>
      <w:r w:rsidR="00D736BE" w:rsidRPr="003956E0">
        <w:t xml:space="preserve">GEF could implement </w:t>
      </w:r>
      <w:r w:rsidR="001E5CF0" w:rsidRPr="003956E0">
        <w:t>the various</w:t>
      </w:r>
      <w:r w:rsidR="00F21079" w:rsidRPr="003956E0">
        <w:t xml:space="preserve"> </w:t>
      </w:r>
      <w:r w:rsidR="001E5CF0" w:rsidRPr="003956E0">
        <w:t xml:space="preserve">options developed by the Working Group. Key points </w:t>
      </w:r>
      <w:r w:rsidR="00A733DF" w:rsidRPr="003956E0">
        <w:t xml:space="preserve">arising </w:t>
      </w:r>
      <w:r w:rsidR="001E5CF0" w:rsidRPr="003956E0">
        <w:t>from th</w:t>
      </w:r>
      <w:r w:rsidR="00D736BE" w:rsidRPr="003956E0">
        <w:t>e</w:t>
      </w:r>
      <w:r w:rsidR="001E5CF0" w:rsidRPr="003956E0">
        <w:t xml:space="preserve"> discussion </w:t>
      </w:r>
      <w:r w:rsidR="00D736BE" w:rsidRPr="003956E0">
        <w:t xml:space="preserve">among Committee members </w:t>
      </w:r>
      <w:r w:rsidR="001E5CF0" w:rsidRPr="003956E0">
        <w:t>include</w:t>
      </w:r>
      <w:r w:rsidR="00824B19" w:rsidRPr="003956E0">
        <w:t>d the following</w:t>
      </w:r>
      <w:r w:rsidR="001E5CF0" w:rsidRPr="003956E0">
        <w:t xml:space="preserve">: </w:t>
      </w:r>
    </w:p>
    <w:p w14:paraId="204A3930" w14:textId="79A65730" w:rsidR="001E5CF0" w:rsidRPr="003956E0" w:rsidRDefault="00D736BE" w:rsidP="001E5CF0">
      <w:pPr>
        <w:pStyle w:val="CBDNormalNumber"/>
      </w:pPr>
      <w:r w:rsidRPr="003956E0">
        <w:t>Regarding</w:t>
      </w:r>
      <w:r w:rsidR="001E5CF0" w:rsidRPr="003956E0">
        <w:t xml:space="preserve"> </w:t>
      </w:r>
      <w:r w:rsidR="0077344E" w:rsidRPr="003956E0">
        <w:t>“</w:t>
      </w:r>
      <w:r w:rsidR="00D679BD" w:rsidRPr="003956E0">
        <w:t>f</w:t>
      </w:r>
      <w:r w:rsidR="001E5CF0" w:rsidRPr="003956E0">
        <w:t>airness, equity, transparency, accountability and gender-responsiveness</w:t>
      </w:r>
      <w:r w:rsidR="0077344E" w:rsidRPr="003956E0">
        <w:t>”</w:t>
      </w:r>
      <w:r w:rsidR="001E5CF0" w:rsidRPr="003956E0">
        <w:t xml:space="preserve">, while </w:t>
      </w:r>
      <w:r w:rsidRPr="003956E0">
        <w:t xml:space="preserve">the </w:t>
      </w:r>
      <w:r w:rsidR="001E5CF0" w:rsidRPr="003956E0">
        <w:t xml:space="preserve">GEF </w:t>
      </w:r>
      <w:r w:rsidRPr="003956E0">
        <w:t>stated</w:t>
      </w:r>
      <w:r w:rsidR="001E5CF0" w:rsidRPr="003956E0">
        <w:t xml:space="preserve"> that th</w:t>
      </w:r>
      <w:r w:rsidR="0077344E" w:rsidRPr="003956E0">
        <w:t>o</w:t>
      </w:r>
      <w:r w:rsidR="001E5CF0" w:rsidRPr="003956E0">
        <w:t xml:space="preserve">se principles </w:t>
      </w:r>
      <w:r w:rsidR="0077344E" w:rsidRPr="003956E0">
        <w:t>we</w:t>
      </w:r>
      <w:r w:rsidR="001E5CF0" w:rsidRPr="003956E0">
        <w:t xml:space="preserve">re integral to the functioning of the GEF family of funds, including the </w:t>
      </w:r>
      <w:bookmarkStart w:id="9" w:name="_Hlk178272075"/>
      <w:r w:rsidR="0077344E" w:rsidRPr="00743F0D">
        <w:t>Global Biodiversity Framework Fund</w:t>
      </w:r>
      <w:bookmarkEnd w:id="9"/>
      <w:r w:rsidR="00EF11CF" w:rsidRPr="003956E0">
        <w:t>,</w:t>
      </w:r>
      <w:r w:rsidRPr="003956E0">
        <w:t xml:space="preserve"> and </w:t>
      </w:r>
      <w:r w:rsidR="00DB7ABC" w:rsidRPr="003956E0">
        <w:t xml:space="preserve">while </w:t>
      </w:r>
      <w:r w:rsidRPr="003956E0">
        <w:t>some Committee members agreed with th</w:t>
      </w:r>
      <w:r w:rsidR="002C4909" w:rsidRPr="003956E0">
        <w:t>at</w:t>
      </w:r>
      <w:r w:rsidRPr="003956E0">
        <w:t xml:space="preserve"> assessment, others</w:t>
      </w:r>
      <w:r w:rsidR="00B304DC" w:rsidRPr="003956E0">
        <w:t xml:space="preserve"> disagreed with </w:t>
      </w:r>
      <w:r w:rsidR="009D3525" w:rsidRPr="003956E0">
        <w:t>i</w:t>
      </w:r>
      <w:r w:rsidR="00B304DC" w:rsidRPr="003956E0">
        <w:t xml:space="preserve">t, </w:t>
      </w:r>
      <w:r w:rsidR="009D3525" w:rsidRPr="003956E0">
        <w:t>mentioning, inter alia, a</w:t>
      </w:r>
      <w:r w:rsidR="00B304DC" w:rsidRPr="003956E0">
        <w:t xml:space="preserve"> discriminatory approach to some </w:t>
      </w:r>
      <w:r w:rsidR="00B304DC" w:rsidRPr="00743F0D">
        <w:t>Parties</w:t>
      </w:r>
      <w:r w:rsidR="002C4909" w:rsidRPr="00743F0D">
        <w:t xml:space="preserve"> to the Convention</w:t>
      </w:r>
      <w:r w:rsidR="00B304DC" w:rsidRPr="003956E0">
        <w:t xml:space="preserve"> and</w:t>
      </w:r>
      <w:r w:rsidRPr="003956E0">
        <w:t xml:space="preserve"> </w:t>
      </w:r>
      <w:r w:rsidR="001E5CF0" w:rsidRPr="003956E0">
        <w:t>express</w:t>
      </w:r>
      <w:r w:rsidR="009D3525" w:rsidRPr="003956E0">
        <w:t>ing</w:t>
      </w:r>
      <w:r w:rsidR="001E5CF0" w:rsidRPr="003956E0">
        <w:t xml:space="preserve"> </w:t>
      </w:r>
      <w:r w:rsidR="00592D02" w:rsidRPr="003956E0">
        <w:t xml:space="preserve">the view </w:t>
      </w:r>
      <w:r w:rsidR="001E5CF0" w:rsidRPr="003956E0">
        <w:t xml:space="preserve">that </w:t>
      </w:r>
      <w:r w:rsidRPr="003956E0">
        <w:t xml:space="preserve">additional measures </w:t>
      </w:r>
      <w:r w:rsidR="00592D02" w:rsidRPr="003956E0">
        <w:t>we</w:t>
      </w:r>
      <w:r w:rsidRPr="003956E0">
        <w:t>re still required.</w:t>
      </w:r>
    </w:p>
    <w:p w14:paraId="7A83A3C4" w14:textId="6C49F03E" w:rsidR="00B304DC" w:rsidRPr="003956E0" w:rsidRDefault="001E5CF0" w:rsidP="00B304DC">
      <w:pPr>
        <w:pStyle w:val="CBDNormalNumber"/>
      </w:pPr>
      <w:r w:rsidRPr="003956E0">
        <w:t xml:space="preserve">On the matter of </w:t>
      </w:r>
      <w:proofErr w:type="gramStart"/>
      <w:r w:rsidR="00D736BE" w:rsidRPr="003956E0">
        <w:t xml:space="preserve">whether </w:t>
      </w:r>
      <w:r w:rsidR="00592D02" w:rsidRPr="003956E0">
        <w:t>or not</w:t>
      </w:r>
      <w:proofErr w:type="gramEnd"/>
      <w:r w:rsidR="00592D02" w:rsidRPr="003956E0" w:rsidDel="00592D02">
        <w:t xml:space="preserve"> </w:t>
      </w:r>
      <w:r w:rsidRPr="003956E0">
        <w:t>GEF</w:t>
      </w:r>
      <w:r w:rsidR="00627735" w:rsidRPr="003956E0">
        <w:t xml:space="preserve"> </w:t>
      </w:r>
      <w:r w:rsidR="00592D02" w:rsidRPr="003956E0">
        <w:t>was</w:t>
      </w:r>
      <w:r w:rsidRPr="003956E0">
        <w:t xml:space="preserve"> </w:t>
      </w:r>
      <w:r w:rsidR="00592D02" w:rsidRPr="003956E0">
        <w:t>“</w:t>
      </w:r>
      <w:r w:rsidRPr="003956E0">
        <w:t xml:space="preserve">under the </w:t>
      </w:r>
      <w:r w:rsidR="00627735" w:rsidRPr="003956E0">
        <w:t>authority</w:t>
      </w:r>
      <w:r w:rsidR="00592D02" w:rsidRPr="003956E0">
        <w:t>”</w:t>
      </w:r>
      <w:r w:rsidR="00627735" w:rsidRPr="003956E0">
        <w:t xml:space="preserve"> of </w:t>
      </w:r>
      <w:r w:rsidR="00592D02" w:rsidRPr="003956E0">
        <w:t>the Conference o</w:t>
      </w:r>
      <w:r w:rsidR="00E61F72" w:rsidRPr="003956E0">
        <w:t>f</w:t>
      </w:r>
      <w:r w:rsidR="00592D02" w:rsidRPr="003956E0">
        <w:t xml:space="preserve"> the Parties</w:t>
      </w:r>
      <w:r w:rsidRPr="003956E0">
        <w:t xml:space="preserve">, </w:t>
      </w:r>
      <w:r w:rsidR="00D736BE" w:rsidRPr="003956E0">
        <w:t xml:space="preserve">some members were of the opinion that </w:t>
      </w:r>
      <w:r w:rsidRPr="003956E0">
        <w:t>the</w:t>
      </w:r>
      <w:r w:rsidR="00D11977" w:rsidRPr="003956E0">
        <w:t xml:space="preserve"> </w:t>
      </w:r>
      <w:r w:rsidR="00E61F72" w:rsidRPr="003956E0">
        <w:t>m</w:t>
      </w:r>
      <w:r w:rsidRPr="003956E0">
        <w:t xml:space="preserve">emorandum of </w:t>
      </w:r>
      <w:r w:rsidR="00E61F72" w:rsidRPr="003956E0">
        <w:t>u</w:t>
      </w:r>
      <w:r w:rsidRPr="003956E0">
        <w:t xml:space="preserve">nderstanding between </w:t>
      </w:r>
      <w:r w:rsidR="00F554FA" w:rsidRPr="003956E0">
        <w:t xml:space="preserve">the </w:t>
      </w:r>
      <w:r w:rsidRPr="003956E0">
        <w:t xml:space="preserve">GEF </w:t>
      </w:r>
      <w:r w:rsidR="007B47B4" w:rsidRPr="003956E0">
        <w:t xml:space="preserve">Council </w:t>
      </w:r>
      <w:r w:rsidRPr="003956E0">
        <w:t xml:space="preserve">and the </w:t>
      </w:r>
      <w:r w:rsidR="00E61F72" w:rsidRPr="003956E0">
        <w:t>C</w:t>
      </w:r>
      <w:r w:rsidR="007B47B4" w:rsidRPr="003956E0">
        <w:t>onference of the Parties</w:t>
      </w:r>
      <w:r w:rsidRPr="003956E0">
        <w:t>, contained in the annex to decision III/8</w:t>
      </w:r>
      <w:r w:rsidR="00F554FA" w:rsidRPr="003956E0">
        <w:t xml:space="preserve"> of the Conference of the Parties</w:t>
      </w:r>
      <w:r w:rsidR="009B00FC" w:rsidRPr="003956E0">
        <w:t>,</w:t>
      </w:r>
      <w:r w:rsidRPr="003956E0">
        <w:t xml:space="preserve"> </w:t>
      </w:r>
      <w:r w:rsidR="00D736BE" w:rsidRPr="003956E0">
        <w:t>provide</w:t>
      </w:r>
      <w:r w:rsidR="00F554FA" w:rsidRPr="003956E0">
        <w:t>d</w:t>
      </w:r>
      <w:r w:rsidRPr="003956E0">
        <w:t xml:space="preserve"> the necessary requirements. </w:t>
      </w:r>
      <w:r w:rsidR="00D736BE" w:rsidRPr="003956E0">
        <w:t xml:space="preserve">Other members </w:t>
      </w:r>
      <w:proofErr w:type="gramStart"/>
      <w:r w:rsidR="00E036CA" w:rsidRPr="003956E0">
        <w:t xml:space="preserve">were of the opinion </w:t>
      </w:r>
      <w:r w:rsidR="00400152" w:rsidRPr="003956E0">
        <w:t>that</w:t>
      </w:r>
      <w:proofErr w:type="gramEnd"/>
      <w:r w:rsidR="00400152" w:rsidRPr="003956E0">
        <w:t xml:space="preserve"> this was not the case and </w:t>
      </w:r>
      <w:r w:rsidR="00A65A57" w:rsidRPr="003956E0">
        <w:t xml:space="preserve">noted </w:t>
      </w:r>
      <w:r w:rsidR="00400152" w:rsidRPr="003956E0">
        <w:t xml:space="preserve">that </w:t>
      </w:r>
      <w:r w:rsidR="00D736BE" w:rsidRPr="003956E0">
        <w:t xml:space="preserve">there </w:t>
      </w:r>
      <w:r w:rsidR="00A002F6" w:rsidRPr="003956E0">
        <w:t>we</w:t>
      </w:r>
      <w:r w:rsidR="00D736BE" w:rsidRPr="003956E0">
        <w:t xml:space="preserve">re </w:t>
      </w:r>
      <w:r w:rsidR="00E036CA" w:rsidRPr="003956E0">
        <w:t xml:space="preserve">no </w:t>
      </w:r>
      <w:r w:rsidR="00D736BE" w:rsidRPr="003956E0">
        <w:t xml:space="preserve">legal assurances that </w:t>
      </w:r>
      <w:r w:rsidRPr="003956E0">
        <w:t>GEF decisions</w:t>
      </w:r>
      <w:r w:rsidR="00D736BE" w:rsidRPr="003956E0">
        <w:t xml:space="preserve"> </w:t>
      </w:r>
      <w:r w:rsidR="00A002F6" w:rsidRPr="003956E0">
        <w:t>would</w:t>
      </w:r>
      <w:r w:rsidR="00D736BE" w:rsidRPr="003956E0">
        <w:t xml:space="preserve"> </w:t>
      </w:r>
      <w:r w:rsidRPr="003956E0">
        <w:t xml:space="preserve">adequately reflect </w:t>
      </w:r>
      <w:r w:rsidR="00EE2519" w:rsidRPr="003956E0">
        <w:t xml:space="preserve">the </w:t>
      </w:r>
      <w:r w:rsidR="00A002F6" w:rsidRPr="003956E0">
        <w:t>guidance of the Conference of the Parties</w:t>
      </w:r>
      <w:r w:rsidR="00E5696B" w:rsidRPr="003956E0">
        <w:t>,</w:t>
      </w:r>
      <w:r w:rsidR="00A002F6" w:rsidRPr="003956E0">
        <w:t xml:space="preserve"> </w:t>
      </w:r>
      <w:r w:rsidR="00E036CA" w:rsidRPr="003956E0">
        <w:t xml:space="preserve">a concern that </w:t>
      </w:r>
      <w:r w:rsidR="005E1E81" w:rsidRPr="003956E0">
        <w:t>c</w:t>
      </w:r>
      <w:r w:rsidR="00E036CA" w:rsidRPr="003956E0">
        <w:t xml:space="preserve">ould be exacerbated in light of the governance structure and decision-making </w:t>
      </w:r>
      <w:r w:rsidR="00B304DC" w:rsidRPr="003956E0">
        <w:t>process</w:t>
      </w:r>
      <w:r w:rsidR="00EE2519" w:rsidRPr="003956E0">
        <w:t xml:space="preserve"> of the GEF Council</w:t>
      </w:r>
      <w:r w:rsidR="00A65A57" w:rsidRPr="003956E0">
        <w:t xml:space="preserve">. Some members noted differences between </w:t>
      </w:r>
      <w:r w:rsidR="00091EFC" w:rsidRPr="003956E0">
        <w:t xml:space="preserve">the Conference of the Parties </w:t>
      </w:r>
      <w:r w:rsidR="00A65A57" w:rsidRPr="003956E0">
        <w:t xml:space="preserve">and the GEF </w:t>
      </w:r>
      <w:r w:rsidR="009B00FC" w:rsidRPr="003956E0">
        <w:t>C</w:t>
      </w:r>
      <w:r w:rsidR="00A65A57" w:rsidRPr="003956E0">
        <w:t>ouncil in th</w:t>
      </w:r>
      <w:r w:rsidR="00367C3F" w:rsidRPr="003956E0">
        <w:t>at</w:t>
      </w:r>
      <w:r w:rsidR="00A65A57" w:rsidRPr="003956E0">
        <w:t xml:space="preserve"> regard. </w:t>
      </w:r>
    </w:p>
    <w:p w14:paraId="20CF66ED" w14:textId="3129C8B6" w:rsidR="008C20F6" w:rsidRPr="003956E0" w:rsidRDefault="008C20F6" w:rsidP="001E5CF0">
      <w:pPr>
        <w:pStyle w:val="CBDNormalNumber"/>
      </w:pPr>
      <w:r w:rsidRPr="003956E0">
        <w:t xml:space="preserve">On the matter of the </w:t>
      </w:r>
      <w:r w:rsidR="00367C3F" w:rsidRPr="003956E0">
        <w:t xml:space="preserve">ability of the </w:t>
      </w:r>
      <w:r w:rsidR="00367C3F" w:rsidRPr="00743F0D">
        <w:t xml:space="preserve">Global Biodiversity Framework Fund </w:t>
      </w:r>
      <w:r w:rsidRPr="003956E0">
        <w:t xml:space="preserve">to receive non-sovereign contributions, including from the private sector, some members noted that </w:t>
      </w:r>
      <w:r w:rsidR="00E036CA" w:rsidRPr="003956E0">
        <w:t>it</w:t>
      </w:r>
      <w:r w:rsidRPr="003956E0">
        <w:t xml:space="preserve"> ha</w:t>
      </w:r>
      <w:r w:rsidR="00367C3F" w:rsidRPr="003956E0">
        <w:t>d</w:t>
      </w:r>
      <w:r w:rsidRPr="003956E0">
        <w:t xml:space="preserve"> so far received </w:t>
      </w:r>
      <w:r w:rsidR="00E036CA" w:rsidRPr="003956E0">
        <w:t>no</w:t>
      </w:r>
      <w:r w:rsidRPr="003956E0">
        <w:t xml:space="preserve"> direct contributions from the private sector.</w:t>
      </w:r>
    </w:p>
    <w:p w14:paraId="5BE057C9" w14:textId="3A3CF926" w:rsidR="00274D3C" w:rsidRPr="003956E0" w:rsidRDefault="00274D3C" w:rsidP="00274D3C">
      <w:pPr>
        <w:pStyle w:val="CBDNormalNumber"/>
      </w:pPr>
      <w:r w:rsidRPr="003956E0">
        <w:t>With respect to</w:t>
      </w:r>
      <w:r w:rsidR="005E1E81" w:rsidRPr="003956E0">
        <w:t xml:space="preserve"> the</w:t>
      </w:r>
      <w:r w:rsidRPr="003956E0">
        <w:t xml:space="preserve"> </w:t>
      </w:r>
      <w:r w:rsidR="00E036CA" w:rsidRPr="003956E0">
        <w:t xml:space="preserve">statement </w:t>
      </w:r>
      <w:r w:rsidR="00CC7541" w:rsidRPr="003956E0">
        <w:t>of</w:t>
      </w:r>
      <w:r w:rsidR="00E036CA" w:rsidRPr="003956E0">
        <w:t xml:space="preserve"> GEF that it d</w:t>
      </w:r>
      <w:r w:rsidR="00783E5F" w:rsidRPr="003956E0">
        <w:t>id</w:t>
      </w:r>
      <w:r w:rsidR="00E036CA" w:rsidRPr="003956E0">
        <w:t xml:space="preserve"> not consider itself a viable alternative for the implementation of disbursement through </w:t>
      </w:r>
      <w:r w:rsidRPr="003956E0">
        <w:t xml:space="preserve">a direct allocation, </w:t>
      </w:r>
      <w:r w:rsidR="00E036CA" w:rsidRPr="003956E0">
        <w:t xml:space="preserve">some members were of the view that </w:t>
      </w:r>
      <w:r w:rsidR="004259D8" w:rsidRPr="003956E0">
        <w:t xml:space="preserve">selection of </w:t>
      </w:r>
      <w:r w:rsidR="00E036CA" w:rsidRPr="003956E0">
        <w:t xml:space="preserve">GEF could therefore not be considered an option if the </w:t>
      </w:r>
      <w:r w:rsidR="00352DD0" w:rsidRPr="003956E0">
        <w:t xml:space="preserve">Conference of the Parties </w:t>
      </w:r>
      <w:r w:rsidR="00E036CA" w:rsidRPr="003956E0">
        <w:t>ultimately decide</w:t>
      </w:r>
      <w:r w:rsidR="00210E0F" w:rsidRPr="003956E0">
        <w:t>d</w:t>
      </w:r>
      <w:r w:rsidR="00E036CA" w:rsidRPr="003956E0">
        <w:t xml:space="preserve"> </w:t>
      </w:r>
      <w:r w:rsidR="003F1CFF" w:rsidRPr="003956E0">
        <w:t>in favour of</w:t>
      </w:r>
      <w:r w:rsidR="00E036CA" w:rsidRPr="003956E0">
        <w:t xml:space="preserve"> such </w:t>
      </w:r>
      <w:r w:rsidR="003F1CFF" w:rsidRPr="003956E0">
        <w:t xml:space="preserve">a </w:t>
      </w:r>
      <w:r w:rsidR="00E036CA" w:rsidRPr="003956E0">
        <w:t>disbursement modality. Other members argued that</w:t>
      </w:r>
      <w:r w:rsidR="00FB404F" w:rsidRPr="003956E0">
        <w:t>, as</w:t>
      </w:r>
      <w:r w:rsidR="00E036CA" w:rsidRPr="003956E0">
        <w:t xml:space="preserve"> there was </w:t>
      </w:r>
      <w:r w:rsidR="00134118" w:rsidRPr="003956E0">
        <w:t>some ambiguity regarding</w:t>
      </w:r>
      <w:r w:rsidR="00E036CA" w:rsidRPr="003956E0">
        <w:t xml:space="preserve"> the role of implementing agencies</w:t>
      </w:r>
      <w:r w:rsidR="00134118" w:rsidRPr="003956E0">
        <w:t xml:space="preserve"> in</w:t>
      </w:r>
      <w:r w:rsidRPr="003956E0">
        <w:t xml:space="preserve"> the proposal outlined </w:t>
      </w:r>
      <w:r w:rsidR="00DD17B2" w:rsidRPr="003956E0">
        <w:t>under</w:t>
      </w:r>
      <w:r w:rsidRPr="003956E0">
        <w:t xml:space="preserve"> option B, further consultation with the</w:t>
      </w:r>
      <w:r w:rsidR="00134118" w:rsidRPr="003956E0">
        <w:t xml:space="preserve">m would be necessary to assess the </w:t>
      </w:r>
      <w:r w:rsidR="00DD17B2" w:rsidRPr="003956E0">
        <w:t xml:space="preserve">ability of </w:t>
      </w:r>
      <w:r w:rsidR="00134118" w:rsidRPr="003956E0">
        <w:t xml:space="preserve">GEF to perform </w:t>
      </w:r>
      <w:r w:rsidR="005E08F6" w:rsidRPr="003956E0">
        <w:t>within the context of</w:t>
      </w:r>
      <w:r w:rsidR="00CC7541" w:rsidRPr="003956E0">
        <w:t xml:space="preserve"> </w:t>
      </w:r>
      <w:r w:rsidR="00134118" w:rsidRPr="003956E0">
        <w:t>th</w:t>
      </w:r>
      <w:r w:rsidR="00E06BA0" w:rsidRPr="003956E0">
        <w:t>at</w:t>
      </w:r>
      <w:r w:rsidR="00134118" w:rsidRPr="003956E0">
        <w:t xml:space="preserve"> disbursement modality.</w:t>
      </w:r>
    </w:p>
    <w:p w14:paraId="05911627" w14:textId="3AC1DA27" w:rsidR="001E5CF0" w:rsidRPr="003956E0" w:rsidRDefault="009968E1" w:rsidP="001E5CF0">
      <w:pPr>
        <w:pStyle w:val="CBDNormalNumber"/>
      </w:pPr>
      <w:r w:rsidRPr="003956E0">
        <w:t>T</w:t>
      </w:r>
      <w:r w:rsidR="001E5CF0" w:rsidRPr="003956E0">
        <w:t>he GEF Secretariat noted that adjustments to governance arrangements that d</w:t>
      </w:r>
      <w:r w:rsidR="005E08F6" w:rsidRPr="003956E0">
        <w:t>id</w:t>
      </w:r>
      <w:r w:rsidR="001E5CF0" w:rsidRPr="003956E0">
        <w:t xml:space="preserve"> not affect the structure of the Council </w:t>
      </w:r>
      <w:r w:rsidR="005E08F6" w:rsidRPr="003956E0">
        <w:t>were</w:t>
      </w:r>
      <w:r w:rsidR="001E5CF0" w:rsidRPr="003956E0">
        <w:t xml:space="preserve"> possible through a Council decision</w:t>
      </w:r>
      <w:r w:rsidR="00134118" w:rsidRPr="003956E0">
        <w:t xml:space="preserve"> and highlighted t</w:t>
      </w:r>
      <w:r w:rsidR="001E5CF0" w:rsidRPr="003956E0">
        <w:t xml:space="preserve">he example of </w:t>
      </w:r>
      <w:r w:rsidR="00134118" w:rsidRPr="003956E0">
        <w:t xml:space="preserve">the establishment of an auxiliary group and an advisory body </w:t>
      </w:r>
      <w:r w:rsidR="00B86A43" w:rsidRPr="003956E0">
        <w:t>within the framework of</w:t>
      </w:r>
      <w:r w:rsidR="00134118" w:rsidRPr="003956E0">
        <w:t xml:space="preserve"> </w:t>
      </w:r>
      <w:r w:rsidR="001E5CF0" w:rsidRPr="003956E0">
        <w:t xml:space="preserve">the </w:t>
      </w:r>
      <w:bookmarkStart w:id="10" w:name="_Hlk178272309"/>
      <w:r w:rsidR="00A646F5" w:rsidRPr="003956E0">
        <w:t>Council</w:t>
      </w:r>
      <w:r w:rsidR="00A646F5" w:rsidRPr="00743F0D">
        <w:t xml:space="preserve"> of the </w:t>
      </w:r>
      <w:r w:rsidR="00456864" w:rsidRPr="00743F0D">
        <w:t xml:space="preserve">Global Biodiversity Framework </w:t>
      </w:r>
      <w:proofErr w:type="gramStart"/>
      <w:r w:rsidR="00456864" w:rsidRPr="00743F0D">
        <w:t xml:space="preserve">Fund </w:t>
      </w:r>
      <w:bookmarkEnd w:id="10"/>
      <w:r w:rsidR="00134118" w:rsidRPr="003956E0">
        <w:t>,</w:t>
      </w:r>
      <w:proofErr w:type="gramEnd"/>
      <w:r w:rsidR="00134118" w:rsidRPr="003956E0">
        <w:t xml:space="preserve"> as well as </w:t>
      </w:r>
      <w:r w:rsidR="00456864" w:rsidRPr="003956E0">
        <w:t xml:space="preserve">the example </w:t>
      </w:r>
      <w:r w:rsidR="009D6C04" w:rsidRPr="003956E0">
        <w:t xml:space="preserve">of </w:t>
      </w:r>
      <w:r w:rsidR="00134118" w:rsidRPr="003956E0">
        <w:t>observer representation</w:t>
      </w:r>
      <w:r w:rsidR="00456864" w:rsidRPr="003956E0">
        <w:t xml:space="preserve"> in the Council</w:t>
      </w:r>
      <w:r w:rsidRPr="003956E0">
        <w:t>. S</w:t>
      </w:r>
      <w:r w:rsidR="00134118" w:rsidRPr="003956E0">
        <w:t>ome Committee members agreed with th</w:t>
      </w:r>
      <w:r w:rsidR="00B86A43" w:rsidRPr="003956E0">
        <w:t>at</w:t>
      </w:r>
      <w:r w:rsidR="00134118" w:rsidRPr="003956E0">
        <w:t xml:space="preserve"> assessment</w:t>
      </w:r>
      <w:r w:rsidR="00B86A43" w:rsidRPr="003956E0">
        <w:t>,</w:t>
      </w:r>
      <w:r w:rsidRPr="003956E0">
        <w:t xml:space="preserve"> while </w:t>
      </w:r>
      <w:r w:rsidR="00134118" w:rsidRPr="003956E0">
        <w:t>other members were of the opinion that th</w:t>
      </w:r>
      <w:r w:rsidR="00B86A43" w:rsidRPr="003956E0">
        <w:t>o</w:t>
      </w:r>
      <w:r w:rsidR="00134118" w:rsidRPr="003956E0">
        <w:t>se measures f</w:t>
      </w:r>
      <w:r w:rsidR="00B86A43" w:rsidRPr="003956E0">
        <w:t>e</w:t>
      </w:r>
      <w:r w:rsidR="00134118" w:rsidRPr="003956E0">
        <w:t xml:space="preserve">ll short of establishing the equitable governance structure envisaged </w:t>
      </w:r>
      <w:r w:rsidR="00C77D39" w:rsidRPr="003956E0">
        <w:t xml:space="preserve">for the </w:t>
      </w:r>
      <w:r w:rsidR="00C77D39" w:rsidRPr="00743F0D">
        <w:t>Global Biodiversity Framework Fund</w:t>
      </w:r>
      <w:r w:rsidR="00C77D39" w:rsidRPr="003956E0">
        <w:t xml:space="preserve"> </w:t>
      </w:r>
      <w:r w:rsidR="00134118" w:rsidRPr="003956E0">
        <w:t xml:space="preserve">by </w:t>
      </w:r>
      <w:r w:rsidR="00B86A43" w:rsidRPr="003956E0">
        <w:t xml:space="preserve">the Conference of the Parties at its fifteenth </w:t>
      </w:r>
      <w:proofErr w:type="gramStart"/>
      <w:r w:rsidR="00B86A43" w:rsidRPr="003956E0">
        <w:t xml:space="preserve">meeting </w:t>
      </w:r>
      <w:r w:rsidR="00134118" w:rsidRPr="003956E0">
        <w:t>.</w:t>
      </w:r>
      <w:proofErr w:type="gramEnd"/>
      <w:r w:rsidR="00134118" w:rsidRPr="003956E0">
        <w:t xml:space="preserve"> </w:t>
      </w:r>
      <w:r w:rsidR="005E1E81" w:rsidRPr="003956E0">
        <w:t>Some</w:t>
      </w:r>
      <w:r w:rsidR="00134118" w:rsidRPr="003956E0">
        <w:t xml:space="preserve"> </w:t>
      </w:r>
      <w:r w:rsidR="00BE366F" w:rsidRPr="003956E0">
        <w:t xml:space="preserve">members </w:t>
      </w:r>
      <w:r w:rsidR="00134118" w:rsidRPr="003956E0">
        <w:t xml:space="preserve">noted the asymmetries </w:t>
      </w:r>
      <w:r w:rsidR="00BE366F" w:rsidRPr="003956E0">
        <w:t>with</w:t>
      </w:r>
      <w:r w:rsidR="00134118" w:rsidRPr="003956E0">
        <w:t xml:space="preserve">in the current </w:t>
      </w:r>
      <w:r w:rsidR="005759AD" w:rsidRPr="00743F0D">
        <w:t>Global Biodiversity Framework Fund</w:t>
      </w:r>
      <w:r w:rsidR="004830A6" w:rsidRPr="00743F0D">
        <w:t xml:space="preserve"> </w:t>
      </w:r>
      <w:r w:rsidR="00134118" w:rsidRPr="003956E0">
        <w:t>governance structure</w:t>
      </w:r>
      <w:r w:rsidR="004007F4" w:rsidRPr="003956E0">
        <w:t xml:space="preserve"> </w:t>
      </w:r>
      <w:r w:rsidR="00761AA6" w:rsidRPr="003956E0">
        <w:t>and</w:t>
      </w:r>
      <w:r w:rsidR="00246796" w:rsidRPr="003956E0">
        <w:t>,</w:t>
      </w:r>
      <w:r w:rsidR="00761AA6" w:rsidRPr="003956E0">
        <w:t xml:space="preserve"> in that regard, </w:t>
      </w:r>
      <w:r w:rsidR="004007F4" w:rsidRPr="003956E0">
        <w:t>mention</w:t>
      </w:r>
      <w:r w:rsidR="00761AA6" w:rsidRPr="003956E0">
        <w:t>ed</w:t>
      </w:r>
      <w:r w:rsidR="004007F4" w:rsidRPr="003956E0">
        <w:t xml:space="preserve">, inter alia, </w:t>
      </w:r>
      <w:r w:rsidR="00A1579F" w:rsidRPr="003956E0">
        <w:t>the</w:t>
      </w:r>
      <w:r w:rsidR="004007F4" w:rsidRPr="003956E0">
        <w:t xml:space="preserve"> difference </w:t>
      </w:r>
      <w:r w:rsidR="00A1579F" w:rsidRPr="003956E0">
        <w:t>between</w:t>
      </w:r>
      <w:r w:rsidR="004007F4" w:rsidRPr="003956E0">
        <w:t xml:space="preserve"> the </w:t>
      </w:r>
      <w:r w:rsidR="00A646F5" w:rsidRPr="003956E0">
        <w:t>Fund and the Conference of the Partes to the Convention</w:t>
      </w:r>
      <w:r w:rsidR="004007F4" w:rsidRPr="003956E0">
        <w:t>.</w:t>
      </w:r>
    </w:p>
    <w:p w14:paraId="46E7BDA3" w14:textId="0239DA38" w:rsidR="00514225" w:rsidRPr="003956E0" w:rsidRDefault="00134118" w:rsidP="00514225">
      <w:pPr>
        <w:pStyle w:val="CBDNormalNumber"/>
      </w:pPr>
      <w:r w:rsidRPr="003956E0">
        <w:t>While t</w:t>
      </w:r>
      <w:r w:rsidR="00514225" w:rsidRPr="003956E0">
        <w:t xml:space="preserve">he GEF Secretariat stated that the GEF instrument provided sufficient legal flexibility </w:t>
      </w:r>
      <w:r w:rsidR="0010690C" w:rsidRPr="003956E0">
        <w:t xml:space="preserve">to enable </w:t>
      </w:r>
      <w:r w:rsidR="00514225" w:rsidRPr="003956E0">
        <w:t xml:space="preserve">GEF to disburse funding to </w:t>
      </w:r>
      <w:r w:rsidR="00804679" w:rsidRPr="003956E0">
        <w:t xml:space="preserve">developed countries, including to </w:t>
      </w:r>
      <w:r w:rsidRPr="003956E0">
        <w:t xml:space="preserve">indigenous peoples </w:t>
      </w:r>
      <w:r w:rsidR="005E1E81" w:rsidRPr="003956E0">
        <w:t xml:space="preserve">and local communities </w:t>
      </w:r>
      <w:r w:rsidRPr="003956E0">
        <w:t xml:space="preserve">in </w:t>
      </w:r>
      <w:r w:rsidR="00514225" w:rsidRPr="003956E0">
        <w:t>developed countries</w:t>
      </w:r>
      <w:r w:rsidR="00526A65" w:rsidRPr="003956E0">
        <w:t>,</w:t>
      </w:r>
      <w:r w:rsidR="00514225" w:rsidRPr="003956E0">
        <w:t xml:space="preserve"> if </w:t>
      </w:r>
      <w:r w:rsidR="007568BF" w:rsidRPr="003956E0">
        <w:t>such eligibility criteria</w:t>
      </w:r>
      <w:r w:rsidR="007F42CA" w:rsidRPr="003956E0">
        <w:t xml:space="preserve"> were to be established by the </w:t>
      </w:r>
      <w:r w:rsidR="009B2981" w:rsidRPr="003956E0">
        <w:t>Conference of the Parties</w:t>
      </w:r>
      <w:r w:rsidR="007F42CA" w:rsidRPr="003956E0">
        <w:t xml:space="preserve">, </w:t>
      </w:r>
      <w:r w:rsidR="007252C4" w:rsidRPr="003956E0">
        <w:t>some members argued that Article 21 of the Convention</w:t>
      </w:r>
      <w:r w:rsidR="007252C4" w:rsidRPr="003956E0" w:rsidDel="00DF0819">
        <w:t xml:space="preserve"> </w:t>
      </w:r>
      <w:r w:rsidR="007252C4" w:rsidRPr="003956E0">
        <w:t xml:space="preserve">might present </w:t>
      </w:r>
      <w:r w:rsidR="00514225" w:rsidRPr="003956E0">
        <w:t xml:space="preserve">an obstacle </w:t>
      </w:r>
      <w:r w:rsidR="00F32FBB" w:rsidRPr="003956E0">
        <w:t>for</w:t>
      </w:r>
      <w:r w:rsidR="00B3568E" w:rsidRPr="003956E0">
        <w:t xml:space="preserve"> </w:t>
      </w:r>
      <w:r w:rsidR="00DF4329" w:rsidRPr="003956E0">
        <w:t>such a dec</w:t>
      </w:r>
      <w:r w:rsidR="00AE6C91" w:rsidRPr="003956E0">
        <w:t>i</w:t>
      </w:r>
      <w:r w:rsidR="00DF4329" w:rsidRPr="003956E0">
        <w:t>sion by the Conference of the Parties</w:t>
      </w:r>
      <w:r w:rsidR="00514225" w:rsidRPr="003956E0">
        <w:t>.</w:t>
      </w:r>
      <w:r w:rsidR="007F42CA" w:rsidRPr="003956E0">
        <w:t xml:space="preserve"> Other members argued that Article 21 would not be relevant for issues relating to access and benefit</w:t>
      </w:r>
      <w:r w:rsidR="00AE6C91" w:rsidRPr="003956E0">
        <w:t>-</w:t>
      </w:r>
      <w:r w:rsidR="007F42CA" w:rsidRPr="003956E0">
        <w:t>sharing.</w:t>
      </w:r>
    </w:p>
    <w:p w14:paraId="16BDBB5A" w14:textId="631BD242" w:rsidR="001E5CF0" w:rsidRPr="003956E0" w:rsidRDefault="00641CAD" w:rsidP="001E5CF0">
      <w:pPr>
        <w:pStyle w:val="CBDNormalNumber"/>
      </w:pPr>
      <w:r w:rsidRPr="003956E0">
        <w:t>Some</w:t>
      </w:r>
      <w:r w:rsidR="001E5CF0" w:rsidRPr="003956E0">
        <w:t xml:space="preserve"> member</w:t>
      </w:r>
      <w:r w:rsidRPr="003956E0">
        <w:t>s</w:t>
      </w:r>
      <w:r w:rsidR="001E5CF0" w:rsidRPr="003956E0">
        <w:t xml:space="preserve"> suggested that the efficiency of the </w:t>
      </w:r>
      <w:r w:rsidR="00B304DC" w:rsidRPr="003956E0">
        <w:t xml:space="preserve">GEF </w:t>
      </w:r>
      <w:r w:rsidR="001E5CF0" w:rsidRPr="003956E0">
        <w:t>implementing agenc</w:t>
      </w:r>
      <w:r w:rsidR="00B304DC" w:rsidRPr="003956E0">
        <w:t>ies</w:t>
      </w:r>
      <w:r w:rsidR="001E5CF0" w:rsidRPr="003956E0">
        <w:t xml:space="preserve"> should be considered when evaluating th</w:t>
      </w:r>
      <w:r w:rsidR="00504874" w:rsidRPr="003956E0">
        <w:t xml:space="preserve">e </w:t>
      </w:r>
      <w:r w:rsidR="00DB0AFF" w:rsidRPr="003956E0">
        <w:t xml:space="preserve">ability of </w:t>
      </w:r>
      <w:r w:rsidR="00504874" w:rsidRPr="003956E0">
        <w:t>GEF</w:t>
      </w:r>
      <w:r w:rsidR="008473A8" w:rsidRPr="003956E0">
        <w:t xml:space="preserve"> to disburse efficiently</w:t>
      </w:r>
      <w:r w:rsidR="001E5CF0" w:rsidRPr="003956E0">
        <w:t>.</w:t>
      </w:r>
    </w:p>
    <w:p w14:paraId="4930D2FE" w14:textId="483FCBCD" w:rsidR="001E5CF0" w:rsidRPr="003956E0" w:rsidRDefault="000473CE" w:rsidP="001E5CF0">
      <w:pPr>
        <w:pStyle w:val="CBDNormalNumber"/>
      </w:pPr>
      <w:r w:rsidRPr="003956E0">
        <w:t>M</w:t>
      </w:r>
      <w:r w:rsidR="00BC36C0" w:rsidRPr="003956E0">
        <w:t>ember</w:t>
      </w:r>
      <w:r w:rsidR="00F21079" w:rsidRPr="003956E0">
        <w:t>s</w:t>
      </w:r>
      <w:r w:rsidR="00BC36C0" w:rsidRPr="003956E0">
        <w:t xml:space="preserve"> representing indigenous peoples and local communities disagree</w:t>
      </w:r>
      <w:r w:rsidR="00104096" w:rsidRPr="003956E0">
        <w:t>d</w:t>
      </w:r>
      <w:r w:rsidRPr="003956E0">
        <w:t xml:space="preserve"> that the Inclusive Conservation Initiative provided </w:t>
      </w:r>
      <w:r w:rsidR="00A617D8" w:rsidRPr="003956E0">
        <w:t xml:space="preserve">funding in an efficient </w:t>
      </w:r>
      <w:r w:rsidR="007F42CA" w:rsidRPr="003956E0">
        <w:t xml:space="preserve">and straightforward </w:t>
      </w:r>
      <w:proofErr w:type="gramStart"/>
      <w:r w:rsidR="00A617D8" w:rsidRPr="003956E0">
        <w:t>manner</w:t>
      </w:r>
      <w:proofErr w:type="gramEnd"/>
      <w:r w:rsidR="00804679" w:rsidRPr="003956E0">
        <w:t xml:space="preserve"> and </w:t>
      </w:r>
      <w:r w:rsidR="00A10E96" w:rsidRPr="003956E0">
        <w:t xml:space="preserve">they </w:t>
      </w:r>
      <w:r w:rsidR="00804679" w:rsidRPr="003956E0">
        <w:t xml:space="preserve">did not </w:t>
      </w:r>
      <w:r w:rsidR="00104096" w:rsidRPr="003956E0">
        <w:t>consider</w:t>
      </w:r>
      <w:r w:rsidR="00804679" w:rsidRPr="003956E0">
        <w:t xml:space="preserve"> the </w:t>
      </w:r>
      <w:r w:rsidR="00CA4641" w:rsidRPr="003956E0">
        <w:t>Initiative</w:t>
      </w:r>
      <w:r w:rsidR="00804679" w:rsidRPr="003956E0">
        <w:t xml:space="preserve"> as providing direct access to indigenous peoples and local communities</w:t>
      </w:r>
      <w:r w:rsidR="00241E57" w:rsidRPr="003956E0">
        <w:t>.</w:t>
      </w:r>
      <w:r w:rsidR="007F42CA" w:rsidRPr="003956E0">
        <w:t xml:space="preserve"> They called for a more inclusive governance structure </w:t>
      </w:r>
      <w:r w:rsidR="00731566" w:rsidRPr="003956E0">
        <w:t>which</w:t>
      </w:r>
      <w:r w:rsidR="007F42CA" w:rsidRPr="003956E0">
        <w:t xml:space="preserve"> would allow </w:t>
      </w:r>
      <w:r w:rsidR="009D48FF" w:rsidRPr="003956E0">
        <w:t>i</w:t>
      </w:r>
      <w:r w:rsidR="007F42CA" w:rsidRPr="003956E0">
        <w:t xml:space="preserve">ndigenous </w:t>
      </w:r>
      <w:r w:rsidR="009D48FF" w:rsidRPr="003956E0">
        <w:t>p</w:t>
      </w:r>
      <w:r w:rsidR="007F42CA" w:rsidRPr="003956E0">
        <w:t xml:space="preserve">eoples and local communities to </w:t>
      </w:r>
      <w:r w:rsidR="001826CF" w:rsidRPr="003956E0">
        <w:t>play</w:t>
      </w:r>
      <w:r w:rsidR="007F42CA" w:rsidRPr="003956E0">
        <w:t xml:space="preserve"> a direct role in project design</w:t>
      </w:r>
      <w:r w:rsidR="00735807" w:rsidRPr="003956E0">
        <w:t xml:space="preserve">, ensuring that </w:t>
      </w:r>
      <w:r w:rsidR="0047755B" w:rsidRPr="003956E0">
        <w:t>projects</w:t>
      </w:r>
      <w:r w:rsidR="00735807" w:rsidRPr="003956E0">
        <w:t xml:space="preserve"> </w:t>
      </w:r>
      <w:r w:rsidR="00B678CE" w:rsidRPr="003956E0">
        <w:t>were</w:t>
      </w:r>
      <w:r w:rsidR="00735807" w:rsidRPr="003956E0">
        <w:t xml:space="preserve"> aligned with specific local needs,</w:t>
      </w:r>
      <w:r w:rsidR="007F42CA" w:rsidRPr="003956E0">
        <w:t xml:space="preserve"> and </w:t>
      </w:r>
      <w:r w:rsidR="00735807" w:rsidRPr="003956E0">
        <w:t xml:space="preserve">to </w:t>
      </w:r>
      <w:r w:rsidR="007F42CA" w:rsidRPr="003956E0">
        <w:t xml:space="preserve">be included in decision-making </w:t>
      </w:r>
      <w:r w:rsidR="00735807" w:rsidRPr="003956E0">
        <w:t>processes</w:t>
      </w:r>
      <w:r w:rsidR="007F42CA" w:rsidRPr="003956E0">
        <w:t xml:space="preserve">. </w:t>
      </w:r>
      <w:r w:rsidR="00AB32B1" w:rsidRPr="003956E0">
        <w:t xml:space="preserve">Some members </w:t>
      </w:r>
      <w:r w:rsidR="007F42CA" w:rsidRPr="003956E0">
        <w:t xml:space="preserve">noted </w:t>
      </w:r>
      <w:r w:rsidR="00AB32B1" w:rsidRPr="003956E0">
        <w:t xml:space="preserve">the </w:t>
      </w:r>
      <w:r w:rsidR="007F42CA" w:rsidRPr="003956E0">
        <w:t>lack of clear criteria for the</w:t>
      </w:r>
      <w:r w:rsidR="00AB32B1" w:rsidRPr="003956E0">
        <w:t xml:space="preserve"> </w:t>
      </w:r>
      <w:r w:rsidR="00B11218" w:rsidRPr="00743F0D">
        <w:t>Global Biodiversity Framework Fund</w:t>
      </w:r>
      <w:r w:rsidR="00AB3287" w:rsidRPr="00743F0D">
        <w:t>’s</w:t>
      </w:r>
      <w:r w:rsidR="00B11218" w:rsidRPr="00743F0D">
        <w:t xml:space="preserve"> </w:t>
      </w:r>
      <w:r w:rsidR="00AB32B1" w:rsidRPr="003956E0">
        <w:t>aspirational target of allocating 20</w:t>
      </w:r>
      <w:r w:rsidR="00B11218" w:rsidRPr="003956E0">
        <w:t xml:space="preserve"> per cent</w:t>
      </w:r>
      <w:r w:rsidR="00AB32B1" w:rsidRPr="003956E0">
        <w:t xml:space="preserve"> of funds to indigenous peoples and local communities, making it difficult to </w:t>
      </w:r>
      <w:r w:rsidR="007F42CA" w:rsidRPr="003956E0">
        <w:t>assess</w:t>
      </w:r>
      <w:r w:rsidR="00AB32B1" w:rsidRPr="003956E0">
        <w:t xml:space="preserve"> </w:t>
      </w:r>
      <w:r w:rsidR="00945035" w:rsidRPr="003956E0">
        <w:t>whether</w:t>
      </w:r>
      <w:r w:rsidR="00AB32B1" w:rsidRPr="003956E0">
        <w:t xml:space="preserve"> th</w:t>
      </w:r>
      <w:r w:rsidR="00945035" w:rsidRPr="003956E0">
        <w:t>at</w:t>
      </w:r>
      <w:r w:rsidR="00AB32B1" w:rsidRPr="003956E0">
        <w:t xml:space="preserve"> goal </w:t>
      </w:r>
      <w:r w:rsidR="00945035" w:rsidRPr="003956E0">
        <w:t>wa</w:t>
      </w:r>
      <w:r w:rsidR="00AB32B1" w:rsidRPr="003956E0">
        <w:t xml:space="preserve">s </w:t>
      </w:r>
      <w:r w:rsidR="007F42CA" w:rsidRPr="003956E0">
        <w:t xml:space="preserve">being </w:t>
      </w:r>
      <w:r w:rsidR="00AB32B1" w:rsidRPr="003956E0">
        <w:t>met.</w:t>
      </w:r>
    </w:p>
    <w:p w14:paraId="3D1DDD86" w14:textId="6189E6B7" w:rsidR="001E5CF0" w:rsidRPr="003956E0" w:rsidRDefault="00735807" w:rsidP="001E5CF0">
      <w:pPr>
        <w:pStyle w:val="CBDNormalNumber"/>
      </w:pPr>
      <w:r w:rsidRPr="003956E0">
        <w:t>R</w:t>
      </w:r>
      <w:r w:rsidR="00AB32B1" w:rsidRPr="003956E0">
        <w:t>egard</w:t>
      </w:r>
      <w:r w:rsidR="006B663A" w:rsidRPr="003956E0">
        <w:t>ing</w:t>
      </w:r>
      <w:r w:rsidR="00AB32B1" w:rsidRPr="003956E0">
        <w:t xml:space="preserve"> </w:t>
      </w:r>
      <w:r w:rsidR="001E5CF0" w:rsidRPr="003956E0">
        <w:t>the ability of GEF to accept additional or voluntary contributions without legal obligations</w:t>
      </w:r>
      <w:r w:rsidR="00AB32B1" w:rsidRPr="003956E0">
        <w:t xml:space="preserve"> and its </w:t>
      </w:r>
      <w:r w:rsidR="001E5CF0" w:rsidRPr="003956E0">
        <w:t xml:space="preserve">capability to interact with other relevant processes, </w:t>
      </w:r>
      <w:r w:rsidR="00AB32B1" w:rsidRPr="003956E0">
        <w:t xml:space="preserve">some </w:t>
      </w:r>
      <w:r w:rsidR="00B76ED3" w:rsidRPr="003956E0">
        <w:t>C</w:t>
      </w:r>
      <w:r w:rsidR="00AB32B1" w:rsidRPr="003956E0">
        <w:t>ommittee members expressed</w:t>
      </w:r>
      <w:r w:rsidR="001E5CF0" w:rsidRPr="003956E0">
        <w:t xml:space="preserve"> concerns</w:t>
      </w:r>
      <w:r w:rsidR="00AB32B1" w:rsidRPr="003956E0">
        <w:t xml:space="preserve"> r</w:t>
      </w:r>
      <w:r w:rsidR="001E5CF0" w:rsidRPr="003956E0">
        <w:t>egarding the flexibility and responsiveness of GEF to emerging challenges and opportunities.</w:t>
      </w:r>
    </w:p>
    <w:p w14:paraId="48839BF9" w14:textId="59A2F66C" w:rsidR="006B663A" w:rsidRPr="003956E0" w:rsidRDefault="006D03B9" w:rsidP="006B663A">
      <w:pPr>
        <w:pStyle w:val="CBDNormalNumber"/>
      </w:pPr>
      <w:r w:rsidRPr="003956E0">
        <w:t>In the course of the discussion</w:t>
      </w:r>
      <w:r w:rsidR="00507F72" w:rsidRPr="003956E0">
        <w:t>,</w:t>
      </w:r>
      <w:r w:rsidRPr="003956E0">
        <w:t xml:space="preserve"> so</w:t>
      </w:r>
      <w:r w:rsidR="006B663A" w:rsidRPr="003956E0">
        <w:t>me members</w:t>
      </w:r>
      <w:r w:rsidRPr="003956E0">
        <w:t xml:space="preserve"> expressed </w:t>
      </w:r>
      <w:r w:rsidR="006B663A" w:rsidRPr="003956E0">
        <w:t xml:space="preserve">the view that the funds made available to </w:t>
      </w:r>
      <w:proofErr w:type="gramStart"/>
      <w:r w:rsidR="006B663A" w:rsidRPr="003956E0">
        <w:t>GEF</w:t>
      </w:r>
      <w:proofErr w:type="gramEnd"/>
      <w:r w:rsidR="006B663A" w:rsidRPr="003956E0">
        <w:t xml:space="preserve"> and the </w:t>
      </w:r>
      <w:r w:rsidR="00357188" w:rsidRPr="00743F0D">
        <w:t xml:space="preserve">Global Biodiversity Framework Fund </w:t>
      </w:r>
      <w:r w:rsidR="006B663A" w:rsidRPr="003956E0">
        <w:t xml:space="preserve">were insufficient to adequately support developing countries in the implementation of the Convention and the Kunming-Montreal </w:t>
      </w:r>
      <w:r w:rsidR="00411E5B" w:rsidRPr="003956E0">
        <w:t>Global Biodiversity Framework</w:t>
      </w:r>
      <w:r w:rsidR="006B663A" w:rsidRPr="003956E0">
        <w:t xml:space="preserve"> and voiced concerns regarding double counting. </w:t>
      </w:r>
      <w:r w:rsidRPr="003956E0">
        <w:t>Other members disagreed with th</w:t>
      </w:r>
      <w:r w:rsidR="00E66AF2" w:rsidRPr="003956E0">
        <w:t>o</w:t>
      </w:r>
      <w:r w:rsidRPr="003956E0">
        <w:t>se assessments</w:t>
      </w:r>
      <w:r w:rsidR="006B663A" w:rsidRPr="003956E0">
        <w:t>.</w:t>
      </w:r>
    </w:p>
    <w:p w14:paraId="3E44E468" w14:textId="26C08389" w:rsidR="00D40296" w:rsidRPr="00743F0D" w:rsidRDefault="00D40296" w:rsidP="00B76AB7">
      <w:pPr>
        <w:pStyle w:val="Heading3"/>
        <w:rPr>
          <w:lang w:val="en-GB"/>
        </w:rPr>
      </w:pPr>
      <w:r w:rsidRPr="00743F0D">
        <w:rPr>
          <w:lang w:val="en-GB"/>
        </w:rPr>
        <w:t xml:space="preserve">Dedicated financing mechanism under the authority of the </w:t>
      </w:r>
      <w:r w:rsidR="00BA3A40" w:rsidRPr="00743F0D">
        <w:rPr>
          <w:lang w:val="en-GB"/>
        </w:rPr>
        <w:t>Conference of the Parties:</w:t>
      </w:r>
      <w:r w:rsidR="00B76AB7" w:rsidRPr="00743F0D">
        <w:rPr>
          <w:lang w:val="en-GB"/>
        </w:rPr>
        <w:t xml:space="preserve"> global instrument for biodiversity finance (</w:t>
      </w:r>
      <w:r w:rsidR="00B0622B" w:rsidRPr="00743F0D">
        <w:rPr>
          <w:lang w:val="en-GB"/>
        </w:rPr>
        <w:t xml:space="preserve">decision </w:t>
      </w:r>
      <w:r w:rsidR="00B76AB7" w:rsidRPr="00743F0D">
        <w:rPr>
          <w:lang w:val="en-GB"/>
        </w:rPr>
        <w:t>15/7</w:t>
      </w:r>
      <w:r w:rsidR="00B0622B" w:rsidRPr="00743F0D">
        <w:rPr>
          <w:lang w:val="en-GB"/>
        </w:rPr>
        <w:t xml:space="preserve"> of the Conference of the Parties, </w:t>
      </w:r>
      <w:r w:rsidR="00177EBF" w:rsidRPr="00743F0D">
        <w:rPr>
          <w:lang w:val="en-GB"/>
        </w:rPr>
        <w:t xml:space="preserve">para. </w:t>
      </w:r>
      <w:r w:rsidR="00B76AB7" w:rsidRPr="00743F0D">
        <w:rPr>
          <w:lang w:val="en-GB"/>
        </w:rPr>
        <w:t>42)</w:t>
      </w:r>
    </w:p>
    <w:p w14:paraId="3777F10E" w14:textId="13D0D64F" w:rsidR="00FB7C44" w:rsidRPr="003956E0" w:rsidRDefault="005D6D93" w:rsidP="006B663A">
      <w:pPr>
        <w:pStyle w:val="CBDNormalNumber"/>
        <w:rPr>
          <w:b/>
          <w:bCs/>
        </w:rPr>
      </w:pPr>
      <w:r w:rsidRPr="003956E0">
        <w:t>Some members of th</w:t>
      </w:r>
      <w:r w:rsidR="00FB7C44" w:rsidRPr="003956E0">
        <w:t xml:space="preserve">e </w:t>
      </w:r>
      <w:r w:rsidR="00735807" w:rsidRPr="003956E0">
        <w:t xml:space="preserve">Committee </w:t>
      </w:r>
      <w:r w:rsidR="00FB7C44" w:rsidRPr="003956E0">
        <w:t xml:space="preserve">noted that, if the </w:t>
      </w:r>
      <w:r w:rsidR="00D84E10" w:rsidRPr="003956E0">
        <w:t xml:space="preserve">Conference of the Parties </w:t>
      </w:r>
      <w:r w:rsidR="00FB7C44" w:rsidRPr="003956E0">
        <w:t xml:space="preserve">decided to establish a </w:t>
      </w:r>
      <w:r w:rsidR="009D48FF" w:rsidRPr="003956E0">
        <w:t>global instrument for biodiversity finance,</w:t>
      </w:r>
      <w:r w:rsidR="00FB7C44" w:rsidRPr="003956E0">
        <w:t xml:space="preserve"> it could be designed in such a way </w:t>
      </w:r>
      <w:r w:rsidR="00D84E10" w:rsidRPr="003956E0">
        <w:t>as to</w:t>
      </w:r>
      <w:r w:rsidR="0047755B" w:rsidRPr="003956E0">
        <w:t xml:space="preserve"> </w:t>
      </w:r>
      <w:r w:rsidR="00FB7C44" w:rsidRPr="003956E0">
        <w:t xml:space="preserve">meet all criteria required from an entity receiving and disbursing </w:t>
      </w:r>
      <w:r w:rsidR="00B9660F" w:rsidRPr="003956E0">
        <w:t xml:space="preserve">revenue from </w:t>
      </w:r>
      <w:r w:rsidR="0047755B" w:rsidRPr="003956E0">
        <w:t xml:space="preserve">the </w:t>
      </w:r>
      <w:r w:rsidR="00B9660F" w:rsidRPr="003956E0">
        <w:t xml:space="preserve">use of </w:t>
      </w:r>
      <w:r w:rsidR="00B9660F" w:rsidRPr="00743F0D">
        <w:t>digital sequence information on genetic resources</w:t>
      </w:r>
      <w:r w:rsidR="00FB7C44" w:rsidRPr="003956E0">
        <w:t>. It was noted that, if such</w:t>
      </w:r>
      <w:r w:rsidR="004404B2" w:rsidRPr="003956E0">
        <w:t xml:space="preserve"> a</w:t>
      </w:r>
      <w:r w:rsidR="00801FBD" w:rsidRPr="003956E0">
        <w:t xml:space="preserve"> </w:t>
      </w:r>
      <w:r w:rsidR="00FB7C44" w:rsidRPr="003956E0">
        <w:t xml:space="preserve">decision was taken by </w:t>
      </w:r>
      <w:r w:rsidR="00801FBD" w:rsidRPr="003956E0">
        <w:t xml:space="preserve">the Conference of the Parties at its sixteenth </w:t>
      </w:r>
      <w:proofErr w:type="gramStart"/>
      <w:r w:rsidR="00801FBD" w:rsidRPr="003956E0">
        <w:t xml:space="preserve">meeting </w:t>
      </w:r>
      <w:r w:rsidR="00FB7C44" w:rsidRPr="003956E0">
        <w:t>,</w:t>
      </w:r>
      <w:proofErr w:type="gramEnd"/>
      <w:r w:rsidR="00FB7C44" w:rsidRPr="003956E0">
        <w:t xml:space="preserve"> it would take</w:t>
      </w:r>
      <w:r w:rsidR="006D03B9" w:rsidRPr="003956E0">
        <w:t xml:space="preserve"> t</w:t>
      </w:r>
      <w:r w:rsidR="00FB7C44" w:rsidRPr="003956E0">
        <w:t xml:space="preserve">ime </w:t>
      </w:r>
      <w:r w:rsidR="001079D9" w:rsidRPr="003956E0">
        <w:t>before</w:t>
      </w:r>
      <w:r w:rsidR="00FB7C44" w:rsidRPr="003956E0">
        <w:t xml:space="preserve"> </w:t>
      </w:r>
      <w:r w:rsidR="00735807" w:rsidRPr="003956E0">
        <w:t xml:space="preserve">such a </w:t>
      </w:r>
      <w:r w:rsidR="009D48FF" w:rsidRPr="003956E0">
        <w:t>global instrument</w:t>
      </w:r>
      <w:r w:rsidR="00FB7C44" w:rsidRPr="003956E0">
        <w:t xml:space="preserve"> became operational</w:t>
      </w:r>
      <w:r w:rsidR="00CB7244" w:rsidRPr="003956E0">
        <w:t>. It was also noted</w:t>
      </w:r>
      <w:r w:rsidRPr="003956E0">
        <w:t xml:space="preserve"> that </w:t>
      </w:r>
      <w:r w:rsidR="00CB7244" w:rsidRPr="003956E0">
        <w:t>the</w:t>
      </w:r>
      <w:r w:rsidR="00735807" w:rsidRPr="003956E0">
        <w:t xml:space="preserve"> </w:t>
      </w:r>
      <w:r w:rsidRPr="003956E0">
        <w:t>administrative</w:t>
      </w:r>
      <w:r w:rsidR="00844407" w:rsidRPr="003956E0">
        <w:t xml:space="preserve"> cost </w:t>
      </w:r>
      <w:r w:rsidR="009240A5" w:rsidRPr="003956E0">
        <w:t>was</w:t>
      </w:r>
      <w:r w:rsidRPr="003956E0">
        <w:t xml:space="preserve"> </w:t>
      </w:r>
      <w:r w:rsidR="00844407" w:rsidRPr="003956E0">
        <w:t>unknown</w:t>
      </w:r>
      <w:r w:rsidR="00FB7C44" w:rsidRPr="003956E0">
        <w:t>.</w:t>
      </w:r>
    </w:p>
    <w:p w14:paraId="6E73AA03" w14:textId="7D99B48F" w:rsidR="00FB7C44" w:rsidRPr="003956E0" w:rsidRDefault="00735807" w:rsidP="00FF1477">
      <w:pPr>
        <w:pStyle w:val="CBDNormalNumber"/>
      </w:pPr>
      <w:r w:rsidRPr="003956E0">
        <w:t xml:space="preserve">Some members </w:t>
      </w:r>
      <w:r w:rsidR="00FB7C44" w:rsidRPr="003956E0">
        <w:t>noted that many of the criteria</w:t>
      </w:r>
      <w:r w:rsidRPr="003956E0">
        <w:t xml:space="preserve"> potentially required for the entity receiving and disbursing revenue from the use of digital sequence information on genetic </w:t>
      </w:r>
      <w:r w:rsidR="007568BF" w:rsidRPr="003956E0">
        <w:t>resources m</w:t>
      </w:r>
      <w:r w:rsidR="00CB7244" w:rsidRPr="003956E0">
        <w:t>ight</w:t>
      </w:r>
      <w:r w:rsidR="00FB7C44" w:rsidRPr="003956E0">
        <w:t xml:space="preserve"> overlap with the elements for discussion on a possible dedicated global instrument for biodiversity finance, as contained in </w:t>
      </w:r>
      <w:r w:rsidR="00090CD7" w:rsidRPr="003956E0">
        <w:t>a</w:t>
      </w:r>
      <w:r w:rsidR="00FB7C44" w:rsidRPr="003956E0">
        <w:t xml:space="preserve">nnex III </w:t>
      </w:r>
      <w:r w:rsidR="00CD0638" w:rsidRPr="003956E0">
        <w:t xml:space="preserve">to the </w:t>
      </w:r>
      <w:r w:rsidR="00635611" w:rsidRPr="003956E0">
        <w:t xml:space="preserve">decision recommended for adoption by the Conference of the Parties </w:t>
      </w:r>
      <w:r w:rsidR="00D50CD8" w:rsidRPr="003956E0">
        <w:t xml:space="preserve">in </w:t>
      </w:r>
      <w:r w:rsidR="00A758DB" w:rsidRPr="003956E0">
        <w:t>recommendation 4/3</w:t>
      </w:r>
      <w:r w:rsidR="00D50CD8" w:rsidRPr="003956E0">
        <w:t xml:space="preserve"> </w:t>
      </w:r>
      <w:r w:rsidR="00FB7C44" w:rsidRPr="003956E0">
        <w:t xml:space="preserve">of </w:t>
      </w:r>
      <w:r w:rsidR="00D50CD8" w:rsidRPr="003956E0">
        <w:t>the Subsidiary Body on Implementation</w:t>
      </w:r>
      <w:r w:rsidR="00FB7C44" w:rsidRPr="003956E0">
        <w:t xml:space="preserve">, yet to be discussed by the </w:t>
      </w:r>
      <w:r w:rsidR="009576A7" w:rsidRPr="003956E0">
        <w:t>Conference of the Parties</w:t>
      </w:r>
      <w:r w:rsidR="00FB7C44" w:rsidRPr="003956E0">
        <w:t xml:space="preserve">. </w:t>
      </w:r>
      <w:r w:rsidR="009576A7" w:rsidRPr="003956E0">
        <w:t>I</w:t>
      </w:r>
      <w:r w:rsidR="00FB7C44" w:rsidRPr="003956E0">
        <w:t xml:space="preserve">t was noted </w:t>
      </w:r>
      <w:proofErr w:type="gramStart"/>
      <w:r w:rsidR="009576A7" w:rsidRPr="003956E0">
        <w:t xml:space="preserve">in particular </w:t>
      </w:r>
      <w:r w:rsidR="00FB7C44" w:rsidRPr="003956E0">
        <w:t>that</w:t>
      </w:r>
      <w:proofErr w:type="gramEnd"/>
      <w:r w:rsidR="00FB7C44" w:rsidRPr="003956E0">
        <w:t xml:space="preserve"> annex </w:t>
      </w:r>
      <w:r w:rsidR="00C30023" w:rsidRPr="003956E0">
        <w:t xml:space="preserve">III </w:t>
      </w:r>
      <w:r w:rsidR="00FB7C44" w:rsidRPr="003956E0">
        <w:t>contains a placeholder</w:t>
      </w:r>
      <w:r w:rsidR="00C30023" w:rsidRPr="003956E0">
        <w:t xml:space="preserve"> (</w:t>
      </w:r>
      <w:r w:rsidR="000314BA" w:rsidRPr="003956E0">
        <w:t>para. 1 (r))</w:t>
      </w:r>
      <w:r w:rsidR="00FB7C44" w:rsidRPr="003956E0">
        <w:t xml:space="preserve">, currently bracketed, relating to the decision on </w:t>
      </w:r>
      <w:r w:rsidR="00FD7017" w:rsidRPr="003956E0">
        <w:t>digital sequence information on genetic resources</w:t>
      </w:r>
      <w:r w:rsidR="00FB7C44" w:rsidRPr="003956E0">
        <w:t xml:space="preserve"> to be taken at </w:t>
      </w:r>
      <w:r w:rsidR="000349EA" w:rsidRPr="003956E0">
        <w:t>the sixteenth meeting of the Conference of the Parties</w:t>
      </w:r>
      <w:r w:rsidR="00FB7C44" w:rsidRPr="003956E0">
        <w:t>.</w:t>
      </w:r>
      <w:r w:rsidR="00645869" w:rsidRPr="003956E0">
        <w:t xml:space="preserve"> Some members </w:t>
      </w:r>
      <w:r w:rsidR="00645869" w:rsidRPr="00743F0D">
        <w:t>recalled</w:t>
      </w:r>
      <w:r w:rsidR="005D6D93" w:rsidRPr="00743F0D">
        <w:t xml:space="preserve"> that </w:t>
      </w:r>
      <w:r w:rsidR="000349EA" w:rsidRPr="00743F0D">
        <w:t>a</w:t>
      </w:r>
      <w:r w:rsidR="005D6D93" w:rsidRPr="00743F0D">
        <w:t xml:space="preserve">nnex III </w:t>
      </w:r>
      <w:r w:rsidR="00645869" w:rsidRPr="00743F0D">
        <w:t>ha</w:t>
      </w:r>
      <w:r w:rsidR="000349EA" w:rsidRPr="00743F0D">
        <w:t>d</w:t>
      </w:r>
      <w:r w:rsidR="005D6D93" w:rsidRPr="00743F0D">
        <w:t xml:space="preserve"> not </w:t>
      </w:r>
      <w:r w:rsidR="00BD5158" w:rsidRPr="00743F0D">
        <w:t xml:space="preserve">been </w:t>
      </w:r>
      <w:r w:rsidR="005D6D93" w:rsidRPr="00743F0D">
        <w:t xml:space="preserve">agreed </w:t>
      </w:r>
      <w:r w:rsidR="000349EA" w:rsidRPr="00743F0D">
        <w:t xml:space="preserve">upon </w:t>
      </w:r>
      <w:r w:rsidR="005D6D93" w:rsidRPr="00743F0D">
        <w:t xml:space="preserve">by the </w:t>
      </w:r>
      <w:r w:rsidR="00645869" w:rsidRPr="00743F0D">
        <w:t>C</w:t>
      </w:r>
      <w:r w:rsidR="005D6D93" w:rsidRPr="00743F0D">
        <w:t xml:space="preserve">ommittee or </w:t>
      </w:r>
      <w:r w:rsidR="000B13BC" w:rsidRPr="00743F0D">
        <w:t>the Subsidiary Body on Implementation</w:t>
      </w:r>
      <w:r w:rsidR="00645869" w:rsidRPr="00743F0D">
        <w:t>.</w:t>
      </w:r>
    </w:p>
    <w:p w14:paraId="09D0F744" w14:textId="77777777" w:rsidR="00D40296" w:rsidRPr="00743F0D" w:rsidRDefault="00D40296" w:rsidP="000128D9">
      <w:pPr>
        <w:pStyle w:val="Heading3"/>
        <w:rPr>
          <w:lang w:val="en-GB"/>
        </w:rPr>
      </w:pPr>
      <w:r w:rsidRPr="00743F0D">
        <w:rPr>
          <w:lang w:val="en-GB"/>
        </w:rPr>
        <w:t>Other alternatives</w:t>
      </w:r>
    </w:p>
    <w:p w14:paraId="30AA937E" w14:textId="2502A840" w:rsidR="00D40296" w:rsidRPr="003956E0" w:rsidRDefault="00B76AB7" w:rsidP="00A16DE9">
      <w:pPr>
        <w:pStyle w:val="CBDNormalNumber"/>
      </w:pPr>
      <w:r w:rsidRPr="003956E0">
        <w:t>The</w:t>
      </w:r>
      <w:r w:rsidR="00D40296" w:rsidRPr="003956E0">
        <w:t xml:space="preserve"> </w:t>
      </w:r>
      <w:r w:rsidR="00041234" w:rsidRPr="003956E0">
        <w:t>C</w:t>
      </w:r>
      <w:r w:rsidR="00D40296" w:rsidRPr="003956E0">
        <w:t xml:space="preserve">ommittee </w:t>
      </w:r>
      <w:r w:rsidRPr="003956E0">
        <w:t xml:space="preserve">was </w:t>
      </w:r>
      <w:r w:rsidR="006E299E" w:rsidRPr="003956E0">
        <w:t xml:space="preserve">also </w:t>
      </w:r>
      <w:r w:rsidRPr="003956E0">
        <w:t xml:space="preserve">able to </w:t>
      </w:r>
      <w:r w:rsidR="00D40296" w:rsidRPr="003956E0">
        <w:t>consider</w:t>
      </w:r>
      <w:r w:rsidR="006E299E" w:rsidRPr="003956E0">
        <w:t>,</w:t>
      </w:r>
      <w:r w:rsidRPr="003956E0">
        <w:t xml:space="preserve"> to some extent</w:t>
      </w:r>
      <w:r w:rsidR="006E299E" w:rsidRPr="003956E0">
        <w:t>,</w:t>
      </w:r>
      <w:r w:rsidR="00D40296" w:rsidRPr="003956E0">
        <w:t xml:space="preserve"> a </w:t>
      </w:r>
      <w:r w:rsidR="006D03B9" w:rsidRPr="003956E0">
        <w:t>few</w:t>
      </w:r>
      <w:r w:rsidR="003E0CA1" w:rsidRPr="003956E0">
        <w:t xml:space="preserve"> </w:t>
      </w:r>
      <w:r w:rsidR="006E299E" w:rsidRPr="003956E0">
        <w:t xml:space="preserve">potentially </w:t>
      </w:r>
      <w:r w:rsidR="00D40296" w:rsidRPr="003956E0">
        <w:t xml:space="preserve">relevant </w:t>
      </w:r>
      <w:r w:rsidR="0053358C" w:rsidRPr="003956E0">
        <w:t>options</w:t>
      </w:r>
      <w:r w:rsidR="00D40296" w:rsidRPr="003956E0">
        <w:t xml:space="preserve"> </w:t>
      </w:r>
      <w:r w:rsidR="00041234" w:rsidRPr="003956E0">
        <w:t>with</w:t>
      </w:r>
      <w:r w:rsidR="00D40296" w:rsidRPr="003956E0">
        <w:t xml:space="preserve">in a United Nations context, namely: </w:t>
      </w:r>
      <w:r w:rsidR="00B7323C" w:rsidRPr="003956E0">
        <w:t xml:space="preserve">a </w:t>
      </w:r>
      <w:r w:rsidR="0053358C" w:rsidRPr="003956E0">
        <w:t xml:space="preserve">possible </w:t>
      </w:r>
      <w:r w:rsidR="00AD4B4E" w:rsidRPr="003956E0">
        <w:t>Convention on Biological Diversity</w:t>
      </w:r>
      <w:r w:rsidR="00D40296" w:rsidRPr="003956E0">
        <w:t xml:space="preserve"> trust fund arrangement</w:t>
      </w:r>
      <w:r w:rsidR="00AD4B4E" w:rsidRPr="003956E0">
        <w:t>;</w:t>
      </w:r>
      <w:r w:rsidR="00D40296" w:rsidRPr="003956E0">
        <w:t xml:space="preserve"> arrangements possible under the Multi-Partner Trust Fund Office </w:t>
      </w:r>
      <w:r w:rsidR="00115AF1" w:rsidRPr="003956E0">
        <w:t>;</w:t>
      </w:r>
      <w:r w:rsidR="00D40296" w:rsidRPr="003956E0">
        <w:t xml:space="preserve"> and</w:t>
      </w:r>
      <w:r w:rsidR="001443C9" w:rsidRPr="003956E0">
        <w:t>, as a concrete existing example</w:t>
      </w:r>
      <w:r w:rsidR="00804679" w:rsidRPr="003956E0">
        <w:t xml:space="preserve"> for analysis on what is feasible in terms of possible arrangements</w:t>
      </w:r>
      <w:r w:rsidR="009D70F7" w:rsidRPr="003956E0">
        <w:t>,</w:t>
      </w:r>
      <w:r w:rsidR="00D40296" w:rsidRPr="003956E0">
        <w:t xml:space="preserve"> the Benefit-</w:t>
      </w:r>
      <w:r w:rsidR="001B4091" w:rsidRPr="003956E0">
        <w:t>s</w:t>
      </w:r>
      <w:r w:rsidR="00D40296" w:rsidRPr="003956E0">
        <w:t>haring Fund of the International Treaty on Plant</w:t>
      </w:r>
      <w:r w:rsidR="00823D0F" w:rsidRPr="003956E0">
        <w:t xml:space="preserve"> </w:t>
      </w:r>
      <w:r w:rsidR="00D40296" w:rsidRPr="003956E0">
        <w:t>Genetic Resources for Food and Agriculture</w:t>
      </w:r>
      <w:r w:rsidR="00D40296" w:rsidRPr="003956E0">
        <w:rPr>
          <w:b/>
          <w:bCs/>
        </w:rPr>
        <w:t>.</w:t>
      </w:r>
    </w:p>
    <w:p w14:paraId="7E7BA9A5" w14:textId="030AD946" w:rsidR="00B76AB7" w:rsidRPr="003956E0" w:rsidRDefault="00AD4B4E" w:rsidP="00A16DE9">
      <w:pPr>
        <w:pStyle w:val="CBDNormalNumber"/>
      </w:pPr>
      <w:r w:rsidRPr="003956E0">
        <w:t>T</w:t>
      </w:r>
      <w:r w:rsidR="00B76AB7" w:rsidRPr="003956E0">
        <w:t xml:space="preserve">he </w:t>
      </w:r>
      <w:r w:rsidR="006E299E" w:rsidRPr="003956E0">
        <w:t>Committee</w:t>
      </w:r>
      <w:r w:rsidRPr="003956E0">
        <w:t>,</w:t>
      </w:r>
      <w:r w:rsidR="006E299E" w:rsidRPr="003956E0">
        <w:t xml:space="preserve"> </w:t>
      </w:r>
      <w:r w:rsidRPr="003956E0">
        <w:t xml:space="preserve">however, had </w:t>
      </w:r>
      <w:r w:rsidR="00B76AB7" w:rsidRPr="003956E0">
        <w:t>only limited information on th</w:t>
      </w:r>
      <w:r w:rsidR="00F40E6B" w:rsidRPr="003956E0">
        <w:t>o</w:t>
      </w:r>
      <w:r w:rsidR="00B76AB7" w:rsidRPr="003956E0">
        <w:t xml:space="preserve">se alternatives and was not able to assess </w:t>
      </w:r>
      <w:r w:rsidR="009F562F" w:rsidRPr="003956E0">
        <w:t xml:space="preserve">fully </w:t>
      </w:r>
      <w:r w:rsidR="00B76AB7" w:rsidRPr="003956E0">
        <w:t xml:space="preserve">their relevance as </w:t>
      </w:r>
      <w:r w:rsidR="00F40E6B" w:rsidRPr="003956E0">
        <w:t xml:space="preserve">an </w:t>
      </w:r>
      <w:r w:rsidR="00B76AB7" w:rsidRPr="003956E0">
        <w:t>adequate entity</w:t>
      </w:r>
      <w:r w:rsidR="00DD6B4E" w:rsidRPr="003956E0">
        <w:t xml:space="preserve"> to</w:t>
      </w:r>
      <w:r w:rsidR="006E299E" w:rsidRPr="003956E0">
        <w:t xml:space="preserve"> receiv</w:t>
      </w:r>
      <w:r w:rsidR="00DD6B4E" w:rsidRPr="003956E0">
        <w:t>e</w:t>
      </w:r>
      <w:r w:rsidR="006E299E" w:rsidRPr="003956E0">
        <w:t xml:space="preserve"> and disburs</w:t>
      </w:r>
      <w:r w:rsidR="00DD6B4E" w:rsidRPr="003956E0">
        <w:t>e</w:t>
      </w:r>
      <w:r w:rsidR="006E299E" w:rsidRPr="003956E0">
        <w:t xml:space="preserve"> revenue from </w:t>
      </w:r>
      <w:r w:rsidR="00F40E6B" w:rsidRPr="003956E0">
        <w:t xml:space="preserve">the </w:t>
      </w:r>
      <w:r w:rsidR="006E299E" w:rsidRPr="003956E0">
        <w:t xml:space="preserve">use of </w:t>
      </w:r>
      <w:r w:rsidR="006E299E" w:rsidRPr="00743F0D">
        <w:t>digital sequence information on genetic resources</w:t>
      </w:r>
      <w:r w:rsidR="00B76AB7" w:rsidRPr="003956E0">
        <w:t xml:space="preserve">. Although preliminary reflections </w:t>
      </w:r>
      <w:r w:rsidR="008E6351" w:rsidRPr="003956E0">
        <w:t>were shared</w:t>
      </w:r>
      <w:r w:rsidR="00B76AB7" w:rsidRPr="003956E0">
        <w:t xml:space="preserve">, the Committee agreed that </w:t>
      </w:r>
      <w:r w:rsidR="00F40E6B" w:rsidRPr="003956E0">
        <w:t>further</w:t>
      </w:r>
      <w:r w:rsidR="00B76AB7" w:rsidRPr="003956E0">
        <w:t xml:space="preserve"> detail</w:t>
      </w:r>
      <w:r w:rsidR="0056502B" w:rsidRPr="003956E0">
        <w:t>s</w:t>
      </w:r>
      <w:r w:rsidR="00B76AB7" w:rsidRPr="003956E0">
        <w:t xml:space="preserve"> on th</w:t>
      </w:r>
      <w:r w:rsidR="00F40E6B" w:rsidRPr="003956E0">
        <w:t>o</w:t>
      </w:r>
      <w:r w:rsidR="00B76AB7" w:rsidRPr="003956E0">
        <w:t>se alternatives</w:t>
      </w:r>
      <w:r w:rsidR="008E6351" w:rsidRPr="003956E0">
        <w:t>,</w:t>
      </w:r>
      <w:r w:rsidR="00B76AB7" w:rsidRPr="003956E0">
        <w:t xml:space="preserve"> </w:t>
      </w:r>
      <w:r w:rsidR="00F92D3E" w:rsidRPr="003956E0">
        <w:t xml:space="preserve">assessed </w:t>
      </w:r>
      <w:r w:rsidR="0056502B" w:rsidRPr="003956E0">
        <w:t>against the criteria mentioned above</w:t>
      </w:r>
      <w:r w:rsidR="008E6351" w:rsidRPr="003956E0">
        <w:t>,</w:t>
      </w:r>
      <w:r w:rsidR="0056502B" w:rsidRPr="003956E0">
        <w:t xml:space="preserve"> </w:t>
      </w:r>
      <w:r w:rsidR="00B76AB7" w:rsidRPr="003956E0">
        <w:t xml:space="preserve">would </w:t>
      </w:r>
      <w:r w:rsidR="0056502B" w:rsidRPr="003956E0">
        <w:t xml:space="preserve">be </w:t>
      </w:r>
      <w:r w:rsidR="006E299E" w:rsidRPr="003956E0">
        <w:t xml:space="preserve">useful </w:t>
      </w:r>
      <w:r w:rsidR="00AD6E14" w:rsidRPr="003956E0">
        <w:t>in</w:t>
      </w:r>
      <w:r w:rsidR="00B76AB7" w:rsidRPr="003956E0">
        <w:t xml:space="preserve"> provid</w:t>
      </w:r>
      <w:r w:rsidR="00AD6E14" w:rsidRPr="003956E0">
        <w:t>ing</w:t>
      </w:r>
      <w:r w:rsidR="00B76AB7" w:rsidRPr="003956E0">
        <w:t xml:space="preserve"> the </w:t>
      </w:r>
      <w:r w:rsidR="00AD6E14" w:rsidRPr="003956E0">
        <w:t xml:space="preserve">sixteenth meeting of the Conference of the Parties </w:t>
      </w:r>
      <w:r w:rsidR="00B76AB7" w:rsidRPr="003956E0">
        <w:t xml:space="preserve">with the </w:t>
      </w:r>
      <w:r w:rsidR="006E299E" w:rsidRPr="003956E0">
        <w:t xml:space="preserve">best possible </w:t>
      </w:r>
      <w:r w:rsidR="00B76AB7" w:rsidRPr="003956E0">
        <w:t>information.</w:t>
      </w:r>
      <w:r w:rsidR="00BD5158" w:rsidRPr="003956E0">
        <w:t xml:space="preserve"> </w:t>
      </w:r>
    </w:p>
    <w:p w14:paraId="68ADD3F8" w14:textId="22E7ACB1" w:rsidR="00D40296" w:rsidRPr="00743F0D" w:rsidRDefault="00C64D31" w:rsidP="003A0C5A">
      <w:pPr>
        <w:pStyle w:val="Heading4"/>
        <w:rPr>
          <w:lang w:val="en-GB"/>
        </w:rPr>
      </w:pPr>
      <w:r w:rsidRPr="00743F0D">
        <w:rPr>
          <w:lang w:val="en-GB"/>
        </w:rPr>
        <w:t>Funds under U</w:t>
      </w:r>
      <w:r w:rsidR="008E6351" w:rsidRPr="00743F0D">
        <w:rPr>
          <w:lang w:val="en-GB"/>
        </w:rPr>
        <w:t>nited Nations</w:t>
      </w:r>
      <w:r w:rsidRPr="00743F0D">
        <w:rPr>
          <w:lang w:val="en-GB"/>
        </w:rPr>
        <w:t xml:space="preserve"> arrangements: </w:t>
      </w:r>
      <w:r w:rsidR="008E6351" w:rsidRPr="00743F0D">
        <w:rPr>
          <w:lang w:val="en-GB"/>
        </w:rPr>
        <w:t>Convention on Biological Diversity</w:t>
      </w:r>
      <w:r w:rsidRPr="00743F0D">
        <w:rPr>
          <w:lang w:val="en-GB"/>
        </w:rPr>
        <w:t xml:space="preserve"> </w:t>
      </w:r>
      <w:r w:rsidR="003003F3" w:rsidRPr="00743F0D">
        <w:rPr>
          <w:lang w:val="en-GB"/>
        </w:rPr>
        <w:t xml:space="preserve">trust </w:t>
      </w:r>
      <w:r w:rsidRPr="00743F0D">
        <w:rPr>
          <w:lang w:val="en-GB"/>
        </w:rPr>
        <w:t xml:space="preserve">fund </w:t>
      </w:r>
      <w:r w:rsidR="00D40296" w:rsidRPr="00743F0D">
        <w:rPr>
          <w:lang w:val="en-GB"/>
        </w:rPr>
        <w:t xml:space="preserve">and </w:t>
      </w:r>
      <w:r w:rsidRPr="00743F0D">
        <w:rPr>
          <w:lang w:val="en-GB"/>
        </w:rPr>
        <w:t xml:space="preserve">Multi-Partner Trust Fund Office </w:t>
      </w:r>
      <w:r w:rsidR="00D40296" w:rsidRPr="00743F0D">
        <w:rPr>
          <w:lang w:val="en-GB"/>
        </w:rPr>
        <w:t>fund</w:t>
      </w:r>
    </w:p>
    <w:p w14:paraId="731689CB" w14:textId="2DCCF610" w:rsidR="006E1B58" w:rsidRPr="003956E0" w:rsidRDefault="004F3863" w:rsidP="008963BE">
      <w:pPr>
        <w:pStyle w:val="CBDNormalNumber"/>
      </w:pPr>
      <w:r w:rsidRPr="003956E0">
        <w:t xml:space="preserve">The </w:t>
      </w:r>
      <w:r w:rsidR="006E1B58" w:rsidRPr="003956E0">
        <w:t xml:space="preserve">Deputy Executive Secretary, </w:t>
      </w:r>
      <w:r w:rsidRPr="003956E0">
        <w:t xml:space="preserve">David Cooper, </w:t>
      </w:r>
      <w:r w:rsidR="006E1B58" w:rsidRPr="003956E0">
        <w:t xml:space="preserve">provided an overview of possible trust fund arrangements under the Convention or other entities under the United Nations. Given that the Convention is being administered by the United Nations Environment Programme (UNEP), he </w:t>
      </w:r>
      <w:r w:rsidR="00247899" w:rsidRPr="003956E0">
        <w:t>focused on</w:t>
      </w:r>
      <w:r w:rsidR="006E1B58" w:rsidRPr="003956E0">
        <w:t xml:space="preserve"> the establishment of a new trust fund</w:t>
      </w:r>
      <w:r w:rsidR="001F2084" w:rsidRPr="003956E0">
        <w:t xml:space="preserve"> under the Convention, which would be administered by UNEP,</w:t>
      </w:r>
      <w:r w:rsidR="006E1B58" w:rsidRPr="003956E0">
        <w:t xml:space="preserve"> as one option</w:t>
      </w:r>
      <w:r w:rsidR="00247899" w:rsidRPr="003956E0">
        <w:t xml:space="preserve"> and </w:t>
      </w:r>
      <w:r w:rsidR="006E1B58" w:rsidRPr="003956E0">
        <w:t xml:space="preserve">referred to the Japan Biodiversity Fund as an example. Another option could be to establish a new trust fund under the </w:t>
      </w:r>
      <w:bookmarkStart w:id="11" w:name="_Hlk178277093"/>
      <w:r w:rsidR="006E1B58" w:rsidRPr="003956E0">
        <w:t>Multi-Partner Trust Fund Office</w:t>
      </w:r>
      <w:bookmarkEnd w:id="11"/>
      <w:r w:rsidR="006E1B58" w:rsidRPr="003956E0">
        <w:t>, managed by the United Nations Development Programme</w:t>
      </w:r>
      <w:r w:rsidR="00804679" w:rsidRPr="003956E0">
        <w:t xml:space="preserve"> </w:t>
      </w:r>
      <w:r w:rsidR="003F774E" w:rsidRPr="003956E0">
        <w:t xml:space="preserve">(UNDP) </w:t>
      </w:r>
      <w:r w:rsidR="00804679" w:rsidRPr="003956E0">
        <w:t>with the C</w:t>
      </w:r>
      <w:r w:rsidR="00851EF7" w:rsidRPr="003956E0">
        <w:t>onvention</w:t>
      </w:r>
      <w:r w:rsidR="00804679" w:rsidRPr="003956E0">
        <w:t xml:space="preserve"> Secretariat </w:t>
      </w:r>
      <w:r w:rsidR="00760B92" w:rsidRPr="003956E0">
        <w:t>possibly</w:t>
      </w:r>
      <w:r w:rsidR="00780EF2" w:rsidRPr="003956E0">
        <w:t xml:space="preserve"> </w:t>
      </w:r>
      <w:r w:rsidR="00804679" w:rsidRPr="003956E0">
        <w:t>act</w:t>
      </w:r>
      <w:r w:rsidR="00996D84" w:rsidRPr="003956E0">
        <w:t>ing</w:t>
      </w:r>
      <w:r w:rsidR="00804679" w:rsidRPr="003956E0">
        <w:t xml:space="preserve"> as the substantive </w:t>
      </w:r>
      <w:r w:rsidR="00996D84" w:rsidRPr="003956E0">
        <w:t>s</w:t>
      </w:r>
      <w:r w:rsidR="00804679" w:rsidRPr="003956E0">
        <w:t>ecretariat</w:t>
      </w:r>
      <w:r w:rsidR="006E1B58" w:rsidRPr="003956E0">
        <w:t xml:space="preserve">. The recently established Kunming Biodiversity Fund, sponsored by the Government of China, </w:t>
      </w:r>
      <w:r w:rsidR="00C12E8C" w:rsidRPr="003956E0">
        <w:t xml:space="preserve">had been </w:t>
      </w:r>
      <w:r w:rsidR="006E1B58" w:rsidRPr="003956E0">
        <w:t xml:space="preserve">established under the </w:t>
      </w:r>
      <w:r w:rsidR="00C12E8C" w:rsidRPr="00743F0D">
        <w:t>Multi-Partner Trust Fund Office</w:t>
      </w:r>
      <w:r w:rsidR="006E1B58" w:rsidRPr="003956E0">
        <w:t>.</w:t>
      </w:r>
    </w:p>
    <w:p w14:paraId="42B12615" w14:textId="00C847F8" w:rsidR="006E1B58" w:rsidRPr="003956E0" w:rsidRDefault="006E1B58" w:rsidP="006E1B58">
      <w:pPr>
        <w:pStyle w:val="CBDNormalNumber"/>
      </w:pPr>
      <w:r w:rsidRPr="003956E0">
        <w:t xml:space="preserve">A representative of the </w:t>
      </w:r>
      <w:r w:rsidR="00081F6F" w:rsidRPr="00743F0D">
        <w:t>Multi-Partner Trust Fund Office</w:t>
      </w:r>
      <w:r w:rsidR="003956E0">
        <w:t xml:space="preserve"> </w:t>
      </w:r>
      <w:r w:rsidR="00081F6F" w:rsidRPr="003956E0">
        <w:t>delivered</w:t>
      </w:r>
      <w:r w:rsidRPr="003956E0">
        <w:t xml:space="preserve"> a presentation outlining the possible modalities </w:t>
      </w:r>
      <w:r w:rsidR="00E0559E" w:rsidRPr="003956E0">
        <w:t>for</w:t>
      </w:r>
      <w:r w:rsidRPr="003956E0">
        <w:t xml:space="preserve"> establishing a trust fund under the </w:t>
      </w:r>
      <w:r w:rsidR="00E0559E" w:rsidRPr="003956E0">
        <w:t>Trust Fund Office</w:t>
      </w:r>
      <w:r w:rsidR="000D0C0C" w:rsidRPr="003956E0">
        <w:t>.</w:t>
      </w:r>
    </w:p>
    <w:p w14:paraId="210EDEDA" w14:textId="6A8419D9" w:rsidR="006E1B58" w:rsidRPr="003956E0" w:rsidRDefault="006E1B58" w:rsidP="006E1B58">
      <w:pPr>
        <w:pStyle w:val="CBDNormalNumber"/>
      </w:pPr>
      <w:bookmarkStart w:id="12" w:name="_Hlk175183261"/>
      <w:r w:rsidRPr="003956E0">
        <w:t xml:space="preserve">The information provided in the presentations and the subsequent question-and-answer period is organized below </w:t>
      </w:r>
      <w:r w:rsidR="00E0559E" w:rsidRPr="003956E0">
        <w:t>according to</w:t>
      </w:r>
      <w:r w:rsidRPr="003956E0">
        <w:t xml:space="preserve"> the list of criteria. In </w:t>
      </w:r>
      <w:proofErr w:type="gramStart"/>
      <w:r w:rsidRPr="003956E0">
        <w:t>a number of</w:t>
      </w:r>
      <w:proofErr w:type="gramEnd"/>
      <w:r w:rsidRPr="003956E0">
        <w:t xml:space="preserve"> instances, the Advisory Committee identified a need for further </w:t>
      </w:r>
      <w:r w:rsidR="00422B74" w:rsidRPr="003956E0">
        <w:t>research</w:t>
      </w:r>
      <w:r w:rsidR="00BD5158" w:rsidRPr="003956E0">
        <w:t xml:space="preserve"> </w:t>
      </w:r>
      <w:r w:rsidR="00C93FAD" w:rsidRPr="003956E0">
        <w:t xml:space="preserve">in order </w:t>
      </w:r>
      <w:r w:rsidR="00BD5158" w:rsidRPr="003956E0">
        <w:t>to obtain the best possible information</w:t>
      </w:r>
      <w:r w:rsidR="00E0559E" w:rsidRPr="003956E0">
        <w:t xml:space="preserve">, which </w:t>
      </w:r>
      <w:r w:rsidRPr="003956E0">
        <w:t>is indicated accordingly.</w:t>
      </w:r>
    </w:p>
    <w:bookmarkEnd w:id="12"/>
    <w:p w14:paraId="52882843" w14:textId="2AA80265" w:rsidR="006E1B58" w:rsidRPr="00743F0D" w:rsidRDefault="006E1B58" w:rsidP="00AB7911">
      <w:pPr>
        <w:pStyle w:val="CBDH5"/>
        <w:ind w:firstLine="0"/>
        <w:rPr>
          <w:lang w:val="en-GB"/>
        </w:rPr>
      </w:pPr>
      <w:r w:rsidRPr="00743F0D">
        <w:rPr>
          <w:lang w:val="en-GB"/>
        </w:rPr>
        <w:t xml:space="preserve">Fair, equitable, transparent, accountable and gender-responsive </w:t>
      </w:r>
      <w:bookmarkStart w:id="13" w:name="_Hlk175169579"/>
      <w:r w:rsidRPr="00743F0D">
        <w:rPr>
          <w:lang w:val="en-GB"/>
        </w:rPr>
        <w:t>(</w:t>
      </w:r>
      <w:r w:rsidR="00C93FAD" w:rsidRPr="00743F0D">
        <w:rPr>
          <w:lang w:val="en-GB"/>
        </w:rPr>
        <w:t>g</w:t>
      </w:r>
      <w:r w:rsidRPr="00743F0D">
        <w:rPr>
          <w:lang w:val="en-GB"/>
        </w:rPr>
        <w:t>eneral criterion)</w:t>
      </w:r>
      <w:bookmarkEnd w:id="13"/>
    </w:p>
    <w:p w14:paraId="4C7D6EBA" w14:textId="43FAF47D" w:rsidR="006E1B58" w:rsidRPr="003956E0" w:rsidRDefault="009B375E" w:rsidP="006E1B58">
      <w:pPr>
        <w:pStyle w:val="CBDNormalNumber"/>
      </w:pPr>
      <w:r w:rsidRPr="003956E0">
        <w:t xml:space="preserve">Trust funds of the Convention and </w:t>
      </w:r>
      <w:bookmarkStart w:id="14" w:name="_Hlk178277416"/>
      <w:r w:rsidR="00C93FAD" w:rsidRPr="00743F0D">
        <w:t>Multi-Partner Trust Fund Office</w:t>
      </w:r>
      <w:r w:rsidR="006E1B58" w:rsidRPr="003956E0">
        <w:t xml:space="preserve"> </w:t>
      </w:r>
      <w:bookmarkEnd w:id="14"/>
      <w:r w:rsidRPr="003956E0">
        <w:t xml:space="preserve">trust </w:t>
      </w:r>
      <w:r w:rsidR="006E1B58" w:rsidRPr="003956E0">
        <w:t>funds are governed by relevant United Nations policies and standards and accountability frameworks.</w:t>
      </w:r>
    </w:p>
    <w:p w14:paraId="030DADFD" w14:textId="69E0F830" w:rsidR="006E1B58" w:rsidRPr="00743F0D" w:rsidRDefault="006E1B58" w:rsidP="00AB7911">
      <w:pPr>
        <w:pStyle w:val="CBDH5"/>
        <w:ind w:firstLine="0"/>
        <w:rPr>
          <w:lang w:val="en-GB"/>
        </w:rPr>
      </w:pPr>
      <w:r w:rsidRPr="00743F0D">
        <w:rPr>
          <w:lang w:val="en-GB"/>
        </w:rPr>
        <w:t xml:space="preserve">Under the authority and guidance of and accountable to the </w:t>
      </w:r>
      <w:r w:rsidR="00AB7911" w:rsidRPr="00743F0D">
        <w:rPr>
          <w:lang w:val="en-GB"/>
        </w:rPr>
        <w:t xml:space="preserve">Conference of the Parties </w:t>
      </w:r>
      <w:r w:rsidRPr="00743F0D">
        <w:rPr>
          <w:lang w:val="en-GB"/>
        </w:rPr>
        <w:t>(</w:t>
      </w:r>
      <w:r w:rsidR="00C93FAD" w:rsidRPr="00743F0D">
        <w:rPr>
          <w:lang w:val="en-GB"/>
        </w:rPr>
        <w:t>g</w:t>
      </w:r>
      <w:r w:rsidRPr="00743F0D">
        <w:rPr>
          <w:lang w:val="en-GB"/>
        </w:rPr>
        <w:t>eneral criterion)</w:t>
      </w:r>
    </w:p>
    <w:p w14:paraId="339C7697" w14:textId="4E52B360" w:rsidR="000F194B" w:rsidRPr="003956E0" w:rsidRDefault="009C415F" w:rsidP="004C3E7B">
      <w:pPr>
        <w:pStyle w:val="CBDNormalNumber"/>
      </w:pPr>
      <w:bookmarkStart w:id="15" w:name="_Hlk175167479"/>
      <w:r w:rsidRPr="003956E0">
        <w:t xml:space="preserve">The </w:t>
      </w:r>
      <w:r w:rsidR="006E1B58" w:rsidRPr="003956E0">
        <w:t>C</w:t>
      </w:r>
      <w:r w:rsidR="00C33D83" w:rsidRPr="003956E0">
        <w:t xml:space="preserve">onvention trust </w:t>
      </w:r>
      <w:bookmarkEnd w:id="15"/>
      <w:r w:rsidR="006E1B58" w:rsidRPr="003956E0">
        <w:t>fun</w:t>
      </w:r>
      <w:r w:rsidR="00FD531B" w:rsidRPr="003956E0">
        <w:t>d</w:t>
      </w:r>
      <w:r w:rsidR="006E1B58" w:rsidRPr="003956E0">
        <w:t xml:space="preserve"> could operate under the </w:t>
      </w:r>
      <w:r w:rsidR="00804679" w:rsidRPr="003956E0">
        <w:t xml:space="preserve">authority and guidance of and be accountable to </w:t>
      </w:r>
      <w:r w:rsidR="006E1B58" w:rsidRPr="003956E0">
        <w:t xml:space="preserve">the </w:t>
      </w:r>
      <w:r w:rsidR="00AB7911" w:rsidRPr="003956E0">
        <w:t>Conference of the Parties</w:t>
      </w:r>
      <w:r w:rsidR="006E1B58" w:rsidRPr="003956E0">
        <w:t xml:space="preserve">. </w:t>
      </w:r>
      <w:bookmarkStart w:id="16" w:name="_Hlk178277462"/>
      <w:r w:rsidR="00C93FAD" w:rsidRPr="00743F0D">
        <w:t>Multi-Partner Trust Fund Office</w:t>
      </w:r>
      <w:r w:rsidR="006E1B58" w:rsidRPr="003956E0">
        <w:t xml:space="preserve"> </w:t>
      </w:r>
      <w:bookmarkEnd w:id="16"/>
      <w:r w:rsidR="006E1B58" w:rsidRPr="003956E0">
        <w:t xml:space="preserve">funds are guided by their own specific </w:t>
      </w:r>
      <w:r w:rsidR="00C93FAD" w:rsidRPr="003956E0">
        <w:t>t</w:t>
      </w:r>
      <w:r w:rsidR="006E1B58" w:rsidRPr="003956E0">
        <w:t xml:space="preserve">erms of </w:t>
      </w:r>
      <w:r w:rsidR="00EF29A1" w:rsidRPr="003956E0">
        <w:t>r</w:t>
      </w:r>
      <w:r w:rsidR="006E1B58" w:rsidRPr="003956E0">
        <w:t>eference</w:t>
      </w:r>
      <w:r w:rsidR="00727489" w:rsidRPr="003956E0">
        <w:t>,</w:t>
      </w:r>
      <w:r w:rsidR="006E1B58" w:rsidRPr="003956E0">
        <w:t xml:space="preserve"> as set out in the </w:t>
      </w:r>
      <w:r w:rsidR="00EF29A1" w:rsidRPr="003956E0">
        <w:t>a</w:t>
      </w:r>
      <w:r w:rsidR="006E1B58" w:rsidRPr="003956E0">
        <w:t xml:space="preserve">dministrative </w:t>
      </w:r>
      <w:r w:rsidR="00EF29A1" w:rsidRPr="003956E0">
        <w:t>a</w:t>
      </w:r>
      <w:r w:rsidR="006E1B58" w:rsidRPr="003956E0">
        <w:t>rrangement between the founding U</w:t>
      </w:r>
      <w:r w:rsidR="00EF29A1" w:rsidRPr="003956E0">
        <w:t xml:space="preserve">nited </w:t>
      </w:r>
      <w:r w:rsidR="006E1B58" w:rsidRPr="003956E0">
        <w:t>N</w:t>
      </w:r>
      <w:r w:rsidR="00EF29A1" w:rsidRPr="003956E0">
        <w:t>ations</w:t>
      </w:r>
      <w:r w:rsidR="006E1B58" w:rsidRPr="003956E0">
        <w:t xml:space="preserve"> entities and the </w:t>
      </w:r>
      <w:r w:rsidR="00EF29A1" w:rsidRPr="00743F0D">
        <w:t>Multi-Partner Trust Fund Office</w:t>
      </w:r>
      <w:r w:rsidR="006E1B58" w:rsidRPr="003956E0">
        <w:t xml:space="preserve">. The </w:t>
      </w:r>
      <w:r w:rsidR="009F0207" w:rsidRPr="003956E0">
        <w:t>terms of reference</w:t>
      </w:r>
      <w:r w:rsidR="006E1B58" w:rsidRPr="003956E0">
        <w:t xml:space="preserve"> </w:t>
      </w:r>
      <w:r w:rsidR="0063064B" w:rsidRPr="003956E0">
        <w:t xml:space="preserve">of such a fund </w:t>
      </w:r>
      <w:r w:rsidR="006E1B58" w:rsidRPr="003956E0">
        <w:t>describe</w:t>
      </w:r>
      <w:r w:rsidR="0063064B" w:rsidRPr="003956E0">
        <w:t>s</w:t>
      </w:r>
      <w:r w:rsidR="006E1B58" w:rsidRPr="003956E0">
        <w:t xml:space="preserve"> </w:t>
      </w:r>
      <w:r w:rsidR="0063064B" w:rsidRPr="003956E0">
        <w:t>its</w:t>
      </w:r>
      <w:r w:rsidR="006E1B58" w:rsidRPr="003956E0">
        <w:t xml:space="preserve"> programmatic </w:t>
      </w:r>
      <w:r w:rsidR="000F194B" w:rsidRPr="003956E0">
        <w:t xml:space="preserve">and governance </w:t>
      </w:r>
      <w:r w:rsidR="006E1B58" w:rsidRPr="003956E0">
        <w:t xml:space="preserve">framework </w:t>
      </w:r>
      <w:r w:rsidR="000F194B" w:rsidRPr="003956E0">
        <w:t xml:space="preserve">as well as </w:t>
      </w:r>
      <w:r w:rsidR="0063064B" w:rsidRPr="003956E0">
        <w:t xml:space="preserve">the </w:t>
      </w:r>
      <w:r w:rsidR="006E1B58" w:rsidRPr="003956E0">
        <w:t>different roles</w:t>
      </w:r>
      <w:r w:rsidR="000F194B" w:rsidRPr="003956E0">
        <w:t xml:space="preserve"> of the fund’s </w:t>
      </w:r>
      <w:r w:rsidR="006E1B58" w:rsidRPr="003956E0">
        <w:t>participating</w:t>
      </w:r>
      <w:r w:rsidR="000F194B" w:rsidRPr="003956E0">
        <w:t xml:space="preserve"> </w:t>
      </w:r>
      <w:r w:rsidR="006E1B58" w:rsidRPr="003956E0">
        <w:t xml:space="preserve">organizations. </w:t>
      </w:r>
      <w:r w:rsidR="000F194B" w:rsidRPr="003956E0">
        <w:t xml:space="preserve">The </w:t>
      </w:r>
      <w:r w:rsidR="0063064B" w:rsidRPr="00743F0D">
        <w:t>Multi-Partner Trust Fund Office funds</w:t>
      </w:r>
      <w:r w:rsidR="000F194B" w:rsidRPr="003956E0">
        <w:t xml:space="preserve"> are U</w:t>
      </w:r>
      <w:r w:rsidR="0063064B" w:rsidRPr="003956E0">
        <w:t xml:space="preserve">nited </w:t>
      </w:r>
      <w:r w:rsidR="000F194B" w:rsidRPr="003956E0">
        <w:t>N</w:t>
      </w:r>
      <w:r w:rsidR="0063064B" w:rsidRPr="003956E0">
        <w:t xml:space="preserve">ations </w:t>
      </w:r>
      <w:r w:rsidR="000F194B" w:rsidRPr="003956E0">
        <w:t xml:space="preserve">trust funds under a </w:t>
      </w:r>
      <w:proofErr w:type="gramStart"/>
      <w:r w:rsidR="000F194B" w:rsidRPr="003956E0">
        <w:t>pass</w:t>
      </w:r>
      <w:r w:rsidR="00A06747" w:rsidRPr="003956E0">
        <w:t xml:space="preserve"> </w:t>
      </w:r>
      <w:r w:rsidR="000F194B" w:rsidRPr="003956E0">
        <w:t>through</w:t>
      </w:r>
      <w:proofErr w:type="gramEnd"/>
      <w:r w:rsidR="000F194B" w:rsidRPr="003956E0">
        <w:t xml:space="preserve"> mechanism</w:t>
      </w:r>
      <w:r w:rsidR="00A06747" w:rsidRPr="003956E0">
        <w:t xml:space="preserve">, with </w:t>
      </w:r>
      <w:r w:rsidR="000F194B" w:rsidRPr="003956E0">
        <w:t xml:space="preserve">each </w:t>
      </w:r>
      <w:r w:rsidR="0063064B" w:rsidRPr="003956E0">
        <w:t>p</w:t>
      </w:r>
      <w:r w:rsidR="000F194B" w:rsidRPr="003956E0">
        <w:t xml:space="preserve">articipating </w:t>
      </w:r>
      <w:r w:rsidR="0063064B" w:rsidRPr="003956E0">
        <w:t>o</w:t>
      </w:r>
      <w:r w:rsidR="000F194B" w:rsidRPr="003956E0">
        <w:t>rganization</w:t>
      </w:r>
      <w:r w:rsidR="00F46B0C" w:rsidRPr="003956E0">
        <w:t xml:space="preserve"> conducting</w:t>
      </w:r>
      <w:r w:rsidR="000F194B" w:rsidRPr="003956E0">
        <w:t xml:space="preserve"> implement</w:t>
      </w:r>
      <w:r w:rsidR="00F46B0C" w:rsidRPr="003956E0">
        <w:t>ation</w:t>
      </w:r>
      <w:r w:rsidR="000F194B" w:rsidRPr="003956E0">
        <w:t xml:space="preserve"> under its rules, regulations, policies and procedures.</w:t>
      </w:r>
      <w:r w:rsidR="00804679" w:rsidRPr="003956E0">
        <w:t xml:space="preserve"> A substantive </w:t>
      </w:r>
      <w:r w:rsidR="004837C7" w:rsidRPr="003956E0">
        <w:t>s</w:t>
      </w:r>
      <w:r w:rsidR="00804679" w:rsidRPr="003956E0">
        <w:t>ecretariat c</w:t>
      </w:r>
      <w:r w:rsidR="00E92804" w:rsidRPr="003956E0">
        <w:t>ould</w:t>
      </w:r>
      <w:r w:rsidR="00804679" w:rsidRPr="003956E0">
        <w:t xml:space="preserve"> be established and hosted</w:t>
      </w:r>
      <w:r w:rsidR="004837C7" w:rsidRPr="003956E0">
        <w:t>,</w:t>
      </w:r>
      <w:r w:rsidR="00804679" w:rsidRPr="003956E0">
        <w:t xml:space="preserve"> for instance</w:t>
      </w:r>
      <w:r w:rsidR="004837C7" w:rsidRPr="003956E0">
        <w:t>,</w:t>
      </w:r>
      <w:r w:rsidR="00804679" w:rsidRPr="003956E0">
        <w:t xml:space="preserve"> by the </w:t>
      </w:r>
      <w:r w:rsidR="004837C7" w:rsidRPr="003956E0">
        <w:t>Convention</w:t>
      </w:r>
      <w:r w:rsidR="00804679" w:rsidRPr="003956E0">
        <w:t xml:space="preserve"> Secretariat </w:t>
      </w:r>
      <w:r w:rsidR="00E92804" w:rsidRPr="003956E0">
        <w:t>and</w:t>
      </w:r>
      <w:r w:rsidR="00804679" w:rsidRPr="003956E0">
        <w:t xml:space="preserve"> function under the authority and guidance of and be accountable to the</w:t>
      </w:r>
      <w:r w:rsidR="00C020F4" w:rsidRPr="003956E0">
        <w:t xml:space="preserve"> Conference of the Parties</w:t>
      </w:r>
      <w:r w:rsidR="00804679" w:rsidRPr="003956E0">
        <w:t>.</w:t>
      </w:r>
    </w:p>
    <w:p w14:paraId="1330EF66" w14:textId="55B83E51" w:rsidR="006E1B58" w:rsidRPr="00743F0D" w:rsidRDefault="006E1B58" w:rsidP="00AB7911">
      <w:pPr>
        <w:pStyle w:val="CBDH5"/>
        <w:ind w:firstLine="0"/>
        <w:rPr>
          <w:lang w:val="en-GB"/>
        </w:rPr>
      </w:pPr>
      <w:r w:rsidRPr="00743F0D">
        <w:rPr>
          <w:lang w:val="en-GB"/>
        </w:rPr>
        <w:t xml:space="preserve">Governance structure decided by the </w:t>
      </w:r>
      <w:r w:rsidR="00AB7911" w:rsidRPr="00743F0D">
        <w:rPr>
          <w:lang w:val="en-GB"/>
        </w:rPr>
        <w:t xml:space="preserve">Conference of the Parties </w:t>
      </w:r>
      <w:r w:rsidRPr="00743F0D">
        <w:rPr>
          <w:lang w:val="en-GB"/>
        </w:rPr>
        <w:t>(</w:t>
      </w:r>
      <w:r w:rsidR="00DA3213" w:rsidRPr="00743F0D">
        <w:rPr>
          <w:lang w:val="en-GB"/>
        </w:rPr>
        <w:t>g</w:t>
      </w:r>
      <w:r w:rsidRPr="00743F0D">
        <w:rPr>
          <w:lang w:val="en-GB"/>
        </w:rPr>
        <w:t>eneral criterion)</w:t>
      </w:r>
    </w:p>
    <w:p w14:paraId="575CD3CD" w14:textId="1AF47FAA" w:rsidR="006E1B58" w:rsidRPr="003956E0" w:rsidRDefault="00FD531B" w:rsidP="006E1B58">
      <w:pPr>
        <w:pStyle w:val="CBDNormalNumber"/>
      </w:pPr>
      <w:r w:rsidRPr="003956E0">
        <w:t>I</w:t>
      </w:r>
      <w:r w:rsidR="009C415F" w:rsidRPr="003956E0">
        <w:t xml:space="preserve">n </w:t>
      </w:r>
      <w:r w:rsidR="006E1B58" w:rsidRPr="003956E0">
        <w:t xml:space="preserve">principle, the governance arrangements for </w:t>
      </w:r>
      <w:r w:rsidR="00DA3213" w:rsidRPr="003956E0">
        <w:t xml:space="preserve">a </w:t>
      </w:r>
      <w:r w:rsidR="006E1B58" w:rsidRPr="003956E0">
        <w:t>C</w:t>
      </w:r>
      <w:r w:rsidR="00C33D83" w:rsidRPr="003956E0">
        <w:t>onvention trust</w:t>
      </w:r>
      <w:r w:rsidR="009D3B0C" w:rsidRPr="003956E0">
        <w:t xml:space="preserve"> </w:t>
      </w:r>
      <w:r w:rsidR="006E1B58" w:rsidRPr="003956E0">
        <w:t xml:space="preserve">fund could be decided by the </w:t>
      </w:r>
      <w:r w:rsidR="00AB7911" w:rsidRPr="003956E0">
        <w:t>Conference of the Parties</w:t>
      </w:r>
      <w:r w:rsidR="006E1B58" w:rsidRPr="003956E0">
        <w:t xml:space="preserve"> in accordance with relevant U</w:t>
      </w:r>
      <w:r w:rsidR="00DA3213" w:rsidRPr="003956E0">
        <w:t xml:space="preserve">nited </w:t>
      </w:r>
      <w:r w:rsidR="006E1B58" w:rsidRPr="003956E0">
        <w:t>N</w:t>
      </w:r>
      <w:r w:rsidR="00DA3213" w:rsidRPr="003956E0">
        <w:t>ations</w:t>
      </w:r>
      <w:r w:rsidR="006E1B58" w:rsidRPr="003956E0">
        <w:t xml:space="preserve"> rules and regulations. </w:t>
      </w:r>
      <w:r w:rsidR="00634C2B" w:rsidRPr="003956E0">
        <w:t xml:space="preserve">The establishment of </w:t>
      </w:r>
      <w:r w:rsidR="00104A49" w:rsidRPr="003956E0">
        <w:t xml:space="preserve">a </w:t>
      </w:r>
      <w:bookmarkStart w:id="17" w:name="_Hlk178278506"/>
      <w:r w:rsidR="00DA3213" w:rsidRPr="00743F0D">
        <w:t>Multi-Partner Trust Fund Office</w:t>
      </w:r>
      <w:r w:rsidR="006E1B58" w:rsidRPr="003956E0">
        <w:t xml:space="preserve"> </w:t>
      </w:r>
      <w:bookmarkEnd w:id="17"/>
      <w:r w:rsidR="006E1B58" w:rsidRPr="003956E0">
        <w:t xml:space="preserve">fund </w:t>
      </w:r>
      <w:r w:rsidR="00104A49" w:rsidRPr="003956E0">
        <w:t xml:space="preserve">could </w:t>
      </w:r>
      <w:r w:rsidR="00711A47" w:rsidRPr="003956E0">
        <w:t>lead to</w:t>
      </w:r>
      <w:r w:rsidR="006E1B58" w:rsidRPr="003956E0">
        <w:t xml:space="preserve"> the establishment of a </w:t>
      </w:r>
      <w:r w:rsidR="00DA3213" w:rsidRPr="003956E0">
        <w:t>s</w:t>
      </w:r>
      <w:r w:rsidR="006E1B58" w:rsidRPr="003956E0">
        <w:t xml:space="preserve">teering </w:t>
      </w:r>
      <w:r w:rsidR="00DA3213" w:rsidRPr="003956E0">
        <w:t>c</w:t>
      </w:r>
      <w:r w:rsidR="006E1B58" w:rsidRPr="003956E0">
        <w:t xml:space="preserve">ommittee </w:t>
      </w:r>
      <w:r w:rsidR="0085282D" w:rsidRPr="003956E0">
        <w:t>which provides overall management</w:t>
      </w:r>
      <w:r w:rsidR="00711A47" w:rsidRPr="003956E0">
        <w:t xml:space="preserve">, </w:t>
      </w:r>
      <w:r w:rsidR="0085282D" w:rsidRPr="003956E0">
        <w:t xml:space="preserve">takes allocation decisions </w:t>
      </w:r>
      <w:r w:rsidR="006473F1" w:rsidRPr="003956E0">
        <w:t xml:space="preserve">and has </w:t>
      </w:r>
      <w:r w:rsidR="00DA3213" w:rsidRPr="003956E0">
        <w:t xml:space="preserve">an </w:t>
      </w:r>
      <w:r w:rsidR="006E1B58" w:rsidRPr="003956E0">
        <w:t xml:space="preserve">inclusive composition </w:t>
      </w:r>
      <w:r w:rsidR="00840438" w:rsidRPr="003956E0">
        <w:t>encompassing</w:t>
      </w:r>
      <w:r w:rsidR="00551B65" w:rsidRPr="003956E0">
        <w:t>,</w:t>
      </w:r>
      <w:r w:rsidR="006E1B58" w:rsidRPr="003956E0">
        <w:t xml:space="preserve"> </w:t>
      </w:r>
      <w:r w:rsidR="00551B65" w:rsidRPr="003956E0">
        <w:t xml:space="preserve">for example, </w:t>
      </w:r>
      <w:r w:rsidR="006E1B58" w:rsidRPr="003956E0">
        <w:t xml:space="preserve">United Nations </w:t>
      </w:r>
      <w:r w:rsidR="000F194B" w:rsidRPr="003956E0">
        <w:t>organizations</w:t>
      </w:r>
      <w:r w:rsidR="006E1B58" w:rsidRPr="003956E0">
        <w:t>, Government</w:t>
      </w:r>
      <w:r w:rsidR="00551B65" w:rsidRPr="003956E0">
        <w:t>s</w:t>
      </w:r>
      <w:r w:rsidR="006E1B58" w:rsidRPr="003956E0">
        <w:t xml:space="preserve">, contributors, </w:t>
      </w:r>
      <w:r w:rsidR="00551B65" w:rsidRPr="003956E0">
        <w:t xml:space="preserve">the </w:t>
      </w:r>
      <w:r w:rsidR="006E1B58" w:rsidRPr="003956E0">
        <w:t>private sector and civil society</w:t>
      </w:r>
      <w:r w:rsidR="0085282D" w:rsidRPr="003956E0">
        <w:t>.</w:t>
      </w:r>
      <w:r w:rsidR="006E1B58" w:rsidRPr="003956E0">
        <w:t xml:space="preserve"> A substantive </w:t>
      </w:r>
      <w:r w:rsidR="0057180C" w:rsidRPr="003956E0">
        <w:t>s</w:t>
      </w:r>
      <w:r w:rsidR="006E1B58" w:rsidRPr="003956E0">
        <w:t>ecretariat can be established and hosted</w:t>
      </w:r>
      <w:r w:rsidR="0057180C" w:rsidRPr="003956E0">
        <w:t>,</w:t>
      </w:r>
      <w:r w:rsidR="006E1B58" w:rsidRPr="003956E0">
        <w:t xml:space="preserve"> for instance</w:t>
      </w:r>
      <w:r w:rsidR="0057180C" w:rsidRPr="003956E0">
        <w:t>,</w:t>
      </w:r>
      <w:r w:rsidR="006E1B58" w:rsidRPr="003956E0">
        <w:t xml:space="preserve"> by the </w:t>
      </w:r>
      <w:r w:rsidR="0057180C" w:rsidRPr="003956E0">
        <w:t>Convention on Biological Diversity</w:t>
      </w:r>
      <w:r w:rsidR="00BD5158" w:rsidRPr="003956E0">
        <w:t xml:space="preserve"> </w:t>
      </w:r>
      <w:r w:rsidR="006E1B58" w:rsidRPr="003956E0">
        <w:t>Secretariat.</w:t>
      </w:r>
    </w:p>
    <w:p w14:paraId="1F363EB5" w14:textId="0E7409F3" w:rsidR="006E1B58" w:rsidRPr="00743F0D" w:rsidRDefault="0056502B" w:rsidP="00AB7911">
      <w:pPr>
        <w:pStyle w:val="CBDH5"/>
        <w:tabs>
          <w:tab w:val="clear" w:pos="567"/>
        </w:tabs>
        <w:ind w:firstLine="0"/>
        <w:rPr>
          <w:lang w:val="en-GB"/>
        </w:rPr>
      </w:pPr>
      <w:r w:rsidRPr="003956E0">
        <w:rPr>
          <w:lang w:val="en-GB"/>
        </w:rPr>
        <w:t xml:space="preserve">Ensure the full and effective participation of </w:t>
      </w:r>
      <w:r w:rsidR="00C11809" w:rsidRPr="003956E0">
        <w:rPr>
          <w:lang w:val="en-GB"/>
        </w:rPr>
        <w:t>indigenous peoples and local communities</w:t>
      </w:r>
      <w:r w:rsidRPr="003956E0">
        <w:rPr>
          <w:lang w:val="en-GB"/>
        </w:rPr>
        <w:t xml:space="preserve"> in the governance of the fund and have </w:t>
      </w:r>
      <w:r w:rsidR="00711A47" w:rsidRPr="003956E0">
        <w:rPr>
          <w:lang w:val="en-GB"/>
        </w:rPr>
        <w:t xml:space="preserve">a </w:t>
      </w:r>
      <w:r w:rsidRPr="003956E0">
        <w:rPr>
          <w:lang w:val="en-GB"/>
        </w:rPr>
        <w:t xml:space="preserve">robust social safeguards framework </w:t>
      </w:r>
      <w:r w:rsidR="00711A47" w:rsidRPr="003956E0">
        <w:rPr>
          <w:lang w:val="en-GB"/>
        </w:rPr>
        <w:t>for</w:t>
      </w:r>
      <w:r w:rsidRPr="003956E0">
        <w:rPr>
          <w:lang w:val="en-GB"/>
        </w:rPr>
        <w:t xml:space="preserve"> respect</w:t>
      </w:r>
      <w:r w:rsidR="00711A47" w:rsidRPr="003956E0">
        <w:rPr>
          <w:lang w:val="en-GB"/>
        </w:rPr>
        <w:t>ing</w:t>
      </w:r>
      <w:r w:rsidRPr="003956E0">
        <w:rPr>
          <w:lang w:val="en-GB"/>
        </w:rPr>
        <w:t xml:space="preserve"> rights of </w:t>
      </w:r>
      <w:r w:rsidR="00C11809" w:rsidRPr="003956E0">
        <w:rPr>
          <w:lang w:val="en-GB"/>
        </w:rPr>
        <w:t xml:space="preserve">indigenous peoples and local </w:t>
      </w:r>
      <w:r w:rsidR="00422B74" w:rsidRPr="003956E0">
        <w:rPr>
          <w:lang w:val="en-GB"/>
        </w:rPr>
        <w:t>communities</w:t>
      </w:r>
      <w:r w:rsidR="00422B74" w:rsidRPr="003956E0">
        <w:rPr>
          <w:i w:val="0"/>
          <w:iCs/>
          <w:lang w:val="en-GB"/>
        </w:rPr>
        <w:t xml:space="preserve"> (</w:t>
      </w:r>
      <w:r w:rsidR="00C654E7" w:rsidRPr="00743F0D">
        <w:rPr>
          <w:lang w:val="en-GB"/>
        </w:rPr>
        <w:t>g</w:t>
      </w:r>
      <w:r w:rsidR="006E1B58" w:rsidRPr="00743F0D">
        <w:rPr>
          <w:lang w:val="en-GB"/>
        </w:rPr>
        <w:t>eneral criterion)</w:t>
      </w:r>
    </w:p>
    <w:p w14:paraId="7F107A6B" w14:textId="4B1605C0" w:rsidR="006E1B58" w:rsidRPr="003956E0" w:rsidRDefault="00C33D83" w:rsidP="006E1B58">
      <w:pPr>
        <w:pStyle w:val="CBDNormalNumber"/>
      </w:pPr>
      <w:r w:rsidRPr="003956E0">
        <w:t xml:space="preserve">Convention trust funds </w:t>
      </w:r>
      <w:r w:rsidR="006E1B58" w:rsidRPr="003956E0">
        <w:t xml:space="preserve">and </w:t>
      </w:r>
      <w:bookmarkStart w:id="18" w:name="_Hlk178278714"/>
      <w:r w:rsidR="00711A47" w:rsidRPr="00743F0D">
        <w:t xml:space="preserve">Multi-Partner Trust Fund Office </w:t>
      </w:r>
      <w:bookmarkEnd w:id="18"/>
      <w:r w:rsidR="006E1B58" w:rsidRPr="003956E0">
        <w:t xml:space="preserve">funds are governed by relevant United Nations policies and standards. Specific provisions could ensure the full and effective representation of </w:t>
      </w:r>
      <w:r w:rsidR="009D3B0C" w:rsidRPr="003956E0">
        <w:t xml:space="preserve">indigenous peoples and local communities </w:t>
      </w:r>
      <w:r w:rsidR="006E1B58" w:rsidRPr="003956E0">
        <w:t>in the governing structure of the fund.</w:t>
      </w:r>
    </w:p>
    <w:p w14:paraId="363564D1" w14:textId="17BA63D3" w:rsidR="006E1B58" w:rsidRPr="00743F0D" w:rsidRDefault="006E1B58" w:rsidP="00AB7911">
      <w:pPr>
        <w:pStyle w:val="CBDH5"/>
        <w:ind w:firstLine="0"/>
        <w:rPr>
          <w:lang w:val="en-GB"/>
        </w:rPr>
      </w:pPr>
      <w:r w:rsidRPr="00743F0D">
        <w:rPr>
          <w:lang w:val="en-GB"/>
        </w:rPr>
        <w:t xml:space="preserve">Have cost-efficient, </w:t>
      </w:r>
      <w:r w:rsidR="007568BF" w:rsidRPr="00743F0D">
        <w:rPr>
          <w:lang w:val="en-GB"/>
        </w:rPr>
        <w:t>effective</w:t>
      </w:r>
      <w:r w:rsidRPr="00743F0D">
        <w:rPr>
          <w:lang w:val="en-GB"/>
        </w:rPr>
        <w:t xml:space="preserve"> and timely operations (</w:t>
      </w:r>
      <w:r w:rsidR="00711A47" w:rsidRPr="00743F0D">
        <w:rPr>
          <w:lang w:val="en-GB"/>
        </w:rPr>
        <w:t>g</w:t>
      </w:r>
      <w:r w:rsidRPr="00743F0D">
        <w:rPr>
          <w:lang w:val="en-GB"/>
        </w:rPr>
        <w:t>eneral criterion)</w:t>
      </w:r>
    </w:p>
    <w:p w14:paraId="396968D6" w14:textId="7E7CA395" w:rsidR="006E1B58" w:rsidRPr="003956E0" w:rsidRDefault="009C415F" w:rsidP="006E1B58">
      <w:pPr>
        <w:pStyle w:val="CBDNormalNumber"/>
      </w:pPr>
      <w:r w:rsidRPr="003956E0">
        <w:t>T</w:t>
      </w:r>
      <w:r w:rsidR="00FD531B" w:rsidRPr="003956E0">
        <w:t>h</w:t>
      </w:r>
      <w:r w:rsidRPr="003956E0">
        <w:t xml:space="preserve">e </w:t>
      </w:r>
      <w:r w:rsidR="006E1B58" w:rsidRPr="003956E0">
        <w:t>administration of a C</w:t>
      </w:r>
      <w:r w:rsidR="000C0C43" w:rsidRPr="003956E0">
        <w:t xml:space="preserve">onvention trust </w:t>
      </w:r>
      <w:r w:rsidR="006E1B58" w:rsidRPr="003956E0">
        <w:t xml:space="preserve">fund by the Secretariat </w:t>
      </w:r>
      <w:r w:rsidR="000C0C43" w:rsidRPr="003956E0">
        <w:t xml:space="preserve">of the Convention </w:t>
      </w:r>
      <w:r w:rsidR="006E1B58" w:rsidRPr="003956E0">
        <w:t>require</w:t>
      </w:r>
      <w:r w:rsidR="00711A47" w:rsidRPr="003956E0">
        <w:t>s</w:t>
      </w:r>
      <w:r w:rsidR="006E1B58" w:rsidRPr="003956E0">
        <w:t xml:space="preserve"> building the requisite capacity</w:t>
      </w:r>
      <w:r w:rsidR="00711A47" w:rsidRPr="003956E0">
        <w:t xml:space="preserve"> which</w:t>
      </w:r>
      <w:r w:rsidR="006E1B58" w:rsidRPr="003956E0">
        <w:t xml:space="preserve"> </w:t>
      </w:r>
      <w:r w:rsidR="00711A47" w:rsidRPr="003956E0">
        <w:t xml:space="preserve">would </w:t>
      </w:r>
      <w:r w:rsidR="006E1B58" w:rsidRPr="003956E0">
        <w:t>require some time</w:t>
      </w:r>
      <w:r w:rsidR="00A702A7" w:rsidRPr="003956E0">
        <w:t xml:space="preserve">, although this </w:t>
      </w:r>
      <w:r w:rsidR="00C97AA7" w:rsidRPr="003956E0">
        <w:t>would be</w:t>
      </w:r>
      <w:r w:rsidR="00A702A7" w:rsidRPr="003956E0">
        <w:t xml:space="preserve"> dependent on the disbursement option (see paras</w:t>
      </w:r>
      <w:r w:rsidR="00711A47" w:rsidRPr="003956E0">
        <w:t>.</w:t>
      </w:r>
      <w:r w:rsidR="00A702A7" w:rsidRPr="003956E0">
        <w:t xml:space="preserve"> 79</w:t>
      </w:r>
      <w:r w:rsidR="000B420A" w:rsidRPr="003956E0">
        <w:t xml:space="preserve"> and </w:t>
      </w:r>
      <w:r w:rsidR="00A702A7" w:rsidRPr="003956E0">
        <w:t>80)</w:t>
      </w:r>
      <w:r w:rsidR="006E1B58" w:rsidRPr="003956E0">
        <w:t xml:space="preserve">. For </w:t>
      </w:r>
      <w:r w:rsidR="00C97AA7" w:rsidRPr="00743F0D">
        <w:t xml:space="preserve">Multi-Partner Trust Fund Office </w:t>
      </w:r>
      <w:r w:rsidR="006E1B58" w:rsidRPr="003956E0">
        <w:t xml:space="preserve">funds, setting up a substantial secretariat, if needed, </w:t>
      </w:r>
      <w:r w:rsidR="00C97AA7" w:rsidRPr="003956E0">
        <w:t>would</w:t>
      </w:r>
      <w:r w:rsidR="006E1B58" w:rsidRPr="003956E0">
        <w:t xml:space="preserve"> require some time</w:t>
      </w:r>
      <w:r w:rsidR="00065E4C" w:rsidRPr="003956E0">
        <w:t xml:space="preserve"> as well</w:t>
      </w:r>
      <w:r w:rsidR="006E1B58" w:rsidRPr="003956E0">
        <w:t>; however</w:t>
      </w:r>
      <w:r w:rsidR="00EC34C8" w:rsidRPr="003956E0">
        <w:t>,</w:t>
      </w:r>
      <w:r w:rsidR="006E1B58" w:rsidRPr="003956E0">
        <w:t xml:space="preserve"> </w:t>
      </w:r>
      <w:proofErr w:type="gramStart"/>
      <w:r w:rsidR="002D6370" w:rsidRPr="003956E0">
        <w:t>in</w:t>
      </w:r>
      <w:r w:rsidR="00432B09" w:rsidRPr="003956E0">
        <w:t>as</w:t>
      </w:r>
      <w:r w:rsidR="002D6370" w:rsidRPr="003956E0">
        <w:t>much as</w:t>
      </w:r>
      <w:proofErr w:type="gramEnd"/>
      <w:r w:rsidR="00432B09" w:rsidRPr="003956E0">
        <w:t xml:space="preserve"> </w:t>
      </w:r>
      <w:r w:rsidR="006E1B58" w:rsidRPr="003956E0">
        <w:t xml:space="preserve">the </w:t>
      </w:r>
      <w:bookmarkStart w:id="19" w:name="_Hlk178279048"/>
      <w:r w:rsidR="00065E4C" w:rsidRPr="00743F0D">
        <w:t>Multi-Partner Trust Fund Office</w:t>
      </w:r>
      <w:bookmarkEnd w:id="19"/>
      <w:r w:rsidR="006E1B58" w:rsidRPr="003956E0">
        <w:t xml:space="preserve">, as the </w:t>
      </w:r>
      <w:r w:rsidR="00C97AA7" w:rsidRPr="003956E0">
        <w:t>a</w:t>
      </w:r>
      <w:r w:rsidR="006E1B58" w:rsidRPr="003956E0">
        <w:t xml:space="preserve">dministrative </w:t>
      </w:r>
      <w:r w:rsidR="00C97AA7" w:rsidRPr="003956E0">
        <w:t>a</w:t>
      </w:r>
      <w:r w:rsidR="006E1B58" w:rsidRPr="003956E0">
        <w:t xml:space="preserve">gent, has </w:t>
      </w:r>
      <w:r w:rsidR="00432B09" w:rsidRPr="003956E0">
        <w:t xml:space="preserve">had </w:t>
      </w:r>
      <w:r w:rsidR="006E1B58" w:rsidRPr="003956E0">
        <w:rPr>
          <w:kern w:val="22"/>
        </w:rPr>
        <w:t>20 years of experience in administration of funds held in trust o</w:t>
      </w:r>
      <w:r w:rsidR="00BD5158" w:rsidRPr="003956E0">
        <w:rPr>
          <w:kern w:val="22"/>
        </w:rPr>
        <w:t>n</w:t>
      </w:r>
      <w:r w:rsidR="006E1B58" w:rsidRPr="003956E0">
        <w:rPr>
          <w:kern w:val="22"/>
        </w:rPr>
        <w:t xml:space="preserve"> behalf of the U</w:t>
      </w:r>
      <w:r w:rsidR="00C97AA7" w:rsidRPr="003956E0">
        <w:rPr>
          <w:kern w:val="22"/>
        </w:rPr>
        <w:t xml:space="preserve">nited </w:t>
      </w:r>
      <w:r w:rsidR="006E1B58" w:rsidRPr="003956E0">
        <w:rPr>
          <w:kern w:val="22"/>
        </w:rPr>
        <w:t>N</w:t>
      </w:r>
      <w:r w:rsidR="00C97AA7" w:rsidRPr="003956E0">
        <w:rPr>
          <w:kern w:val="22"/>
        </w:rPr>
        <w:t>ations</w:t>
      </w:r>
      <w:r w:rsidR="006E1B58" w:rsidRPr="003956E0">
        <w:rPr>
          <w:kern w:val="22"/>
        </w:rPr>
        <w:t xml:space="preserve"> system, this </w:t>
      </w:r>
      <w:r w:rsidR="00631096" w:rsidRPr="003956E0">
        <w:rPr>
          <w:kern w:val="22"/>
        </w:rPr>
        <w:t xml:space="preserve">could </w:t>
      </w:r>
      <w:r w:rsidR="006E1B58" w:rsidRPr="003956E0">
        <w:rPr>
          <w:kern w:val="22"/>
        </w:rPr>
        <w:t xml:space="preserve">contribute positively to </w:t>
      </w:r>
      <w:r w:rsidR="002D6370" w:rsidRPr="003956E0">
        <w:rPr>
          <w:kern w:val="22"/>
        </w:rPr>
        <w:t xml:space="preserve">the fulfilment of </w:t>
      </w:r>
      <w:r w:rsidR="006E1B58" w:rsidRPr="003956E0">
        <w:rPr>
          <w:kern w:val="22"/>
        </w:rPr>
        <w:t>this criterion.</w:t>
      </w:r>
      <w:r w:rsidR="006E1B58" w:rsidRPr="003956E0">
        <w:t xml:space="preserve"> </w:t>
      </w:r>
    </w:p>
    <w:p w14:paraId="1BE7BB74" w14:textId="27D35F75" w:rsidR="006E1B58" w:rsidRPr="00743F0D" w:rsidRDefault="006E1B58" w:rsidP="00AB7911">
      <w:pPr>
        <w:pStyle w:val="CBDH5"/>
        <w:ind w:firstLine="0"/>
        <w:rPr>
          <w:lang w:val="en-GB"/>
        </w:rPr>
      </w:pPr>
      <w:r w:rsidRPr="00743F0D">
        <w:rPr>
          <w:lang w:val="en-GB"/>
        </w:rPr>
        <w:t xml:space="preserve">Ability to receive and disburse funding soon after </w:t>
      </w:r>
      <w:r w:rsidR="00E82D1D" w:rsidRPr="00743F0D">
        <w:rPr>
          <w:lang w:val="en-GB"/>
        </w:rPr>
        <w:t xml:space="preserve">a </w:t>
      </w:r>
      <w:r w:rsidRPr="00743F0D">
        <w:rPr>
          <w:lang w:val="en-GB"/>
        </w:rPr>
        <w:t xml:space="preserve">decision of </w:t>
      </w:r>
      <w:r w:rsidR="00E82D1D" w:rsidRPr="00743F0D">
        <w:rPr>
          <w:lang w:val="en-GB"/>
        </w:rPr>
        <w:t>the Conference of the Parties at its sixteenth session</w:t>
      </w:r>
      <w:r w:rsidRPr="00743F0D">
        <w:rPr>
          <w:lang w:val="en-GB"/>
        </w:rPr>
        <w:t xml:space="preserve"> (</w:t>
      </w:r>
      <w:r w:rsidR="00E82D1D" w:rsidRPr="00743F0D">
        <w:rPr>
          <w:lang w:val="en-GB"/>
        </w:rPr>
        <w:t>g</w:t>
      </w:r>
      <w:r w:rsidRPr="00743F0D">
        <w:rPr>
          <w:lang w:val="en-GB"/>
        </w:rPr>
        <w:t>eneral criterion)</w:t>
      </w:r>
    </w:p>
    <w:p w14:paraId="240EFF39" w14:textId="27F291CC" w:rsidR="006E1B58" w:rsidRPr="003956E0" w:rsidRDefault="009C415F" w:rsidP="006E1B58">
      <w:pPr>
        <w:pStyle w:val="CBDNormalNumber"/>
      </w:pPr>
      <w:r w:rsidRPr="003956E0">
        <w:t>In addition to</w:t>
      </w:r>
      <w:r w:rsidR="006E1B58" w:rsidRPr="003956E0">
        <w:t xml:space="preserve"> considerations </w:t>
      </w:r>
      <w:r w:rsidR="00101816" w:rsidRPr="003956E0">
        <w:t xml:space="preserve">presented </w:t>
      </w:r>
      <w:r w:rsidR="006E1B58" w:rsidRPr="003956E0">
        <w:t>in the previous paragraph</w:t>
      </w:r>
      <w:r w:rsidRPr="003956E0">
        <w:t xml:space="preserve">, </w:t>
      </w:r>
      <w:bookmarkStart w:id="20" w:name="_Hlk178279169"/>
      <w:r w:rsidR="00101816" w:rsidRPr="00743F0D">
        <w:t>Multi-Partner Trust Fund Office</w:t>
      </w:r>
      <w:bookmarkEnd w:id="20"/>
      <w:r w:rsidR="00101816" w:rsidRPr="00743F0D">
        <w:t xml:space="preserve"> </w:t>
      </w:r>
      <w:r w:rsidR="006E1B58" w:rsidRPr="003956E0">
        <w:t xml:space="preserve">funds can in principle be established </w:t>
      </w:r>
      <w:r w:rsidR="00631096" w:rsidRPr="003956E0">
        <w:t xml:space="preserve">relatively </w:t>
      </w:r>
      <w:r w:rsidR="006E1B58" w:rsidRPr="003956E0">
        <w:t>quickl</w:t>
      </w:r>
      <w:r w:rsidR="00EC34C8" w:rsidRPr="003956E0">
        <w:t>y</w:t>
      </w:r>
      <w:r w:rsidR="00631096" w:rsidRPr="00743F0D">
        <w:t xml:space="preserve">, </w:t>
      </w:r>
      <w:r w:rsidR="00101816" w:rsidRPr="00743F0D">
        <w:t>although</w:t>
      </w:r>
      <w:r w:rsidR="00631096" w:rsidRPr="00743F0D">
        <w:t xml:space="preserve"> further research is needed on time</w:t>
      </w:r>
      <w:r w:rsidR="00101816" w:rsidRPr="00743F0D">
        <w:t xml:space="preserve"> </w:t>
      </w:r>
      <w:r w:rsidR="00631096" w:rsidRPr="00743F0D">
        <w:t>frame implications.</w:t>
      </w:r>
      <w:r w:rsidR="005738C2" w:rsidRPr="00743F0D">
        <w:t xml:space="preserve"> The </w:t>
      </w:r>
      <w:proofErr w:type="gramStart"/>
      <w:r w:rsidR="005738C2" w:rsidRPr="00743F0D">
        <w:t>manner in which</w:t>
      </w:r>
      <w:proofErr w:type="gramEnd"/>
      <w:r w:rsidR="000F194B" w:rsidRPr="003956E0">
        <w:t xml:space="preserve"> </w:t>
      </w:r>
      <w:r w:rsidR="00101816" w:rsidRPr="003956E0">
        <w:t xml:space="preserve">the </w:t>
      </w:r>
      <w:r w:rsidR="00101816" w:rsidRPr="00743F0D">
        <w:t xml:space="preserve">Multi-Partner Trust Fund Office </w:t>
      </w:r>
      <w:r w:rsidR="005738C2" w:rsidRPr="003956E0">
        <w:t>can</w:t>
      </w:r>
      <w:r w:rsidR="000F194B" w:rsidRPr="003956E0">
        <w:t xml:space="preserve"> receive contributions and allocate funds </w:t>
      </w:r>
      <w:r w:rsidR="005738C2" w:rsidRPr="003956E0">
        <w:t>is</w:t>
      </w:r>
      <w:r w:rsidR="000F194B" w:rsidRPr="003956E0">
        <w:t xml:space="preserve"> standardized and agreed by U</w:t>
      </w:r>
      <w:r w:rsidR="00E564D8" w:rsidRPr="003956E0">
        <w:t xml:space="preserve">nited </w:t>
      </w:r>
      <w:r w:rsidR="000F194B" w:rsidRPr="003956E0">
        <w:t>N</w:t>
      </w:r>
      <w:r w:rsidR="00E564D8" w:rsidRPr="003956E0">
        <w:t>ations</w:t>
      </w:r>
      <w:r w:rsidR="000F194B" w:rsidRPr="003956E0">
        <w:t xml:space="preserve"> Member States, allowing for efficiency and speed in </w:t>
      </w:r>
      <w:r w:rsidR="00E564D8" w:rsidRPr="003956E0">
        <w:t xml:space="preserve">allocating </w:t>
      </w:r>
      <w:r w:rsidR="000F194B" w:rsidRPr="003956E0">
        <w:t>funds.</w:t>
      </w:r>
    </w:p>
    <w:p w14:paraId="6E61FC61" w14:textId="1FD015BB" w:rsidR="006E1B58" w:rsidRPr="00743F0D" w:rsidRDefault="006E1B58" w:rsidP="00AB7911">
      <w:pPr>
        <w:pStyle w:val="CBDH5"/>
        <w:ind w:firstLine="0"/>
        <w:rPr>
          <w:lang w:val="en-GB"/>
        </w:rPr>
      </w:pPr>
      <w:r w:rsidRPr="00743F0D">
        <w:rPr>
          <w:lang w:val="en-GB"/>
        </w:rPr>
        <w:t>Ability to receive contributions from the private sector (</w:t>
      </w:r>
      <w:r w:rsidR="00E564D8" w:rsidRPr="00743F0D">
        <w:rPr>
          <w:lang w:val="en-GB"/>
        </w:rPr>
        <w:t>c</w:t>
      </w:r>
      <w:r w:rsidRPr="00743F0D">
        <w:rPr>
          <w:lang w:val="en-GB"/>
        </w:rPr>
        <w:t>ontribution criterion)</w:t>
      </w:r>
    </w:p>
    <w:p w14:paraId="401C0ACD" w14:textId="51537173" w:rsidR="006E1B58" w:rsidRPr="003956E0" w:rsidRDefault="00EE1F8C" w:rsidP="006E1B58">
      <w:pPr>
        <w:pStyle w:val="CBDNormalNumber"/>
      </w:pPr>
      <w:r w:rsidRPr="003956E0">
        <w:t>B</w:t>
      </w:r>
      <w:r w:rsidR="009C415F" w:rsidRPr="003956E0">
        <w:t xml:space="preserve">oth </w:t>
      </w:r>
      <w:r w:rsidR="006E1B58" w:rsidRPr="003956E0">
        <w:t>C</w:t>
      </w:r>
      <w:r w:rsidR="000C0C43" w:rsidRPr="003956E0">
        <w:t xml:space="preserve">onvention trust funds </w:t>
      </w:r>
      <w:r w:rsidR="006E1B58" w:rsidRPr="003956E0">
        <w:t xml:space="preserve">and </w:t>
      </w:r>
      <w:r w:rsidR="00E564D8" w:rsidRPr="00743F0D">
        <w:t>Multi-Partner Trust Fund Office</w:t>
      </w:r>
      <w:r w:rsidR="006E1B58" w:rsidRPr="003956E0">
        <w:t xml:space="preserve"> funds can receive contributions from the private sector. Several </w:t>
      </w:r>
      <w:bookmarkStart w:id="21" w:name="_Hlk178279245"/>
      <w:r w:rsidR="00E564D8" w:rsidRPr="00743F0D">
        <w:t>Multi-Partner Trust Fund Office</w:t>
      </w:r>
      <w:r w:rsidR="009D3B0C" w:rsidRPr="003956E0">
        <w:t xml:space="preserve"> </w:t>
      </w:r>
      <w:bookmarkEnd w:id="21"/>
      <w:r w:rsidR="006E1B58" w:rsidRPr="003956E0">
        <w:t>funds receive private sector contributions, such as the former Lion’s Share Fund established by UNDP</w:t>
      </w:r>
      <w:r w:rsidR="000F194B" w:rsidRPr="003956E0">
        <w:t xml:space="preserve">, UNEP and </w:t>
      </w:r>
      <w:r w:rsidR="0009036F" w:rsidRPr="003956E0">
        <w:t>the United Nations Office for Project Services</w:t>
      </w:r>
      <w:r w:rsidR="000F194B" w:rsidRPr="003956E0">
        <w:t xml:space="preserve">. </w:t>
      </w:r>
      <w:r w:rsidR="00151ECF" w:rsidRPr="003956E0">
        <w:t xml:space="preserve">United Nations </w:t>
      </w:r>
      <w:r w:rsidR="009B375E" w:rsidRPr="003956E0">
        <w:t>and UNEP due diligence requirements apply to C</w:t>
      </w:r>
      <w:r w:rsidR="000C0C43" w:rsidRPr="003956E0">
        <w:t>onvention trust</w:t>
      </w:r>
      <w:r w:rsidR="009B375E" w:rsidRPr="003956E0">
        <w:t xml:space="preserve"> funds. </w:t>
      </w:r>
      <w:r w:rsidR="000F194B" w:rsidRPr="003956E0">
        <w:t>UNDP</w:t>
      </w:r>
      <w:r w:rsidR="006E1B58" w:rsidRPr="003956E0">
        <w:t xml:space="preserve"> due diligence requirements </w:t>
      </w:r>
      <w:r w:rsidR="000F194B" w:rsidRPr="003956E0">
        <w:t xml:space="preserve">apply to </w:t>
      </w:r>
      <w:r w:rsidR="00151ECF" w:rsidRPr="00743F0D">
        <w:t xml:space="preserve">Multi-Partner Trust Fund Office </w:t>
      </w:r>
      <w:r w:rsidR="003F774E" w:rsidRPr="00743F0D">
        <w:t>funds</w:t>
      </w:r>
      <w:r w:rsidR="006E1B58" w:rsidRPr="003956E0">
        <w:t xml:space="preserve">. </w:t>
      </w:r>
    </w:p>
    <w:p w14:paraId="0ED7342A" w14:textId="0934265E" w:rsidR="006E1B58" w:rsidRPr="00743F0D" w:rsidRDefault="0056502B" w:rsidP="00AB7911">
      <w:pPr>
        <w:pStyle w:val="CBDH5"/>
        <w:ind w:firstLine="0"/>
        <w:rPr>
          <w:lang w:val="en-GB"/>
        </w:rPr>
      </w:pPr>
      <w:r w:rsidRPr="003956E0">
        <w:rPr>
          <w:lang w:val="en-GB"/>
        </w:rPr>
        <w:t>Simple and effective process for contributions by</w:t>
      </w:r>
      <w:r w:rsidR="0009036F" w:rsidRPr="003956E0">
        <w:rPr>
          <w:lang w:val="en-GB"/>
        </w:rPr>
        <w:t xml:space="preserve"> the</w:t>
      </w:r>
      <w:r w:rsidRPr="003956E0">
        <w:rPr>
          <w:lang w:val="en-GB"/>
        </w:rPr>
        <w:t xml:space="preserve"> private sector</w:t>
      </w:r>
      <w:r w:rsidR="006E1B58" w:rsidRPr="00743F0D">
        <w:rPr>
          <w:lang w:val="en-GB"/>
        </w:rPr>
        <w:t xml:space="preserve"> (</w:t>
      </w:r>
      <w:r w:rsidR="0009036F" w:rsidRPr="00743F0D">
        <w:rPr>
          <w:lang w:val="en-GB"/>
        </w:rPr>
        <w:t>c</w:t>
      </w:r>
      <w:r w:rsidR="006E1B58" w:rsidRPr="00743F0D">
        <w:rPr>
          <w:lang w:val="en-GB"/>
        </w:rPr>
        <w:t>ontribution criterion)</w:t>
      </w:r>
    </w:p>
    <w:p w14:paraId="70F8F2FE" w14:textId="0CD6D6A3" w:rsidR="006E1B58" w:rsidRPr="003956E0" w:rsidRDefault="0047755B" w:rsidP="006E1B58">
      <w:pPr>
        <w:pStyle w:val="CBDNormalNumber"/>
      </w:pPr>
      <w:r w:rsidRPr="003956E0">
        <w:t>For b</w:t>
      </w:r>
      <w:r w:rsidR="006E1B58" w:rsidRPr="003956E0">
        <w:t xml:space="preserve">oth </w:t>
      </w:r>
      <w:r w:rsidR="000C0C43" w:rsidRPr="003956E0">
        <w:t>Convention trust funds</w:t>
      </w:r>
      <w:r w:rsidR="006E1B58" w:rsidRPr="003956E0">
        <w:t xml:space="preserve"> and </w:t>
      </w:r>
      <w:r w:rsidR="0009036F" w:rsidRPr="00743F0D">
        <w:t>Multi-Partner Trus</w:t>
      </w:r>
      <w:r w:rsidR="0003613C" w:rsidRPr="00743F0D">
        <w:t>t</w:t>
      </w:r>
      <w:r w:rsidR="0009036F" w:rsidRPr="00743F0D">
        <w:t xml:space="preserve"> Fund Office</w:t>
      </w:r>
      <w:r w:rsidR="006E1B58" w:rsidRPr="003956E0">
        <w:t xml:space="preserve"> funds, the contribution modalities will have implications for the capacity </w:t>
      </w:r>
      <w:r w:rsidR="0003613C" w:rsidRPr="003956E0">
        <w:t xml:space="preserve">required </w:t>
      </w:r>
      <w:r w:rsidR="006E1B58" w:rsidRPr="003956E0">
        <w:t>to make the process frictionless, simple and effective</w:t>
      </w:r>
      <w:r w:rsidR="0003613C" w:rsidRPr="003956E0">
        <w:t xml:space="preserve"> (s</w:t>
      </w:r>
      <w:r w:rsidR="006E1B58" w:rsidRPr="003956E0">
        <w:t xml:space="preserve">ee the considerations provided under the “ability to receive amounts from a large number of sources” </w:t>
      </w:r>
      <w:r w:rsidR="00501391" w:rsidRPr="003956E0">
        <w:t xml:space="preserve">contribution </w:t>
      </w:r>
      <w:r w:rsidR="006E1B58" w:rsidRPr="003956E0">
        <w:t>criterion below</w:t>
      </w:r>
      <w:r w:rsidR="00E822F9" w:rsidRPr="003956E0">
        <w:t>)</w:t>
      </w:r>
      <w:r w:rsidR="006E1B58" w:rsidRPr="003956E0">
        <w:t xml:space="preserve">. </w:t>
      </w:r>
      <w:r w:rsidR="004B5D4B" w:rsidRPr="003956E0">
        <w:t>While t</w:t>
      </w:r>
      <w:r w:rsidR="006E1B58" w:rsidRPr="003956E0">
        <w:t xml:space="preserve">he considerable experience of the </w:t>
      </w:r>
      <w:r w:rsidR="00E822F9" w:rsidRPr="00743F0D">
        <w:t xml:space="preserve">Multi-Partner Trust Fund </w:t>
      </w:r>
      <w:r w:rsidR="006E1B58" w:rsidRPr="003956E0">
        <w:t xml:space="preserve">Office </w:t>
      </w:r>
      <w:r w:rsidR="00F541E6" w:rsidRPr="003956E0">
        <w:t>may</w:t>
      </w:r>
      <w:r w:rsidR="006E1B58" w:rsidRPr="003956E0">
        <w:t xml:space="preserve"> have a positive impact</w:t>
      </w:r>
      <w:r w:rsidR="00CD74EC" w:rsidRPr="003956E0">
        <w:t>,</w:t>
      </w:r>
      <w:r w:rsidR="00CD74EC" w:rsidRPr="00743F0D">
        <w:t> further research is needed on time</w:t>
      </w:r>
      <w:r w:rsidR="00E822F9" w:rsidRPr="00743F0D">
        <w:t xml:space="preserve"> </w:t>
      </w:r>
      <w:r w:rsidR="00CD74EC" w:rsidRPr="00743F0D">
        <w:t>frame implications, including administrative cost implications.</w:t>
      </w:r>
    </w:p>
    <w:p w14:paraId="198EDBE8" w14:textId="28F4E7AF" w:rsidR="006E1B58" w:rsidRPr="00743F0D" w:rsidRDefault="006E1B58" w:rsidP="00AB7911">
      <w:pPr>
        <w:pStyle w:val="CBDH5"/>
        <w:ind w:firstLine="0"/>
        <w:rPr>
          <w:lang w:val="en-GB"/>
        </w:rPr>
      </w:pPr>
      <w:r w:rsidRPr="00743F0D">
        <w:rPr>
          <w:lang w:val="en-GB"/>
        </w:rPr>
        <w:t>Ability to issue receipts or certificates (</w:t>
      </w:r>
      <w:r w:rsidR="004B5D4B" w:rsidRPr="00743F0D">
        <w:rPr>
          <w:lang w:val="en-GB"/>
        </w:rPr>
        <w:t>c</w:t>
      </w:r>
      <w:r w:rsidRPr="00743F0D">
        <w:rPr>
          <w:lang w:val="en-GB"/>
        </w:rPr>
        <w:t>ontribution criterion)</w:t>
      </w:r>
    </w:p>
    <w:p w14:paraId="189720D6" w14:textId="1290B5BB" w:rsidR="006E1B58" w:rsidRPr="003956E0" w:rsidRDefault="00EE1F8C" w:rsidP="006E1B58">
      <w:pPr>
        <w:pStyle w:val="CBDNormalNumber"/>
      </w:pPr>
      <w:r w:rsidRPr="003956E0">
        <w:t>A</w:t>
      </w:r>
      <w:r w:rsidR="009C415F" w:rsidRPr="003956E0">
        <w:t xml:space="preserve">ny </w:t>
      </w:r>
      <w:r w:rsidR="006E1B58" w:rsidRPr="003956E0">
        <w:t>U</w:t>
      </w:r>
      <w:r w:rsidR="004B5D4B" w:rsidRPr="003956E0">
        <w:t xml:space="preserve">nited </w:t>
      </w:r>
      <w:r w:rsidR="006E1B58" w:rsidRPr="003956E0">
        <w:t>N</w:t>
      </w:r>
      <w:r w:rsidR="004B5D4B" w:rsidRPr="003956E0">
        <w:t>ations</w:t>
      </w:r>
      <w:r w:rsidR="006E1B58" w:rsidRPr="003956E0">
        <w:t xml:space="preserve"> trust fund </w:t>
      </w:r>
      <w:proofErr w:type="gramStart"/>
      <w:r w:rsidR="006E1B58" w:rsidRPr="003956E0">
        <w:t>is able to</w:t>
      </w:r>
      <w:proofErr w:type="gramEnd"/>
      <w:r w:rsidR="006E1B58" w:rsidRPr="003956E0">
        <w:t xml:space="preserve"> issue receipts. The ability to issue certificates would depend on the requirements for such certificates set </w:t>
      </w:r>
      <w:r w:rsidR="000F194B" w:rsidRPr="003956E0">
        <w:t xml:space="preserve">in the </w:t>
      </w:r>
      <w:r w:rsidR="004B5D4B" w:rsidRPr="003956E0">
        <w:t>t</w:t>
      </w:r>
      <w:r w:rsidR="000F194B" w:rsidRPr="003956E0">
        <w:t xml:space="preserve">erms of </w:t>
      </w:r>
      <w:r w:rsidR="000551E4" w:rsidRPr="003956E0">
        <w:t>r</w:t>
      </w:r>
      <w:r w:rsidR="000F194B" w:rsidRPr="003956E0">
        <w:t>eferences of the fund</w:t>
      </w:r>
      <w:r w:rsidR="006E1B58" w:rsidRPr="003956E0">
        <w:t>.</w:t>
      </w:r>
    </w:p>
    <w:p w14:paraId="78D36524" w14:textId="54987563" w:rsidR="006E1B58" w:rsidRPr="00743F0D" w:rsidRDefault="006E1B58" w:rsidP="00AB7911">
      <w:pPr>
        <w:pStyle w:val="CBDH5"/>
        <w:ind w:firstLine="0"/>
        <w:rPr>
          <w:lang w:val="en-GB"/>
        </w:rPr>
      </w:pPr>
      <w:r w:rsidRPr="00743F0D">
        <w:rPr>
          <w:lang w:val="en-GB"/>
        </w:rPr>
        <w:t xml:space="preserve">Ability to receive amounts from </w:t>
      </w:r>
      <w:proofErr w:type="gramStart"/>
      <w:r w:rsidRPr="00743F0D">
        <w:rPr>
          <w:lang w:val="en-GB"/>
        </w:rPr>
        <w:t>a large number of</w:t>
      </w:r>
      <w:proofErr w:type="gramEnd"/>
      <w:r w:rsidRPr="00743F0D">
        <w:rPr>
          <w:lang w:val="en-GB"/>
        </w:rPr>
        <w:t xml:space="preserve"> sources </w:t>
      </w:r>
      <w:bookmarkStart w:id="22" w:name="_Hlk175171693"/>
      <w:r w:rsidRPr="00743F0D">
        <w:rPr>
          <w:lang w:val="en-GB"/>
        </w:rPr>
        <w:t>(</w:t>
      </w:r>
      <w:r w:rsidR="000551E4" w:rsidRPr="00743F0D">
        <w:rPr>
          <w:lang w:val="en-GB"/>
        </w:rPr>
        <w:t>c</w:t>
      </w:r>
      <w:r w:rsidRPr="00743F0D">
        <w:rPr>
          <w:lang w:val="en-GB"/>
        </w:rPr>
        <w:t>ontribution criterion)</w:t>
      </w:r>
      <w:bookmarkEnd w:id="22"/>
    </w:p>
    <w:p w14:paraId="60DC0725" w14:textId="0F5F619E" w:rsidR="006E1B58" w:rsidRPr="003956E0" w:rsidRDefault="00EE1F8C" w:rsidP="006E1B58">
      <w:pPr>
        <w:pStyle w:val="CBDNormalNumber"/>
      </w:pPr>
      <w:r w:rsidRPr="003956E0">
        <w:t>B</w:t>
      </w:r>
      <w:r w:rsidR="009C415F" w:rsidRPr="003956E0">
        <w:t xml:space="preserve">oth </w:t>
      </w:r>
      <w:r w:rsidR="006E1B58" w:rsidRPr="003956E0">
        <w:t>for C</w:t>
      </w:r>
      <w:r w:rsidR="000C0C43" w:rsidRPr="003956E0">
        <w:t>onvention trust funds</w:t>
      </w:r>
      <w:r w:rsidR="006E1B58" w:rsidRPr="003956E0">
        <w:t xml:space="preserve"> and </w:t>
      </w:r>
      <w:bookmarkStart w:id="23" w:name="_Hlk178279749"/>
      <w:r w:rsidR="003C4360" w:rsidRPr="003956E0">
        <w:t xml:space="preserve">for </w:t>
      </w:r>
      <w:r w:rsidR="00501391" w:rsidRPr="00743F0D">
        <w:t>Multi-Partner Trust Fund Office</w:t>
      </w:r>
      <w:r w:rsidR="003956E0">
        <w:t xml:space="preserve"> </w:t>
      </w:r>
      <w:bookmarkEnd w:id="23"/>
      <w:r w:rsidR="006E1B58" w:rsidRPr="003956E0">
        <w:t>funds, capacity implications and other limitations would need to be further explored</w:t>
      </w:r>
      <w:r w:rsidR="00501391" w:rsidRPr="003956E0">
        <w:t>,</w:t>
      </w:r>
      <w:r w:rsidR="006E1B58" w:rsidRPr="003956E0">
        <w:t xml:space="preserve"> as well as mitigating arrangements, for instance</w:t>
      </w:r>
      <w:r w:rsidR="00501391" w:rsidRPr="003956E0">
        <w:t>,</w:t>
      </w:r>
      <w:r w:rsidR="006E1B58" w:rsidRPr="003956E0">
        <w:t xml:space="preserve"> </w:t>
      </w:r>
      <w:r w:rsidR="00501391" w:rsidRPr="003956E0">
        <w:t xml:space="preserve">the </w:t>
      </w:r>
      <w:r w:rsidR="006E1B58" w:rsidRPr="003956E0">
        <w:t xml:space="preserve">channelling </w:t>
      </w:r>
      <w:r w:rsidR="00501391" w:rsidRPr="003956E0">
        <w:t xml:space="preserve">of </w:t>
      </w:r>
      <w:r w:rsidR="006E1B58" w:rsidRPr="003956E0">
        <w:t>contributions through national or international collecting entities.</w:t>
      </w:r>
    </w:p>
    <w:p w14:paraId="740AF406" w14:textId="5930A764" w:rsidR="006E1B58" w:rsidRPr="00743F0D" w:rsidRDefault="006E1B58" w:rsidP="00AB7911">
      <w:pPr>
        <w:pStyle w:val="CBDH5"/>
        <w:ind w:firstLine="0"/>
        <w:rPr>
          <w:lang w:val="en-GB"/>
        </w:rPr>
      </w:pPr>
      <w:r w:rsidRPr="00743F0D">
        <w:rPr>
          <w:lang w:val="en-GB"/>
        </w:rPr>
        <w:t xml:space="preserve">Ability to receive revenue </w:t>
      </w:r>
      <w:r w:rsidR="00F021C1" w:rsidRPr="00743F0D">
        <w:rPr>
          <w:lang w:val="en-GB"/>
        </w:rPr>
        <w:t xml:space="preserve">from </w:t>
      </w:r>
      <w:r w:rsidR="009402AD" w:rsidRPr="00743F0D">
        <w:rPr>
          <w:lang w:val="en-GB"/>
        </w:rPr>
        <w:t xml:space="preserve">the use of digital sequence information on genetic resources </w:t>
      </w:r>
      <w:r w:rsidRPr="00743F0D">
        <w:rPr>
          <w:lang w:val="en-GB"/>
        </w:rPr>
        <w:t>without an international obligation (</w:t>
      </w:r>
      <w:r w:rsidR="00501391" w:rsidRPr="00743F0D">
        <w:rPr>
          <w:lang w:val="en-GB"/>
        </w:rPr>
        <w:t>c</w:t>
      </w:r>
      <w:r w:rsidRPr="00743F0D">
        <w:rPr>
          <w:lang w:val="en-GB"/>
        </w:rPr>
        <w:t>ontribution criterion)</w:t>
      </w:r>
    </w:p>
    <w:p w14:paraId="6340855C" w14:textId="1AC4C479" w:rsidR="006E1B58" w:rsidRPr="003956E0" w:rsidRDefault="006E1B58" w:rsidP="006E1B58">
      <w:pPr>
        <w:pStyle w:val="CBDNormalNumber"/>
      </w:pPr>
      <w:r w:rsidRPr="003956E0">
        <w:t>Both C</w:t>
      </w:r>
      <w:r w:rsidR="000C0C43" w:rsidRPr="003956E0">
        <w:t>onvention trust</w:t>
      </w:r>
      <w:r w:rsidR="00AB5155" w:rsidRPr="003956E0">
        <w:t xml:space="preserve"> funds</w:t>
      </w:r>
      <w:r w:rsidR="009D3B0C" w:rsidRPr="003956E0">
        <w:t xml:space="preserve"> </w:t>
      </w:r>
      <w:r w:rsidRPr="003956E0">
        <w:t xml:space="preserve">and </w:t>
      </w:r>
      <w:bookmarkStart w:id="24" w:name="_Hlk178279767"/>
      <w:r w:rsidR="00501391" w:rsidRPr="00743F0D">
        <w:t xml:space="preserve">Multi-Partner Trust Fund Office </w:t>
      </w:r>
      <w:bookmarkEnd w:id="24"/>
      <w:r w:rsidRPr="003956E0">
        <w:t xml:space="preserve">funds </w:t>
      </w:r>
      <w:proofErr w:type="gramStart"/>
      <w:r w:rsidRPr="003956E0">
        <w:t>are able to</w:t>
      </w:r>
      <w:proofErr w:type="gramEnd"/>
      <w:r w:rsidRPr="003956E0">
        <w:t xml:space="preserve"> receive funds without an international obligation. </w:t>
      </w:r>
      <w:r w:rsidR="001F4ED6" w:rsidRPr="003956E0">
        <w:t>R</w:t>
      </w:r>
      <w:r w:rsidR="00B92812" w:rsidRPr="003956E0">
        <w:t>egarding</w:t>
      </w:r>
      <w:r w:rsidRPr="003956E0">
        <w:t xml:space="preserve"> </w:t>
      </w:r>
      <w:r w:rsidR="00501391" w:rsidRPr="00743F0D">
        <w:t>Multi-Partner Trust Fund Office funds</w:t>
      </w:r>
      <w:r w:rsidRPr="003956E0">
        <w:t xml:space="preserve">, the former Lion’s Share Fund received voluntary contributions from the private sector. Further research is needed on possible due diligence requirements and their implications. </w:t>
      </w:r>
    </w:p>
    <w:p w14:paraId="3D490BF0" w14:textId="09B21341" w:rsidR="006E1B58" w:rsidRPr="00743F0D" w:rsidRDefault="006E1B58" w:rsidP="00AB7911">
      <w:pPr>
        <w:pStyle w:val="CBDH5"/>
        <w:ind w:firstLine="0"/>
        <w:rPr>
          <w:lang w:val="en-GB"/>
        </w:rPr>
      </w:pPr>
      <w:r w:rsidRPr="00743F0D">
        <w:rPr>
          <w:lang w:val="en-GB"/>
        </w:rPr>
        <w:t>Ability to receive payments based on national legislation (</w:t>
      </w:r>
      <w:r w:rsidR="00501391" w:rsidRPr="00743F0D">
        <w:rPr>
          <w:lang w:val="en-GB"/>
        </w:rPr>
        <w:t>c</w:t>
      </w:r>
      <w:r w:rsidRPr="00743F0D">
        <w:rPr>
          <w:lang w:val="en-GB"/>
        </w:rPr>
        <w:t>ontribution criterion)</w:t>
      </w:r>
    </w:p>
    <w:p w14:paraId="365BD725" w14:textId="48902D55" w:rsidR="006E1B58" w:rsidRPr="003956E0" w:rsidRDefault="00EE1F8C" w:rsidP="006E1B58">
      <w:pPr>
        <w:pStyle w:val="CBDNormalNumber"/>
        <w:rPr>
          <w:kern w:val="22"/>
        </w:rPr>
      </w:pPr>
      <w:r w:rsidRPr="003956E0">
        <w:t>B</w:t>
      </w:r>
      <w:r w:rsidR="009C415F" w:rsidRPr="003956E0">
        <w:t xml:space="preserve">oth </w:t>
      </w:r>
      <w:r w:rsidR="006E1B58" w:rsidRPr="003956E0">
        <w:t>C</w:t>
      </w:r>
      <w:r w:rsidR="00AB5155" w:rsidRPr="003956E0">
        <w:t>onvention trust funds</w:t>
      </w:r>
      <w:r w:rsidR="006E1B58" w:rsidRPr="003956E0">
        <w:t xml:space="preserve"> and </w:t>
      </w:r>
      <w:r w:rsidR="00C54F3A" w:rsidRPr="00743F0D">
        <w:t xml:space="preserve">Multi-Partner Trust Fund Office </w:t>
      </w:r>
      <w:r w:rsidR="006E1B58" w:rsidRPr="003956E0">
        <w:t xml:space="preserve">funds </w:t>
      </w:r>
      <w:proofErr w:type="gramStart"/>
      <w:r w:rsidR="006E1B58" w:rsidRPr="003956E0">
        <w:t>are able to</w:t>
      </w:r>
      <w:proofErr w:type="gramEnd"/>
      <w:r w:rsidR="006E1B58" w:rsidRPr="003956E0">
        <w:t xml:space="preserve"> receive payments based on national legislation.</w:t>
      </w:r>
    </w:p>
    <w:p w14:paraId="7C5981ED" w14:textId="5E27E0A8" w:rsidR="006E1B58" w:rsidRPr="00743F0D" w:rsidRDefault="006E1B58" w:rsidP="00AB7911">
      <w:pPr>
        <w:pStyle w:val="CBDH5"/>
        <w:ind w:firstLine="0"/>
        <w:rPr>
          <w:lang w:val="en-GB"/>
        </w:rPr>
      </w:pPr>
      <w:r w:rsidRPr="00743F0D">
        <w:rPr>
          <w:lang w:val="en-GB"/>
        </w:rPr>
        <w:t>Ability to disburse to developing countries (</w:t>
      </w:r>
      <w:r w:rsidR="00F01C96" w:rsidRPr="00743F0D">
        <w:rPr>
          <w:lang w:val="en-GB"/>
        </w:rPr>
        <w:t>d</w:t>
      </w:r>
      <w:r w:rsidRPr="00743F0D">
        <w:rPr>
          <w:lang w:val="en-GB"/>
        </w:rPr>
        <w:t>isbursement criterion)</w:t>
      </w:r>
    </w:p>
    <w:p w14:paraId="10DA58FC" w14:textId="1C297852" w:rsidR="006E1B58" w:rsidRPr="003956E0" w:rsidRDefault="00EE1F8C" w:rsidP="006E1B58">
      <w:pPr>
        <w:pStyle w:val="CBDNormalNumber"/>
        <w:rPr>
          <w:kern w:val="22"/>
        </w:rPr>
      </w:pPr>
      <w:r w:rsidRPr="003956E0">
        <w:t>Both</w:t>
      </w:r>
      <w:r w:rsidR="009C415F" w:rsidRPr="003956E0">
        <w:t xml:space="preserve"> </w:t>
      </w:r>
      <w:r w:rsidR="006E1B58" w:rsidRPr="003956E0">
        <w:t>C</w:t>
      </w:r>
      <w:r w:rsidR="00AB5155" w:rsidRPr="003956E0">
        <w:t>onvention trust funds</w:t>
      </w:r>
      <w:r w:rsidR="006E1B58" w:rsidRPr="003956E0">
        <w:t xml:space="preserve"> and </w:t>
      </w:r>
      <w:bookmarkStart w:id="25" w:name="_Hlk178280027"/>
      <w:r w:rsidR="00F01C96" w:rsidRPr="00743F0D">
        <w:t>Multi-Partner Trust Fund Office</w:t>
      </w:r>
      <w:r w:rsidR="006E1B58" w:rsidRPr="003956E0">
        <w:t xml:space="preserve"> </w:t>
      </w:r>
      <w:bookmarkEnd w:id="25"/>
      <w:r w:rsidR="006E1B58" w:rsidRPr="003956E0">
        <w:t xml:space="preserve">funds </w:t>
      </w:r>
      <w:proofErr w:type="gramStart"/>
      <w:r w:rsidR="006E1B58" w:rsidRPr="003956E0">
        <w:t>are able to</w:t>
      </w:r>
      <w:proofErr w:type="gramEnd"/>
      <w:r w:rsidR="006E1B58" w:rsidRPr="003956E0">
        <w:t xml:space="preserve"> disburse to developing countries.</w:t>
      </w:r>
    </w:p>
    <w:p w14:paraId="23948700" w14:textId="59706CE2" w:rsidR="006E1B58" w:rsidRPr="00743F0D" w:rsidRDefault="006E1B58" w:rsidP="00AB7911">
      <w:pPr>
        <w:pStyle w:val="CBDH5"/>
        <w:ind w:firstLine="0"/>
        <w:rPr>
          <w:lang w:val="en-GB"/>
        </w:rPr>
      </w:pPr>
      <w:r w:rsidRPr="00743F0D">
        <w:rPr>
          <w:lang w:val="en-GB"/>
        </w:rPr>
        <w:t>Ability to disburse to developed countries</w:t>
      </w:r>
      <w:r w:rsidR="00F01C96" w:rsidRPr="00743F0D">
        <w:rPr>
          <w:lang w:val="en-GB"/>
        </w:rPr>
        <w:t xml:space="preserve"> (disbursement criterion)</w:t>
      </w:r>
    </w:p>
    <w:p w14:paraId="140BE178" w14:textId="3B2C7376" w:rsidR="006E1B58" w:rsidRPr="003956E0" w:rsidRDefault="00F01C96" w:rsidP="006E1B58">
      <w:pPr>
        <w:pStyle w:val="CBDNormalNumber"/>
        <w:rPr>
          <w:kern w:val="22"/>
        </w:rPr>
      </w:pPr>
      <w:r w:rsidRPr="003956E0">
        <w:t>While b</w:t>
      </w:r>
      <w:r w:rsidR="009C415F" w:rsidRPr="003956E0">
        <w:t xml:space="preserve">oth </w:t>
      </w:r>
      <w:r w:rsidR="006E1B58" w:rsidRPr="003956E0">
        <w:t>C</w:t>
      </w:r>
      <w:r w:rsidR="00AB5155" w:rsidRPr="003956E0">
        <w:t xml:space="preserve">onvention trust funds </w:t>
      </w:r>
      <w:r w:rsidR="006E1B58" w:rsidRPr="003956E0">
        <w:t xml:space="preserve">and </w:t>
      </w:r>
      <w:r w:rsidRPr="00743F0D">
        <w:t xml:space="preserve">Multi-Partner Trust Fund Office </w:t>
      </w:r>
      <w:r w:rsidR="006E1B58" w:rsidRPr="003956E0">
        <w:t xml:space="preserve">funds </w:t>
      </w:r>
      <w:r w:rsidR="00CD74EC" w:rsidRPr="003956E0">
        <w:t>may be</w:t>
      </w:r>
      <w:r w:rsidR="006E1B58" w:rsidRPr="003956E0">
        <w:t xml:space="preserve"> able to disburse to developed countries</w:t>
      </w:r>
      <w:r w:rsidRPr="003956E0">
        <w:t xml:space="preserve">, </w:t>
      </w:r>
      <w:r w:rsidR="00CD74EC" w:rsidRPr="003956E0">
        <w:t>further research is needed</w:t>
      </w:r>
      <w:r w:rsidR="006E1B58" w:rsidRPr="003956E0">
        <w:t>.</w:t>
      </w:r>
    </w:p>
    <w:p w14:paraId="26D58399" w14:textId="4ABD2BB5" w:rsidR="006E1B58" w:rsidRPr="00743F0D" w:rsidRDefault="0056502B" w:rsidP="00AB7911">
      <w:pPr>
        <w:pStyle w:val="CBDH5"/>
        <w:ind w:firstLine="0"/>
        <w:rPr>
          <w:lang w:val="en-GB"/>
        </w:rPr>
      </w:pPr>
      <w:r w:rsidRPr="00743F0D">
        <w:rPr>
          <w:lang w:val="en-GB"/>
        </w:rPr>
        <w:t xml:space="preserve">Able to apply a simple and effective process </w:t>
      </w:r>
      <w:r w:rsidR="00F01C96" w:rsidRPr="00743F0D">
        <w:rPr>
          <w:lang w:val="en-GB"/>
        </w:rPr>
        <w:t>for</w:t>
      </w:r>
      <w:r w:rsidRPr="00743F0D">
        <w:rPr>
          <w:lang w:val="en-GB"/>
        </w:rPr>
        <w:t xml:space="preserve"> disburs</w:t>
      </w:r>
      <w:r w:rsidR="00F01C96" w:rsidRPr="00743F0D">
        <w:rPr>
          <w:lang w:val="en-GB"/>
        </w:rPr>
        <w:t>ing</w:t>
      </w:r>
      <w:r w:rsidRPr="00743F0D">
        <w:rPr>
          <w:lang w:val="en-GB"/>
        </w:rPr>
        <w:t xml:space="preserve"> funds</w:t>
      </w:r>
      <w:r w:rsidRPr="00743F0D" w:rsidDel="0056502B">
        <w:rPr>
          <w:lang w:val="en-GB"/>
        </w:rPr>
        <w:t xml:space="preserve"> </w:t>
      </w:r>
      <w:r w:rsidR="006E1B58" w:rsidRPr="00743F0D">
        <w:rPr>
          <w:lang w:val="en-GB"/>
        </w:rPr>
        <w:t>(</w:t>
      </w:r>
      <w:r w:rsidR="00F01C96" w:rsidRPr="00743F0D">
        <w:rPr>
          <w:lang w:val="en-GB"/>
        </w:rPr>
        <w:t>d</w:t>
      </w:r>
      <w:r w:rsidR="006E1B58" w:rsidRPr="00743F0D">
        <w:rPr>
          <w:lang w:val="en-GB"/>
        </w:rPr>
        <w:t>isbursement criterion)</w:t>
      </w:r>
    </w:p>
    <w:p w14:paraId="6826579A" w14:textId="35311072" w:rsidR="006E1B58" w:rsidRPr="003956E0" w:rsidRDefault="00EE1F8C" w:rsidP="006E1B58">
      <w:pPr>
        <w:pStyle w:val="CBDNormalNumber"/>
      </w:pPr>
      <w:r w:rsidRPr="003956E0">
        <w:t>B</w:t>
      </w:r>
      <w:r w:rsidR="006E1B58" w:rsidRPr="003956E0">
        <w:t xml:space="preserve">oth </w:t>
      </w:r>
      <w:r w:rsidR="00F01C96" w:rsidRPr="003956E0">
        <w:t xml:space="preserve">for </w:t>
      </w:r>
      <w:r w:rsidR="006E1B58" w:rsidRPr="003956E0">
        <w:t>C</w:t>
      </w:r>
      <w:r w:rsidR="00AB5155" w:rsidRPr="003956E0">
        <w:t>onvention tr</w:t>
      </w:r>
      <w:r w:rsidR="000645D3" w:rsidRPr="003956E0">
        <w:t>ust funds</w:t>
      </w:r>
      <w:r w:rsidR="006E1B58" w:rsidRPr="003956E0">
        <w:t xml:space="preserve"> and </w:t>
      </w:r>
      <w:bookmarkStart w:id="26" w:name="_Hlk178280235"/>
      <w:r w:rsidR="008F40A3" w:rsidRPr="003956E0">
        <w:t xml:space="preserve">for </w:t>
      </w:r>
      <w:r w:rsidR="00F01C96" w:rsidRPr="00743F0D">
        <w:t>Multi-Partner Trust Fund Office</w:t>
      </w:r>
      <w:r w:rsidR="006E1B58" w:rsidRPr="003956E0">
        <w:t xml:space="preserve"> </w:t>
      </w:r>
      <w:bookmarkEnd w:id="26"/>
      <w:r w:rsidR="006E1B58" w:rsidRPr="003956E0">
        <w:t xml:space="preserve">funds, the disbursement modalities will have implications for the capacity </w:t>
      </w:r>
      <w:r w:rsidR="00F01C96" w:rsidRPr="003956E0">
        <w:t xml:space="preserve">required </w:t>
      </w:r>
      <w:r w:rsidR="006E1B58" w:rsidRPr="003956E0">
        <w:t>to make the process frictionless, simple and effective</w:t>
      </w:r>
      <w:r w:rsidR="00F01C96" w:rsidRPr="003956E0">
        <w:t xml:space="preserve"> (s</w:t>
      </w:r>
      <w:r w:rsidR="006E1B58" w:rsidRPr="003956E0">
        <w:t>ee the considerations under the two criteria</w:t>
      </w:r>
      <w:r w:rsidR="00F01C96" w:rsidRPr="003956E0">
        <w:t xml:space="preserve"> directly below)</w:t>
      </w:r>
      <w:r w:rsidR="006E1B58" w:rsidRPr="003956E0">
        <w:t xml:space="preserve">. </w:t>
      </w:r>
    </w:p>
    <w:p w14:paraId="21FB92AD" w14:textId="4FAF75D9" w:rsidR="006E1B58" w:rsidRPr="00743F0D" w:rsidRDefault="006E1B58" w:rsidP="00AB7911">
      <w:pPr>
        <w:pStyle w:val="CBDH5"/>
        <w:ind w:firstLine="0"/>
        <w:rPr>
          <w:lang w:val="en-GB"/>
        </w:rPr>
      </w:pPr>
      <w:r w:rsidRPr="00743F0D">
        <w:rPr>
          <w:lang w:val="en-GB"/>
        </w:rPr>
        <w:t xml:space="preserve">Ability to operate a project-based process (§20, </w:t>
      </w:r>
      <w:r w:rsidR="00F01C96" w:rsidRPr="00743F0D">
        <w:rPr>
          <w:lang w:val="en-GB"/>
        </w:rPr>
        <w:t>o</w:t>
      </w:r>
      <w:r w:rsidRPr="00743F0D">
        <w:rPr>
          <w:lang w:val="en-GB"/>
        </w:rPr>
        <w:t>ption A) (</w:t>
      </w:r>
      <w:r w:rsidR="00F01C96" w:rsidRPr="00743F0D">
        <w:rPr>
          <w:lang w:val="en-GB"/>
        </w:rPr>
        <w:t>d</w:t>
      </w:r>
      <w:r w:rsidRPr="00743F0D">
        <w:rPr>
          <w:lang w:val="en-GB"/>
        </w:rPr>
        <w:t>isbursement criterion)</w:t>
      </w:r>
      <w:r w:rsidRPr="00743F0D">
        <w:rPr>
          <w:lang w:val="en-GB"/>
        </w:rPr>
        <w:tab/>
      </w:r>
    </w:p>
    <w:p w14:paraId="4B36C79F" w14:textId="613124E2" w:rsidR="006E1B58" w:rsidRPr="003956E0" w:rsidRDefault="00EE1F8C" w:rsidP="006E1B58">
      <w:pPr>
        <w:pStyle w:val="CBDNormalNumber"/>
      </w:pPr>
      <w:r w:rsidRPr="003956E0">
        <w:t>I</w:t>
      </w:r>
      <w:r w:rsidR="009C415F" w:rsidRPr="003956E0">
        <w:t xml:space="preserve">n </w:t>
      </w:r>
      <w:r w:rsidR="00F01C96" w:rsidRPr="003956E0">
        <w:t xml:space="preserve">the </w:t>
      </w:r>
      <w:r w:rsidR="006E1B58" w:rsidRPr="003956E0">
        <w:t>case of a C</w:t>
      </w:r>
      <w:r w:rsidR="000645D3" w:rsidRPr="003956E0">
        <w:t xml:space="preserve">onvention trust </w:t>
      </w:r>
      <w:r w:rsidR="006E1B58" w:rsidRPr="003956E0">
        <w:t xml:space="preserve">fund, capacity will have to be built. In </w:t>
      </w:r>
      <w:r w:rsidR="00F01C96" w:rsidRPr="003956E0">
        <w:t xml:space="preserve">the </w:t>
      </w:r>
      <w:r w:rsidR="006E1B58" w:rsidRPr="003956E0">
        <w:t xml:space="preserve">case of a </w:t>
      </w:r>
      <w:bookmarkStart w:id="27" w:name="_Hlk178280377"/>
      <w:r w:rsidR="00F01C96" w:rsidRPr="00743F0D">
        <w:t>Multi-Partner Trust Fund Office</w:t>
      </w:r>
      <w:bookmarkEnd w:id="27"/>
      <w:r w:rsidR="006E1B58" w:rsidRPr="003956E0">
        <w:t xml:space="preserve"> fund, </w:t>
      </w:r>
      <w:r w:rsidR="00F01C96" w:rsidRPr="003956E0">
        <w:t xml:space="preserve">while </w:t>
      </w:r>
      <w:r w:rsidR="006E1B58" w:rsidRPr="003956E0">
        <w:t xml:space="preserve">the capacity of the United Nations partner organizations </w:t>
      </w:r>
      <w:r w:rsidR="00CD74EC" w:rsidRPr="003956E0">
        <w:t xml:space="preserve">may </w:t>
      </w:r>
      <w:r w:rsidR="00F01C96" w:rsidRPr="003956E0">
        <w:t>exert</w:t>
      </w:r>
      <w:r w:rsidR="006E1B58" w:rsidRPr="003956E0">
        <w:t xml:space="preserve"> a positive impact</w:t>
      </w:r>
      <w:r w:rsidR="00CD74EC" w:rsidRPr="003956E0">
        <w:t xml:space="preserve">, further research </w:t>
      </w:r>
      <w:r w:rsidR="00440498" w:rsidRPr="003956E0">
        <w:t>would be</w:t>
      </w:r>
      <w:r w:rsidR="00CD74EC" w:rsidRPr="003956E0">
        <w:t xml:space="preserve"> needed on time</w:t>
      </w:r>
      <w:r w:rsidR="00B40320" w:rsidRPr="003956E0">
        <w:t xml:space="preserve"> </w:t>
      </w:r>
      <w:r w:rsidR="00CD74EC" w:rsidRPr="003956E0">
        <w:t>frame implication</w:t>
      </w:r>
      <w:r w:rsidR="00F541E6" w:rsidRPr="003956E0">
        <w:t>s.</w:t>
      </w:r>
    </w:p>
    <w:p w14:paraId="0F94F143" w14:textId="5E3D458E" w:rsidR="006E1B58" w:rsidRPr="00743F0D" w:rsidRDefault="006E1B58" w:rsidP="00AB7911">
      <w:pPr>
        <w:pStyle w:val="CBDH5"/>
        <w:ind w:firstLine="0"/>
        <w:rPr>
          <w:lang w:val="en-GB"/>
        </w:rPr>
      </w:pPr>
      <w:r w:rsidRPr="00743F0D">
        <w:rPr>
          <w:lang w:val="en-GB"/>
        </w:rPr>
        <w:t xml:space="preserve">Ability to disburse through direct allocation (§20, </w:t>
      </w:r>
      <w:r w:rsidR="00440498" w:rsidRPr="00743F0D">
        <w:rPr>
          <w:lang w:val="en-GB"/>
        </w:rPr>
        <w:t>o</w:t>
      </w:r>
      <w:r w:rsidRPr="00743F0D">
        <w:rPr>
          <w:lang w:val="en-GB"/>
        </w:rPr>
        <w:t>ption B) (</w:t>
      </w:r>
      <w:r w:rsidR="00440498" w:rsidRPr="00743F0D">
        <w:rPr>
          <w:lang w:val="en-GB"/>
        </w:rPr>
        <w:t>d</w:t>
      </w:r>
      <w:r w:rsidRPr="00743F0D">
        <w:rPr>
          <w:lang w:val="en-GB"/>
        </w:rPr>
        <w:t>isbursement criterion)</w:t>
      </w:r>
    </w:p>
    <w:p w14:paraId="5FF84A4A" w14:textId="53BC98F7" w:rsidR="006E1B58" w:rsidRPr="003956E0" w:rsidRDefault="00EE1F8C" w:rsidP="006E1B58">
      <w:pPr>
        <w:pStyle w:val="CBDNormalNumber"/>
      </w:pPr>
      <w:r w:rsidRPr="003956E0">
        <w:t>B</w:t>
      </w:r>
      <w:r w:rsidR="009C415F" w:rsidRPr="003956E0">
        <w:t xml:space="preserve">oth </w:t>
      </w:r>
      <w:r w:rsidR="006E1B58" w:rsidRPr="003956E0">
        <w:t>C</w:t>
      </w:r>
      <w:r w:rsidR="000645D3" w:rsidRPr="003956E0">
        <w:t xml:space="preserve">onvention trust funds </w:t>
      </w:r>
      <w:r w:rsidR="006E1B58" w:rsidRPr="003956E0">
        <w:t xml:space="preserve">and </w:t>
      </w:r>
      <w:r w:rsidR="00440498" w:rsidRPr="00743F0D">
        <w:t xml:space="preserve">Multi-Partner Trust Fund Office </w:t>
      </w:r>
      <w:r w:rsidR="006E1B58" w:rsidRPr="003956E0">
        <w:t>funds would be able to disburse funds through direct allocation. Capacity requirements are seemingly lower</w:t>
      </w:r>
      <w:r w:rsidR="009402AD" w:rsidRPr="003956E0">
        <w:t xml:space="preserve"> for this option compared </w:t>
      </w:r>
      <w:r w:rsidR="009336FA" w:rsidRPr="003956E0">
        <w:t>with</w:t>
      </w:r>
      <w:r w:rsidR="009402AD" w:rsidRPr="003956E0">
        <w:t xml:space="preserve"> the project-based process</w:t>
      </w:r>
      <w:r w:rsidR="006E1B58" w:rsidRPr="003956E0">
        <w:t xml:space="preserve">. For a </w:t>
      </w:r>
      <w:r w:rsidR="00440498" w:rsidRPr="00743F0D">
        <w:t>Multi-Partner Trust Fund Office</w:t>
      </w:r>
      <w:r w:rsidR="003956E0">
        <w:t xml:space="preserve"> </w:t>
      </w:r>
      <w:r w:rsidR="006E1B58" w:rsidRPr="003956E0">
        <w:t>fund, the role of the United Nations partner organizations would need to be further clarified.</w:t>
      </w:r>
    </w:p>
    <w:p w14:paraId="5346E681" w14:textId="05452E99" w:rsidR="006E1B58" w:rsidRPr="00743F0D" w:rsidRDefault="006E1B58" w:rsidP="00AB7911">
      <w:pPr>
        <w:pStyle w:val="CBDH5"/>
        <w:ind w:firstLine="0"/>
        <w:rPr>
          <w:lang w:val="en-GB"/>
        </w:rPr>
      </w:pPr>
      <w:r w:rsidRPr="00743F0D">
        <w:rPr>
          <w:lang w:val="en-GB"/>
        </w:rPr>
        <w:t>Ability to approve project without co</w:t>
      </w:r>
      <w:r w:rsidR="00800DDC" w:rsidRPr="00743F0D">
        <w:rPr>
          <w:lang w:val="en-GB"/>
        </w:rPr>
        <w:t>-</w:t>
      </w:r>
      <w:r w:rsidRPr="00743F0D">
        <w:rPr>
          <w:lang w:val="en-GB"/>
        </w:rPr>
        <w:t>financing (</w:t>
      </w:r>
      <w:r w:rsidR="00440498" w:rsidRPr="00743F0D">
        <w:rPr>
          <w:lang w:val="en-GB"/>
        </w:rPr>
        <w:t>d</w:t>
      </w:r>
      <w:r w:rsidRPr="00743F0D">
        <w:rPr>
          <w:lang w:val="en-GB"/>
        </w:rPr>
        <w:t>isbursement criterion)</w:t>
      </w:r>
    </w:p>
    <w:p w14:paraId="6205B2BC" w14:textId="19B7CFE3" w:rsidR="006E1B58" w:rsidRPr="003956E0" w:rsidRDefault="00EE1F8C" w:rsidP="006E1B58">
      <w:pPr>
        <w:pStyle w:val="CBDNormalNumber"/>
      </w:pPr>
      <w:r w:rsidRPr="003956E0">
        <w:t>Bo</w:t>
      </w:r>
      <w:r w:rsidR="006E1B58" w:rsidRPr="003956E0">
        <w:t>th C</w:t>
      </w:r>
      <w:r w:rsidR="000645D3" w:rsidRPr="003956E0">
        <w:t>onvention trust funds</w:t>
      </w:r>
      <w:r w:rsidR="006E1B58" w:rsidRPr="003956E0">
        <w:t xml:space="preserve"> and </w:t>
      </w:r>
      <w:bookmarkStart w:id="28" w:name="_Hlk178280492"/>
      <w:r w:rsidR="009336FA" w:rsidRPr="00743F0D">
        <w:t xml:space="preserve">Multi-Partner Trust Fund Office </w:t>
      </w:r>
      <w:bookmarkEnd w:id="28"/>
      <w:r w:rsidR="006E1B58" w:rsidRPr="003956E0">
        <w:t>funds would be able to disburse funds without co</w:t>
      </w:r>
      <w:r w:rsidR="009336FA" w:rsidRPr="003956E0">
        <w:t>-</w:t>
      </w:r>
      <w:r w:rsidR="006E1B58" w:rsidRPr="003956E0">
        <w:t>financing obligations.</w:t>
      </w:r>
    </w:p>
    <w:p w14:paraId="0FA6C844" w14:textId="57582A36" w:rsidR="006E1B58" w:rsidRPr="00743F0D" w:rsidRDefault="006E1B58" w:rsidP="00AB7911">
      <w:pPr>
        <w:pStyle w:val="CBDH5"/>
        <w:ind w:firstLine="0"/>
        <w:rPr>
          <w:lang w:val="en-GB"/>
        </w:rPr>
      </w:pPr>
      <w:r w:rsidRPr="00743F0D">
        <w:rPr>
          <w:lang w:val="en-GB"/>
        </w:rPr>
        <w:t xml:space="preserve">Direct access for </w:t>
      </w:r>
      <w:bookmarkStart w:id="29" w:name="_Hlk178280508"/>
      <w:r w:rsidR="00C11809" w:rsidRPr="00743F0D">
        <w:rPr>
          <w:lang w:val="en-GB"/>
        </w:rPr>
        <w:t>indigenous peoples and local communities</w:t>
      </w:r>
      <w:r w:rsidRPr="00743F0D">
        <w:rPr>
          <w:lang w:val="en-GB"/>
        </w:rPr>
        <w:t xml:space="preserve"> </w:t>
      </w:r>
      <w:bookmarkEnd w:id="29"/>
      <w:r w:rsidRPr="00743F0D">
        <w:rPr>
          <w:lang w:val="en-GB"/>
        </w:rPr>
        <w:t>(</w:t>
      </w:r>
      <w:r w:rsidR="009336FA" w:rsidRPr="00743F0D">
        <w:rPr>
          <w:lang w:val="en-GB"/>
        </w:rPr>
        <w:t>d</w:t>
      </w:r>
      <w:r w:rsidRPr="00743F0D">
        <w:rPr>
          <w:lang w:val="en-GB"/>
        </w:rPr>
        <w:t>isbursement criterion)</w:t>
      </w:r>
    </w:p>
    <w:p w14:paraId="2491B296" w14:textId="3B8B68DC" w:rsidR="00206421" w:rsidRPr="003956E0" w:rsidRDefault="00206421" w:rsidP="00206421">
      <w:pPr>
        <w:pStyle w:val="CBDNormalNumber"/>
        <w:numPr>
          <w:ilvl w:val="0"/>
          <w:numId w:val="3"/>
        </w:numPr>
      </w:pPr>
      <w:r w:rsidRPr="003956E0">
        <w:t>Both C</w:t>
      </w:r>
      <w:r w:rsidR="000645D3" w:rsidRPr="003956E0">
        <w:t>onvention trust funds</w:t>
      </w:r>
      <w:r w:rsidRPr="003956E0">
        <w:t xml:space="preserve"> and </w:t>
      </w:r>
      <w:bookmarkStart w:id="30" w:name="_Hlk178280555"/>
      <w:r w:rsidR="009336FA" w:rsidRPr="00743F0D">
        <w:t>Multi-Partner Trust Fund O</w:t>
      </w:r>
      <w:r w:rsidR="00B54A58" w:rsidRPr="00743F0D">
        <w:t>f</w:t>
      </w:r>
      <w:r w:rsidR="009336FA" w:rsidRPr="00743F0D">
        <w:t>fice</w:t>
      </w:r>
      <w:bookmarkEnd w:id="30"/>
      <w:r w:rsidRPr="003956E0">
        <w:t xml:space="preserve"> funds would be able to provide direct access to </w:t>
      </w:r>
      <w:r w:rsidR="00B54A58" w:rsidRPr="00743F0D">
        <w:t>indigenous peoples and local communities</w:t>
      </w:r>
      <w:r w:rsidRPr="003956E0">
        <w:t>.</w:t>
      </w:r>
    </w:p>
    <w:p w14:paraId="047CE05D" w14:textId="6E42818E" w:rsidR="00206421" w:rsidRPr="00743F0D" w:rsidRDefault="00206421" w:rsidP="00AB7911">
      <w:pPr>
        <w:pStyle w:val="CBDH5"/>
        <w:ind w:firstLine="0"/>
        <w:rPr>
          <w:lang w:val="en-GB"/>
        </w:rPr>
      </w:pPr>
      <w:r w:rsidRPr="00743F0D">
        <w:rPr>
          <w:lang w:val="en-GB"/>
        </w:rPr>
        <w:t>Direct access for indigenous peoples and local communities in developed countries (</w:t>
      </w:r>
      <w:r w:rsidR="00B54A58" w:rsidRPr="00743F0D">
        <w:rPr>
          <w:lang w:val="en-GB"/>
        </w:rPr>
        <w:t>d</w:t>
      </w:r>
      <w:r w:rsidRPr="00743F0D">
        <w:rPr>
          <w:lang w:val="en-GB"/>
        </w:rPr>
        <w:t>isbursement criterion)</w:t>
      </w:r>
    </w:p>
    <w:p w14:paraId="45B80848" w14:textId="7849A35E" w:rsidR="00206421" w:rsidRPr="003956E0" w:rsidRDefault="00206421" w:rsidP="00206421">
      <w:pPr>
        <w:pStyle w:val="CBDNormalNumber"/>
        <w:numPr>
          <w:ilvl w:val="0"/>
          <w:numId w:val="3"/>
        </w:numPr>
      </w:pPr>
      <w:r w:rsidRPr="003956E0">
        <w:t>Both C</w:t>
      </w:r>
      <w:r w:rsidR="000645D3" w:rsidRPr="003956E0">
        <w:t>onvention trust funds</w:t>
      </w:r>
      <w:r w:rsidRPr="003956E0">
        <w:t xml:space="preserve"> and </w:t>
      </w:r>
      <w:r w:rsidR="00B54A58" w:rsidRPr="00743F0D">
        <w:t>Multi-Partner Trust Fund Office</w:t>
      </w:r>
      <w:r w:rsidRPr="003956E0">
        <w:t xml:space="preserve"> funds </w:t>
      </w:r>
      <w:proofErr w:type="gramStart"/>
      <w:r w:rsidRPr="003956E0">
        <w:t>are able to</w:t>
      </w:r>
      <w:proofErr w:type="gramEnd"/>
      <w:r w:rsidRPr="003956E0">
        <w:t xml:space="preserve"> provide direct access to financing for indigenous peoples and local communities </w:t>
      </w:r>
      <w:r w:rsidR="005738C2" w:rsidRPr="003956E0">
        <w:t xml:space="preserve">in developed countries </w:t>
      </w:r>
      <w:r w:rsidR="00575A8E" w:rsidRPr="003956E0">
        <w:t>through</w:t>
      </w:r>
      <w:r w:rsidRPr="003956E0">
        <w:t xml:space="preserve"> an intermediary entity.</w:t>
      </w:r>
    </w:p>
    <w:p w14:paraId="2622E047" w14:textId="63C7F9C0" w:rsidR="0056502B" w:rsidRPr="003956E0" w:rsidRDefault="0056502B" w:rsidP="00AB7911">
      <w:pPr>
        <w:pStyle w:val="CBDNormalNumber"/>
        <w:numPr>
          <w:ilvl w:val="0"/>
          <w:numId w:val="0"/>
        </w:numPr>
        <w:tabs>
          <w:tab w:val="clear" w:pos="567"/>
        </w:tabs>
        <w:ind w:left="567"/>
        <w:rPr>
          <w:i/>
          <w:iCs/>
        </w:rPr>
      </w:pPr>
      <w:r w:rsidRPr="003956E0">
        <w:rPr>
          <w:i/>
          <w:iCs/>
        </w:rPr>
        <w:t xml:space="preserve">Able to interact with other relevant processes, </w:t>
      </w:r>
      <w:r w:rsidR="00575A8E" w:rsidRPr="003956E0">
        <w:rPr>
          <w:i/>
          <w:iCs/>
        </w:rPr>
        <w:t>access and benefit-sharing</w:t>
      </w:r>
      <w:r w:rsidRPr="003956E0">
        <w:rPr>
          <w:i/>
          <w:iCs/>
        </w:rPr>
        <w:t xml:space="preserve"> mechanisms or related funds</w:t>
      </w:r>
      <w:r w:rsidR="006C3A36" w:rsidRPr="003956E0">
        <w:rPr>
          <w:i/>
          <w:iCs/>
        </w:rPr>
        <w:t xml:space="preserve"> (</w:t>
      </w:r>
      <w:r w:rsidR="00575A8E" w:rsidRPr="003956E0">
        <w:rPr>
          <w:i/>
          <w:iCs/>
        </w:rPr>
        <w:t>g</w:t>
      </w:r>
      <w:r w:rsidR="006C3A36" w:rsidRPr="003956E0">
        <w:rPr>
          <w:i/>
          <w:iCs/>
        </w:rPr>
        <w:t>eneral criterion)</w:t>
      </w:r>
    </w:p>
    <w:p w14:paraId="2302C954" w14:textId="6B90B58C" w:rsidR="0056502B" w:rsidRPr="003956E0" w:rsidRDefault="006E299E" w:rsidP="00A16DE9">
      <w:pPr>
        <w:pStyle w:val="CBDNormalNumber"/>
      </w:pPr>
      <w:r w:rsidRPr="003956E0">
        <w:t>Th</w:t>
      </w:r>
      <w:r w:rsidR="009C415F" w:rsidRPr="003956E0">
        <w:t xml:space="preserve">is </w:t>
      </w:r>
      <w:proofErr w:type="gramStart"/>
      <w:r w:rsidR="009C415F" w:rsidRPr="003956E0">
        <w:t>particular issue</w:t>
      </w:r>
      <w:proofErr w:type="gramEnd"/>
      <w:r w:rsidR="009C415F" w:rsidRPr="003956E0">
        <w:t xml:space="preserve"> was not raised in detail in </w:t>
      </w:r>
      <w:r w:rsidR="00575A8E" w:rsidRPr="003956E0">
        <w:t xml:space="preserve">either </w:t>
      </w:r>
      <w:r w:rsidR="009C415F" w:rsidRPr="003956E0">
        <w:t xml:space="preserve">the information provided by the </w:t>
      </w:r>
      <w:r w:rsidR="00575A8E" w:rsidRPr="003956E0">
        <w:t xml:space="preserve">Convention </w:t>
      </w:r>
      <w:r w:rsidR="009C415F" w:rsidRPr="003956E0">
        <w:t>Secretariat</w:t>
      </w:r>
      <w:r w:rsidR="009402AD" w:rsidRPr="003956E0">
        <w:t xml:space="preserve"> or the </w:t>
      </w:r>
      <w:r w:rsidR="00575A8E" w:rsidRPr="00743F0D">
        <w:t>Multi-Partner Trust Fund Office</w:t>
      </w:r>
      <w:r w:rsidR="009402AD" w:rsidRPr="003956E0">
        <w:t xml:space="preserve"> presentation</w:t>
      </w:r>
      <w:r w:rsidRPr="003956E0">
        <w:t>.</w:t>
      </w:r>
    </w:p>
    <w:p w14:paraId="1168C242" w14:textId="3792B62F" w:rsidR="001E752E" w:rsidRPr="00743F0D" w:rsidRDefault="001E752E" w:rsidP="003A0C5A">
      <w:pPr>
        <w:pStyle w:val="Heading4"/>
        <w:rPr>
          <w:lang w:val="en-GB"/>
        </w:rPr>
      </w:pPr>
      <w:r w:rsidRPr="00743F0D">
        <w:rPr>
          <w:lang w:val="en-GB"/>
        </w:rPr>
        <w:t>Benefit-sharing Fund</w:t>
      </w:r>
      <w:r w:rsidR="003956E0">
        <w:rPr>
          <w:lang w:val="en-GB"/>
        </w:rPr>
        <w:t xml:space="preserve"> </w:t>
      </w:r>
      <w:r w:rsidRPr="00743F0D">
        <w:rPr>
          <w:lang w:val="en-GB"/>
        </w:rPr>
        <w:t xml:space="preserve">of the </w:t>
      </w:r>
      <w:r w:rsidR="00575A8E" w:rsidRPr="00743F0D">
        <w:rPr>
          <w:lang w:val="en-GB"/>
        </w:rPr>
        <w:t>I</w:t>
      </w:r>
      <w:r w:rsidRPr="00743F0D">
        <w:rPr>
          <w:lang w:val="en-GB"/>
        </w:rPr>
        <w:t>nternational Treaty on Plant</w:t>
      </w:r>
      <w:r w:rsidR="009E23A9" w:rsidRPr="00743F0D">
        <w:rPr>
          <w:lang w:val="en-GB"/>
        </w:rPr>
        <w:t xml:space="preserve"> G</w:t>
      </w:r>
      <w:r w:rsidRPr="00743F0D">
        <w:rPr>
          <w:lang w:val="en-GB"/>
        </w:rPr>
        <w:t>enetic Resources for Food and Agriculture</w:t>
      </w:r>
    </w:p>
    <w:p w14:paraId="3DDD31BC" w14:textId="139768F6" w:rsidR="006C3A36" w:rsidRPr="003956E0" w:rsidRDefault="00547E0B" w:rsidP="00147C01">
      <w:pPr>
        <w:pStyle w:val="CBDNormalNumber"/>
        <w:rPr>
          <w:kern w:val="22"/>
        </w:rPr>
      </w:pPr>
      <w:r w:rsidRPr="003956E0">
        <w:rPr>
          <w:kern w:val="22"/>
        </w:rPr>
        <w:t xml:space="preserve">The </w:t>
      </w:r>
      <w:r w:rsidR="003E0CA1" w:rsidRPr="003956E0">
        <w:rPr>
          <w:kern w:val="22"/>
        </w:rPr>
        <w:t xml:space="preserve">representative of the </w:t>
      </w:r>
      <w:r w:rsidRPr="003956E0">
        <w:rPr>
          <w:kern w:val="22"/>
        </w:rPr>
        <w:t xml:space="preserve">Secretariat of the </w:t>
      </w:r>
      <w:r w:rsidR="00147C01" w:rsidRPr="003956E0">
        <w:rPr>
          <w:kern w:val="22"/>
        </w:rPr>
        <w:t>International Treaty on Plant Genetic Resources for Food and Agriculture provide</w:t>
      </w:r>
      <w:r w:rsidR="003E0CA1" w:rsidRPr="003956E0">
        <w:rPr>
          <w:kern w:val="22"/>
        </w:rPr>
        <w:t>d</w:t>
      </w:r>
      <w:r w:rsidR="00147C01" w:rsidRPr="003956E0">
        <w:rPr>
          <w:kern w:val="22"/>
        </w:rPr>
        <w:t xml:space="preserve"> an overview of the Benefit-sharing Fund. </w:t>
      </w:r>
      <w:r w:rsidR="006C3A36" w:rsidRPr="003956E0">
        <w:rPr>
          <w:kern w:val="22"/>
        </w:rPr>
        <w:t xml:space="preserve">The information was captured below and matched against the </w:t>
      </w:r>
      <w:r w:rsidR="0047755B" w:rsidRPr="003956E0">
        <w:rPr>
          <w:kern w:val="22"/>
        </w:rPr>
        <w:t xml:space="preserve">established list of </w:t>
      </w:r>
      <w:r w:rsidR="006C3A36" w:rsidRPr="003956E0">
        <w:rPr>
          <w:kern w:val="22"/>
        </w:rPr>
        <w:t>criteria used during</w:t>
      </w:r>
      <w:r w:rsidR="00A16DE9" w:rsidRPr="003956E0">
        <w:rPr>
          <w:kern w:val="22"/>
        </w:rPr>
        <w:t xml:space="preserve"> </w:t>
      </w:r>
      <w:r w:rsidR="006C3A36" w:rsidRPr="003956E0">
        <w:rPr>
          <w:kern w:val="22"/>
        </w:rPr>
        <w:t xml:space="preserve">the </w:t>
      </w:r>
      <w:r w:rsidR="00656E4F" w:rsidRPr="003956E0">
        <w:rPr>
          <w:kern w:val="22"/>
        </w:rPr>
        <w:t>meeting</w:t>
      </w:r>
      <w:r w:rsidR="006C3A36" w:rsidRPr="003956E0">
        <w:rPr>
          <w:kern w:val="22"/>
        </w:rPr>
        <w:t xml:space="preserve">. </w:t>
      </w:r>
    </w:p>
    <w:p w14:paraId="71CDDFC8" w14:textId="176DF89B" w:rsidR="00147C01" w:rsidRPr="003956E0" w:rsidRDefault="008A75DE" w:rsidP="00147C01">
      <w:pPr>
        <w:pStyle w:val="CBDNormalNumber"/>
        <w:rPr>
          <w:kern w:val="22"/>
        </w:rPr>
      </w:pPr>
      <w:r w:rsidRPr="003956E0">
        <w:rPr>
          <w:kern w:val="22"/>
        </w:rPr>
        <w:t>The representative</w:t>
      </w:r>
      <w:r w:rsidR="003E0CA1" w:rsidRPr="003956E0">
        <w:rPr>
          <w:kern w:val="22"/>
        </w:rPr>
        <w:t xml:space="preserve"> explained that t</w:t>
      </w:r>
      <w:r w:rsidR="00147C01" w:rsidRPr="003956E0">
        <w:rPr>
          <w:kern w:val="22"/>
        </w:rPr>
        <w:t xml:space="preserve">he Benefit-sharing Fund </w:t>
      </w:r>
      <w:r w:rsidR="00E67A27" w:rsidRPr="003956E0">
        <w:rPr>
          <w:kern w:val="22"/>
        </w:rPr>
        <w:t>had been</w:t>
      </w:r>
      <w:r w:rsidR="00147C01" w:rsidRPr="003956E0">
        <w:rPr>
          <w:kern w:val="22"/>
        </w:rPr>
        <w:t xml:space="preserve"> established to implement the third objective of the </w:t>
      </w:r>
      <w:r w:rsidR="00E67A27" w:rsidRPr="003956E0">
        <w:rPr>
          <w:kern w:val="22"/>
        </w:rPr>
        <w:t>International</w:t>
      </w:r>
      <w:r w:rsidR="00147C01" w:rsidRPr="003956E0">
        <w:rPr>
          <w:kern w:val="22"/>
        </w:rPr>
        <w:t xml:space="preserve"> Treaty and </w:t>
      </w:r>
      <w:r w:rsidR="007D71BD" w:rsidRPr="003956E0">
        <w:rPr>
          <w:kern w:val="22"/>
        </w:rPr>
        <w:t xml:space="preserve">thus </w:t>
      </w:r>
      <w:r w:rsidR="00147C01" w:rsidRPr="003956E0">
        <w:rPr>
          <w:kern w:val="22"/>
        </w:rPr>
        <w:t xml:space="preserve">supports projects in developing countries </w:t>
      </w:r>
      <w:r w:rsidR="00D03EA4" w:rsidRPr="003956E0">
        <w:rPr>
          <w:kern w:val="22"/>
        </w:rPr>
        <w:t xml:space="preserve">to enable </w:t>
      </w:r>
      <w:r w:rsidR="00147C01" w:rsidRPr="003956E0">
        <w:rPr>
          <w:kern w:val="22"/>
        </w:rPr>
        <w:t xml:space="preserve">small-scale farmers to improve livelihoods, food security and adaptation to climate change. This is achieved by enhancing the conservation, management and improvement of plant genetic diversity and supporting </w:t>
      </w:r>
      <w:r w:rsidR="00DF3172" w:rsidRPr="003956E0">
        <w:rPr>
          <w:kern w:val="22"/>
        </w:rPr>
        <w:t xml:space="preserve">farmers and </w:t>
      </w:r>
      <w:r w:rsidR="00147C01" w:rsidRPr="003956E0">
        <w:rPr>
          <w:kern w:val="22"/>
        </w:rPr>
        <w:t xml:space="preserve">local communities </w:t>
      </w:r>
      <w:r w:rsidR="00D03EA4" w:rsidRPr="003956E0">
        <w:rPr>
          <w:kern w:val="22"/>
        </w:rPr>
        <w:t>in</w:t>
      </w:r>
      <w:r w:rsidR="00147C01" w:rsidRPr="003956E0">
        <w:rPr>
          <w:kern w:val="22"/>
        </w:rPr>
        <w:t xml:space="preserve"> conserv</w:t>
      </w:r>
      <w:r w:rsidR="00D03EA4" w:rsidRPr="003956E0">
        <w:rPr>
          <w:kern w:val="22"/>
        </w:rPr>
        <w:t>ing</w:t>
      </w:r>
      <w:r w:rsidR="00147C01" w:rsidRPr="003956E0">
        <w:rPr>
          <w:kern w:val="22"/>
        </w:rPr>
        <w:t xml:space="preserve"> and sustainably us</w:t>
      </w:r>
      <w:r w:rsidR="00D03EA4" w:rsidRPr="003956E0">
        <w:rPr>
          <w:kern w:val="22"/>
        </w:rPr>
        <w:t>ing</w:t>
      </w:r>
      <w:r w:rsidR="00147C01" w:rsidRPr="003956E0">
        <w:rPr>
          <w:kern w:val="22"/>
        </w:rPr>
        <w:t xml:space="preserve"> plant genetic materials and related knowledge.</w:t>
      </w:r>
    </w:p>
    <w:p w14:paraId="3B2525A7" w14:textId="02DF3D8F" w:rsidR="00B61697" w:rsidRPr="003956E0" w:rsidRDefault="00B61697" w:rsidP="00147C01">
      <w:pPr>
        <w:pStyle w:val="CBDNormalNumber"/>
        <w:rPr>
          <w:kern w:val="22"/>
        </w:rPr>
      </w:pPr>
      <w:r w:rsidRPr="003956E0">
        <w:rPr>
          <w:kern w:val="22"/>
        </w:rPr>
        <w:t xml:space="preserve">Established by the Governing Body of the </w:t>
      </w:r>
      <w:r w:rsidR="001058C6" w:rsidRPr="003956E0">
        <w:rPr>
          <w:kern w:val="22"/>
        </w:rPr>
        <w:t>International</w:t>
      </w:r>
      <w:r w:rsidRPr="003956E0">
        <w:rPr>
          <w:kern w:val="22"/>
        </w:rPr>
        <w:t xml:space="preserve"> Treaty and operational since 2009, the Benefit-sharing Fund has supported actions in developing countries through five project cycles, with each cycle building on lessons learned and good practices </w:t>
      </w:r>
      <w:r w:rsidR="00197FE9" w:rsidRPr="003956E0">
        <w:rPr>
          <w:kern w:val="22"/>
        </w:rPr>
        <w:t xml:space="preserve">derived </w:t>
      </w:r>
      <w:r w:rsidRPr="003956E0">
        <w:rPr>
          <w:kern w:val="22"/>
        </w:rPr>
        <w:t xml:space="preserve">from the previous ones. </w:t>
      </w:r>
      <w:r w:rsidR="00570589" w:rsidRPr="003956E0">
        <w:rPr>
          <w:kern w:val="22"/>
        </w:rPr>
        <w:t xml:space="preserve">The Fund </w:t>
      </w:r>
      <w:r w:rsidRPr="003956E0">
        <w:rPr>
          <w:kern w:val="22"/>
        </w:rPr>
        <w:t>is the mechanism for receiving, utilizing and sharing the monetary benefits arising from the Multilateral System</w:t>
      </w:r>
      <w:r w:rsidR="00DF3172" w:rsidRPr="003956E0">
        <w:rPr>
          <w:kern w:val="22"/>
        </w:rPr>
        <w:t xml:space="preserve"> of Access and Benefit-</w:t>
      </w:r>
      <w:r w:rsidR="001A711F" w:rsidRPr="003956E0">
        <w:rPr>
          <w:kern w:val="22"/>
        </w:rPr>
        <w:t>S</w:t>
      </w:r>
      <w:r w:rsidR="00DF3172" w:rsidRPr="003956E0">
        <w:rPr>
          <w:kern w:val="22"/>
        </w:rPr>
        <w:t>haring</w:t>
      </w:r>
      <w:r w:rsidR="00197FE9" w:rsidRPr="003956E0">
        <w:rPr>
          <w:kern w:val="22"/>
        </w:rPr>
        <w:t xml:space="preserve"> </w:t>
      </w:r>
      <w:r w:rsidR="00E331C5" w:rsidRPr="003956E0">
        <w:rPr>
          <w:kern w:val="22"/>
        </w:rPr>
        <w:t>under</w:t>
      </w:r>
      <w:r w:rsidR="00197FE9" w:rsidRPr="003956E0">
        <w:rPr>
          <w:kern w:val="22"/>
        </w:rPr>
        <w:t xml:space="preserve"> the Treaty</w:t>
      </w:r>
      <w:r w:rsidRPr="003956E0">
        <w:rPr>
          <w:kern w:val="22"/>
        </w:rPr>
        <w:t xml:space="preserve">, as specified in </w:t>
      </w:r>
      <w:r w:rsidR="008E3A6A" w:rsidRPr="003956E0">
        <w:rPr>
          <w:kern w:val="22"/>
        </w:rPr>
        <w:t>a</w:t>
      </w:r>
      <w:r w:rsidRPr="003956E0">
        <w:rPr>
          <w:kern w:val="22"/>
        </w:rPr>
        <w:t>rticle 19</w:t>
      </w:r>
      <w:r w:rsidR="000B420A" w:rsidRPr="003956E0">
        <w:rPr>
          <w:kern w:val="22"/>
        </w:rPr>
        <w:t>, paragraph</w:t>
      </w:r>
      <w:r w:rsidR="00197FE9" w:rsidRPr="003956E0">
        <w:rPr>
          <w:kern w:val="22"/>
        </w:rPr>
        <w:t xml:space="preserve"> (3) (f)</w:t>
      </w:r>
      <w:r w:rsidR="000B420A" w:rsidRPr="003956E0">
        <w:rPr>
          <w:kern w:val="22"/>
        </w:rPr>
        <w:t>,</w:t>
      </w:r>
      <w:r w:rsidRPr="003956E0">
        <w:rPr>
          <w:kern w:val="22"/>
        </w:rPr>
        <w:t xml:space="preserve"> of the Treaty.</w:t>
      </w:r>
    </w:p>
    <w:p w14:paraId="58F2DEBD" w14:textId="13906783" w:rsidR="00515CED" w:rsidRPr="003956E0" w:rsidRDefault="00515CED" w:rsidP="00257C81">
      <w:pPr>
        <w:pStyle w:val="CBDNormalNumber"/>
        <w:rPr>
          <w:kern w:val="22"/>
        </w:rPr>
      </w:pPr>
      <w:r w:rsidRPr="003956E0">
        <w:t xml:space="preserve">The information provided in the presentations and the subsequent question-and-answer period is organized below </w:t>
      </w:r>
      <w:r w:rsidR="000833F4" w:rsidRPr="003956E0">
        <w:t>according to</w:t>
      </w:r>
      <w:r w:rsidRPr="003956E0">
        <w:t xml:space="preserve"> the </w:t>
      </w:r>
      <w:r w:rsidR="00FD3349" w:rsidRPr="003956E0">
        <w:t xml:space="preserve">established </w:t>
      </w:r>
      <w:r w:rsidRPr="003956E0">
        <w:t xml:space="preserve">list of criteria. </w:t>
      </w:r>
      <w:r w:rsidR="00F41CB5" w:rsidRPr="003956E0">
        <w:t xml:space="preserve">However, </w:t>
      </w:r>
      <w:r w:rsidR="009D39CF" w:rsidRPr="003956E0">
        <w:t xml:space="preserve">as </w:t>
      </w:r>
      <w:r w:rsidR="00F41CB5" w:rsidRPr="003956E0">
        <w:t xml:space="preserve">the </w:t>
      </w:r>
      <w:r w:rsidR="00512D0D" w:rsidRPr="003956E0">
        <w:t>Benefit-sharing Fund</w:t>
      </w:r>
      <w:r w:rsidR="00006B76" w:rsidRPr="003956E0">
        <w:t xml:space="preserve"> </w:t>
      </w:r>
      <w:r w:rsidR="0035424B" w:rsidRPr="003956E0">
        <w:t xml:space="preserve">as an existing fund </w:t>
      </w:r>
      <w:r w:rsidR="00006B76" w:rsidRPr="003956E0">
        <w:t xml:space="preserve">was considered for an analysis </w:t>
      </w:r>
      <w:r w:rsidR="009D39CF" w:rsidRPr="003956E0">
        <w:t xml:space="preserve">based </w:t>
      </w:r>
      <w:r w:rsidR="00006B76" w:rsidRPr="003956E0">
        <w:t xml:space="preserve">on what is feasible </w:t>
      </w:r>
      <w:r w:rsidR="00AA212D" w:rsidRPr="003956E0">
        <w:t xml:space="preserve">in terms of </w:t>
      </w:r>
      <w:r w:rsidR="0040003A" w:rsidRPr="003956E0">
        <w:t xml:space="preserve">possible </w:t>
      </w:r>
      <w:r w:rsidR="00AA212D" w:rsidRPr="003956E0">
        <w:t>arrangements</w:t>
      </w:r>
      <w:r w:rsidR="009D39CF" w:rsidRPr="003956E0">
        <w:t>,</w:t>
      </w:r>
      <w:r w:rsidR="0035424B" w:rsidRPr="003956E0">
        <w:t xml:space="preserve"> several </w:t>
      </w:r>
      <w:r w:rsidR="004022FD" w:rsidRPr="003956E0">
        <w:t xml:space="preserve">criteria that would not be applicable to the </w:t>
      </w:r>
      <w:r w:rsidR="00315CBC" w:rsidRPr="003956E0">
        <w:t>Benefit-sharing Fund</w:t>
      </w:r>
      <w:r w:rsidR="004022FD" w:rsidRPr="003956E0">
        <w:t xml:space="preserve"> were omitted from the summary below</w:t>
      </w:r>
      <w:r w:rsidRPr="003956E0">
        <w:t>.</w:t>
      </w:r>
    </w:p>
    <w:p w14:paraId="12294FC3" w14:textId="25DFBE58" w:rsidR="00147C01" w:rsidRPr="00743F0D" w:rsidRDefault="00547E0B" w:rsidP="00AB7911">
      <w:pPr>
        <w:pStyle w:val="CBDH5"/>
        <w:ind w:firstLine="0"/>
        <w:rPr>
          <w:lang w:val="en-GB"/>
        </w:rPr>
      </w:pPr>
      <w:r w:rsidRPr="00743F0D">
        <w:rPr>
          <w:lang w:val="en-GB"/>
        </w:rPr>
        <w:t xml:space="preserve">Fair, equitable, transparent, accountable and gender-responsive </w:t>
      </w:r>
      <w:r w:rsidR="00FF1003" w:rsidRPr="00743F0D">
        <w:rPr>
          <w:lang w:val="en-GB"/>
        </w:rPr>
        <w:t>(</w:t>
      </w:r>
      <w:r w:rsidR="001058C6" w:rsidRPr="00743F0D">
        <w:rPr>
          <w:lang w:val="en-GB"/>
        </w:rPr>
        <w:t>g</w:t>
      </w:r>
      <w:r w:rsidR="00FF1003" w:rsidRPr="00743F0D">
        <w:rPr>
          <w:lang w:val="en-GB"/>
        </w:rPr>
        <w:t>eneral criterion)</w:t>
      </w:r>
    </w:p>
    <w:p w14:paraId="62CB5C74" w14:textId="139600D3" w:rsidR="008C3A52" w:rsidRPr="003956E0" w:rsidRDefault="008C3A52" w:rsidP="00642BB4">
      <w:pPr>
        <w:pStyle w:val="CBDNormalNumber"/>
      </w:pPr>
      <w:r w:rsidRPr="003956E0">
        <w:rPr>
          <w:kern w:val="22"/>
        </w:rPr>
        <w:t xml:space="preserve">The operational procedures of the </w:t>
      </w:r>
      <w:bookmarkStart w:id="31" w:name="_Hlk178281757"/>
      <w:r w:rsidR="009D39CF" w:rsidRPr="00743F0D">
        <w:rPr>
          <w:kern w:val="22"/>
        </w:rPr>
        <w:t>Benefit-sharing Fund</w:t>
      </w:r>
      <w:r w:rsidRPr="003956E0">
        <w:rPr>
          <w:kern w:val="22"/>
        </w:rPr>
        <w:t xml:space="preserve"> </w:t>
      </w:r>
      <w:bookmarkEnd w:id="31"/>
      <w:r w:rsidRPr="003956E0">
        <w:rPr>
          <w:kern w:val="22"/>
        </w:rPr>
        <w:t xml:space="preserve">are based on the following principles: (a) </w:t>
      </w:r>
      <w:r w:rsidR="00B963D4" w:rsidRPr="003956E0">
        <w:rPr>
          <w:kern w:val="22"/>
        </w:rPr>
        <w:t>t</w:t>
      </w:r>
      <w:r w:rsidRPr="003956E0">
        <w:rPr>
          <w:kern w:val="22"/>
        </w:rPr>
        <w:t xml:space="preserve">ransparency and impartiality; (b) </w:t>
      </w:r>
      <w:r w:rsidR="00B963D4" w:rsidRPr="003956E0">
        <w:rPr>
          <w:kern w:val="22"/>
        </w:rPr>
        <w:t>s</w:t>
      </w:r>
      <w:r w:rsidRPr="003956E0">
        <w:rPr>
          <w:kern w:val="22"/>
        </w:rPr>
        <w:t xml:space="preserve">implicity and accessibility; (c) </w:t>
      </w:r>
      <w:r w:rsidR="00B963D4" w:rsidRPr="003956E0">
        <w:rPr>
          <w:kern w:val="22"/>
        </w:rPr>
        <w:t>e</w:t>
      </w:r>
      <w:r w:rsidRPr="003956E0">
        <w:rPr>
          <w:kern w:val="22"/>
        </w:rPr>
        <w:t xml:space="preserve">fficiency and effectiveness; </w:t>
      </w:r>
      <w:r w:rsidR="00B25AF9" w:rsidRPr="003956E0">
        <w:rPr>
          <w:kern w:val="22"/>
        </w:rPr>
        <w:t xml:space="preserve">and </w:t>
      </w:r>
      <w:r w:rsidRPr="003956E0">
        <w:rPr>
          <w:kern w:val="22"/>
        </w:rPr>
        <w:t xml:space="preserve">(d) </w:t>
      </w:r>
      <w:r w:rsidR="00B963D4" w:rsidRPr="003956E0">
        <w:rPr>
          <w:kern w:val="22"/>
        </w:rPr>
        <w:t>q</w:t>
      </w:r>
      <w:r w:rsidRPr="003956E0">
        <w:rPr>
          <w:kern w:val="22"/>
        </w:rPr>
        <w:t>uality and technical merit.</w:t>
      </w:r>
    </w:p>
    <w:p w14:paraId="0DF10F6E" w14:textId="0CA1DE3D" w:rsidR="00DF4BDE" w:rsidRPr="003956E0" w:rsidRDefault="00003D81" w:rsidP="00642BB4">
      <w:pPr>
        <w:pStyle w:val="CBDNormalNumber"/>
      </w:pPr>
      <w:r w:rsidRPr="003956E0">
        <w:t>M</w:t>
      </w:r>
      <w:r w:rsidR="00DF4BDE" w:rsidRPr="003956E0">
        <w:t xml:space="preserve">embers of the </w:t>
      </w:r>
      <w:r w:rsidR="00203502" w:rsidRPr="003956E0">
        <w:t>i</w:t>
      </w:r>
      <w:r w:rsidR="00DF4BDE" w:rsidRPr="003956E0">
        <w:t xml:space="preserve">ndependent </w:t>
      </w:r>
      <w:r w:rsidR="00203502" w:rsidRPr="003956E0">
        <w:t>p</w:t>
      </w:r>
      <w:r w:rsidR="00DF4BDE" w:rsidRPr="003956E0">
        <w:t xml:space="preserve">anel of </w:t>
      </w:r>
      <w:r w:rsidR="00203502" w:rsidRPr="003956E0">
        <w:t>e</w:t>
      </w:r>
      <w:r w:rsidR="00DF4BDE" w:rsidRPr="003956E0">
        <w:t xml:space="preserve">xperts </w:t>
      </w:r>
      <w:r w:rsidR="00DF3172" w:rsidRPr="003956E0">
        <w:t>(see para</w:t>
      </w:r>
      <w:r w:rsidR="00B25AF9" w:rsidRPr="003956E0">
        <w:t>.</w:t>
      </w:r>
      <w:r w:rsidR="00DF3172" w:rsidRPr="003956E0">
        <w:t xml:space="preserve"> </w:t>
      </w:r>
      <w:r w:rsidR="00050453" w:rsidRPr="003956E0">
        <w:t>92</w:t>
      </w:r>
      <w:r w:rsidR="00DF3172" w:rsidRPr="003956E0">
        <w:t xml:space="preserve">) </w:t>
      </w:r>
      <w:r w:rsidR="00DF4BDE" w:rsidRPr="003956E0">
        <w:t xml:space="preserve">act in their personal capacity and can be drawn </w:t>
      </w:r>
      <w:r w:rsidR="00203502" w:rsidRPr="003956E0">
        <w:t xml:space="preserve">for their expertise </w:t>
      </w:r>
      <w:r w:rsidR="00DF4BDE" w:rsidRPr="003956E0">
        <w:t xml:space="preserve">from </w:t>
      </w:r>
      <w:r w:rsidR="00DF3172" w:rsidRPr="003956E0">
        <w:t xml:space="preserve">a </w:t>
      </w:r>
      <w:r w:rsidR="00DF4BDE" w:rsidRPr="003956E0">
        <w:t xml:space="preserve">broad range of stakeholders. Other stakeholders may attend the meetings of the </w:t>
      </w:r>
      <w:r w:rsidR="00CD419D" w:rsidRPr="00743F0D">
        <w:t xml:space="preserve">Standing Committee on the Funding Strategy and Resource Mobilization </w:t>
      </w:r>
      <w:r w:rsidR="00DF4BDE" w:rsidRPr="003956E0">
        <w:t>as observers.</w:t>
      </w:r>
      <w:r w:rsidR="00AF7F29" w:rsidRPr="003956E0">
        <w:rPr>
          <w:kern w:val="22"/>
        </w:rPr>
        <w:t xml:space="preserve"> The independent </w:t>
      </w:r>
      <w:r w:rsidR="00FB6E64" w:rsidRPr="003956E0">
        <w:rPr>
          <w:kern w:val="22"/>
        </w:rPr>
        <w:t>p</w:t>
      </w:r>
      <w:r w:rsidR="00AF7F29" w:rsidRPr="003956E0">
        <w:rPr>
          <w:kern w:val="22"/>
        </w:rPr>
        <w:t xml:space="preserve">anel of </w:t>
      </w:r>
      <w:r w:rsidR="00FB6E64" w:rsidRPr="003956E0">
        <w:rPr>
          <w:kern w:val="22"/>
        </w:rPr>
        <w:t>e</w:t>
      </w:r>
      <w:r w:rsidR="00AF7F29" w:rsidRPr="003956E0">
        <w:rPr>
          <w:kern w:val="22"/>
        </w:rPr>
        <w:t xml:space="preserve">xperts works without remuneration and with resources provided under the core administrative budget of the International Treaty to cover </w:t>
      </w:r>
      <w:r w:rsidR="00FB6E64" w:rsidRPr="003956E0">
        <w:rPr>
          <w:kern w:val="22"/>
        </w:rPr>
        <w:t xml:space="preserve">the </w:t>
      </w:r>
      <w:r w:rsidR="00AF7F29" w:rsidRPr="003956E0">
        <w:rPr>
          <w:kern w:val="22"/>
        </w:rPr>
        <w:t>direct costs of its work. The terms of reference of the panel are public</w:t>
      </w:r>
      <w:r w:rsidR="00FB0EFA" w:rsidRPr="003956E0">
        <w:rPr>
          <w:kern w:val="22"/>
        </w:rPr>
        <w:t>.</w:t>
      </w:r>
    </w:p>
    <w:p w14:paraId="50EABDF5" w14:textId="784CBF0E" w:rsidR="003B69EE" w:rsidRPr="00743F0D" w:rsidRDefault="00547E0B" w:rsidP="00AB7911">
      <w:pPr>
        <w:pStyle w:val="CBDH5"/>
        <w:ind w:firstLine="0"/>
        <w:rPr>
          <w:lang w:val="en-GB"/>
        </w:rPr>
      </w:pPr>
      <w:r w:rsidRPr="00743F0D">
        <w:rPr>
          <w:lang w:val="en-GB"/>
        </w:rPr>
        <w:t>Under the authority and guidance of and accountable to the C</w:t>
      </w:r>
      <w:r w:rsidR="00FB6E64" w:rsidRPr="00743F0D">
        <w:rPr>
          <w:lang w:val="en-GB"/>
        </w:rPr>
        <w:t>onference of the Parties</w:t>
      </w:r>
      <w:r w:rsidR="003B69EE" w:rsidRPr="00743F0D">
        <w:rPr>
          <w:lang w:val="en-GB"/>
        </w:rPr>
        <w:t xml:space="preserve">/ </w:t>
      </w:r>
      <w:r w:rsidR="00FB6E64" w:rsidRPr="00743F0D">
        <w:rPr>
          <w:lang w:val="en-GB"/>
        </w:rPr>
        <w:t>g</w:t>
      </w:r>
      <w:r w:rsidR="003B69EE" w:rsidRPr="00743F0D">
        <w:rPr>
          <w:lang w:val="en-GB"/>
        </w:rPr>
        <w:t xml:space="preserve">overnance structure decided by the </w:t>
      </w:r>
      <w:r w:rsidR="00AB7911" w:rsidRPr="00743F0D">
        <w:rPr>
          <w:lang w:val="en-GB"/>
        </w:rPr>
        <w:t xml:space="preserve">Conference of the Parties </w:t>
      </w:r>
      <w:r w:rsidR="00FF1003" w:rsidRPr="00743F0D">
        <w:rPr>
          <w:lang w:val="en-GB"/>
        </w:rPr>
        <w:t>(</w:t>
      </w:r>
      <w:r w:rsidR="00FB6E64" w:rsidRPr="00743F0D">
        <w:rPr>
          <w:lang w:val="en-GB"/>
        </w:rPr>
        <w:t>g</w:t>
      </w:r>
      <w:r w:rsidR="00FF1003" w:rsidRPr="00743F0D">
        <w:rPr>
          <w:lang w:val="en-GB"/>
        </w:rPr>
        <w:t>eneral criteri</w:t>
      </w:r>
      <w:r w:rsidR="00FB6E64" w:rsidRPr="00743F0D">
        <w:rPr>
          <w:lang w:val="en-GB"/>
        </w:rPr>
        <w:t>on</w:t>
      </w:r>
      <w:r w:rsidR="00FF1003" w:rsidRPr="00743F0D">
        <w:rPr>
          <w:lang w:val="en-GB"/>
        </w:rPr>
        <w:t>)</w:t>
      </w:r>
    </w:p>
    <w:p w14:paraId="1CCB8917" w14:textId="29520A10" w:rsidR="00147C01" w:rsidRPr="003956E0" w:rsidRDefault="00147C01" w:rsidP="00147C01">
      <w:pPr>
        <w:pStyle w:val="CBDNormalNumber"/>
        <w:rPr>
          <w:kern w:val="22"/>
        </w:rPr>
      </w:pPr>
      <w:r w:rsidRPr="003956E0">
        <w:rPr>
          <w:kern w:val="22"/>
        </w:rPr>
        <w:t xml:space="preserve">The </w:t>
      </w:r>
      <w:r w:rsidR="00FB6E64" w:rsidRPr="00743F0D">
        <w:rPr>
          <w:kern w:val="22"/>
        </w:rPr>
        <w:t xml:space="preserve">Benefit-sharing Fund </w:t>
      </w:r>
      <w:r w:rsidRPr="003956E0">
        <w:rPr>
          <w:kern w:val="22"/>
        </w:rPr>
        <w:t>is under direct control of the Governing Body of the Treaty, which</w:t>
      </w:r>
      <w:r w:rsidR="00CD419D" w:rsidRPr="003956E0">
        <w:rPr>
          <w:kern w:val="22"/>
        </w:rPr>
        <w:t xml:space="preserve"> has</w:t>
      </w:r>
      <w:r w:rsidRPr="003956E0">
        <w:rPr>
          <w:kern w:val="22"/>
        </w:rPr>
        <w:t xml:space="preserve"> </w:t>
      </w:r>
      <w:proofErr w:type="gramStart"/>
      <w:r w:rsidRPr="003956E0">
        <w:rPr>
          <w:kern w:val="22"/>
        </w:rPr>
        <w:t>delegate</w:t>
      </w:r>
      <w:r w:rsidR="00FB6E64" w:rsidRPr="003956E0">
        <w:rPr>
          <w:kern w:val="22"/>
        </w:rPr>
        <w:t>s</w:t>
      </w:r>
      <w:proofErr w:type="gramEnd"/>
      <w:r w:rsidRPr="003956E0">
        <w:rPr>
          <w:kern w:val="22"/>
        </w:rPr>
        <w:t xml:space="preserve"> the oversight of the operations of the </w:t>
      </w:r>
      <w:r w:rsidR="00FB6E64" w:rsidRPr="00743F0D">
        <w:rPr>
          <w:kern w:val="22"/>
        </w:rPr>
        <w:t>Benefit-sharing Fund</w:t>
      </w:r>
      <w:r w:rsidR="00DF3172" w:rsidRPr="003956E0">
        <w:rPr>
          <w:kern w:val="22"/>
        </w:rPr>
        <w:t xml:space="preserve"> during intersessional periods </w:t>
      </w:r>
      <w:r w:rsidRPr="003956E0">
        <w:rPr>
          <w:kern w:val="22"/>
        </w:rPr>
        <w:t xml:space="preserve">to the Standing Committee on the Funding Strategy and Resource Mobilization. The Funding Committee is composed of up to three representatives from each region. </w:t>
      </w:r>
    </w:p>
    <w:p w14:paraId="4756F2B3" w14:textId="7E4C9919" w:rsidR="00147C01" w:rsidRPr="003956E0" w:rsidRDefault="009B0C8C" w:rsidP="00147C01">
      <w:pPr>
        <w:pStyle w:val="CBDNormalNumber"/>
        <w:rPr>
          <w:kern w:val="22"/>
        </w:rPr>
      </w:pPr>
      <w:r w:rsidRPr="003956E0">
        <w:rPr>
          <w:kern w:val="22"/>
        </w:rPr>
        <w:t xml:space="preserve">The </w:t>
      </w:r>
      <w:r w:rsidR="00327862" w:rsidRPr="00743F0D">
        <w:rPr>
          <w:kern w:val="22"/>
        </w:rPr>
        <w:t xml:space="preserve">Benefit-sharing Fund </w:t>
      </w:r>
      <w:r w:rsidR="005E76B8" w:rsidRPr="003956E0">
        <w:rPr>
          <w:kern w:val="22"/>
        </w:rPr>
        <w:t>was established by the Governing Body of the Treaty and as such it decided its governa</w:t>
      </w:r>
      <w:r w:rsidR="00845695" w:rsidRPr="003956E0">
        <w:rPr>
          <w:kern w:val="22"/>
        </w:rPr>
        <w:t>nc</w:t>
      </w:r>
      <w:r w:rsidR="005E76B8" w:rsidRPr="003956E0">
        <w:rPr>
          <w:kern w:val="22"/>
        </w:rPr>
        <w:t xml:space="preserve">e </w:t>
      </w:r>
      <w:r w:rsidR="00845695" w:rsidRPr="003956E0">
        <w:rPr>
          <w:kern w:val="22"/>
        </w:rPr>
        <w:t xml:space="preserve">structure. </w:t>
      </w:r>
      <w:r w:rsidR="00147C01" w:rsidRPr="003956E0">
        <w:rPr>
          <w:kern w:val="22"/>
        </w:rPr>
        <w:t xml:space="preserve">The Funding Committee is assisted by an independent </w:t>
      </w:r>
      <w:r w:rsidR="00AC4DFC" w:rsidRPr="003956E0">
        <w:rPr>
          <w:kern w:val="22"/>
        </w:rPr>
        <w:t>p</w:t>
      </w:r>
      <w:r w:rsidR="00147C01" w:rsidRPr="003956E0">
        <w:rPr>
          <w:kern w:val="22"/>
        </w:rPr>
        <w:t xml:space="preserve">anel of </w:t>
      </w:r>
      <w:r w:rsidR="00AC4DFC" w:rsidRPr="003956E0">
        <w:rPr>
          <w:kern w:val="22"/>
        </w:rPr>
        <w:t>e</w:t>
      </w:r>
      <w:r w:rsidR="00147C01" w:rsidRPr="003956E0">
        <w:rPr>
          <w:kern w:val="22"/>
        </w:rPr>
        <w:t xml:space="preserve">xperts, which undertakes the screening of pre-proposals and conducts the final review of full project proposals. The panel </w:t>
      </w:r>
      <w:r w:rsidR="00DF3172" w:rsidRPr="003956E0">
        <w:rPr>
          <w:kern w:val="22"/>
        </w:rPr>
        <w:t xml:space="preserve">consists of two experts from each region </w:t>
      </w:r>
      <w:r w:rsidR="00D333FC" w:rsidRPr="003956E0">
        <w:rPr>
          <w:kern w:val="22"/>
        </w:rPr>
        <w:t xml:space="preserve">that are </w:t>
      </w:r>
      <w:r w:rsidR="00147C01" w:rsidRPr="003956E0">
        <w:rPr>
          <w:kern w:val="22"/>
        </w:rPr>
        <w:t>designated from a roster by the Bureau in consultation with the regions.</w:t>
      </w:r>
    </w:p>
    <w:p w14:paraId="00E7E0DD" w14:textId="5B9A5EB3" w:rsidR="006C0F5E" w:rsidRPr="00743F0D" w:rsidRDefault="006C0F5E" w:rsidP="00AB7911">
      <w:pPr>
        <w:pStyle w:val="CBDH5"/>
        <w:ind w:firstLine="0"/>
        <w:rPr>
          <w:lang w:val="en-GB"/>
        </w:rPr>
      </w:pPr>
      <w:r w:rsidRPr="00743F0D">
        <w:rPr>
          <w:lang w:val="en-GB"/>
        </w:rPr>
        <w:t>Ability to receive contributions from the private sector</w:t>
      </w:r>
      <w:r w:rsidR="00FF1003" w:rsidRPr="00743F0D">
        <w:rPr>
          <w:lang w:val="en-GB"/>
        </w:rPr>
        <w:t xml:space="preserve"> (</w:t>
      </w:r>
      <w:r w:rsidR="00B25AF9" w:rsidRPr="00743F0D">
        <w:rPr>
          <w:lang w:val="en-GB"/>
        </w:rPr>
        <w:t>g</w:t>
      </w:r>
      <w:r w:rsidR="00FF1003" w:rsidRPr="00743F0D">
        <w:rPr>
          <w:lang w:val="en-GB"/>
        </w:rPr>
        <w:t>eneral criterion)</w:t>
      </w:r>
    </w:p>
    <w:p w14:paraId="50FE6F98" w14:textId="375076B0" w:rsidR="001705F1" w:rsidRPr="003956E0" w:rsidRDefault="001705F1" w:rsidP="006C0F5E">
      <w:pPr>
        <w:pStyle w:val="CBDNormalNumber"/>
        <w:rPr>
          <w:kern w:val="22"/>
        </w:rPr>
      </w:pPr>
      <w:r w:rsidRPr="003956E0">
        <w:rPr>
          <w:kern w:val="22"/>
        </w:rPr>
        <w:t xml:space="preserve">Funding </w:t>
      </w:r>
      <w:r w:rsidR="009A5EEC" w:rsidRPr="003956E0">
        <w:rPr>
          <w:kern w:val="22"/>
        </w:rPr>
        <w:t xml:space="preserve">for the </w:t>
      </w:r>
      <w:r w:rsidR="00D333FC" w:rsidRPr="00743F0D">
        <w:rPr>
          <w:kern w:val="22"/>
        </w:rPr>
        <w:t xml:space="preserve">Benefit-sharing Fund </w:t>
      </w:r>
      <w:r w:rsidRPr="003956E0">
        <w:rPr>
          <w:kern w:val="22"/>
        </w:rPr>
        <w:t>is received from two principal sources:</w:t>
      </w:r>
      <w:r w:rsidR="006C0F5E" w:rsidRPr="003956E0">
        <w:rPr>
          <w:kern w:val="22"/>
        </w:rPr>
        <w:t xml:space="preserve"> (a) </w:t>
      </w:r>
      <w:r w:rsidR="00726FBB" w:rsidRPr="003956E0">
        <w:rPr>
          <w:kern w:val="22"/>
        </w:rPr>
        <w:t>u</w:t>
      </w:r>
      <w:r w:rsidRPr="003956E0">
        <w:rPr>
          <w:kern w:val="22"/>
        </w:rPr>
        <w:t xml:space="preserve">ser-based income from the </w:t>
      </w:r>
      <w:r w:rsidR="00D333FC" w:rsidRPr="003956E0">
        <w:rPr>
          <w:kern w:val="22"/>
        </w:rPr>
        <w:t>m</w:t>
      </w:r>
      <w:r w:rsidRPr="003956E0">
        <w:rPr>
          <w:kern w:val="22"/>
        </w:rPr>
        <w:t>ultilateral</w:t>
      </w:r>
      <w:r w:rsidR="00E3339E" w:rsidRPr="003956E0">
        <w:rPr>
          <w:kern w:val="22"/>
        </w:rPr>
        <w:t xml:space="preserve"> </w:t>
      </w:r>
      <w:r w:rsidR="00D333FC" w:rsidRPr="003956E0">
        <w:rPr>
          <w:kern w:val="22"/>
        </w:rPr>
        <w:t>s</w:t>
      </w:r>
      <w:r w:rsidR="00E3339E" w:rsidRPr="003956E0">
        <w:rPr>
          <w:kern w:val="22"/>
        </w:rPr>
        <w:t>ystem</w:t>
      </w:r>
      <w:r w:rsidRPr="003956E0">
        <w:rPr>
          <w:kern w:val="22"/>
        </w:rPr>
        <w:t>; and</w:t>
      </w:r>
      <w:r w:rsidR="006C0F5E" w:rsidRPr="003956E0">
        <w:rPr>
          <w:kern w:val="22"/>
        </w:rPr>
        <w:t xml:space="preserve"> (b) </w:t>
      </w:r>
      <w:r w:rsidR="00726FBB" w:rsidRPr="003956E0">
        <w:rPr>
          <w:kern w:val="22"/>
        </w:rPr>
        <w:t>v</w:t>
      </w:r>
      <w:r w:rsidRPr="003956E0">
        <w:rPr>
          <w:kern w:val="22"/>
        </w:rPr>
        <w:t xml:space="preserve">oluntary contributions from </w:t>
      </w:r>
      <w:r w:rsidR="00D333FC" w:rsidRPr="003956E0">
        <w:rPr>
          <w:kern w:val="22"/>
        </w:rPr>
        <w:t>c</w:t>
      </w:r>
      <w:r w:rsidRPr="003956E0">
        <w:rPr>
          <w:kern w:val="22"/>
        </w:rPr>
        <w:t xml:space="preserve">ontracting </w:t>
      </w:r>
      <w:r w:rsidR="00D333FC" w:rsidRPr="003956E0">
        <w:rPr>
          <w:kern w:val="22"/>
        </w:rPr>
        <w:t>p</w:t>
      </w:r>
      <w:r w:rsidRPr="003956E0">
        <w:rPr>
          <w:kern w:val="22"/>
        </w:rPr>
        <w:t xml:space="preserve">arties and others, which may include States </w:t>
      </w:r>
      <w:r w:rsidR="00F43908" w:rsidRPr="003956E0">
        <w:rPr>
          <w:kern w:val="22"/>
        </w:rPr>
        <w:t>that</w:t>
      </w:r>
      <w:r w:rsidRPr="003956E0">
        <w:rPr>
          <w:kern w:val="22"/>
        </w:rPr>
        <w:t xml:space="preserve"> are not yet </w:t>
      </w:r>
      <w:r w:rsidR="00D333FC" w:rsidRPr="003956E0">
        <w:rPr>
          <w:kern w:val="22"/>
        </w:rPr>
        <w:t>c</w:t>
      </w:r>
      <w:r w:rsidRPr="003956E0">
        <w:rPr>
          <w:kern w:val="22"/>
        </w:rPr>
        <w:t xml:space="preserve">ontracting </w:t>
      </w:r>
      <w:r w:rsidR="00D333FC" w:rsidRPr="003956E0">
        <w:rPr>
          <w:kern w:val="22"/>
        </w:rPr>
        <w:t>p</w:t>
      </w:r>
      <w:r w:rsidRPr="003956E0">
        <w:rPr>
          <w:kern w:val="22"/>
        </w:rPr>
        <w:t xml:space="preserve">arties </w:t>
      </w:r>
      <w:r w:rsidR="00D333FC" w:rsidRPr="003956E0">
        <w:rPr>
          <w:kern w:val="22"/>
        </w:rPr>
        <w:t>to</w:t>
      </w:r>
      <w:r w:rsidRPr="003956E0">
        <w:rPr>
          <w:kern w:val="22"/>
        </w:rPr>
        <w:t xml:space="preserve"> the Treaty; philanthropic organizations; the private</w:t>
      </w:r>
      <w:r w:rsidR="00D333FC" w:rsidRPr="003956E0">
        <w:rPr>
          <w:kern w:val="22"/>
        </w:rPr>
        <w:t xml:space="preserve"> </w:t>
      </w:r>
      <w:r w:rsidRPr="003956E0">
        <w:rPr>
          <w:kern w:val="22"/>
        </w:rPr>
        <w:t>sector, including the food processing industry</w:t>
      </w:r>
      <w:r w:rsidR="00D333FC" w:rsidRPr="003956E0">
        <w:rPr>
          <w:kern w:val="22"/>
        </w:rPr>
        <w:t>;</w:t>
      </w:r>
      <w:r w:rsidRPr="003956E0">
        <w:rPr>
          <w:kern w:val="22"/>
        </w:rPr>
        <w:t xml:space="preserve"> and relevant international </w:t>
      </w:r>
      <w:r w:rsidR="007568BF" w:rsidRPr="003956E0">
        <w:rPr>
          <w:kern w:val="22"/>
        </w:rPr>
        <w:t>mechanisms.</w:t>
      </w:r>
    </w:p>
    <w:p w14:paraId="2B667E40" w14:textId="2B759018" w:rsidR="0073664A" w:rsidRPr="00743F0D" w:rsidRDefault="0056502B" w:rsidP="00AB7911">
      <w:pPr>
        <w:pStyle w:val="CBDH5"/>
        <w:ind w:firstLine="0"/>
        <w:rPr>
          <w:lang w:val="en-GB"/>
        </w:rPr>
      </w:pPr>
      <w:r w:rsidRPr="003956E0">
        <w:rPr>
          <w:lang w:val="en-GB"/>
        </w:rPr>
        <w:t xml:space="preserve">Able to interact with other relevant processes, </w:t>
      </w:r>
      <w:r w:rsidR="00D333FC" w:rsidRPr="003956E0">
        <w:rPr>
          <w:lang w:val="en-GB"/>
        </w:rPr>
        <w:t>access and benefit-sharing</w:t>
      </w:r>
      <w:r w:rsidRPr="003956E0">
        <w:rPr>
          <w:lang w:val="en-GB"/>
        </w:rPr>
        <w:t xml:space="preserve"> mechanisms or related funds</w:t>
      </w:r>
      <w:r w:rsidR="006C3A36" w:rsidRPr="003956E0">
        <w:rPr>
          <w:lang w:val="en-GB"/>
        </w:rPr>
        <w:t xml:space="preserve"> (</w:t>
      </w:r>
      <w:r w:rsidR="00D333FC" w:rsidRPr="003956E0">
        <w:rPr>
          <w:lang w:val="en-GB"/>
        </w:rPr>
        <w:t>g</w:t>
      </w:r>
      <w:r w:rsidR="006C3A36" w:rsidRPr="003956E0">
        <w:rPr>
          <w:lang w:val="en-GB"/>
        </w:rPr>
        <w:t>eneral criterion)</w:t>
      </w:r>
    </w:p>
    <w:p w14:paraId="16062E66" w14:textId="525F8899" w:rsidR="0073664A" w:rsidRPr="003956E0" w:rsidRDefault="0073664A" w:rsidP="0073664A">
      <w:pPr>
        <w:pStyle w:val="CBDNormalNumber"/>
        <w:rPr>
          <w:lang w:eastAsia="ja-JP"/>
        </w:rPr>
      </w:pPr>
      <w:r w:rsidRPr="003956E0">
        <w:rPr>
          <w:lang w:eastAsia="ja-JP"/>
        </w:rPr>
        <w:t xml:space="preserve">The </w:t>
      </w:r>
      <w:r w:rsidR="00D333FC" w:rsidRPr="00743F0D">
        <w:rPr>
          <w:lang w:eastAsia="ja-JP"/>
        </w:rPr>
        <w:t xml:space="preserve">Benefit-sharing Fund, which </w:t>
      </w:r>
      <w:r w:rsidRPr="003956E0">
        <w:rPr>
          <w:lang w:eastAsia="ja-JP"/>
        </w:rPr>
        <w:t>has received funds and partnered with the International Fund for Agricultural Development</w:t>
      </w:r>
      <w:r w:rsidR="00D333FC" w:rsidRPr="003956E0">
        <w:rPr>
          <w:lang w:eastAsia="ja-JP"/>
        </w:rPr>
        <w:t xml:space="preserve">, </w:t>
      </w:r>
      <w:r w:rsidRPr="003956E0">
        <w:rPr>
          <w:lang w:eastAsia="ja-JP"/>
        </w:rPr>
        <w:t>is open to partnership and collaboration with a broad range of funds and mechanisms that share similar goals and objectives.</w:t>
      </w:r>
    </w:p>
    <w:p w14:paraId="4B385166" w14:textId="406AF471" w:rsidR="00E064A3" w:rsidRPr="003956E0" w:rsidRDefault="00E064A3" w:rsidP="00E064A3">
      <w:pPr>
        <w:pStyle w:val="CBDNormalNumber"/>
      </w:pPr>
      <w:r w:rsidRPr="003956E0">
        <w:rPr>
          <w:lang w:eastAsia="ja-JP"/>
        </w:rPr>
        <w:t xml:space="preserve">The </w:t>
      </w:r>
      <w:r w:rsidR="00D333FC" w:rsidRPr="00743F0D">
        <w:rPr>
          <w:lang w:eastAsia="ja-JP"/>
        </w:rPr>
        <w:t xml:space="preserve">Benefit-sharing Fund </w:t>
      </w:r>
      <w:r w:rsidRPr="003956E0">
        <w:rPr>
          <w:lang w:eastAsia="ja-JP"/>
        </w:rPr>
        <w:t xml:space="preserve">is an evolving mechanism </w:t>
      </w:r>
      <w:r w:rsidR="00381384" w:rsidRPr="003956E0">
        <w:rPr>
          <w:lang w:eastAsia="ja-JP"/>
        </w:rPr>
        <w:t>which</w:t>
      </w:r>
      <w:r w:rsidR="00DF3172" w:rsidRPr="003956E0">
        <w:rPr>
          <w:lang w:eastAsia="ja-JP"/>
        </w:rPr>
        <w:t xml:space="preserve"> improve</w:t>
      </w:r>
      <w:r w:rsidR="00381384" w:rsidRPr="003956E0">
        <w:rPr>
          <w:lang w:eastAsia="ja-JP"/>
        </w:rPr>
        <w:t>s</w:t>
      </w:r>
      <w:r w:rsidR="00DF3172" w:rsidRPr="003956E0">
        <w:rPr>
          <w:lang w:eastAsia="ja-JP"/>
        </w:rPr>
        <w:t xml:space="preserve"> </w:t>
      </w:r>
      <w:r w:rsidR="00381384" w:rsidRPr="003956E0">
        <w:rPr>
          <w:lang w:eastAsia="ja-JP"/>
        </w:rPr>
        <w:t>continuously</w:t>
      </w:r>
      <w:r w:rsidR="00B8726A" w:rsidRPr="003956E0">
        <w:rPr>
          <w:lang w:eastAsia="ja-JP"/>
        </w:rPr>
        <w:t xml:space="preserve"> </w:t>
      </w:r>
      <w:r w:rsidRPr="003956E0">
        <w:rPr>
          <w:lang w:eastAsia="ja-JP"/>
        </w:rPr>
        <w:t xml:space="preserve">through regular reviews </w:t>
      </w:r>
      <w:r w:rsidRPr="00743F0D">
        <w:rPr>
          <w:lang w:eastAsia="ja-JP"/>
        </w:rPr>
        <w:t xml:space="preserve">of the decision-making processes, operational modalities, reporting, monitoring and learning. </w:t>
      </w:r>
      <w:r w:rsidRPr="003956E0">
        <w:rPr>
          <w:lang w:eastAsia="ja-JP"/>
        </w:rPr>
        <w:t xml:space="preserve">The Governing Body of the Treaty has regularly reviewed and enhanced the governance and operations of the </w:t>
      </w:r>
      <w:r w:rsidR="00381384" w:rsidRPr="00743F0D">
        <w:rPr>
          <w:lang w:eastAsia="ja-JP"/>
        </w:rPr>
        <w:t xml:space="preserve">Benefit-sharing Fund </w:t>
      </w:r>
      <w:r w:rsidRPr="003956E0">
        <w:rPr>
          <w:lang w:eastAsia="ja-JP"/>
        </w:rPr>
        <w:t>since its establis</w:t>
      </w:r>
      <w:r w:rsidR="0056502B" w:rsidRPr="003956E0">
        <w:rPr>
          <w:lang w:eastAsia="ja-JP"/>
        </w:rPr>
        <w:t>h</w:t>
      </w:r>
      <w:r w:rsidRPr="003956E0">
        <w:rPr>
          <w:lang w:eastAsia="ja-JP"/>
        </w:rPr>
        <w:t>ment</w:t>
      </w:r>
      <w:r w:rsidR="00F021C1" w:rsidRPr="003956E0">
        <w:rPr>
          <w:lang w:eastAsia="ja-JP"/>
        </w:rPr>
        <w:t>,</w:t>
      </w:r>
      <w:r w:rsidRPr="003956E0">
        <w:rPr>
          <w:lang w:eastAsia="ja-JP"/>
        </w:rPr>
        <w:t xml:space="preserve"> including </w:t>
      </w:r>
      <w:r w:rsidR="005A08BB" w:rsidRPr="003956E0">
        <w:rPr>
          <w:lang w:eastAsia="ja-JP"/>
        </w:rPr>
        <w:t>through</w:t>
      </w:r>
      <w:r w:rsidR="00D03E1E" w:rsidRPr="003956E0">
        <w:rPr>
          <w:lang w:eastAsia="ja-JP"/>
        </w:rPr>
        <w:t xml:space="preserve"> </w:t>
      </w:r>
      <w:r w:rsidRPr="003956E0">
        <w:rPr>
          <w:lang w:eastAsia="ja-JP"/>
        </w:rPr>
        <w:t xml:space="preserve">strengthening the programmatic approach of the Benefit-sharing Fund and promoting synergies between the Benefit-sharing Fund and the overall </w:t>
      </w:r>
      <w:r w:rsidR="005A08BB" w:rsidRPr="003956E0">
        <w:rPr>
          <w:lang w:eastAsia="ja-JP"/>
        </w:rPr>
        <w:t>f</w:t>
      </w:r>
      <w:r w:rsidRPr="003956E0">
        <w:rPr>
          <w:lang w:eastAsia="ja-JP"/>
        </w:rPr>
        <w:t xml:space="preserve">unding </w:t>
      </w:r>
      <w:r w:rsidR="005A08BB" w:rsidRPr="003956E0">
        <w:rPr>
          <w:lang w:eastAsia="ja-JP"/>
        </w:rPr>
        <w:t>s</w:t>
      </w:r>
      <w:r w:rsidRPr="003956E0">
        <w:rPr>
          <w:lang w:eastAsia="ja-JP"/>
        </w:rPr>
        <w:t xml:space="preserve">trategy of the Treaty. </w:t>
      </w:r>
      <w:r w:rsidR="006F669C" w:rsidRPr="003956E0">
        <w:rPr>
          <w:lang w:eastAsia="ja-JP"/>
        </w:rPr>
        <w:t>The Governing Body</w:t>
      </w:r>
      <w:r w:rsidRPr="003956E0">
        <w:rPr>
          <w:lang w:eastAsia="ja-JP"/>
        </w:rPr>
        <w:t xml:space="preserve"> adopted </w:t>
      </w:r>
      <w:r w:rsidR="007703C5" w:rsidRPr="003956E0">
        <w:rPr>
          <w:lang w:eastAsia="ja-JP"/>
        </w:rPr>
        <w:t>a</w:t>
      </w:r>
      <w:r w:rsidRPr="003956E0">
        <w:rPr>
          <w:lang w:eastAsia="ja-JP"/>
        </w:rPr>
        <w:t xml:space="preserve"> </w:t>
      </w:r>
      <w:r w:rsidR="007703C5" w:rsidRPr="003956E0">
        <w:rPr>
          <w:lang w:eastAsia="ja-JP"/>
        </w:rPr>
        <w:t>m</w:t>
      </w:r>
      <w:r w:rsidRPr="003956E0">
        <w:rPr>
          <w:lang w:eastAsia="ja-JP"/>
        </w:rPr>
        <w:t xml:space="preserve">onitoring, </w:t>
      </w:r>
      <w:r w:rsidR="007703C5" w:rsidRPr="003956E0">
        <w:rPr>
          <w:lang w:eastAsia="ja-JP"/>
        </w:rPr>
        <w:t>e</w:t>
      </w:r>
      <w:r w:rsidRPr="003956E0">
        <w:rPr>
          <w:lang w:eastAsia="ja-JP"/>
        </w:rPr>
        <w:t>valu</w:t>
      </w:r>
      <w:r w:rsidR="005E7AA5" w:rsidRPr="003956E0">
        <w:rPr>
          <w:lang w:eastAsia="ja-JP"/>
        </w:rPr>
        <w:t>a</w:t>
      </w:r>
      <w:r w:rsidRPr="003956E0">
        <w:rPr>
          <w:lang w:eastAsia="ja-JP"/>
        </w:rPr>
        <w:t>t</w:t>
      </w:r>
      <w:r w:rsidR="005E7AA5" w:rsidRPr="003956E0">
        <w:rPr>
          <w:lang w:eastAsia="ja-JP"/>
        </w:rPr>
        <w:t>i</w:t>
      </w:r>
      <w:r w:rsidRPr="003956E0">
        <w:rPr>
          <w:lang w:eastAsia="ja-JP"/>
        </w:rPr>
        <w:t xml:space="preserve">on and </w:t>
      </w:r>
      <w:r w:rsidR="007703C5" w:rsidRPr="003956E0">
        <w:rPr>
          <w:lang w:eastAsia="ja-JP"/>
        </w:rPr>
        <w:t>l</w:t>
      </w:r>
      <w:r w:rsidRPr="003956E0">
        <w:rPr>
          <w:lang w:eastAsia="ja-JP"/>
        </w:rPr>
        <w:t xml:space="preserve">earning </w:t>
      </w:r>
      <w:r w:rsidR="007703C5" w:rsidRPr="003956E0">
        <w:rPr>
          <w:lang w:eastAsia="ja-JP"/>
        </w:rPr>
        <w:t>f</w:t>
      </w:r>
      <w:r w:rsidRPr="003956E0">
        <w:rPr>
          <w:lang w:eastAsia="ja-JP"/>
        </w:rPr>
        <w:t xml:space="preserve">ramework for the continuous development and enhancement of the operations of the </w:t>
      </w:r>
      <w:r w:rsidR="007703C5" w:rsidRPr="00743F0D">
        <w:rPr>
          <w:lang w:eastAsia="ja-JP"/>
        </w:rPr>
        <w:t>Benefit-sharing Fund</w:t>
      </w:r>
      <w:r w:rsidRPr="003956E0">
        <w:rPr>
          <w:lang w:eastAsia="ja-JP"/>
        </w:rPr>
        <w:t>.</w:t>
      </w:r>
    </w:p>
    <w:p w14:paraId="659D7396" w14:textId="62306B04" w:rsidR="00547E0B" w:rsidRPr="00743F0D" w:rsidRDefault="00547E0B" w:rsidP="00AB7911">
      <w:pPr>
        <w:pStyle w:val="CBDH5"/>
        <w:ind w:firstLine="0"/>
        <w:rPr>
          <w:lang w:val="en-GB"/>
        </w:rPr>
      </w:pPr>
      <w:r w:rsidRPr="00743F0D">
        <w:rPr>
          <w:lang w:val="en-GB"/>
        </w:rPr>
        <w:t xml:space="preserve">Ability to receive amounts from </w:t>
      </w:r>
      <w:proofErr w:type="gramStart"/>
      <w:r w:rsidRPr="00743F0D">
        <w:rPr>
          <w:lang w:val="en-GB"/>
        </w:rPr>
        <w:t>a large number of</w:t>
      </w:r>
      <w:proofErr w:type="gramEnd"/>
      <w:r w:rsidRPr="00743F0D">
        <w:rPr>
          <w:lang w:val="en-GB"/>
        </w:rPr>
        <w:t xml:space="preserve"> sources</w:t>
      </w:r>
      <w:r w:rsidR="00FF1003" w:rsidRPr="00743F0D">
        <w:rPr>
          <w:lang w:val="en-GB"/>
        </w:rPr>
        <w:t xml:space="preserve"> </w:t>
      </w:r>
      <w:r w:rsidR="00C438FF" w:rsidRPr="00743F0D">
        <w:rPr>
          <w:lang w:val="en-GB"/>
        </w:rPr>
        <w:t>(</w:t>
      </w:r>
      <w:r w:rsidR="007703C5" w:rsidRPr="00743F0D">
        <w:rPr>
          <w:lang w:val="en-GB"/>
        </w:rPr>
        <w:t>c</w:t>
      </w:r>
      <w:r w:rsidR="00C438FF" w:rsidRPr="00743F0D">
        <w:rPr>
          <w:lang w:val="en-GB"/>
        </w:rPr>
        <w:t>ontribution criterion)</w:t>
      </w:r>
    </w:p>
    <w:p w14:paraId="5B31D0A9" w14:textId="0E77E89E" w:rsidR="001705F1" w:rsidRPr="003956E0" w:rsidRDefault="00D21F08" w:rsidP="001705F1">
      <w:pPr>
        <w:pStyle w:val="CBDNormalNumber"/>
        <w:rPr>
          <w:lang w:eastAsia="ja-JP"/>
        </w:rPr>
      </w:pPr>
      <w:r w:rsidRPr="003956E0">
        <w:rPr>
          <w:lang w:eastAsia="ja-JP"/>
        </w:rPr>
        <w:t xml:space="preserve">The </w:t>
      </w:r>
      <w:r w:rsidR="007703C5" w:rsidRPr="00743F0D">
        <w:rPr>
          <w:lang w:eastAsia="ja-JP"/>
        </w:rPr>
        <w:t xml:space="preserve">Benefit-sharing Fund </w:t>
      </w:r>
      <w:r w:rsidRPr="003956E0">
        <w:rPr>
          <w:lang w:eastAsia="ja-JP"/>
        </w:rPr>
        <w:t xml:space="preserve">is </w:t>
      </w:r>
      <w:r w:rsidR="001705F1" w:rsidRPr="003956E0">
        <w:rPr>
          <w:lang w:eastAsia="ja-JP"/>
        </w:rPr>
        <w:t xml:space="preserve">a </w:t>
      </w:r>
      <w:r w:rsidR="007703C5" w:rsidRPr="003956E0">
        <w:rPr>
          <w:lang w:eastAsia="ja-JP"/>
        </w:rPr>
        <w:t>t</w:t>
      </w:r>
      <w:r w:rsidR="001705F1" w:rsidRPr="003956E0">
        <w:rPr>
          <w:lang w:eastAsia="ja-JP"/>
        </w:rPr>
        <w:t xml:space="preserve">rust </w:t>
      </w:r>
      <w:r w:rsidR="007703C5" w:rsidRPr="003956E0">
        <w:rPr>
          <w:lang w:eastAsia="ja-JP"/>
        </w:rPr>
        <w:t>f</w:t>
      </w:r>
      <w:r w:rsidR="001705F1" w:rsidRPr="003956E0">
        <w:rPr>
          <w:lang w:eastAsia="ja-JP"/>
        </w:rPr>
        <w:t xml:space="preserve">und established under </w:t>
      </w:r>
      <w:r w:rsidR="007703C5" w:rsidRPr="003956E0">
        <w:rPr>
          <w:lang w:eastAsia="ja-JP"/>
        </w:rPr>
        <w:t>the Food and Agriculture Organization of the United Nations</w:t>
      </w:r>
      <w:r w:rsidR="001705F1" w:rsidRPr="003956E0">
        <w:rPr>
          <w:lang w:eastAsia="ja-JP"/>
        </w:rPr>
        <w:t>, into which funds are deposited through a dedicated bank account, the details of which are provided in the Standard Material Transfer Agreement. Funds are paid directly into this account with minimum admi</w:t>
      </w:r>
      <w:r w:rsidR="000D4965" w:rsidRPr="003956E0">
        <w:rPr>
          <w:lang w:eastAsia="ja-JP"/>
        </w:rPr>
        <w:t>ni</w:t>
      </w:r>
      <w:r w:rsidR="001705F1" w:rsidRPr="003956E0">
        <w:rPr>
          <w:lang w:eastAsia="ja-JP"/>
        </w:rPr>
        <w:t>strative requirements and transaction costs, making it possible to receive funds f</w:t>
      </w:r>
      <w:r w:rsidR="00DF36D8" w:rsidRPr="003956E0">
        <w:rPr>
          <w:lang w:eastAsia="ja-JP"/>
        </w:rPr>
        <w:t>ro</w:t>
      </w:r>
      <w:r w:rsidR="001705F1" w:rsidRPr="003956E0">
        <w:rPr>
          <w:lang w:eastAsia="ja-JP"/>
        </w:rPr>
        <w:t>m multiple sources and with no minimum or maximum limits.</w:t>
      </w:r>
    </w:p>
    <w:p w14:paraId="2892515C" w14:textId="2923AB6C" w:rsidR="00547E0B" w:rsidRPr="00743F0D" w:rsidRDefault="00547E0B" w:rsidP="00AB7911">
      <w:pPr>
        <w:pStyle w:val="CBDH5"/>
        <w:ind w:firstLine="0"/>
        <w:rPr>
          <w:lang w:val="en-GB"/>
        </w:rPr>
      </w:pPr>
      <w:r w:rsidRPr="00743F0D">
        <w:rPr>
          <w:lang w:val="en-GB"/>
        </w:rPr>
        <w:t>Ability to operate a project-based process</w:t>
      </w:r>
      <w:r w:rsidR="00C438FF" w:rsidRPr="00743F0D">
        <w:rPr>
          <w:lang w:val="en-GB"/>
        </w:rPr>
        <w:t xml:space="preserve"> (</w:t>
      </w:r>
      <w:r w:rsidR="001D1793" w:rsidRPr="00743F0D">
        <w:rPr>
          <w:lang w:val="en-GB"/>
        </w:rPr>
        <w:t>d</w:t>
      </w:r>
      <w:r w:rsidR="00C438FF" w:rsidRPr="00743F0D">
        <w:rPr>
          <w:lang w:val="en-GB"/>
        </w:rPr>
        <w:t>isbursement criterion)</w:t>
      </w:r>
      <w:r w:rsidRPr="00743F0D">
        <w:rPr>
          <w:lang w:val="en-GB"/>
        </w:rPr>
        <w:tab/>
      </w:r>
    </w:p>
    <w:p w14:paraId="3DFFB1DC" w14:textId="587426A6" w:rsidR="00E064A3" w:rsidRPr="00743F0D" w:rsidRDefault="00E064A3" w:rsidP="00E064A3">
      <w:pPr>
        <w:pStyle w:val="CBDNormalNumber"/>
      </w:pPr>
      <w:r w:rsidRPr="003956E0">
        <w:t xml:space="preserve">The </w:t>
      </w:r>
      <w:r w:rsidR="001D1793" w:rsidRPr="00743F0D">
        <w:t xml:space="preserve">Benefit-sharing Fund </w:t>
      </w:r>
      <w:r w:rsidRPr="003956E0">
        <w:t>operates under a project-based disbursement modality</w:t>
      </w:r>
      <w:r w:rsidR="00DF36D8" w:rsidRPr="003956E0">
        <w:t>.</w:t>
      </w:r>
    </w:p>
    <w:p w14:paraId="445E18BC" w14:textId="7AFB9507" w:rsidR="00E064A3" w:rsidRPr="00743F0D" w:rsidRDefault="00E064A3" w:rsidP="00AB7911">
      <w:pPr>
        <w:pStyle w:val="CBDH5"/>
        <w:ind w:firstLine="0"/>
        <w:rPr>
          <w:lang w:val="en-GB"/>
        </w:rPr>
      </w:pPr>
      <w:r w:rsidRPr="00743F0D">
        <w:rPr>
          <w:lang w:val="en-GB"/>
        </w:rPr>
        <w:t xml:space="preserve">Direct access for </w:t>
      </w:r>
      <w:r w:rsidR="00C11809" w:rsidRPr="00743F0D">
        <w:rPr>
          <w:lang w:val="en-GB"/>
        </w:rPr>
        <w:t>indigenous peoples and local communities</w:t>
      </w:r>
      <w:r w:rsidR="00C438FF" w:rsidRPr="00743F0D">
        <w:rPr>
          <w:lang w:val="en-GB"/>
        </w:rPr>
        <w:t xml:space="preserve"> (</w:t>
      </w:r>
      <w:r w:rsidR="001D1793" w:rsidRPr="00743F0D">
        <w:rPr>
          <w:lang w:val="en-GB"/>
        </w:rPr>
        <w:t>d</w:t>
      </w:r>
      <w:r w:rsidR="00C438FF" w:rsidRPr="00743F0D">
        <w:rPr>
          <w:lang w:val="en-GB"/>
        </w:rPr>
        <w:t>isbursement criterion)</w:t>
      </w:r>
    </w:p>
    <w:p w14:paraId="68E7AEEC" w14:textId="5FFA00F1" w:rsidR="00E064A3" w:rsidRPr="003956E0" w:rsidRDefault="00E064A3" w:rsidP="00E064A3">
      <w:pPr>
        <w:pStyle w:val="CBDNormalNumber"/>
        <w:rPr>
          <w:lang w:eastAsia="ja-JP"/>
        </w:rPr>
      </w:pPr>
      <w:r w:rsidRPr="003956E0">
        <w:rPr>
          <w:lang w:eastAsia="ja-JP"/>
        </w:rPr>
        <w:t>Project proposals and applications for funding may be submitted by local communities, farmers’ organi</w:t>
      </w:r>
      <w:r w:rsidR="001D1793" w:rsidRPr="003956E0">
        <w:rPr>
          <w:lang w:eastAsia="ja-JP"/>
        </w:rPr>
        <w:t>z</w:t>
      </w:r>
      <w:r w:rsidRPr="003956E0">
        <w:rPr>
          <w:lang w:eastAsia="ja-JP"/>
        </w:rPr>
        <w:t>ations, civil society organi</w:t>
      </w:r>
      <w:r w:rsidR="001D1793" w:rsidRPr="003956E0">
        <w:rPr>
          <w:lang w:eastAsia="ja-JP"/>
        </w:rPr>
        <w:t>z</w:t>
      </w:r>
      <w:r w:rsidRPr="003956E0">
        <w:rPr>
          <w:lang w:eastAsia="ja-JP"/>
        </w:rPr>
        <w:t xml:space="preserve">ations and other legal or natural persons, either through </w:t>
      </w:r>
      <w:r w:rsidR="001D1793" w:rsidRPr="003956E0">
        <w:rPr>
          <w:lang w:eastAsia="ja-JP"/>
        </w:rPr>
        <w:t>n</w:t>
      </w:r>
      <w:r w:rsidRPr="003956E0">
        <w:rPr>
          <w:lang w:eastAsia="ja-JP"/>
        </w:rPr>
        <w:t xml:space="preserve">ational </w:t>
      </w:r>
      <w:r w:rsidR="001D1793" w:rsidRPr="003956E0">
        <w:rPr>
          <w:lang w:eastAsia="ja-JP"/>
        </w:rPr>
        <w:t>f</w:t>
      </w:r>
      <w:r w:rsidRPr="003956E0">
        <w:rPr>
          <w:lang w:eastAsia="ja-JP"/>
        </w:rPr>
        <w:t xml:space="preserve">ocal </w:t>
      </w:r>
      <w:r w:rsidR="001D1793" w:rsidRPr="003956E0">
        <w:rPr>
          <w:lang w:eastAsia="ja-JP"/>
        </w:rPr>
        <w:t>p</w:t>
      </w:r>
      <w:r w:rsidRPr="003956E0">
        <w:rPr>
          <w:lang w:eastAsia="ja-JP"/>
        </w:rPr>
        <w:t>oints or national authorities.</w:t>
      </w:r>
    </w:p>
    <w:p w14:paraId="4A504C53" w14:textId="3B709728" w:rsidR="00DF3172" w:rsidRPr="003956E0" w:rsidRDefault="00DF3172" w:rsidP="00E064A3">
      <w:pPr>
        <w:pStyle w:val="CBDNormalNumber"/>
        <w:rPr>
          <w:lang w:eastAsia="ja-JP"/>
        </w:rPr>
      </w:pPr>
      <w:r w:rsidRPr="003956E0">
        <w:rPr>
          <w:kern w:val="22"/>
        </w:rPr>
        <w:t xml:space="preserve">Further information on the </w:t>
      </w:r>
      <w:r w:rsidR="001D1793" w:rsidRPr="003956E0">
        <w:rPr>
          <w:kern w:val="22"/>
        </w:rPr>
        <w:t>b</w:t>
      </w:r>
      <w:r w:rsidRPr="003956E0">
        <w:rPr>
          <w:kern w:val="22"/>
        </w:rPr>
        <w:t xml:space="preserve">enefit-sharing </w:t>
      </w:r>
      <w:r w:rsidR="001D1793" w:rsidRPr="003956E0">
        <w:rPr>
          <w:kern w:val="22"/>
        </w:rPr>
        <w:t>f</w:t>
      </w:r>
      <w:r w:rsidRPr="003956E0">
        <w:rPr>
          <w:kern w:val="22"/>
        </w:rPr>
        <w:t xml:space="preserve">und is available at </w:t>
      </w:r>
      <w:r w:rsidR="001D1793" w:rsidRPr="003956E0">
        <w:rPr>
          <w:kern w:val="22"/>
        </w:rPr>
        <w:t xml:space="preserve">the </w:t>
      </w:r>
      <w:r w:rsidRPr="003956E0">
        <w:rPr>
          <w:kern w:val="22"/>
        </w:rPr>
        <w:t>Treaty’s website</w:t>
      </w:r>
      <w:r w:rsidRPr="003956E0">
        <w:rPr>
          <w:rStyle w:val="FootnoteReference"/>
          <w:kern w:val="22"/>
        </w:rPr>
        <w:footnoteReference w:id="4"/>
      </w:r>
      <w:r w:rsidRPr="003956E0">
        <w:rPr>
          <w:kern w:val="22"/>
        </w:rPr>
        <w:t xml:space="preserve"> and </w:t>
      </w:r>
      <w:r w:rsidR="00194D8C" w:rsidRPr="003956E0">
        <w:rPr>
          <w:kern w:val="22"/>
        </w:rPr>
        <w:t>in the document containin</w:t>
      </w:r>
      <w:r w:rsidR="00157C9F" w:rsidRPr="003956E0">
        <w:rPr>
          <w:kern w:val="22"/>
        </w:rPr>
        <w:t>g</w:t>
      </w:r>
      <w:r w:rsidRPr="003956E0">
        <w:rPr>
          <w:kern w:val="22"/>
        </w:rPr>
        <w:t xml:space="preserve"> </w:t>
      </w:r>
      <w:r w:rsidR="006E3BAC" w:rsidRPr="003956E0">
        <w:rPr>
          <w:kern w:val="22"/>
        </w:rPr>
        <w:t>its views on issues for further consideration for digital sequence information on genetic resources</w:t>
      </w:r>
      <w:r w:rsidR="00194D8C" w:rsidRPr="003956E0">
        <w:rPr>
          <w:kern w:val="22"/>
        </w:rPr>
        <w:t>,</w:t>
      </w:r>
      <w:r w:rsidR="006E3BAC" w:rsidRPr="003956E0">
        <w:rPr>
          <w:kern w:val="22"/>
        </w:rPr>
        <w:t xml:space="preserve"> </w:t>
      </w:r>
      <w:r w:rsidR="002C55D9" w:rsidRPr="003956E0">
        <w:rPr>
          <w:kern w:val="22"/>
        </w:rPr>
        <w:t xml:space="preserve">submitted by </w:t>
      </w:r>
      <w:r w:rsidRPr="003956E0">
        <w:rPr>
          <w:kern w:val="22"/>
        </w:rPr>
        <w:t xml:space="preserve">the Treaty Secretariat to the </w:t>
      </w:r>
      <w:r w:rsidR="001D1793" w:rsidRPr="003956E0">
        <w:rPr>
          <w:kern w:val="22"/>
        </w:rPr>
        <w:t>Convention</w:t>
      </w:r>
      <w:r w:rsidRPr="003956E0">
        <w:rPr>
          <w:kern w:val="22"/>
        </w:rPr>
        <w:t>.</w:t>
      </w:r>
      <w:r w:rsidRPr="003956E0">
        <w:rPr>
          <w:rStyle w:val="FootnoteReference"/>
          <w:kern w:val="22"/>
        </w:rPr>
        <w:footnoteReference w:id="5"/>
      </w:r>
    </w:p>
    <w:p w14:paraId="3A3F6A1B" w14:textId="5FBFB47D" w:rsidR="00DF3172" w:rsidRPr="00743F0D" w:rsidRDefault="00E064A3" w:rsidP="00AB7911">
      <w:pPr>
        <w:pStyle w:val="CBDNormalNumber"/>
        <w:numPr>
          <w:ilvl w:val="0"/>
          <w:numId w:val="0"/>
        </w:numPr>
        <w:ind w:left="567"/>
        <w:rPr>
          <w:i/>
        </w:rPr>
      </w:pPr>
      <w:r w:rsidRPr="00743F0D">
        <w:rPr>
          <w:i/>
        </w:rPr>
        <w:t xml:space="preserve">Ability to </w:t>
      </w:r>
      <w:r w:rsidR="007568BF" w:rsidRPr="00743F0D">
        <w:rPr>
          <w:i/>
        </w:rPr>
        <w:t>receive revenue</w:t>
      </w:r>
      <w:r w:rsidRPr="00743F0D">
        <w:rPr>
          <w:i/>
        </w:rPr>
        <w:t xml:space="preserve"> </w:t>
      </w:r>
      <w:r w:rsidR="00FB5206" w:rsidRPr="00743F0D">
        <w:rPr>
          <w:i/>
        </w:rPr>
        <w:t xml:space="preserve">from the use of digital sequence information on genetic resources </w:t>
      </w:r>
      <w:r w:rsidRPr="00743F0D">
        <w:rPr>
          <w:i/>
        </w:rPr>
        <w:t>without an international obligation</w:t>
      </w:r>
      <w:r w:rsidR="0006436F" w:rsidRPr="00743F0D">
        <w:rPr>
          <w:i/>
        </w:rPr>
        <w:t xml:space="preserve"> </w:t>
      </w:r>
    </w:p>
    <w:p w14:paraId="38550C51" w14:textId="57915AED" w:rsidR="00DF3172" w:rsidRPr="00743F0D" w:rsidRDefault="00C11833" w:rsidP="00DF3172">
      <w:pPr>
        <w:pStyle w:val="CBDNormalNumber"/>
        <w:rPr>
          <w:kern w:val="22"/>
        </w:rPr>
      </w:pPr>
      <w:r w:rsidRPr="00743F0D">
        <w:rPr>
          <w:kern w:val="22"/>
        </w:rPr>
        <w:t xml:space="preserve">The </w:t>
      </w:r>
      <w:r w:rsidR="006B4684" w:rsidRPr="00743F0D">
        <w:rPr>
          <w:kern w:val="22"/>
        </w:rPr>
        <w:t>F</w:t>
      </w:r>
      <w:r w:rsidRPr="00743F0D">
        <w:rPr>
          <w:kern w:val="22"/>
        </w:rPr>
        <w:t xml:space="preserve">und can receive revenue </w:t>
      </w:r>
      <w:r w:rsidR="00FB5206" w:rsidRPr="00743F0D">
        <w:rPr>
          <w:kern w:val="22"/>
        </w:rPr>
        <w:t xml:space="preserve">from the use of digital sequence information on genetic resources </w:t>
      </w:r>
      <w:r w:rsidRPr="00743F0D">
        <w:rPr>
          <w:kern w:val="22"/>
        </w:rPr>
        <w:t xml:space="preserve">without an international obligation. </w:t>
      </w:r>
      <w:r w:rsidR="00F21079" w:rsidRPr="00743F0D">
        <w:rPr>
          <w:kern w:val="22"/>
        </w:rPr>
        <w:t xml:space="preserve">The Standard Material Transfer Agreement </w:t>
      </w:r>
      <w:r w:rsidR="00DF3172" w:rsidRPr="00743F0D">
        <w:rPr>
          <w:kern w:val="22"/>
        </w:rPr>
        <w:t>is the basis for user-based payments</w:t>
      </w:r>
      <w:r w:rsidR="006B4684" w:rsidRPr="00743F0D">
        <w:rPr>
          <w:kern w:val="22"/>
        </w:rPr>
        <w:t xml:space="preserve"> and</w:t>
      </w:r>
      <w:r w:rsidR="00DF3172" w:rsidRPr="00743F0D">
        <w:rPr>
          <w:kern w:val="22"/>
        </w:rPr>
        <w:t xml:space="preserve"> functions as a private contract</w:t>
      </w:r>
      <w:r w:rsidR="00F21079" w:rsidRPr="00743F0D">
        <w:rPr>
          <w:kern w:val="22"/>
        </w:rPr>
        <w:t>.</w:t>
      </w:r>
    </w:p>
    <w:p w14:paraId="22E35D09" w14:textId="4DBE7CB6" w:rsidR="00DF3172" w:rsidRPr="00743F0D" w:rsidRDefault="00E064A3" w:rsidP="00AB7911">
      <w:pPr>
        <w:pStyle w:val="CBDNormalNumber"/>
        <w:numPr>
          <w:ilvl w:val="0"/>
          <w:numId w:val="0"/>
        </w:numPr>
        <w:ind w:left="567"/>
        <w:rPr>
          <w:i/>
        </w:rPr>
      </w:pPr>
      <w:r w:rsidRPr="00743F0D">
        <w:rPr>
          <w:i/>
        </w:rPr>
        <w:t>Ability to receive payments based on national legislation</w:t>
      </w:r>
      <w:r w:rsidR="0006436F" w:rsidRPr="00743F0D">
        <w:rPr>
          <w:i/>
        </w:rPr>
        <w:t xml:space="preserve"> </w:t>
      </w:r>
    </w:p>
    <w:p w14:paraId="46B398F4" w14:textId="7816FDDD" w:rsidR="00DF3172" w:rsidRPr="00743F0D" w:rsidRDefault="00F21079" w:rsidP="00A16DE9">
      <w:pPr>
        <w:pStyle w:val="CBDNormalNumber"/>
        <w:rPr>
          <w:kern w:val="22"/>
        </w:rPr>
      </w:pPr>
      <w:r w:rsidRPr="00743F0D">
        <w:rPr>
          <w:kern w:val="22"/>
        </w:rPr>
        <w:t xml:space="preserve">The </w:t>
      </w:r>
      <w:r w:rsidR="006B4684" w:rsidRPr="00743F0D">
        <w:rPr>
          <w:kern w:val="22"/>
        </w:rPr>
        <w:t>F</w:t>
      </w:r>
      <w:r w:rsidRPr="00743F0D">
        <w:rPr>
          <w:kern w:val="22"/>
        </w:rPr>
        <w:t>und can receive payments based on national legislation. T</w:t>
      </w:r>
      <w:r w:rsidR="00DF3172" w:rsidRPr="00743F0D">
        <w:rPr>
          <w:kern w:val="22"/>
        </w:rPr>
        <w:t xml:space="preserve">here is </w:t>
      </w:r>
      <w:r w:rsidR="00157C9F" w:rsidRPr="00743F0D">
        <w:rPr>
          <w:kern w:val="22"/>
        </w:rPr>
        <w:t>the</w:t>
      </w:r>
      <w:r w:rsidR="00DF3172" w:rsidRPr="00743F0D">
        <w:rPr>
          <w:kern w:val="22"/>
        </w:rPr>
        <w:t xml:space="preserve"> example of a </w:t>
      </w:r>
      <w:r w:rsidR="006B4684" w:rsidRPr="00743F0D">
        <w:rPr>
          <w:kern w:val="22"/>
        </w:rPr>
        <w:t>p</w:t>
      </w:r>
      <w:r w:rsidR="00DF3172" w:rsidRPr="00743F0D">
        <w:rPr>
          <w:kern w:val="22"/>
        </w:rPr>
        <w:t xml:space="preserve">arty with </w:t>
      </w:r>
      <w:r w:rsidRPr="00743F0D">
        <w:rPr>
          <w:kern w:val="22"/>
        </w:rPr>
        <w:t>an established</w:t>
      </w:r>
      <w:r w:rsidR="00DF3172" w:rsidRPr="00743F0D">
        <w:rPr>
          <w:kern w:val="22"/>
        </w:rPr>
        <w:t xml:space="preserve"> national policy that </w:t>
      </w:r>
      <w:r w:rsidR="006B4684" w:rsidRPr="00743F0D">
        <w:rPr>
          <w:kern w:val="22"/>
        </w:rPr>
        <w:t xml:space="preserve">pays </w:t>
      </w:r>
      <w:r w:rsidR="00DF3172" w:rsidRPr="00743F0D">
        <w:rPr>
          <w:kern w:val="22"/>
        </w:rPr>
        <w:t xml:space="preserve">a percentage of the total value of seed sales in the country into the </w:t>
      </w:r>
      <w:r w:rsidR="006B4684" w:rsidRPr="00743F0D">
        <w:rPr>
          <w:kern w:val="22"/>
        </w:rPr>
        <w:t>Fund</w:t>
      </w:r>
      <w:r w:rsidR="0087302A" w:rsidRPr="00743F0D">
        <w:rPr>
          <w:kern w:val="22"/>
        </w:rPr>
        <w:t xml:space="preserve"> annually</w:t>
      </w:r>
      <w:r w:rsidR="00DF3172" w:rsidRPr="00743F0D">
        <w:rPr>
          <w:kern w:val="22"/>
        </w:rPr>
        <w:t>.</w:t>
      </w:r>
    </w:p>
    <w:p w14:paraId="6E911B69" w14:textId="2111FE4B" w:rsidR="00DF3172" w:rsidRPr="00743F0D" w:rsidRDefault="00E064A3" w:rsidP="00AB7911">
      <w:pPr>
        <w:pStyle w:val="CBDNormalNumber"/>
        <w:numPr>
          <w:ilvl w:val="0"/>
          <w:numId w:val="0"/>
        </w:numPr>
        <w:ind w:left="567"/>
        <w:rPr>
          <w:i/>
        </w:rPr>
      </w:pPr>
      <w:r w:rsidRPr="00743F0D">
        <w:rPr>
          <w:i/>
        </w:rPr>
        <w:t>Ability to disburse to developing countries</w:t>
      </w:r>
    </w:p>
    <w:p w14:paraId="23256CF3" w14:textId="0B97CA2B" w:rsidR="00DF3172" w:rsidRPr="00743F0D" w:rsidRDefault="008A0C0B" w:rsidP="00DF3172">
      <w:pPr>
        <w:pStyle w:val="CBDNormalNumber"/>
        <w:rPr>
          <w:kern w:val="22"/>
        </w:rPr>
      </w:pPr>
      <w:r w:rsidRPr="00743F0D">
        <w:rPr>
          <w:kern w:val="22"/>
        </w:rPr>
        <w:t>D</w:t>
      </w:r>
      <w:r w:rsidR="00DF3172" w:rsidRPr="00743F0D">
        <w:rPr>
          <w:kern w:val="22"/>
        </w:rPr>
        <w:t>isbursements are made exclusively to developing countries.</w:t>
      </w:r>
    </w:p>
    <w:p w14:paraId="58C23FBD" w14:textId="0075F8FC" w:rsidR="00DF3172" w:rsidRPr="00743F0D" w:rsidRDefault="00547E0B" w:rsidP="00AB7911">
      <w:pPr>
        <w:pStyle w:val="CBDNormalNumber"/>
        <w:numPr>
          <w:ilvl w:val="0"/>
          <w:numId w:val="0"/>
        </w:numPr>
        <w:ind w:left="567"/>
        <w:rPr>
          <w:i/>
        </w:rPr>
      </w:pPr>
      <w:r w:rsidRPr="00743F0D">
        <w:rPr>
          <w:i/>
        </w:rPr>
        <w:t>Approve project without co</w:t>
      </w:r>
      <w:r w:rsidR="006B4684" w:rsidRPr="00743F0D">
        <w:rPr>
          <w:i/>
        </w:rPr>
        <w:t>-</w:t>
      </w:r>
      <w:r w:rsidRPr="00743F0D">
        <w:rPr>
          <w:i/>
        </w:rPr>
        <w:t>financing</w:t>
      </w:r>
    </w:p>
    <w:p w14:paraId="19EDDCA6" w14:textId="55937B0D" w:rsidR="00DF3172" w:rsidRPr="00743F0D" w:rsidRDefault="00F21079" w:rsidP="00DF3172">
      <w:pPr>
        <w:pStyle w:val="CBDNormalNumber"/>
        <w:rPr>
          <w:kern w:val="22"/>
        </w:rPr>
      </w:pPr>
      <w:r w:rsidRPr="00743F0D">
        <w:rPr>
          <w:kern w:val="22"/>
        </w:rPr>
        <w:t>T</w:t>
      </w:r>
      <w:r w:rsidR="00DF3172" w:rsidRPr="00743F0D">
        <w:rPr>
          <w:kern w:val="22"/>
        </w:rPr>
        <w:t>his is desirable but not required.</w:t>
      </w:r>
    </w:p>
    <w:p w14:paraId="0C0127F8" w14:textId="4F87FACC" w:rsidR="00DF3172" w:rsidRPr="00743F0D" w:rsidRDefault="0006436F" w:rsidP="00AB7911">
      <w:pPr>
        <w:pStyle w:val="CBDNormalNumber"/>
        <w:numPr>
          <w:ilvl w:val="0"/>
          <w:numId w:val="0"/>
        </w:numPr>
        <w:ind w:left="567"/>
        <w:rPr>
          <w:i/>
        </w:rPr>
      </w:pPr>
      <w:r w:rsidRPr="00743F0D">
        <w:rPr>
          <w:i/>
        </w:rPr>
        <w:t>A</w:t>
      </w:r>
      <w:r w:rsidR="00E064A3" w:rsidRPr="00743F0D">
        <w:rPr>
          <w:i/>
        </w:rPr>
        <w:t>bility to issue receipts or certificates</w:t>
      </w:r>
      <w:r w:rsidRPr="00743F0D">
        <w:rPr>
          <w:i/>
        </w:rPr>
        <w:t xml:space="preserve"> </w:t>
      </w:r>
    </w:p>
    <w:p w14:paraId="6277363E" w14:textId="1AF2BF85" w:rsidR="00DF3172" w:rsidRPr="003956E0" w:rsidRDefault="00DF3172" w:rsidP="00A16DE9">
      <w:pPr>
        <w:pStyle w:val="CBDNormalNumber"/>
      </w:pPr>
      <w:r w:rsidRPr="003956E0">
        <w:t xml:space="preserve">Receipts are issues upon </w:t>
      </w:r>
      <w:r w:rsidR="00C11833" w:rsidRPr="003956E0">
        <w:t>request.</w:t>
      </w:r>
      <w:r w:rsidRPr="003956E0">
        <w:t xml:space="preserve"> </w:t>
      </w:r>
    </w:p>
    <w:p w14:paraId="2000D965" w14:textId="590A7981" w:rsidR="00A16DE9" w:rsidRPr="00743F0D" w:rsidRDefault="00A16DE9" w:rsidP="00AB7911">
      <w:pPr>
        <w:pStyle w:val="CBDNormalNumber"/>
        <w:numPr>
          <w:ilvl w:val="0"/>
          <w:numId w:val="0"/>
        </w:numPr>
        <w:ind w:left="567"/>
        <w:rPr>
          <w:i/>
        </w:rPr>
      </w:pPr>
      <w:r w:rsidRPr="00743F0D">
        <w:rPr>
          <w:i/>
        </w:rPr>
        <w:t xml:space="preserve">Ensure the full and effective participation of indigenous peoples and local communities in the governance of the fund and have </w:t>
      </w:r>
      <w:r w:rsidR="006B4684" w:rsidRPr="00743F0D">
        <w:rPr>
          <w:i/>
        </w:rPr>
        <w:t xml:space="preserve">a </w:t>
      </w:r>
      <w:r w:rsidRPr="00743F0D">
        <w:rPr>
          <w:i/>
        </w:rPr>
        <w:t xml:space="preserve">robust social safeguards framework </w:t>
      </w:r>
      <w:r w:rsidR="006B4684" w:rsidRPr="00743F0D">
        <w:rPr>
          <w:i/>
        </w:rPr>
        <w:t>for</w:t>
      </w:r>
      <w:r w:rsidRPr="00743F0D">
        <w:rPr>
          <w:i/>
        </w:rPr>
        <w:t xml:space="preserve"> respect</w:t>
      </w:r>
      <w:r w:rsidR="006B4684" w:rsidRPr="00743F0D">
        <w:rPr>
          <w:i/>
        </w:rPr>
        <w:t>ing</w:t>
      </w:r>
      <w:r w:rsidR="000D30CC" w:rsidRPr="00743F0D">
        <w:rPr>
          <w:i/>
        </w:rPr>
        <w:t xml:space="preserve"> the</w:t>
      </w:r>
      <w:r w:rsidRPr="00743F0D">
        <w:rPr>
          <w:i/>
        </w:rPr>
        <w:t xml:space="preserve"> rights of indigenous peoples and local communities (</w:t>
      </w:r>
      <w:r w:rsidR="006B4684" w:rsidRPr="00743F0D">
        <w:rPr>
          <w:i/>
        </w:rPr>
        <w:t>g</w:t>
      </w:r>
      <w:r w:rsidRPr="00743F0D">
        <w:rPr>
          <w:i/>
        </w:rPr>
        <w:t>eneral criterion)</w:t>
      </w:r>
    </w:p>
    <w:p w14:paraId="0B845802" w14:textId="6A8E8A0C" w:rsidR="00FF1477" w:rsidRPr="003956E0" w:rsidRDefault="00F21079" w:rsidP="00FF1477">
      <w:pPr>
        <w:pStyle w:val="CBDNormalNumber"/>
      </w:pPr>
      <w:r w:rsidRPr="003956E0">
        <w:t>T</w:t>
      </w:r>
      <w:r w:rsidR="00DF3172" w:rsidRPr="003956E0">
        <w:t xml:space="preserve">his is a fundamental principle that all international regimes and processes are expected to uphold. </w:t>
      </w:r>
      <w:r w:rsidR="000D30CC" w:rsidRPr="003956E0">
        <w:t>T</w:t>
      </w:r>
      <w:r w:rsidR="00DF3172" w:rsidRPr="003956E0">
        <w:t>here have been suggestions</w:t>
      </w:r>
      <w:r w:rsidR="000D30CC" w:rsidRPr="003956E0">
        <w:t>,</w:t>
      </w:r>
      <w:r w:rsidR="00DF3172" w:rsidRPr="003956E0">
        <w:t xml:space="preserve"> </w:t>
      </w:r>
      <w:r w:rsidR="000D30CC" w:rsidRPr="003956E0">
        <w:t xml:space="preserve">however, </w:t>
      </w:r>
      <w:r w:rsidR="00674CCA" w:rsidRPr="003956E0">
        <w:t>that this criterion be</w:t>
      </w:r>
      <w:r w:rsidR="00DF3172" w:rsidRPr="003956E0">
        <w:t xml:space="preserve"> reframe</w:t>
      </w:r>
      <w:r w:rsidR="00674CCA" w:rsidRPr="003956E0">
        <w:t>d</w:t>
      </w:r>
      <w:r w:rsidR="00DF3172" w:rsidRPr="003956E0">
        <w:t xml:space="preserve"> as “effective participation of </w:t>
      </w:r>
      <w:r w:rsidR="00C11809" w:rsidRPr="003956E0">
        <w:t>indigenous peoples and local communities</w:t>
      </w:r>
      <w:r w:rsidR="00DF3172" w:rsidRPr="003956E0">
        <w:t>”</w:t>
      </w:r>
      <w:r w:rsidR="00674CCA" w:rsidRPr="003956E0">
        <w:t>.</w:t>
      </w:r>
      <w:r w:rsidR="00DF3172" w:rsidRPr="003956E0">
        <w:t xml:space="preserve"> If agreed, the answer would be yes.</w:t>
      </w:r>
    </w:p>
    <w:p w14:paraId="4F2B8D4B" w14:textId="0BE1B1D7" w:rsidR="008010CD" w:rsidRPr="003956E0" w:rsidRDefault="008010CD" w:rsidP="002700B5">
      <w:pPr>
        <w:pStyle w:val="CBDNormalNumber"/>
        <w:numPr>
          <w:ilvl w:val="0"/>
          <w:numId w:val="0"/>
        </w:numPr>
        <w:rPr>
          <w:b/>
          <w:bCs/>
          <w:kern w:val="22"/>
        </w:rPr>
      </w:pPr>
      <w:r w:rsidRPr="003956E0">
        <w:rPr>
          <w:b/>
          <w:bCs/>
          <w:kern w:val="22"/>
        </w:rPr>
        <w:t xml:space="preserve">Recommendations </w:t>
      </w:r>
      <w:r w:rsidR="00A27517" w:rsidRPr="003956E0">
        <w:rPr>
          <w:b/>
          <w:bCs/>
          <w:kern w:val="22"/>
        </w:rPr>
        <w:t xml:space="preserve">regarding the adequate entity </w:t>
      </w:r>
      <w:r w:rsidR="002C3E4A" w:rsidRPr="003956E0">
        <w:rPr>
          <w:b/>
          <w:bCs/>
          <w:kern w:val="22"/>
        </w:rPr>
        <w:t>to</w:t>
      </w:r>
      <w:r w:rsidR="00A27517" w:rsidRPr="003956E0">
        <w:rPr>
          <w:b/>
          <w:bCs/>
          <w:kern w:val="22"/>
        </w:rPr>
        <w:t xml:space="preserve"> receiv</w:t>
      </w:r>
      <w:r w:rsidR="002C3E4A" w:rsidRPr="003956E0">
        <w:rPr>
          <w:b/>
          <w:bCs/>
          <w:kern w:val="22"/>
        </w:rPr>
        <w:t>e</w:t>
      </w:r>
      <w:r w:rsidR="00A27517" w:rsidRPr="003956E0">
        <w:rPr>
          <w:b/>
          <w:bCs/>
          <w:kern w:val="22"/>
        </w:rPr>
        <w:t xml:space="preserve"> and disburs</w:t>
      </w:r>
      <w:r w:rsidR="002C3E4A" w:rsidRPr="003956E0">
        <w:rPr>
          <w:b/>
          <w:bCs/>
          <w:kern w:val="22"/>
        </w:rPr>
        <w:t>e</w:t>
      </w:r>
      <w:r w:rsidR="00A27517" w:rsidRPr="003956E0">
        <w:rPr>
          <w:b/>
          <w:bCs/>
          <w:kern w:val="22"/>
        </w:rPr>
        <w:t xml:space="preserve"> the revenue to be generated by the mechanism established under decision 15/9</w:t>
      </w:r>
      <w:r w:rsidR="002C3E4A" w:rsidRPr="003956E0">
        <w:rPr>
          <w:b/>
          <w:bCs/>
          <w:kern w:val="22"/>
        </w:rPr>
        <w:t xml:space="preserve"> </w:t>
      </w:r>
    </w:p>
    <w:p w14:paraId="2048DEB7" w14:textId="6C704D42" w:rsidR="00356073" w:rsidRPr="003956E0" w:rsidRDefault="009F0B2F" w:rsidP="00356073">
      <w:pPr>
        <w:pStyle w:val="CBDNormalNumber"/>
        <w:numPr>
          <w:ilvl w:val="0"/>
          <w:numId w:val="3"/>
        </w:numPr>
        <w:spacing w:before="120"/>
      </w:pPr>
      <w:r w:rsidRPr="003956E0">
        <w:rPr>
          <w:bCs/>
          <w:sz w:val="24"/>
          <w:szCs w:val="24"/>
        </w:rPr>
        <w:t xml:space="preserve"> </w:t>
      </w:r>
      <w:r w:rsidR="00356073" w:rsidRPr="003956E0">
        <w:t xml:space="preserve">In decision 15/7, the Advisory Committee was mandated to develop </w:t>
      </w:r>
      <w:r w:rsidR="00356073" w:rsidRPr="003956E0">
        <w:rPr>
          <w:kern w:val="22"/>
        </w:rPr>
        <w:t>recommendations</w:t>
      </w:r>
      <w:r w:rsidR="00356073" w:rsidRPr="003956E0">
        <w:t xml:space="preserve"> regarding the adequate entity to receive and disburse the revenue to be generated by the mechanism established under decision 15/9. Specifically, </w:t>
      </w:r>
      <w:r w:rsidR="001D6430" w:rsidRPr="003956E0">
        <w:t>it</w:t>
      </w:r>
      <w:r w:rsidR="00356073" w:rsidRPr="003956E0">
        <w:t xml:space="preserve"> was tasked to explore whether and how those functions could be assigned to: (a) a dedicated financing mechanism for the Convention under </w:t>
      </w:r>
      <w:r w:rsidR="00356073" w:rsidRPr="00743F0D">
        <w:t xml:space="preserve">the authority of </w:t>
      </w:r>
      <w:r w:rsidR="00356073" w:rsidRPr="003956E0">
        <w:t xml:space="preserve">the </w:t>
      </w:r>
      <w:r w:rsidR="00356073" w:rsidRPr="003956E0">
        <w:rPr>
          <w:kern w:val="22"/>
        </w:rPr>
        <w:t>Conference of the Parties</w:t>
      </w:r>
      <w:r w:rsidR="00356073" w:rsidRPr="003956E0">
        <w:t xml:space="preserve">; (b) the Global Biodiversity Framework Fund established under the </w:t>
      </w:r>
      <w:r w:rsidR="00356073" w:rsidRPr="003956E0">
        <w:rPr>
          <w:color w:val="000000" w:themeColor="text1"/>
        </w:rPr>
        <w:t xml:space="preserve">Global Environment Facility; </w:t>
      </w:r>
      <w:r w:rsidR="00356073" w:rsidRPr="003956E0">
        <w:t>or (c) another alternative.</w:t>
      </w:r>
    </w:p>
    <w:p w14:paraId="2694D52B" w14:textId="77777777" w:rsidR="00356073" w:rsidRPr="003956E0" w:rsidRDefault="00356073" w:rsidP="00356073">
      <w:pPr>
        <w:pStyle w:val="CBDNormalNumber"/>
        <w:numPr>
          <w:ilvl w:val="0"/>
          <w:numId w:val="3"/>
        </w:numPr>
        <w:spacing w:before="120"/>
      </w:pPr>
      <w:r w:rsidRPr="003956E0">
        <w:t xml:space="preserve">The Advisory Committee considers that form should follow function. The identification of the adequate entity to receive and disburse the revenue to be generated from the use of digital sequence information on genetic resources, as mandated in decision 15/7, should therefore be determined, inter alia, by the functions that the Conference of the Parties may decide to attribute to the fund. </w:t>
      </w:r>
    </w:p>
    <w:p w14:paraId="36C29F6C" w14:textId="2B50DA1C" w:rsidR="00356073" w:rsidRPr="003956E0" w:rsidRDefault="00356073" w:rsidP="00356073">
      <w:pPr>
        <w:pStyle w:val="CBDNormalNumber"/>
        <w:numPr>
          <w:ilvl w:val="0"/>
          <w:numId w:val="3"/>
        </w:numPr>
        <w:spacing w:before="120"/>
      </w:pPr>
      <w:r w:rsidRPr="003956E0">
        <w:t xml:space="preserve">In its recommendation 2/1, the Working Group put forward several options regarding how the revenue to be generated from the use of digital sequence information on genetic </w:t>
      </w:r>
      <w:r w:rsidRPr="003956E0">
        <w:rPr>
          <w:kern w:val="22"/>
        </w:rPr>
        <w:t>resources</w:t>
      </w:r>
      <w:r w:rsidRPr="003956E0">
        <w:t xml:space="preserve"> could be received and disbursed. It will be for the </w:t>
      </w:r>
      <w:r w:rsidRPr="003956E0">
        <w:rPr>
          <w:kern w:val="22"/>
        </w:rPr>
        <w:t xml:space="preserve">Conference of the Parties </w:t>
      </w:r>
      <w:r w:rsidRPr="003956E0">
        <w:t xml:space="preserve">to decide among these options or on a combination of them. </w:t>
      </w:r>
    </w:p>
    <w:p w14:paraId="636AD30A" w14:textId="6E0074F8" w:rsidR="00356073" w:rsidRPr="003956E0" w:rsidRDefault="00356073" w:rsidP="00356073">
      <w:pPr>
        <w:pStyle w:val="CBDNormalNumber"/>
        <w:numPr>
          <w:ilvl w:val="0"/>
          <w:numId w:val="3"/>
        </w:numPr>
        <w:spacing w:before="120"/>
      </w:pPr>
      <w:r w:rsidRPr="003956E0">
        <w:t xml:space="preserve">Using the draft report of the Working Group on its second meeting as a basis, the Advisory Committee, at its third meeting, reflected on possible criteria that might need to be met by any potential entity for the digital sequence information on genetic resources fund for each possible combination of collection and disbursement options. While the members of the </w:t>
      </w:r>
      <w:r w:rsidR="001D6430" w:rsidRPr="003956E0">
        <w:t xml:space="preserve">Advisory </w:t>
      </w:r>
      <w:r w:rsidRPr="003956E0">
        <w:t xml:space="preserve">Committee did not </w:t>
      </w:r>
      <w:r w:rsidR="001D6430" w:rsidRPr="003956E0">
        <w:t>reach</w:t>
      </w:r>
      <w:r w:rsidRPr="003956E0">
        <w:t xml:space="preserve"> a consensual recommendation regarding which specific entity would be the most adequate to receive and disburse the revenue to be generated from the use of digital sequence information on genetic resources, the information that was provided to it and the rich exchanges among experts, which are reflected in </w:t>
      </w:r>
      <w:r w:rsidR="00B96B57" w:rsidRPr="003956E0">
        <w:t>th</w:t>
      </w:r>
      <w:r w:rsidR="000A6454" w:rsidRPr="003956E0">
        <w:t>e present</w:t>
      </w:r>
      <w:r w:rsidRPr="003956E0">
        <w:t xml:space="preserve"> report</w:t>
      </w:r>
      <w:r w:rsidR="00B96B57" w:rsidRPr="003956E0">
        <w:t>,</w:t>
      </w:r>
      <w:r w:rsidRPr="003956E0">
        <w:t xml:space="preserve"> may help </w:t>
      </w:r>
      <w:r w:rsidR="000221C3" w:rsidRPr="003956E0">
        <w:t>to</w:t>
      </w:r>
      <w:r w:rsidRPr="003956E0">
        <w:t xml:space="preserve"> inform discussions under agenda item 9.</w:t>
      </w:r>
    </w:p>
    <w:p w14:paraId="142F1A8D" w14:textId="2A147ED4" w:rsidR="00356073" w:rsidRPr="003956E0" w:rsidRDefault="00356073" w:rsidP="00356073">
      <w:pPr>
        <w:pStyle w:val="CBDNormalNumber"/>
        <w:numPr>
          <w:ilvl w:val="0"/>
          <w:numId w:val="3"/>
        </w:numPr>
        <w:spacing w:before="120"/>
      </w:pPr>
      <w:r w:rsidRPr="003956E0">
        <w:t xml:space="preserve">The </w:t>
      </w:r>
      <w:r w:rsidRPr="003956E0">
        <w:rPr>
          <w:kern w:val="22"/>
        </w:rPr>
        <w:t>Advisory</w:t>
      </w:r>
      <w:r w:rsidRPr="003956E0">
        <w:t xml:space="preserve"> Committee underscores that, owing to significant time constraints and the large number of options </w:t>
      </w:r>
      <w:r w:rsidR="006C76E0" w:rsidRPr="003956E0">
        <w:t>contained</w:t>
      </w:r>
      <w:r w:rsidRPr="003956E0">
        <w:t xml:space="preserve"> in recommendation 2/1 of the Working Group, it could not examine all possible combinations in depth. The </w:t>
      </w:r>
      <w:r w:rsidR="006C76E0" w:rsidRPr="003956E0">
        <w:t xml:space="preserve">Advisory </w:t>
      </w:r>
      <w:r w:rsidRPr="003956E0">
        <w:t xml:space="preserve">Committee considers that further discussions by the </w:t>
      </w:r>
      <w:r w:rsidRPr="003956E0">
        <w:rPr>
          <w:kern w:val="22"/>
        </w:rPr>
        <w:t xml:space="preserve">Conference of the Parties </w:t>
      </w:r>
      <w:r w:rsidRPr="003956E0">
        <w:t>under agenda item 9 regarding the adequate entity for the digital sequence information on genetic resources fund could benefit from additional information.</w:t>
      </w:r>
    </w:p>
    <w:p w14:paraId="220716B6" w14:textId="1CB6BF77" w:rsidR="004F32E7" w:rsidRPr="003956E0" w:rsidRDefault="004F32E7" w:rsidP="006464FE">
      <w:pPr>
        <w:pStyle w:val="Item"/>
      </w:pPr>
      <w:r w:rsidRPr="003956E0">
        <w:t>Item 5</w:t>
      </w:r>
      <w:r w:rsidR="006464FE" w:rsidRPr="003956E0">
        <w:t xml:space="preserve"> </w:t>
      </w:r>
      <w:r w:rsidR="006464FE" w:rsidRPr="003956E0">
        <w:br/>
      </w:r>
      <w:r w:rsidRPr="003956E0">
        <w:t xml:space="preserve">Other </w:t>
      </w:r>
      <w:r w:rsidR="006464FE" w:rsidRPr="003956E0">
        <w:t>m</w:t>
      </w:r>
      <w:r w:rsidRPr="003956E0">
        <w:t>atters</w:t>
      </w:r>
    </w:p>
    <w:p w14:paraId="04FF005D" w14:textId="6425C71B" w:rsidR="004F32E7" w:rsidRPr="003956E0" w:rsidRDefault="004F32E7" w:rsidP="004F32E7">
      <w:pPr>
        <w:pStyle w:val="CBDNormalNumber"/>
        <w:rPr>
          <w:kern w:val="22"/>
        </w:rPr>
      </w:pPr>
      <w:r w:rsidRPr="003956E0">
        <w:rPr>
          <w:kern w:val="22"/>
        </w:rPr>
        <w:t xml:space="preserve">Committee members were invited to raise any additional issues relevant to the meeting. </w:t>
      </w:r>
      <w:r w:rsidR="0047755B" w:rsidRPr="003956E0">
        <w:rPr>
          <w:kern w:val="22"/>
        </w:rPr>
        <w:t>No such matters were raised.</w:t>
      </w:r>
    </w:p>
    <w:p w14:paraId="1766906E" w14:textId="2C241841" w:rsidR="004F32E7" w:rsidRPr="003956E0" w:rsidRDefault="004F32E7" w:rsidP="00743F0D">
      <w:pPr>
        <w:pStyle w:val="Item"/>
        <w:keepNext/>
      </w:pPr>
      <w:r w:rsidRPr="003956E0">
        <w:t>Item 6</w:t>
      </w:r>
      <w:r w:rsidR="006464FE" w:rsidRPr="003956E0">
        <w:t xml:space="preserve"> </w:t>
      </w:r>
      <w:r w:rsidR="006464FE" w:rsidRPr="003956E0">
        <w:br/>
      </w:r>
      <w:r w:rsidRPr="003956E0">
        <w:t xml:space="preserve">Adoption of the </w:t>
      </w:r>
      <w:r w:rsidR="006464FE" w:rsidRPr="003956E0">
        <w:t>r</w:t>
      </w:r>
      <w:r w:rsidRPr="003956E0">
        <w:t>eport</w:t>
      </w:r>
    </w:p>
    <w:p w14:paraId="54BF794B" w14:textId="67AACD9A" w:rsidR="004F32E7" w:rsidRPr="003956E0" w:rsidRDefault="004F32E7" w:rsidP="004F32E7">
      <w:pPr>
        <w:pStyle w:val="CBDNormalNumber"/>
      </w:pPr>
      <w:r w:rsidRPr="003956E0">
        <w:t xml:space="preserve">The </w:t>
      </w:r>
      <w:r w:rsidR="00DA421D" w:rsidRPr="003956E0">
        <w:t xml:space="preserve">Advisory </w:t>
      </w:r>
      <w:r w:rsidRPr="003956E0">
        <w:t>Committee reviewed the draft report of the meeting, making amendments where necessary</w:t>
      </w:r>
      <w:r w:rsidR="00CD74EC" w:rsidRPr="003956E0">
        <w:t xml:space="preserve">, but did not have time for </w:t>
      </w:r>
      <w:r w:rsidR="00DA421D" w:rsidRPr="003956E0">
        <w:t xml:space="preserve">a </w:t>
      </w:r>
      <w:r w:rsidR="00CD74EC" w:rsidRPr="003956E0">
        <w:t>complete review and approval</w:t>
      </w:r>
      <w:r w:rsidRPr="003956E0">
        <w:t xml:space="preserve">. The Co-Chairs </w:t>
      </w:r>
      <w:r w:rsidR="007568BF" w:rsidRPr="003956E0">
        <w:t>were mandated</w:t>
      </w:r>
      <w:r w:rsidRPr="003956E0">
        <w:t xml:space="preserve"> to finalize the report after the meeting, </w:t>
      </w:r>
      <w:r w:rsidR="009C415F" w:rsidRPr="003956E0">
        <w:t xml:space="preserve">in coordination with Committee members and </w:t>
      </w:r>
      <w:r w:rsidRPr="003956E0">
        <w:t xml:space="preserve">with the assistance of the Secretariat, to ensure </w:t>
      </w:r>
      <w:r w:rsidR="00DA421D" w:rsidRPr="003956E0">
        <w:t xml:space="preserve">that </w:t>
      </w:r>
      <w:r w:rsidRPr="003956E0">
        <w:t xml:space="preserve">it accurately reflected the </w:t>
      </w:r>
      <w:r w:rsidR="00EC5157" w:rsidRPr="003956E0">
        <w:t xml:space="preserve">content of the </w:t>
      </w:r>
      <w:proofErr w:type="gramStart"/>
      <w:r w:rsidRPr="003956E0">
        <w:t>discussions</w:t>
      </w:r>
      <w:proofErr w:type="gramEnd"/>
      <w:r w:rsidRPr="003956E0">
        <w:t xml:space="preserve"> and </w:t>
      </w:r>
      <w:r w:rsidR="00EC5157" w:rsidRPr="003956E0">
        <w:t xml:space="preserve">the </w:t>
      </w:r>
      <w:r w:rsidRPr="003956E0">
        <w:t>decisions made.</w:t>
      </w:r>
    </w:p>
    <w:p w14:paraId="334760C7" w14:textId="3786D545" w:rsidR="004F32E7" w:rsidRPr="003956E0" w:rsidRDefault="004F32E7" w:rsidP="006464FE">
      <w:pPr>
        <w:pStyle w:val="Item"/>
      </w:pPr>
      <w:r w:rsidRPr="003956E0">
        <w:t>Item 7</w:t>
      </w:r>
      <w:r w:rsidR="006464FE" w:rsidRPr="003956E0">
        <w:t xml:space="preserve"> </w:t>
      </w:r>
      <w:r w:rsidR="006464FE" w:rsidRPr="003956E0">
        <w:br/>
      </w:r>
      <w:r w:rsidRPr="003956E0">
        <w:t>Closure of the Meeting</w:t>
      </w:r>
    </w:p>
    <w:p w14:paraId="54A12648" w14:textId="2B558A00" w:rsidR="002D6AD9" w:rsidRPr="003956E0" w:rsidRDefault="004F32E7" w:rsidP="006464FE">
      <w:pPr>
        <w:pStyle w:val="CBDNormalNumber"/>
        <w:rPr>
          <w:kern w:val="22"/>
        </w:rPr>
      </w:pPr>
      <w:r w:rsidRPr="003956E0">
        <w:rPr>
          <w:kern w:val="22"/>
        </w:rPr>
        <w:t xml:space="preserve">The meeting was closed at </w:t>
      </w:r>
      <w:r w:rsidR="009C1CD4" w:rsidRPr="003956E0">
        <w:rPr>
          <w:kern w:val="22"/>
        </w:rPr>
        <w:t xml:space="preserve">5 </w:t>
      </w:r>
      <w:r w:rsidR="00AB7911" w:rsidRPr="003956E0">
        <w:rPr>
          <w:kern w:val="22"/>
        </w:rPr>
        <w:t>p.m.</w:t>
      </w:r>
      <w:r w:rsidRPr="003956E0">
        <w:rPr>
          <w:kern w:val="22"/>
        </w:rPr>
        <w:t xml:space="preserve"> on 22 August 2024. The Co-Chairs and </w:t>
      </w:r>
      <w:r w:rsidR="009C1CD4" w:rsidRPr="003956E0">
        <w:rPr>
          <w:kern w:val="22"/>
        </w:rPr>
        <w:t xml:space="preserve">a representative of </w:t>
      </w:r>
      <w:r w:rsidR="00FF1477" w:rsidRPr="003956E0">
        <w:rPr>
          <w:kern w:val="22"/>
        </w:rPr>
        <w:t>the Secretariat</w:t>
      </w:r>
      <w:r w:rsidRPr="003956E0">
        <w:rPr>
          <w:kern w:val="22"/>
        </w:rPr>
        <w:t xml:space="preserve"> delivered closing remarks.</w:t>
      </w:r>
    </w:p>
    <w:p w14:paraId="5ECF5635" w14:textId="77777777" w:rsidR="00356073" w:rsidRPr="003956E0" w:rsidRDefault="00356073" w:rsidP="004D394F">
      <w:pPr>
        <w:tabs>
          <w:tab w:val="clear" w:pos="567"/>
          <w:tab w:val="clear" w:pos="1701"/>
          <w:tab w:val="clear" w:pos="2268"/>
        </w:tabs>
        <w:rPr>
          <w:lang w:val="en-GB"/>
        </w:rPr>
      </w:pPr>
    </w:p>
    <w:p w14:paraId="3D85216A" w14:textId="77777777" w:rsidR="006464FE" w:rsidRPr="00743F0D" w:rsidRDefault="006464FE" w:rsidP="004D394F">
      <w:pPr>
        <w:tabs>
          <w:tab w:val="clear" w:pos="567"/>
          <w:tab w:val="clear" w:pos="1134"/>
          <w:tab w:val="clear" w:pos="1701"/>
          <w:tab w:val="clear" w:pos="2268"/>
        </w:tabs>
        <w:ind w:right="44"/>
        <w:jc w:val="center"/>
        <w:rPr>
          <w:rFonts w:eastAsia="Times New Roman"/>
          <w:b/>
          <w:bCs/>
          <w:lang w:val="en-GB" w:eastAsia="en-CA"/>
        </w:rPr>
        <w:sectPr w:rsidR="006464FE" w:rsidRPr="00743F0D" w:rsidSect="000128D9">
          <w:headerReference w:type="even" r:id="rId14"/>
          <w:headerReference w:type="default" r:id="rId15"/>
          <w:footerReference w:type="even" r:id="rId16"/>
          <w:footerReference w:type="default" r:id="rId17"/>
          <w:headerReference w:type="first" r:id="rId18"/>
          <w:type w:val="continuous"/>
          <w:pgSz w:w="12240" w:h="15840"/>
          <w:pgMar w:top="567" w:right="1361" w:bottom="1134" w:left="1418" w:header="720" w:footer="720" w:gutter="0"/>
          <w:cols w:space="720"/>
          <w:titlePg/>
          <w:docGrid w:linePitch="299"/>
        </w:sectPr>
      </w:pPr>
    </w:p>
    <w:p w14:paraId="54AF3C39" w14:textId="77777777" w:rsidR="006464FE" w:rsidRPr="00743F0D" w:rsidRDefault="00CB4E34" w:rsidP="006464FE">
      <w:pPr>
        <w:pStyle w:val="Annex"/>
        <w:rPr>
          <w:lang w:val="en-GB" w:eastAsia="en-CA"/>
        </w:rPr>
      </w:pPr>
      <w:r w:rsidRPr="00743F0D">
        <w:rPr>
          <w:lang w:val="en-GB" w:eastAsia="en-CA"/>
        </w:rPr>
        <w:t>Annex</w:t>
      </w:r>
    </w:p>
    <w:p w14:paraId="70EE919F" w14:textId="25CE3F62" w:rsidR="004D394F" w:rsidRPr="00743F0D" w:rsidRDefault="004D394F" w:rsidP="006464FE">
      <w:pPr>
        <w:pStyle w:val="CBDTitle"/>
        <w:rPr>
          <w:lang w:eastAsia="en-CA"/>
        </w:rPr>
      </w:pPr>
      <w:r w:rsidRPr="00743F0D">
        <w:rPr>
          <w:lang w:eastAsia="en-CA"/>
        </w:rPr>
        <w:t xml:space="preserve">List of </w:t>
      </w:r>
      <w:r w:rsidR="00165F30" w:rsidRPr="003956E0">
        <w:rPr>
          <w:lang w:eastAsia="en-CA"/>
        </w:rPr>
        <w:t>p</w:t>
      </w:r>
      <w:r w:rsidRPr="00743F0D">
        <w:rPr>
          <w:lang w:eastAsia="en-CA"/>
        </w:rPr>
        <w:t>articipants</w:t>
      </w:r>
    </w:p>
    <w:p w14:paraId="320D8B32" w14:textId="77777777" w:rsidR="00A97FFE" w:rsidRPr="00743F0D" w:rsidRDefault="00A97FFE" w:rsidP="00165F30">
      <w:pPr>
        <w:tabs>
          <w:tab w:val="clear" w:pos="567"/>
          <w:tab w:val="clear" w:pos="1134"/>
          <w:tab w:val="clear" w:pos="1701"/>
          <w:tab w:val="clear" w:pos="2268"/>
        </w:tabs>
        <w:ind w:right="44"/>
        <w:jc w:val="left"/>
        <w:rPr>
          <w:rFonts w:eastAsia="Times New Roman"/>
          <w:b/>
          <w:bCs/>
          <w:sz w:val="24"/>
          <w:szCs w:val="24"/>
          <w:lang w:val="en-GB" w:eastAsia="en-CA"/>
        </w:rPr>
        <w:sectPr w:rsidR="00A97FFE" w:rsidRPr="00743F0D" w:rsidSect="00DB079C">
          <w:pgSz w:w="12240" w:h="15840"/>
          <w:pgMar w:top="567" w:right="1361" w:bottom="1134" w:left="1418" w:header="720" w:footer="720" w:gutter="0"/>
          <w:cols w:space="720"/>
          <w:docGrid w:linePitch="299"/>
        </w:sectPr>
      </w:pPr>
    </w:p>
    <w:p w14:paraId="1DAF89FC" w14:textId="22B8F225" w:rsidR="004D394F" w:rsidRPr="00743F0D" w:rsidRDefault="00BE63D0"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Africa</w:t>
      </w:r>
    </w:p>
    <w:p w14:paraId="1BCD3845"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Algeria</w:t>
      </w:r>
    </w:p>
    <w:p w14:paraId="2AF480D1" w14:textId="1A329D88"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roofErr w:type="spellStart"/>
      <w:r w:rsidRPr="00743F0D">
        <w:rPr>
          <w:rFonts w:eastAsia="Times New Roman"/>
          <w:lang w:val="en-GB" w:eastAsia="en-CA"/>
        </w:rPr>
        <w:t>Hafidha</w:t>
      </w:r>
      <w:proofErr w:type="spellEnd"/>
      <w:r w:rsidRPr="00743F0D">
        <w:rPr>
          <w:rFonts w:eastAsia="Times New Roman"/>
          <w:lang w:val="en-GB" w:eastAsia="en-CA"/>
        </w:rPr>
        <w:t xml:space="preserve"> </w:t>
      </w:r>
      <w:proofErr w:type="spellStart"/>
      <w:r w:rsidRPr="00743F0D">
        <w:rPr>
          <w:rFonts w:eastAsia="Times New Roman"/>
          <w:lang w:val="en-GB" w:eastAsia="en-CA"/>
        </w:rPr>
        <w:t>Guerrache</w:t>
      </w:r>
      <w:proofErr w:type="spellEnd"/>
    </w:p>
    <w:p w14:paraId="00FE8BED"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Director</w:t>
      </w:r>
    </w:p>
    <w:p w14:paraId="404AA6D7"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Ministry of Finance</w:t>
      </w:r>
    </w:p>
    <w:p w14:paraId="228CA61B"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08CD1F7F" w14:textId="22D22155"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Democratic Republic of the Congo</w:t>
      </w:r>
    </w:p>
    <w:p w14:paraId="403DFBC4" w14:textId="725572D2"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Daniel </w:t>
      </w:r>
      <w:proofErr w:type="spellStart"/>
      <w:r w:rsidRPr="00743F0D">
        <w:rPr>
          <w:rFonts w:eastAsia="Times New Roman"/>
          <w:lang w:val="en-GB" w:eastAsia="en-CA"/>
        </w:rPr>
        <w:t>Mukubi</w:t>
      </w:r>
      <w:proofErr w:type="spellEnd"/>
      <w:r w:rsidRPr="00743F0D">
        <w:rPr>
          <w:rFonts w:eastAsia="Times New Roman"/>
          <w:lang w:val="en-GB" w:eastAsia="en-CA"/>
        </w:rPr>
        <w:t xml:space="preserve"> Kikuni</w:t>
      </w:r>
    </w:p>
    <w:p w14:paraId="24F063A0"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Head of Biodiversity Office/Deputy National Focal Point IPBES</w:t>
      </w:r>
    </w:p>
    <w:p w14:paraId="352AA74D"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Sustainable Development Department</w:t>
      </w:r>
    </w:p>
    <w:p w14:paraId="4060F4F6"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Ministry of Environment and Sustainable Development</w:t>
      </w:r>
    </w:p>
    <w:p w14:paraId="0FC4D836"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0DA74100" w14:textId="5322E44A"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Ethiopia</w:t>
      </w:r>
    </w:p>
    <w:p w14:paraId="64754503" w14:textId="7C9CCA6A"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Ravi Sharma</w:t>
      </w:r>
    </w:p>
    <w:p w14:paraId="01E55DC8"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Advisor</w:t>
      </w:r>
    </w:p>
    <w:p w14:paraId="574B856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Ethiopian Biodiversity Institute</w:t>
      </w:r>
    </w:p>
    <w:p w14:paraId="7051898F"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031728F7"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Malawi</w:t>
      </w:r>
    </w:p>
    <w:p w14:paraId="2A8B4281" w14:textId="260E350D"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Davies </w:t>
      </w:r>
      <w:proofErr w:type="spellStart"/>
      <w:r w:rsidRPr="00743F0D">
        <w:rPr>
          <w:rFonts w:eastAsia="Times New Roman"/>
          <w:color w:val="000000"/>
          <w:lang w:val="en-GB"/>
        </w:rPr>
        <w:t>Chogawana</w:t>
      </w:r>
      <w:proofErr w:type="spellEnd"/>
    </w:p>
    <w:p w14:paraId="3B83203D"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Senior Environmental Officer</w:t>
      </w:r>
    </w:p>
    <w:p w14:paraId="307898AE"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Environmental Affairs Department</w:t>
      </w:r>
    </w:p>
    <w:p w14:paraId="53CE133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23C39180"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Nigeria</w:t>
      </w:r>
    </w:p>
    <w:p w14:paraId="20B1ACA6" w14:textId="0A1606F9"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roofErr w:type="spellStart"/>
      <w:r w:rsidRPr="00743F0D">
        <w:rPr>
          <w:rFonts w:eastAsia="Times New Roman"/>
          <w:lang w:val="en-GB" w:eastAsia="en-CA"/>
        </w:rPr>
        <w:t>Sikeade</w:t>
      </w:r>
      <w:proofErr w:type="spellEnd"/>
      <w:r w:rsidRPr="00743F0D">
        <w:rPr>
          <w:rFonts w:eastAsia="Times New Roman"/>
          <w:lang w:val="en-GB" w:eastAsia="en-CA"/>
        </w:rPr>
        <w:t xml:space="preserve"> Oluwakemi </w:t>
      </w:r>
      <w:proofErr w:type="spellStart"/>
      <w:r w:rsidRPr="00743F0D">
        <w:rPr>
          <w:rFonts w:eastAsia="Times New Roman"/>
          <w:lang w:val="en-GB" w:eastAsia="en-CA"/>
        </w:rPr>
        <w:t>Egbuwalo</w:t>
      </w:r>
      <w:proofErr w:type="spellEnd"/>
    </w:p>
    <w:p w14:paraId="5B392B47"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Technical Adviser on Biodiversity Conservation</w:t>
      </w:r>
    </w:p>
    <w:p w14:paraId="3B3E2DDE"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Federal Department of Forestry</w:t>
      </w:r>
    </w:p>
    <w:p w14:paraId="5B7266C7"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Federal Ministry of the Environment</w:t>
      </w:r>
    </w:p>
    <w:p w14:paraId="05505BD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68AB7EE2"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Seychelles</w:t>
      </w:r>
    </w:p>
    <w:p w14:paraId="162F80CA" w14:textId="0A162A5E"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Indira </w:t>
      </w:r>
      <w:proofErr w:type="spellStart"/>
      <w:r w:rsidRPr="00743F0D">
        <w:rPr>
          <w:rFonts w:eastAsia="Times New Roman"/>
          <w:lang w:val="en-GB" w:eastAsia="en-CA"/>
        </w:rPr>
        <w:t>Anarouska</w:t>
      </w:r>
      <w:proofErr w:type="spellEnd"/>
      <w:r w:rsidRPr="00743F0D">
        <w:rPr>
          <w:rFonts w:eastAsia="Times New Roman"/>
          <w:lang w:val="en-GB" w:eastAsia="en-CA"/>
        </w:rPr>
        <w:t xml:space="preserve"> </w:t>
      </w:r>
      <w:proofErr w:type="spellStart"/>
      <w:r w:rsidRPr="00743F0D">
        <w:rPr>
          <w:rFonts w:eastAsia="Times New Roman"/>
          <w:lang w:val="en-GB" w:eastAsia="en-CA"/>
        </w:rPr>
        <w:t>Gamatis</w:t>
      </w:r>
      <w:proofErr w:type="spellEnd"/>
    </w:p>
    <w:p w14:paraId="376C934F"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Project Coordinator</w:t>
      </w:r>
    </w:p>
    <w:p w14:paraId="5B5C13F1"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Biodiversity Finance Unit, Biodiversity Conservation and Management Division</w:t>
      </w:r>
    </w:p>
    <w:p w14:paraId="7675E102"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Environment Department</w:t>
      </w:r>
      <w:r w:rsidRPr="00743F0D">
        <w:rPr>
          <w:rFonts w:eastAsia="Times New Roman"/>
          <w:lang w:val="en-GB" w:eastAsia="en-CA"/>
        </w:rPr>
        <w:br/>
        <w:t>Ministry of Agriculture, Climate Change and Environment</w:t>
      </w:r>
    </w:p>
    <w:p w14:paraId="77CCF624"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D0BBD84"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South Africa</w:t>
      </w:r>
    </w:p>
    <w:p w14:paraId="16721CF0" w14:textId="0F641C90"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roofErr w:type="spellStart"/>
      <w:r w:rsidRPr="00743F0D">
        <w:rPr>
          <w:rFonts w:eastAsia="Times New Roman"/>
          <w:lang w:val="en-GB" w:eastAsia="en-CA"/>
        </w:rPr>
        <w:t>Shonisani</w:t>
      </w:r>
      <w:proofErr w:type="spellEnd"/>
      <w:r w:rsidRPr="00743F0D">
        <w:rPr>
          <w:rFonts w:eastAsia="Times New Roman"/>
          <w:lang w:val="en-GB" w:eastAsia="en-CA"/>
        </w:rPr>
        <w:t xml:space="preserve"> Mathews </w:t>
      </w:r>
      <w:proofErr w:type="spellStart"/>
      <w:r w:rsidRPr="00743F0D">
        <w:rPr>
          <w:rFonts w:eastAsia="Times New Roman"/>
          <w:lang w:val="en-GB" w:eastAsia="en-CA"/>
        </w:rPr>
        <w:t>Munzhedzi</w:t>
      </w:r>
      <w:proofErr w:type="spellEnd"/>
    </w:p>
    <w:p w14:paraId="32CCEE91"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Chief Executive Officer</w:t>
      </w:r>
    </w:p>
    <w:p w14:paraId="7AE9002C" w14:textId="0EA86D93"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South African National Biodiversity Institute</w:t>
      </w:r>
    </w:p>
    <w:p w14:paraId="1B9CE78B"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6D6B901E" w14:textId="6E8048C9" w:rsidR="004D394F" w:rsidRPr="00743F0D" w:rsidRDefault="004D394F" w:rsidP="00743F0D">
      <w:pPr>
        <w:keepNext/>
        <w:keepLines/>
        <w:tabs>
          <w:tab w:val="clear" w:pos="567"/>
          <w:tab w:val="clear" w:pos="1134"/>
          <w:tab w:val="clear" w:pos="1701"/>
          <w:tab w:val="clear" w:pos="2268"/>
        </w:tabs>
        <w:ind w:right="45"/>
        <w:jc w:val="left"/>
        <w:rPr>
          <w:rFonts w:eastAsia="Times New Roman"/>
          <w:b/>
          <w:bCs/>
          <w:lang w:val="en-GB" w:eastAsia="en-CA"/>
        </w:rPr>
      </w:pPr>
      <w:r w:rsidRPr="00743F0D">
        <w:rPr>
          <w:rFonts w:eastAsia="Times New Roman"/>
          <w:b/>
          <w:bCs/>
          <w:lang w:val="en-GB" w:eastAsia="en-CA"/>
        </w:rPr>
        <w:t>Zimbabwe</w:t>
      </w:r>
    </w:p>
    <w:p w14:paraId="5284B9D2" w14:textId="0FAD4DDE" w:rsidR="004D394F" w:rsidRPr="00743F0D" w:rsidRDefault="004D394F" w:rsidP="00743F0D">
      <w:pPr>
        <w:keepNext/>
        <w:keepLines/>
        <w:tabs>
          <w:tab w:val="clear" w:pos="567"/>
          <w:tab w:val="clear" w:pos="1134"/>
          <w:tab w:val="clear" w:pos="1701"/>
          <w:tab w:val="clear" w:pos="2268"/>
        </w:tabs>
        <w:ind w:right="45"/>
        <w:jc w:val="left"/>
        <w:rPr>
          <w:rFonts w:eastAsia="Times New Roman"/>
          <w:b/>
          <w:bCs/>
          <w:i/>
          <w:iCs/>
          <w:lang w:val="en-GB" w:eastAsia="en-CA"/>
        </w:rPr>
      </w:pPr>
      <w:r w:rsidRPr="00743F0D">
        <w:rPr>
          <w:rFonts w:eastAsia="Times New Roman"/>
          <w:lang w:val="en-GB" w:eastAsia="en-CA"/>
        </w:rPr>
        <w:t>Patience Gandiwa</w:t>
      </w:r>
    </w:p>
    <w:p w14:paraId="48D98EEC" w14:textId="77777777" w:rsidR="004D394F" w:rsidRPr="00743F0D" w:rsidRDefault="004D394F" w:rsidP="00743F0D">
      <w:pPr>
        <w:keepNext/>
        <w:keepLines/>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 xml:space="preserve">Director, International Conservation Affairs </w:t>
      </w:r>
    </w:p>
    <w:p w14:paraId="5D4CC135" w14:textId="77777777" w:rsidR="004D394F" w:rsidRPr="00743F0D" w:rsidRDefault="004D394F" w:rsidP="00743F0D">
      <w:pPr>
        <w:keepNext/>
        <w:keepLines/>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Executive Technical Advisor, Director General’s Office</w:t>
      </w:r>
    </w:p>
    <w:p w14:paraId="649D0769"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Parks and Wildlife Management Authority</w:t>
      </w:r>
    </w:p>
    <w:p w14:paraId="30F378E7"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771FA68" w14:textId="372ACA8F" w:rsidR="004D394F" w:rsidRPr="00743F0D" w:rsidRDefault="004D394F" w:rsidP="00743F0D">
      <w:pPr>
        <w:keepNext/>
        <w:tabs>
          <w:tab w:val="clear" w:pos="567"/>
          <w:tab w:val="clear" w:pos="1134"/>
          <w:tab w:val="clear" w:pos="1701"/>
          <w:tab w:val="clear" w:pos="2268"/>
        </w:tabs>
        <w:ind w:right="45"/>
        <w:jc w:val="left"/>
        <w:rPr>
          <w:rFonts w:eastAsia="Times New Roman"/>
          <w:b/>
          <w:bCs/>
          <w:sz w:val="24"/>
          <w:szCs w:val="24"/>
          <w:lang w:val="en-GB" w:eastAsia="en-CA"/>
        </w:rPr>
      </w:pPr>
      <w:r w:rsidRPr="00743F0D">
        <w:rPr>
          <w:rFonts w:eastAsia="Times New Roman"/>
          <w:b/>
          <w:bCs/>
          <w:sz w:val="24"/>
          <w:szCs w:val="24"/>
          <w:lang w:val="en-GB" w:eastAsia="en-CA"/>
        </w:rPr>
        <w:t>A</w:t>
      </w:r>
      <w:r w:rsidR="00BE63D0" w:rsidRPr="00743F0D">
        <w:rPr>
          <w:rFonts w:eastAsia="Times New Roman"/>
          <w:b/>
          <w:bCs/>
          <w:sz w:val="24"/>
          <w:szCs w:val="24"/>
          <w:lang w:val="en-GB" w:eastAsia="en-CA"/>
        </w:rPr>
        <w:t>sia</w:t>
      </w:r>
    </w:p>
    <w:p w14:paraId="2B5F435B" w14:textId="7C33034E" w:rsidR="004D394F" w:rsidRPr="00743F0D" w:rsidRDefault="004D394F" w:rsidP="00743F0D">
      <w:pPr>
        <w:keepNext/>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China</w:t>
      </w:r>
    </w:p>
    <w:p w14:paraId="00A7D09B" w14:textId="4C12C4C4" w:rsidR="004D394F" w:rsidRPr="00743F0D" w:rsidRDefault="004D394F" w:rsidP="004D394F">
      <w:pPr>
        <w:tabs>
          <w:tab w:val="clear" w:pos="567"/>
          <w:tab w:val="clear" w:pos="1134"/>
          <w:tab w:val="clear" w:pos="1701"/>
          <w:tab w:val="clear" w:pos="2268"/>
        </w:tabs>
        <w:ind w:left="720" w:hanging="720"/>
        <w:jc w:val="left"/>
        <w:rPr>
          <w:rFonts w:eastAsia="Times New Roman"/>
          <w:lang w:val="en-GB" w:eastAsia="en-CA"/>
        </w:rPr>
      </w:pPr>
      <w:r w:rsidRPr="00743F0D">
        <w:rPr>
          <w:rFonts w:eastAsia="Times New Roman"/>
          <w:lang w:val="en-GB" w:eastAsia="en-CA"/>
        </w:rPr>
        <w:t>Ye Wang</w:t>
      </w:r>
    </w:p>
    <w:p w14:paraId="40FA75EB" w14:textId="77777777" w:rsidR="004D394F" w:rsidRPr="00743F0D" w:rsidRDefault="004D394F" w:rsidP="004D394F">
      <w:pPr>
        <w:tabs>
          <w:tab w:val="clear" w:pos="567"/>
          <w:tab w:val="clear" w:pos="1134"/>
          <w:tab w:val="clear" w:pos="1701"/>
          <w:tab w:val="clear" w:pos="2268"/>
        </w:tabs>
        <w:ind w:left="720" w:hanging="720"/>
        <w:jc w:val="left"/>
        <w:rPr>
          <w:rFonts w:eastAsia="Times New Roman"/>
          <w:lang w:val="en-GB" w:eastAsia="en-CA"/>
        </w:rPr>
      </w:pPr>
      <w:r w:rsidRPr="00743F0D">
        <w:rPr>
          <w:rFonts w:eastAsia="Times New Roman"/>
          <w:lang w:val="en-GB" w:eastAsia="en-CA"/>
        </w:rPr>
        <w:t>Deputy Section Chief</w:t>
      </w:r>
    </w:p>
    <w:p w14:paraId="638A8745" w14:textId="07136FBE" w:rsidR="004D394F" w:rsidRPr="00743F0D" w:rsidRDefault="004D394F" w:rsidP="004D394F">
      <w:pPr>
        <w:tabs>
          <w:tab w:val="clear" w:pos="567"/>
          <w:tab w:val="clear" w:pos="1134"/>
          <w:tab w:val="clear" w:pos="1701"/>
          <w:tab w:val="clear" w:pos="2268"/>
        </w:tabs>
        <w:ind w:left="720" w:hanging="720"/>
        <w:jc w:val="left"/>
        <w:rPr>
          <w:rFonts w:eastAsia="Times New Roman"/>
          <w:lang w:val="en-GB" w:eastAsia="en-CA"/>
        </w:rPr>
      </w:pPr>
      <w:r w:rsidRPr="00743F0D">
        <w:rPr>
          <w:rFonts w:eastAsia="Times New Roman"/>
          <w:lang w:val="en-GB" w:eastAsia="en-CA"/>
        </w:rPr>
        <w:t>Foreign Economic Cooperation Office</w:t>
      </w:r>
    </w:p>
    <w:p w14:paraId="547451A2" w14:textId="77777777" w:rsidR="004D394F" w:rsidRPr="00743F0D" w:rsidRDefault="004D394F" w:rsidP="004D394F">
      <w:pPr>
        <w:tabs>
          <w:tab w:val="clear" w:pos="567"/>
          <w:tab w:val="clear" w:pos="1134"/>
          <w:tab w:val="clear" w:pos="1701"/>
          <w:tab w:val="clear" w:pos="2268"/>
        </w:tabs>
        <w:ind w:left="720" w:hanging="720"/>
        <w:jc w:val="left"/>
        <w:rPr>
          <w:rFonts w:eastAsia="Times New Roman"/>
          <w:lang w:val="en-GB" w:eastAsia="en-CA"/>
        </w:rPr>
      </w:pPr>
      <w:r w:rsidRPr="00743F0D">
        <w:rPr>
          <w:rFonts w:eastAsia="Times New Roman"/>
          <w:lang w:val="en-GB" w:eastAsia="en-CA"/>
        </w:rPr>
        <w:t>Ministry of Ecology and Environment</w:t>
      </w:r>
    </w:p>
    <w:p w14:paraId="47EA81EF"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A87881E" w14:textId="0FB28C04"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India</w:t>
      </w:r>
    </w:p>
    <w:p w14:paraId="0C7D95A8" w14:textId="4FB22D93"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lang w:val="en-GB" w:eastAsia="en-CA"/>
        </w:rPr>
      </w:pPr>
      <w:proofErr w:type="spellStart"/>
      <w:r w:rsidRPr="00743F0D">
        <w:rPr>
          <w:rFonts w:eastAsia="Times New Roman"/>
          <w:lang w:val="en-GB" w:eastAsia="en-CA"/>
        </w:rPr>
        <w:t>Achalender</w:t>
      </w:r>
      <w:proofErr w:type="spellEnd"/>
      <w:r w:rsidRPr="00743F0D">
        <w:rPr>
          <w:rFonts w:eastAsia="Times New Roman"/>
          <w:lang w:val="en-GB" w:eastAsia="en-CA"/>
        </w:rPr>
        <w:t xml:space="preserve"> Reddy </w:t>
      </w:r>
      <w:proofErr w:type="spellStart"/>
      <w:r w:rsidRPr="00743F0D">
        <w:rPr>
          <w:rFonts w:eastAsia="Times New Roman"/>
          <w:lang w:val="en-GB" w:eastAsia="en-CA"/>
        </w:rPr>
        <w:t>Chirra</w:t>
      </w:r>
      <w:proofErr w:type="spellEnd"/>
    </w:p>
    <w:p w14:paraId="48E30EB2" w14:textId="7777777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lang w:val="en-GB" w:eastAsia="en-CA"/>
        </w:rPr>
      </w:pPr>
      <w:r w:rsidRPr="00743F0D">
        <w:rPr>
          <w:rFonts w:eastAsia="Times New Roman"/>
          <w:lang w:val="en-GB" w:eastAsia="en-CA"/>
        </w:rPr>
        <w:t>Chairperson</w:t>
      </w:r>
    </w:p>
    <w:p w14:paraId="49B79323" w14:textId="7777777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lang w:val="en-GB" w:eastAsia="en-CA"/>
        </w:rPr>
      </w:pPr>
      <w:r w:rsidRPr="00743F0D">
        <w:rPr>
          <w:rFonts w:eastAsia="Times New Roman"/>
          <w:lang w:val="en-GB" w:eastAsia="en-CA"/>
        </w:rPr>
        <w:t>National Biodiversity Authority</w:t>
      </w:r>
    </w:p>
    <w:p w14:paraId="2717E8C7"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5B49D1E3" w14:textId="018B3C1E"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Indonesia</w:t>
      </w:r>
    </w:p>
    <w:p w14:paraId="3A05E920" w14:textId="558E0AF6"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Dewa Putu Ekayana</w:t>
      </w:r>
    </w:p>
    <w:p w14:paraId="0FCD4D8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Policy Analyst</w:t>
      </w:r>
    </w:p>
    <w:p w14:paraId="52246399"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roofErr w:type="spellStart"/>
      <w:r w:rsidRPr="00743F0D">
        <w:rPr>
          <w:rFonts w:eastAsia="Times New Roman"/>
          <w:lang w:val="en-GB" w:eastAsia="en-CA"/>
        </w:rPr>
        <w:t>Center</w:t>
      </w:r>
      <w:proofErr w:type="spellEnd"/>
      <w:r w:rsidRPr="00743F0D">
        <w:rPr>
          <w:rFonts w:eastAsia="Times New Roman"/>
          <w:lang w:val="en-GB" w:eastAsia="en-CA"/>
        </w:rPr>
        <w:t xml:space="preserve"> for Climate Finance and Multilateral Policy</w:t>
      </w:r>
    </w:p>
    <w:p w14:paraId="590DD4D3"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Fiscal Policy Agency</w:t>
      </w:r>
    </w:p>
    <w:p w14:paraId="02AA803E"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Ministry of Finance</w:t>
      </w:r>
    </w:p>
    <w:p w14:paraId="53372C50"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6ABCB6A" w14:textId="454764D2"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Japan</w:t>
      </w:r>
    </w:p>
    <w:p w14:paraId="07A74687" w14:textId="5EF3AF58" w:rsidR="004D394F" w:rsidRPr="00743F0D" w:rsidRDefault="004D394F" w:rsidP="004D394F">
      <w:pPr>
        <w:tabs>
          <w:tab w:val="clear" w:pos="567"/>
          <w:tab w:val="clear" w:pos="1134"/>
          <w:tab w:val="clear" w:pos="1701"/>
          <w:tab w:val="clear" w:pos="2268"/>
        </w:tabs>
        <w:ind w:right="44"/>
        <w:jc w:val="left"/>
        <w:rPr>
          <w:rFonts w:eastAsia="Times New Roman"/>
          <w:i/>
          <w:iCs/>
          <w:lang w:val="en-GB" w:eastAsia="en-CA"/>
        </w:rPr>
      </w:pPr>
      <w:r w:rsidRPr="00743F0D">
        <w:rPr>
          <w:rFonts w:eastAsia="Times New Roman"/>
          <w:lang w:val="en-GB" w:eastAsia="en-CA"/>
        </w:rPr>
        <w:t xml:space="preserve">Masami Fukata </w:t>
      </w:r>
    </w:p>
    <w:p w14:paraId="3749522E"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Deputy Director</w:t>
      </w:r>
    </w:p>
    <w:p w14:paraId="12E27DD7"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Global Environment Division</w:t>
      </w:r>
    </w:p>
    <w:p w14:paraId="16024D64" w14:textId="459AA1C1"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Ministry </w:t>
      </w:r>
      <w:r w:rsidR="00C453C8" w:rsidRPr="00743F0D">
        <w:rPr>
          <w:rFonts w:eastAsia="Times New Roman"/>
          <w:lang w:val="en-GB" w:eastAsia="en-CA"/>
        </w:rPr>
        <w:t>for</w:t>
      </w:r>
      <w:r w:rsidRPr="00743F0D">
        <w:rPr>
          <w:rFonts w:eastAsia="Times New Roman"/>
          <w:lang w:val="en-GB" w:eastAsia="en-CA"/>
        </w:rPr>
        <w:t xml:space="preserve"> Foreign Affairs</w:t>
      </w:r>
    </w:p>
    <w:p w14:paraId="0C7E3720"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61156BDD"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Jordan</w:t>
      </w:r>
    </w:p>
    <w:p w14:paraId="0DD7E1B1" w14:textId="1996CB30"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Bilal Abdel-Hamid Moh’d </w:t>
      </w:r>
      <w:proofErr w:type="spellStart"/>
      <w:r w:rsidRPr="00743F0D">
        <w:rPr>
          <w:rFonts w:eastAsia="Times New Roman"/>
          <w:lang w:val="en-GB" w:eastAsia="en-CA"/>
        </w:rPr>
        <w:t>Qteshat</w:t>
      </w:r>
      <w:proofErr w:type="spellEnd"/>
    </w:p>
    <w:p w14:paraId="2DFA0610"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Director</w:t>
      </w:r>
    </w:p>
    <w:p w14:paraId="6BC7679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Nature Protection Directorate</w:t>
      </w:r>
    </w:p>
    <w:p w14:paraId="5BDD9BD0"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Ministry of Environment </w:t>
      </w:r>
    </w:p>
    <w:p w14:paraId="61054A0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22F64165" w14:textId="477D230C" w:rsidR="004D394F" w:rsidRPr="00743F0D" w:rsidRDefault="00BE63D0"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Eastern Europe</w:t>
      </w:r>
    </w:p>
    <w:p w14:paraId="5713413D" w14:textId="2E8D8050"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Bosnia and Herzegovina</w:t>
      </w:r>
    </w:p>
    <w:p w14:paraId="18BAACFC" w14:textId="05804945"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Dzenan </w:t>
      </w:r>
      <w:bookmarkStart w:id="32" w:name="_Hlk140574573"/>
      <w:r w:rsidRPr="00743F0D">
        <w:rPr>
          <w:rFonts w:eastAsia="Times New Roman"/>
          <w:lang w:val="en-GB" w:eastAsia="en-CA"/>
        </w:rPr>
        <w:t>Becirovi</w:t>
      </w:r>
      <w:bookmarkEnd w:id="32"/>
      <w:r w:rsidRPr="00743F0D">
        <w:rPr>
          <w:rFonts w:eastAsia="Times New Roman"/>
          <w:lang w:val="en-GB" w:eastAsia="en-CA"/>
        </w:rPr>
        <w:t>c</w:t>
      </w:r>
    </w:p>
    <w:p w14:paraId="4C8B01A2"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Assistant Professor </w:t>
      </w:r>
    </w:p>
    <w:p w14:paraId="0BCA85A3"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Chair for Economics, Policy and Organisation</w:t>
      </w:r>
    </w:p>
    <w:p w14:paraId="73757343"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Forestry and Urban Greenery</w:t>
      </w:r>
    </w:p>
    <w:p w14:paraId="7BD3C241"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Faculty of Forestry, University of Sarajevo</w:t>
      </w:r>
    </w:p>
    <w:p w14:paraId="440F4BB6"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19D86900" w14:textId="77777777" w:rsidR="004D394F" w:rsidRPr="00743F0D" w:rsidRDefault="004D394F" w:rsidP="00743F0D">
      <w:pPr>
        <w:keepNext/>
        <w:keepLines/>
        <w:tabs>
          <w:tab w:val="clear" w:pos="567"/>
          <w:tab w:val="clear" w:pos="1134"/>
          <w:tab w:val="clear" w:pos="1701"/>
          <w:tab w:val="clear" w:pos="2268"/>
        </w:tabs>
        <w:ind w:right="45"/>
        <w:jc w:val="left"/>
        <w:rPr>
          <w:rFonts w:eastAsia="Times New Roman"/>
          <w:b/>
          <w:bCs/>
          <w:lang w:val="en-GB" w:eastAsia="en-CA"/>
        </w:rPr>
      </w:pPr>
      <w:r w:rsidRPr="00743F0D">
        <w:rPr>
          <w:rFonts w:eastAsia="Times New Roman"/>
          <w:b/>
          <w:bCs/>
          <w:lang w:val="en-GB" w:eastAsia="en-CA"/>
        </w:rPr>
        <w:t>Czechia</w:t>
      </w:r>
    </w:p>
    <w:p w14:paraId="1E40DD59" w14:textId="25878521" w:rsidR="004D394F" w:rsidRPr="00743F0D" w:rsidRDefault="004D394F" w:rsidP="00743F0D">
      <w:pPr>
        <w:keepNext/>
        <w:keepLines/>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Jiri Mach</w:t>
      </w:r>
    </w:p>
    <w:p w14:paraId="39786996" w14:textId="77777777" w:rsidR="004D394F" w:rsidRPr="00743F0D" w:rsidRDefault="004D394F" w:rsidP="00743F0D">
      <w:pPr>
        <w:keepNext/>
        <w:keepLines/>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Head, Unit of International Conventions</w:t>
      </w:r>
    </w:p>
    <w:p w14:paraId="5B77798E" w14:textId="77777777" w:rsidR="004D394F" w:rsidRPr="00743F0D" w:rsidRDefault="004D394F" w:rsidP="00743F0D">
      <w:pPr>
        <w:keepNext/>
        <w:keepLines/>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Department of Species Protection and Implementation of International Commitments</w:t>
      </w:r>
    </w:p>
    <w:p w14:paraId="117F232A" w14:textId="77777777" w:rsidR="004D394F" w:rsidRPr="00743F0D" w:rsidRDefault="004D394F" w:rsidP="00743F0D">
      <w:pPr>
        <w:keepLines/>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Ministry of the Environment</w:t>
      </w:r>
    </w:p>
    <w:p w14:paraId="2E0A7D91"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637FF1C0" w14:textId="5B0B0B25"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Georgia</w:t>
      </w:r>
    </w:p>
    <w:p w14:paraId="3E6A36EE" w14:textId="51B76135"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Teona </w:t>
      </w:r>
      <w:proofErr w:type="spellStart"/>
      <w:r w:rsidRPr="00743F0D">
        <w:rPr>
          <w:rFonts w:eastAsia="Times New Roman"/>
          <w:color w:val="000000"/>
          <w:lang w:val="en-GB"/>
        </w:rPr>
        <w:t>Karchava</w:t>
      </w:r>
      <w:proofErr w:type="spellEnd"/>
    </w:p>
    <w:p w14:paraId="0BCA1CAF" w14:textId="7777777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color w:val="000000"/>
          <w:lang w:val="en-GB" w:eastAsia="en-CA"/>
        </w:rPr>
      </w:pPr>
      <w:r w:rsidRPr="00743F0D">
        <w:rPr>
          <w:rFonts w:eastAsia="Times New Roman"/>
          <w:color w:val="000000"/>
          <w:lang w:val="en-GB" w:eastAsia="en-CA"/>
        </w:rPr>
        <w:t>Head, Protected Areas Policy Division</w:t>
      </w:r>
    </w:p>
    <w:p w14:paraId="63BB1F58" w14:textId="7777777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color w:val="000000"/>
          <w:lang w:val="en-GB" w:eastAsia="en-CA"/>
        </w:rPr>
      </w:pPr>
      <w:r w:rsidRPr="00743F0D">
        <w:rPr>
          <w:rFonts w:eastAsia="Times New Roman"/>
          <w:color w:val="000000"/>
          <w:lang w:val="en-GB" w:eastAsia="en-CA"/>
        </w:rPr>
        <w:t>Biodiversity and Forestry Department</w:t>
      </w:r>
    </w:p>
    <w:p w14:paraId="1CAE4E89" w14:textId="7777777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color w:val="000000"/>
          <w:lang w:val="en-GB" w:eastAsia="en-CA"/>
        </w:rPr>
      </w:pPr>
      <w:r w:rsidRPr="00743F0D">
        <w:rPr>
          <w:rFonts w:eastAsia="Times New Roman"/>
          <w:color w:val="000000"/>
          <w:lang w:val="en-GB" w:eastAsia="en-CA"/>
        </w:rPr>
        <w:t>Ministry of Environmental Protection and Agriculture</w:t>
      </w:r>
    </w:p>
    <w:p w14:paraId="600EA84E" w14:textId="77777777" w:rsidR="004D394F" w:rsidRPr="00743F0D" w:rsidRDefault="004D394F" w:rsidP="004D394F">
      <w:pPr>
        <w:tabs>
          <w:tab w:val="clear" w:pos="567"/>
          <w:tab w:val="clear" w:pos="1134"/>
          <w:tab w:val="clear" w:pos="1701"/>
          <w:tab w:val="clear" w:pos="2268"/>
        </w:tabs>
        <w:ind w:right="44"/>
        <w:jc w:val="left"/>
        <w:rPr>
          <w:rFonts w:eastAsia="Times New Roman"/>
          <w:i/>
          <w:iCs/>
          <w:lang w:val="en-GB" w:eastAsia="en-CA"/>
        </w:rPr>
      </w:pPr>
    </w:p>
    <w:p w14:paraId="2D5BA62F" w14:textId="77777777" w:rsidR="004D394F" w:rsidRPr="00743F0D" w:rsidRDefault="004D394F" w:rsidP="00743F0D">
      <w:pPr>
        <w:keepNext/>
        <w:tabs>
          <w:tab w:val="clear" w:pos="567"/>
          <w:tab w:val="clear" w:pos="1134"/>
          <w:tab w:val="clear" w:pos="1701"/>
          <w:tab w:val="clear" w:pos="2268"/>
        </w:tabs>
        <w:ind w:right="45"/>
        <w:jc w:val="left"/>
        <w:rPr>
          <w:rFonts w:eastAsia="Times New Roman"/>
          <w:b/>
          <w:bCs/>
          <w:lang w:val="en-GB" w:eastAsia="en-CA"/>
        </w:rPr>
      </w:pPr>
      <w:r w:rsidRPr="00743F0D">
        <w:rPr>
          <w:rFonts w:eastAsia="Times New Roman"/>
          <w:b/>
          <w:bCs/>
          <w:lang w:val="en-GB" w:eastAsia="en-CA"/>
        </w:rPr>
        <w:t>Russian Federation</w:t>
      </w:r>
    </w:p>
    <w:p w14:paraId="3003177E" w14:textId="03191522"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Alexander Shestakov</w:t>
      </w:r>
    </w:p>
    <w:p w14:paraId="01A8FC0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Expert</w:t>
      </w:r>
    </w:p>
    <w:p w14:paraId="4AD8E49E"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Ministry of Natural Resources and Environment</w:t>
      </w:r>
    </w:p>
    <w:p w14:paraId="51837194" w14:textId="77777777" w:rsidR="004D394F" w:rsidRPr="00743F0D" w:rsidRDefault="004D394F" w:rsidP="004D394F">
      <w:pPr>
        <w:tabs>
          <w:tab w:val="clear" w:pos="567"/>
          <w:tab w:val="clear" w:pos="1134"/>
          <w:tab w:val="clear" w:pos="1701"/>
          <w:tab w:val="clear" w:pos="2268"/>
        </w:tabs>
        <w:ind w:right="44"/>
        <w:jc w:val="center"/>
        <w:rPr>
          <w:rFonts w:eastAsia="Times New Roman"/>
          <w:b/>
          <w:bCs/>
          <w:lang w:val="en-GB" w:eastAsia="en-CA"/>
        </w:rPr>
      </w:pPr>
    </w:p>
    <w:p w14:paraId="3AA9198D" w14:textId="353998B2" w:rsidR="004D394F" w:rsidRPr="00743F0D" w:rsidRDefault="00BE63D0"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Latin America and the Caribbean</w:t>
      </w:r>
      <w:r w:rsidR="004D394F" w:rsidRPr="00743F0D">
        <w:rPr>
          <w:rFonts w:eastAsia="Times New Roman"/>
          <w:b/>
          <w:bCs/>
          <w:sz w:val="24"/>
          <w:szCs w:val="24"/>
          <w:lang w:val="en-GB" w:eastAsia="en-CA"/>
        </w:rPr>
        <w:t xml:space="preserve"> </w:t>
      </w:r>
    </w:p>
    <w:p w14:paraId="04460773"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Argentina</w:t>
      </w:r>
    </w:p>
    <w:p w14:paraId="0D98765C" w14:textId="7DA3BE5A"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Corina Sarli</w:t>
      </w:r>
    </w:p>
    <w:p w14:paraId="2D016803"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First Secretary</w:t>
      </w:r>
    </w:p>
    <w:p w14:paraId="2A000499"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Directorate for Environmental Affairs</w:t>
      </w:r>
    </w:p>
    <w:p w14:paraId="5DBD1C53" w14:textId="0DCA6CCC"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Ministry </w:t>
      </w:r>
      <w:r w:rsidR="00C453C8" w:rsidRPr="00743F0D">
        <w:rPr>
          <w:rFonts w:eastAsia="Times New Roman"/>
          <w:color w:val="000000"/>
          <w:lang w:val="en-GB"/>
        </w:rPr>
        <w:t xml:space="preserve">for </w:t>
      </w:r>
      <w:r w:rsidRPr="00743F0D">
        <w:rPr>
          <w:rFonts w:eastAsia="Times New Roman"/>
          <w:color w:val="000000"/>
          <w:lang w:val="en-GB"/>
        </w:rPr>
        <w:t>Foreign Affairs, International Trade and Worship</w:t>
      </w:r>
    </w:p>
    <w:p w14:paraId="4F7D23BC"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ED0D1D2"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Brazil</w:t>
      </w:r>
    </w:p>
    <w:p w14:paraId="7C0E15B0" w14:textId="29BC8961"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Patrick Luna</w:t>
      </w:r>
    </w:p>
    <w:p w14:paraId="43630E2D" w14:textId="7EFDE207" w:rsidR="004D394F" w:rsidRPr="00743F0D" w:rsidRDefault="009C415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First</w:t>
      </w:r>
      <w:r w:rsidR="004D394F" w:rsidRPr="00743F0D">
        <w:rPr>
          <w:rFonts w:eastAsia="Times New Roman"/>
          <w:color w:val="000000"/>
          <w:lang w:val="en-GB"/>
        </w:rPr>
        <w:t xml:space="preserve"> Secretary</w:t>
      </w:r>
    </w:p>
    <w:p w14:paraId="4A23BD52"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Embassy of Brazil</w:t>
      </w:r>
    </w:p>
    <w:p w14:paraId="14BC6B80"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1B74C46D"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Colombia</w:t>
      </w:r>
    </w:p>
    <w:p w14:paraId="69A0428A" w14:textId="30070E4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Laura Camila Bermudez </w:t>
      </w:r>
      <w:proofErr w:type="spellStart"/>
      <w:r w:rsidRPr="00743F0D">
        <w:rPr>
          <w:rFonts w:eastAsia="Times New Roman"/>
          <w:color w:val="000000"/>
          <w:lang w:val="en-GB"/>
        </w:rPr>
        <w:t>Wilchez</w:t>
      </w:r>
      <w:proofErr w:type="spellEnd"/>
    </w:p>
    <w:p w14:paraId="4425AA22"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Advisor, Biodiversity, Financial Mechanisms and Traditional Knowledge</w:t>
      </w:r>
    </w:p>
    <w:p w14:paraId="73FCB9CF" w14:textId="28B7462F"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Intern</w:t>
      </w:r>
      <w:r w:rsidR="00630D85" w:rsidRPr="00743F0D">
        <w:rPr>
          <w:rFonts w:eastAsia="Times New Roman"/>
          <w:color w:val="000000"/>
          <w:lang w:val="en-GB"/>
        </w:rPr>
        <w:t>a</w:t>
      </w:r>
      <w:r w:rsidRPr="00743F0D">
        <w:rPr>
          <w:rFonts w:eastAsia="Times New Roman"/>
          <w:color w:val="000000"/>
          <w:lang w:val="en-GB"/>
        </w:rPr>
        <w:t>tional Affair</w:t>
      </w:r>
      <w:r w:rsidR="00630D85" w:rsidRPr="00743F0D">
        <w:rPr>
          <w:rFonts w:eastAsia="Times New Roman"/>
          <w:color w:val="000000"/>
          <w:lang w:val="en-GB"/>
        </w:rPr>
        <w:t>s</w:t>
      </w:r>
      <w:r w:rsidRPr="00743F0D">
        <w:rPr>
          <w:rFonts w:eastAsia="Times New Roman"/>
          <w:color w:val="000000"/>
          <w:lang w:val="en-GB"/>
        </w:rPr>
        <w:t xml:space="preserve"> Office</w:t>
      </w:r>
    </w:p>
    <w:p w14:paraId="417123C6"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Ministry of Environment and Sustainable Development</w:t>
      </w:r>
    </w:p>
    <w:p w14:paraId="1428A445"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7632AC8D"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Cuba</w:t>
      </w:r>
    </w:p>
    <w:p w14:paraId="111293FD" w14:textId="4A74F289"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Jesus Guerra Bell</w:t>
      </w:r>
    </w:p>
    <w:p w14:paraId="10C400A5"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Senior Expert, Policies, </w:t>
      </w:r>
    </w:p>
    <w:p w14:paraId="4A59621A"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International Affairs Department</w:t>
      </w:r>
    </w:p>
    <w:p w14:paraId="62156712"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Ministry of Science, Technology and Environment </w:t>
      </w:r>
    </w:p>
    <w:p w14:paraId="505DA756"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p>
    <w:p w14:paraId="33E95E31" w14:textId="03894325" w:rsidR="004D394F" w:rsidRPr="00743F0D" w:rsidRDefault="004D394F" w:rsidP="004D394F">
      <w:pPr>
        <w:tabs>
          <w:tab w:val="clear" w:pos="567"/>
          <w:tab w:val="clear" w:pos="1134"/>
          <w:tab w:val="clear" w:pos="1701"/>
          <w:tab w:val="clear" w:pos="2268"/>
        </w:tabs>
        <w:ind w:right="44"/>
        <w:jc w:val="left"/>
        <w:rPr>
          <w:rFonts w:eastAsia="Times New Roman"/>
          <w:b/>
          <w:bCs/>
          <w:lang w:val="es-ES"/>
        </w:rPr>
      </w:pPr>
      <w:proofErr w:type="spellStart"/>
      <w:r w:rsidRPr="00743F0D">
        <w:rPr>
          <w:rFonts w:eastAsia="Times New Roman"/>
          <w:b/>
          <w:bCs/>
          <w:lang w:val="es-ES"/>
        </w:rPr>
        <w:t>Peru</w:t>
      </w:r>
      <w:proofErr w:type="spellEnd"/>
    </w:p>
    <w:p w14:paraId="1ACF5060" w14:textId="43E19FF5" w:rsidR="004D394F" w:rsidRPr="00743F0D" w:rsidRDefault="004D394F" w:rsidP="004D394F">
      <w:pPr>
        <w:tabs>
          <w:tab w:val="clear" w:pos="567"/>
          <w:tab w:val="clear" w:pos="1134"/>
          <w:tab w:val="clear" w:pos="1701"/>
          <w:tab w:val="clear" w:pos="2268"/>
        </w:tabs>
        <w:ind w:right="44"/>
        <w:jc w:val="left"/>
        <w:rPr>
          <w:rFonts w:eastAsia="Times New Roman"/>
          <w:lang w:val="es-ES" w:eastAsia="en-CA"/>
        </w:rPr>
      </w:pPr>
      <w:r w:rsidRPr="00743F0D">
        <w:rPr>
          <w:rFonts w:eastAsia="Times New Roman"/>
          <w:color w:val="000000"/>
          <w:lang w:val="es-ES"/>
        </w:rPr>
        <w:t>Luis Guillermo Marino Nava</w:t>
      </w:r>
      <w:r w:rsidRPr="00743F0D">
        <w:rPr>
          <w:rFonts w:eastAsia="Times New Roman"/>
          <w:lang w:val="es-ES" w:eastAsia="en-CA"/>
        </w:rPr>
        <w:t xml:space="preserve"> </w:t>
      </w:r>
    </w:p>
    <w:p w14:paraId="1E4B2CCC"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s-ES"/>
        </w:rPr>
      </w:pPr>
      <w:proofErr w:type="spellStart"/>
      <w:r w:rsidRPr="00743F0D">
        <w:rPr>
          <w:rFonts w:eastAsia="Times New Roman"/>
          <w:color w:val="000000"/>
          <w:lang w:val="es-ES"/>
        </w:rPr>
        <w:t>National</w:t>
      </w:r>
      <w:proofErr w:type="spellEnd"/>
      <w:r w:rsidRPr="00743F0D">
        <w:rPr>
          <w:rFonts w:eastAsia="Times New Roman"/>
          <w:color w:val="000000"/>
          <w:lang w:val="es-ES"/>
        </w:rPr>
        <w:t xml:space="preserve"> </w:t>
      </w:r>
      <w:proofErr w:type="gramStart"/>
      <w:r w:rsidRPr="00743F0D">
        <w:rPr>
          <w:rFonts w:eastAsia="Times New Roman"/>
          <w:color w:val="000000"/>
          <w:lang w:val="es-ES"/>
        </w:rPr>
        <w:t>Director</w:t>
      </w:r>
      <w:proofErr w:type="gramEnd"/>
    </w:p>
    <w:p w14:paraId="4502513F"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Business Alliance for the Amazon</w:t>
      </w:r>
    </w:p>
    <w:p w14:paraId="569F0847" w14:textId="20B08DC2"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Conservation International</w:t>
      </w:r>
    </w:p>
    <w:p w14:paraId="2E0D7452"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Senior Public Finance Officer</w:t>
      </w:r>
    </w:p>
    <w:p w14:paraId="5534302D" w14:textId="41C258B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Global Green Growth Institute</w:t>
      </w:r>
    </w:p>
    <w:p w14:paraId="16CA2F82"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p>
    <w:p w14:paraId="658D5A47" w14:textId="01E1FC01" w:rsidR="004D394F" w:rsidRPr="00743F0D" w:rsidRDefault="00BE63D0" w:rsidP="00743F0D">
      <w:pPr>
        <w:tabs>
          <w:tab w:val="clear" w:pos="567"/>
          <w:tab w:val="clear" w:pos="1134"/>
          <w:tab w:val="clear" w:pos="1701"/>
          <w:tab w:val="clear" w:pos="2268"/>
        </w:tabs>
        <w:ind w:right="44"/>
        <w:jc w:val="left"/>
        <w:rPr>
          <w:rFonts w:eastAsia="Times New Roman"/>
          <w:b/>
          <w:bCs/>
          <w:color w:val="000000"/>
          <w:sz w:val="24"/>
          <w:szCs w:val="24"/>
          <w:lang w:val="en-GB"/>
        </w:rPr>
      </w:pPr>
      <w:r w:rsidRPr="00743F0D">
        <w:rPr>
          <w:rFonts w:eastAsia="Times New Roman"/>
          <w:b/>
          <w:bCs/>
          <w:color w:val="000000"/>
          <w:sz w:val="24"/>
          <w:szCs w:val="24"/>
          <w:lang w:val="en-GB"/>
        </w:rPr>
        <w:t>Western European and other States</w:t>
      </w:r>
    </w:p>
    <w:p w14:paraId="7ACD3DA4"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Belgium</w:t>
      </w:r>
    </w:p>
    <w:p w14:paraId="2EC2B357" w14:textId="558D5906"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Ines </w:t>
      </w:r>
      <w:proofErr w:type="spellStart"/>
      <w:r w:rsidRPr="00743F0D">
        <w:rPr>
          <w:rFonts w:eastAsia="Times New Roman"/>
          <w:color w:val="000000"/>
          <w:lang w:val="en-GB"/>
        </w:rPr>
        <w:t>Verleye</w:t>
      </w:r>
      <w:proofErr w:type="spellEnd"/>
    </w:p>
    <w:p w14:paraId="7E66E6B2" w14:textId="2A9D30E5"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Coordinator, E</w:t>
      </w:r>
      <w:r w:rsidR="00351486" w:rsidRPr="00743F0D">
        <w:rPr>
          <w:rFonts w:eastAsia="Times New Roman"/>
          <w:color w:val="000000"/>
          <w:lang w:val="en-GB"/>
        </w:rPr>
        <w:t xml:space="preserve">uropean </w:t>
      </w:r>
      <w:r w:rsidRPr="00743F0D">
        <w:rPr>
          <w:rFonts w:eastAsia="Times New Roman"/>
          <w:color w:val="000000"/>
          <w:lang w:val="en-GB"/>
        </w:rPr>
        <w:t>U</w:t>
      </w:r>
      <w:r w:rsidR="00351486" w:rsidRPr="00743F0D">
        <w:rPr>
          <w:rFonts w:eastAsia="Times New Roman"/>
          <w:color w:val="000000"/>
          <w:lang w:val="en-GB"/>
        </w:rPr>
        <w:t>nion</w:t>
      </w:r>
      <w:r w:rsidRPr="00743F0D">
        <w:rPr>
          <w:rFonts w:eastAsia="Times New Roman"/>
          <w:color w:val="000000"/>
          <w:lang w:val="en-GB"/>
        </w:rPr>
        <w:t xml:space="preserve"> Multi Team, Biodiversity </w:t>
      </w:r>
      <w:r w:rsidR="00351486" w:rsidRPr="00743F0D">
        <w:rPr>
          <w:rFonts w:eastAsia="Times New Roman"/>
          <w:color w:val="000000"/>
          <w:lang w:val="en-GB"/>
        </w:rPr>
        <w:t>and</w:t>
      </w:r>
      <w:r w:rsidRPr="00743F0D">
        <w:rPr>
          <w:rFonts w:eastAsia="Times New Roman"/>
          <w:color w:val="000000"/>
          <w:lang w:val="en-GB"/>
        </w:rPr>
        <w:t xml:space="preserve"> Governance Division</w:t>
      </w:r>
    </w:p>
    <w:p w14:paraId="4CAD2F8D"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Directorate General for the Environment</w:t>
      </w:r>
    </w:p>
    <w:p w14:paraId="2B061BDA"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Federal Administration of Belgium</w:t>
      </w:r>
    </w:p>
    <w:p w14:paraId="43D7D58A" w14:textId="77777777" w:rsidR="009C415F" w:rsidRPr="00743F0D" w:rsidRDefault="009C415F" w:rsidP="004D394F">
      <w:pPr>
        <w:tabs>
          <w:tab w:val="clear" w:pos="567"/>
          <w:tab w:val="clear" w:pos="1134"/>
          <w:tab w:val="clear" w:pos="1701"/>
          <w:tab w:val="clear" w:pos="2268"/>
        </w:tabs>
        <w:ind w:right="44"/>
        <w:jc w:val="left"/>
        <w:rPr>
          <w:rFonts w:eastAsia="Times New Roman"/>
          <w:b/>
          <w:bCs/>
          <w:color w:val="000000"/>
          <w:lang w:val="en-GB"/>
        </w:rPr>
      </w:pPr>
    </w:p>
    <w:p w14:paraId="1E51A739" w14:textId="22B639E5"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Canada</w:t>
      </w:r>
    </w:p>
    <w:p w14:paraId="3D8905A8" w14:textId="6B699961"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color w:val="000000"/>
          <w:lang w:val="en-GB"/>
        </w:rPr>
        <w:t>Erin Marchington</w:t>
      </w:r>
    </w:p>
    <w:p w14:paraId="4CAAD09A" w14:textId="4D2E166C"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color w:val="000000"/>
          <w:lang w:val="en-GB" w:eastAsia="en-CA"/>
        </w:rPr>
      </w:pPr>
      <w:r w:rsidRPr="00743F0D">
        <w:rPr>
          <w:rFonts w:eastAsia="Times New Roman"/>
          <w:color w:val="000000"/>
          <w:lang w:val="en-GB" w:eastAsia="en-CA"/>
        </w:rPr>
        <w:t>Manager, Environment and Climate Change Canada</w:t>
      </w:r>
    </w:p>
    <w:p w14:paraId="5011843A" w14:textId="0AA65B3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color w:val="000000"/>
          <w:lang w:val="en-GB" w:eastAsia="en-CA"/>
        </w:rPr>
      </w:pPr>
      <w:r w:rsidRPr="00743F0D">
        <w:rPr>
          <w:rFonts w:eastAsia="Times New Roman"/>
          <w:color w:val="000000"/>
          <w:lang w:val="en-GB" w:eastAsia="en-CA"/>
        </w:rPr>
        <w:t xml:space="preserve">International Affairs Branch’s International </w:t>
      </w:r>
      <w:r w:rsidR="00873BE7" w:rsidRPr="00743F0D">
        <w:rPr>
          <w:rFonts w:eastAsia="Times New Roman"/>
          <w:color w:val="000000"/>
          <w:lang w:val="en-GB" w:eastAsia="en-CA"/>
        </w:rPr>
        <w:t>E</w:t>
      </w:r>
      <w:r w:rsidRPr="00743F0D">
        <w:rPr>
          <w:rFonts w:eastAsia="Times New Roman"/>
          <w:color w:val="000000"/>
          <w:lang w:val="en-GB" w:eastAsia="en-CA"/>
        </w:rPr>
        <w:t xml:space="preserve">nvironmental </w:t>
      </w:r>
      <w:r w:rsidR="00873BE7" w:rsidRPr="00743F0D">
        <w:rPr>
          <w:rFonts w:eastAsia="Times New Roman"/>
          <w:color w:val="000000"/>
          <w:lang w:val="en-GB" w:eastAsia="en-CA"/>
        </w:rPr>
        <w:t>F</w:t>
      </w:r>
      <w:r w:rsidRPr="00743F0D">
        <w:rPr>
          <w:rFonts w:eastAsia="Times New Roman"/>
          <w:color w:val="000000"/>
          <w:lang w:val="en-GB" w:eastAsia="en-CA"/>
        </w:rPr>
        <w:t xml:space="preserve">inance </w:t>
      </w:r>
      <w:r w:rsidR="00873BE7" w:rsidRPr="00743F0D">
        <w:rPr>
          <w:rFonts w:eastAsia="Times New Roman"/>
          <w:color w:val="000000"/>
          <w:lang w:val="en-GB" w:eastAsia="en-CA"/>
        </w:rPr>
        <w:t>T</w:t>
      </w:r>
      <w:r w:rsidRPr="00743F0D">
        <w:rPr>
          <w:rFonts w:eastAsia="Times New Roman"/>
          <w:color w:val="000000"/>
          <w:lang w:val="en-GB" w:eastAsia="en-CA"/>
        </w:rPr>
        <w:t xml:space="preserve">eam </w:t>
      </w:r>
    </w:p>
    <w:p w14:paraId="37E038AE"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p>
    <w:p w14:paraId="2FEB3DC9"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European Union</w:t>
      </w:r>
    </w:p>
    <w:p w14:paraId="6EAE01F0" w14:textId="059C534C"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Hugo-Maria Schally</w:t>
      </w:r>
    </w:p>
    <w:p w14:paraId="248D3DB0"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Adviser for International Environmental Negotiations</w:t>
      </w:r>
    </w:p>
    <w:p w14:paraId="5984592F"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Directorate General for Environment </w:t>
      </w:r>
    </w:p>
    <w:p w14:paraId="455E4E85"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European Commission </w:t>
      </w:r>
    </w:p>
    <w:p w14:paraId="0D1B54EF"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p>
    <w:p w14:paraId="6C961735"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Finland</w:t>
      </w:r>
    </w:p>
    <w:p w14:paraId="550549E8" w14:textId="7CA5F6C8" w:rsidR="004D394F" w:rsidRPr="00743F0D" w:rsidRDefault="004D394F" w:rsidP="004D394F">
      <w:pPr>
        <w:shd w:val="clear" w:color="auto" w:fill="FFFFFF"/>
        <w:tabs>
          <w:tab w:val="clear" w:pos="567"/>
          <w:tab w:val="clear" w:pos="1134"/>
          <w:tab w:val="clear" w:pos="1701"/>
          <w:tab w:val="clear" w:pos="2268"/>
        </w:tabs>
        <w:jc w:val="left"/>
        <w:rPr>
          <w:rFonts w:eastAsia="Times New Roman"/>
          <w:spacing w:val="6"/>
          <w:lang w:val="en-GB" w:eastAsia="en-CA"/>
        </w:rPr>
      </w:pPr>
      <w:r w:rsidRPr="00743F0D">
        <w:rPr>
          <w:rFonts w:eastAsia="Times New Roman"/>
          <w:spacing w:val="6"/>
          <w:lang w:val="en-GB" w:eastAsia="en-CA"/>
        </w:rPr>
        <w:t>Marina von Weissenberg</w:t>
      </w:r>
    </w:p>
    <w:p w14:paraId="2195E4E2" w14:textId="6DF8108A" w:rsidR="004D394F" w:rsidRPr="00743F0D" w:rsidRDefault="004D394F" w:rsidP="00E5359C">
      <w:pPr>
        <w:shd w:val="clear" w:color="auto" w:fill="FFFFFF"/>
        <w:tabs>
          <w:tab w:val="clear" w:pos="567"/>
          <w:tab w:val="clear" w:pos="1134"/>
          <w:tab w:val="clear" w:pos="1701"/>
          <w:tab w:val="clear" w:pos="2268"/>
        </w:tabs>
        <w:jc w:val="left"/>
        <w:rPr>
          <w:rFonts w:eastAsia="Times New Roman"/>
          <w:i/>
          <w:iCs/>
          <w:lang w:val="en-GB"/>
        </w:rPr>
      </w:pPr>
      <w:r w:rsidRPr="00743F0D">
        <w:rPr>
          <w:rFonts w:eastAsia="Times New Roman"/>
          <w:spacing w:val="6"/>
          <w:lang w:val="en-GB" w:eastAsia="en-CA"/>
        </w:rPr>
        <w:t>Senior Ministerial Adviser, Chief Negotiator for Biodiversity</w:t>
      </w:r>
      <w:r w:rsidRPr="00743F0D">
        <w:rPr>
          <w:rFonts w:eastAsia="Times New Roman"/>
          <w:spacing w:val="6"/>
          <w:lang w:val="en-GB" w:eastAsia="en-CA"/>
        </w:rPr>
        <w:br/>
        <w:t>Department of the Natural Environment/Biodiversity</w:t>
      </w:r>
      <w:r w:rsidRPr="00743F0D">
        <w:rPr>
          <w:rFonts w:eastAsia="Times New Roman"/>
          <w:spacing w:val="6"/>
          <w:lang w:val="en-GB" w:eastAsia="en-CA"/>
        </w:rPr>
        <w:br/>
        <w:t>Ministry of the Environment</w:t>
      </w:r>
      <w:r w:rsidRPr="00743F0D">
        <w:rPr>
          <w:rFonts w:eastAsia="Times New Roman"/>
          <w:spacing w:val="6"/>
          <w:lang w:val="en-GB" w:eastAsia="en-CA"/>
        </w:rPr>
        <w:br/>
      </w:r>
    </w:p>
    <w:p w14:paraId="0CFB9DE0"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France</w:t>
      </w:r>
    </w:p>
    <w:p w14:paraId="2BE44D54" w14:textId="2C041FB6"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 xml:space="preserve">Stephane </w:t>
      </w:r>
      <w:proofErr w:type="spellStart"/>
      <w:r w:rsidRPr="00743F0D">
        <w:rPr>
          <w:rFonts w:eastAsia="Times New Roman"/>
          <w:color w:val="000000"/>
          <w:lang w:val="en-GB"/>
        </w:rPr>
        <w:t>Cieniewski</w:t>
      </w:r>
      <w:proofErr w:type="spellEnd"/>
    </w:p>
    <w:p w14:paraId="707756C5"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Senior Advisor, Climate and Environment</w:t>
      </w:r>
    </w:p>
    <w:p w14:paraId="2D48B9CE"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Directorate General of the Treasury</w:t>
      </w:r>
    </w:p>
    <w:p w14:paraId="5A0CDF96"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Ministry of Economy and Finance</w:t>
      </w:r>
    </w:p>
    <w:p w14:paraId="3E84CA91"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p>
    <w:p w14:paraId="075BE7C2"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Germany</w:t>
      </w:r>
    </w:p>
    <w:p w14:paraId="6BD6B11A" w14:textId="354154B9"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color w:val="000000"/>
          <w:lang w:val="en-GB"/>
        </w:rPr>
        <w:t xml:space="preserve">Nicolas </w:t>
      </w:r>
      <w:proofErr w:type="spellStart"/>
      <w:r w:rsidRPr="00743F0D">
        <w:rPr>
          <w:rFonts w:eastAsia="Times New Roman"/>
          <w:color w:val="000000"/>
          <w:lang w:val="en-GB"/>
        </w:rPr>
        <w:t>Schuierer</w:t>
      </w:r>
      <w:proofErr w:type="spellEnd"/>
    </w:p>
    <w:p w14:paraId="2655120E"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Senior Policy Officer</w:t>
      </w:r>
    </w:p>
    <w:p w14:paraId="28A2743C"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Federal Ministry for the Environment, Nature Conservation,</w:t>
      </w:r>
    </w:p>
    <w:p w14:paraId="7B51F0C5"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Nuclear Safety and Consumer Protection</w:t>
      </w:r>
    </w:p>
    <w:p w14:paraId="058DC12A"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p>
    <w:p w14:paraId="2A3809C1"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rPr>
      </w:pPr>
      <w:r w:rsidRPr="00743F0D">
        <w:rPr>
          <w:rFonts w:eastAsia="Times New Roman"/>
          <w:b/>
          <w:bCs/>
          <w:color w:val="000000"/>
          <w:lang w:val="en-GB"/>
        </w:rPr>
        <w:t>Netherlands (Kingdom of the)</w:t>
      </w:r>
    </w:p>
    <w:p w14:paraId="42DAEC02" w14:textId="265BFB40"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Caroline van Leenders</w:t>
      </w:r>
    </w:p>
    <w:p w14:paraId="639CD9B9"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Senior Policy, Biodiversity and Finance</w:t>
      </w:r>
    </w:p>
    <w:p w14:paraId="1359759C"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Seconded to the Ministry of Agriculture Nature and Food Quality</w:t>
      </w:r>
    </w:p>
    <w:p w14:paraId="3C675A49"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p>
    <w:p w14:paraId="0B76AD7A" w14:textId="77777777" w:rsidR="004D394F" w:rsidRPr="00743F0D" w:rsidRDefault="004D394F" w:rsidP="00743F0D">
      <w:pPr>
        <w:keepNext/>
        <w:tabs>
          <w:tab w:val="clear" w:pos="567"/>
          <w:tab w:val="clear" w:pos="1134"/>
          <w:tab w:val="clear" w:pos="1701"/>
          <w:tab w:val="clear" w:pos="2268"/>
        </w:tabs>
        <w:ind w:right="45"/>
        <w:jc w:val="left"/>
        <w:rPr>
          <w:rFonts w:eastAsia="Times New Roman"/>
          <w:b/>
          <w:bCs/>
          <w:color w:val="000000"/>
          <w:lang w:val="en-GB"/>
        </w:rPr>
      </w:pPr>
      <w:r w:rsidRPr="00743F0D">
        <w:rPr>
          <w:rFonts w:eastAsia="Times New Roman"/>
          <w:b/>
          <w:bCs/>
          <w:color w:val="000000"/>
          <w:lang w:val="en-GB"/>
        </w:rPr>
        <w:t>Norway</w:t>
      </w:r>
    </w:p>
    <w:p w14:paraId="62E9CD60" w14:textId="0F0F0BDD" w:rsidR="004D394F" w:rsidRPr="00743F0D" w:rsidRDefault="004D394F" w:rsidP="00743F0D">
      <w:pPr>
        <w:keepNext/>
        <w:tabs>
          <w:tab w:val="clear" w:pos="567"/>
          <w:tab w:val="clear" w:pos="1134"/>
          <w:tab w:val="clear" w:pos="1701"/>
          <w:tab w:val="clear" w:pos="2268"/>
        </w:tabs>
        <w:ind w:right="45"/>
        <w:jc w:val="left"/>
        <w:rPr>
          <w:rFonts w:eastAsia="Times New Roman"/>
          <w:b/>
          <w:bCs/>
          <w:i/>
          <w:iCs/>
          <w:color w:val="000000"/>
          <w:lang w:val="en-GB"/>
        </w:rPr>
      </w:pPr>
      <w:r w:rsidRPr="00743F0D">
        <w:rPr>
          <w:rFonts w:eastAsia="Times New Roman"/>
          <w:color w:val="000000"/>
          <w:lang w:val="en-GB"/>
        </w:rPr>
        <w:t xml:space="preserve">Lauren Naville </w:t>
      </w:r>
      <w:proofErr w:type="spellStart"/>
      <w:r w:rsidRPr="00743F0D">
        <w:rPr>
          <w:rFonts w:eastAsia="Times New Roman"/>
          <w:color w:val="000000"/>
          <w:lang w:val="en-GB"/>
        </w:rPr>
        <w:t>Gisnås</w:t>
      </w:r>
      <w:proofErr w:type="spellEnd"/>
    </w:p>
    <w:p w14:paraId="3E78D496" w14:textId="77777777" w:rsidR="004D394F" w:rsidRPr="00743F0D" w:rsidRDefault="004D394F" w:rsidP="00743F0D">
      <w:pPr>
        <w:keepNext/>
        <w:tabs>
          <w:tab w:val="clear" w:pos="567"/>
          <w:tab w:val="clear" w:pos="1134"/>
          <w:tab w:val="clear" w:pos="1701"/>
          <w:tab w:val="clear" w:pos="2268"/>
        </w:tabs>
        <w:ind w:right="45"/>
        <w:jc w:val="left"/>
        <w:rPr>
          <w:rFonts w:eastAsia="Times New Roman"/>
          <w:color w:val="000000"/>
          <w:lang w:val="en-GB"/>
        </w:rPr>
      </w:pPr>
      <w:r w:rsidRPr="00743F0D">
        <w:rPr>
          <w:rFonts w:eastAsia="Times New Roman"/>
          <w:color w:val="000000"/>
          <w:lang w:val="en-GB"/>
        </w:rPr>
        <w:t>Senior Adviser, Acting Head of Section</w:t>
      </w:r>
    </w:p>
    <w:p w14:paraId="3C8049DF" w14:textId="77777777" w:rsidR="004D394F" w:rsidRPr="00743F0D" w:rsidRDefault="004D394F" w:rsidP="00743F0D">
      <w:pPr>
        <w:keepNext/>
        <w:tabs>
          <w:tab w:val="clear" w:pos="567"/>
          <w:tab w:val="clear" w:pos="1134"/>
          <w:tab w:val="clear" w:pos="1701"/>
          <w:tab w:val="clear" w:pos="2268"/>
        </w:tabs>
        <w:ind w:right="45"/>
        <w:jc w:val="left"/>
        <w:rPr>
          <w:rFonts w:eastAsia="Times New Roman"/>
          <w:color w:val="000000"/>
          <w:lang w:val="en-GB"/>
        </w:rPr>
      </w:pPr>
      <w:r w:rsidRPr="00743F0D">
        <w:rPr>
          <w:rFonts w:eastAsia="Times New Roman"/>
          <w:color w:val="000000"/>
          <w:lang w:val="en-GB"/>
        </w:rPr>
        <w:t>Norwegian Agency for Development Cooperation</w:t>
      </w:r>
    </w:p>
    <w:p w14:paraId="568440E0"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p>
    <w:p w14:paraId="2AB9B6C1" w14:textId="77777777" w:rsidR="004D394F" w:rsidRPr="00743F0D" w:rsidRDefault="004D394F" w:rsidP="004D394F">
      <w:pPr>
        <w:tabs>
          <w:tab w:val="clear" w:pos="567"/>
          <w:tab w:val="clear" w:pos="1134"/>
          <w:tab w:val="clear" w:pos="1701"/>
          <w:tab w:val="clear" w:pos="2268"/>
        </w:tabs>
        <w:ind w:right="44"/>
        <w:jc w:val="left"/>
        <w:rPr>
          <w:rFonts w:eastAsia="Times New Roman"/>
          <w:b/>
          <w:bCs/>
          <w:color w:val="000000"/>
          <w:lang w:val="en-GB"/>
        </w:rPr>
      </w:pPr>
      <w:r w:rsidRPr="00743F0D">
        <w:rPr>
          <w:rFonts w:eastAsia="Times New Roman"/>
          <w:b/>
          <w:bCs/>
          <w:color w:val="000000"/>
          <w:lang w:val="en-GB"/>
        </w:rPr>
        <w:t>Switzerland</w:t>
      </w:r>
    </w:p>
    <w:p w14:paraId="31A4DABD" w14:textId="4F46D39C"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Lucretia Landmann</w:t>
      </w:r>
    </w:p>
    <w:p w14:paraId="1C684939"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Senior Policy Adviser</w:t>
      </w:r>
    </w:p>
    <w:p w14:paraId="67CDCAE6" w14:textId="77777777"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International Affairs Division</w:t>
      </w:r>
    </w:p>
    <w:p w14:paraId="5CEDC66D" w14:textId="6B30D598" w:rsidR="004D394F" w:rsidRPr="00743F0D" w:rsidRDefault="004D394F" w:rsidP="004D394F">
      <w:pPr>
        <w:tabs>
          <w:tab w:val="clear" w:pos="567"/>
          <w:tab w:val="clear" w:pos="1134"/>
          <w:tab w:val="clear" w:pos="1701"/>
          <w:tab w:val="clear" w:pos="2268"/>
        </w:tabs>
        <w:ind w:right="44"/>
        <w:jc w:val="left"/>
        <w:rPr>
          <w:rFonts w:eastAsia="Times New Roman"/>
          <w:color w:val="000000"/>
          <w:lang w:val="en-GB"/>
        </w:rPr>
      </w:pPr>
      <w:r w:rsidRPr="00743F0D">
        <w:rPr>
          <w:rFonts w:eastAsia="Times New Roman"/>
          <w:color w:val="000000"/>
          <w:lang w:val="en-GB"/>
        </w:rPr>
        <w:t>Federal Office for the Environment</w:t>
      </w:r>
    </w:p>
    <w:p w14:paraId="4C4716E1" w14:textId="77777777" w:rsidR="004D394F" w:rsidRPr="00743F0D" w:rsidRDefault="004D394F" w:rsidP="004D394F">
      <w:pPr>
        <w:tabs>
          <w:tab w:val="clear" w:pos="567"/>
          <w:tab w:val="clear" w:pos="1134"/>
          <w:tab w:val="clear" w:pos="1701"/>
          <w:tab w:val="clear" w:pos="2268"/>
        </w:tabs>
        <w:ind w:right="44"/>
        <w:jc w:val="center"/>
        <w:rPr>
          <w:rFonts w:eastAsia="Times New Roman"/>
          <w:b/>
          <w:bCs/>
          <w:color w:val="000000"/>
          <w:u w:val="single"/>
          <w:lang w:val="en-GB"/>
        </w:rPr>
      </w:pPr>
    </w:p>
    <w:p w14:paraId="5E4597BE" w14:textId="00F96EAF" w:rsidR="004D394F" w:rsidRPr="00743F0D" w:rsidRDefault="00BE63D0" w:rsidP="00743F0D">
      <w:pPr>
        <w:tabs>
          <w:tab w:val="clear" w:pos="567"/>
          <w:tab w:val="clear" w:pos="1134"/>
          <w:tab w:val="clear" w:pos="1701"/>
          <w:tab w:val="clear" w:pos="2268"/>
        </w:tabs>
        <w:ind w:right="44"/>
        <w:jc w:val="left"/>
        <w:rPr>
          <w:rFonts w:eastAsia="Times New Roman"/>
          <w:b/>
          <w:bCs/>
          <w:color w:val="000000"/>
          <w:sz w:val="24"/>
          <w:szCs w:val="24"/>
          <w:lang w:val="en-GB"/>
        </w:rPr>
      </w:pPr>
      <w:r w:rsidRPr="00743F0D">
        <w:rPr>
          <w:rFonts w:eastAsia="Times New Roman"/>
          <w:b/>
          <w:bCs/>
          <w:color w:val="000000"/>
          <w:sz w:val="24"/>
          <w:szCs w:val="24"/>
          <w:lang w:val="en-GB"/>
        </w:rPr>
        <w:t>Non-</w:t>
      </w:r>
      <w:r w:rsidRPr="003956E0">
        <w:rPr>
          <w:rFonts w:eastAsia="Times New Roman"/>
          <w:b/>
          <w:bCs/>
          <w:color w:val="000000"/>
          <w:sz w:val="24"/>
          <w:szCs w:val="24"/>
          <w:lang w:val="en-GB"/>
        </w:rPr>
        <w:t>P</w:t>
      </w:r>
      <w:r w:rsidRPr="00743F0D">
        <w:rPr>
          <w:rFonts w:eastAsia="Times New Roman"/>
          <w:b/>
          <w:bCs/>
          <w:color w:val="000000"/>
          <w:sz w:val="24"/>
          <w:szCs w:val="24"/>
          <w:lang w:val="en-GB"/>
        </w:rPr>
        <w:t>art</w:t>
      </w:r>
      <w:r w:rsidR="00A97FFE" w:rsidRPr="003956E0">
        <w:rPr>
          <w:rFonts w:eastAsia="Times New Roman"/>
          <w:b/>
          <w:bCs/>
          <w:color w:val="000000"/>
          <w:sz w:val="24"/>
          <w:szCs w:val="24"/>
          <w:lang w:val="en-GB"/>
        </w:rPr>
        <w:t>ies</w:t>
      </w:r>
    </w:p>
    <w:p w14:paraId="546594F4" w14:textId="45BEE2DF" w:rsidR="00316E2A" w:rsidRPr="00743F0D" w:rsidRDefault="00316E2A"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United States of America</w:t>
      </w:r>
    </w:p>
    <w:p w14:paraId="2EDB4458" w14:textId="47126FDC"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Mary Rowen</w:t>
      </w:r>
    </w:p>
    <w:p w14:paraId="2CD9A229"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Lead, Biodiversity Division </w:t>
      </w:r>
      <w:proofErr w:type="spellStart"/>
      <w:r w:rsidRPr="00743F0D">
        <w:rPr>
          <w:rFonts w:eastAsia="Times New Roman"/>
          <w:lang w:val="en-GB" w:eastAsia="en-CA"/>
        </w:rPr>
        <w:t>Center</w:t>
      </w:r>
      <w:proofErr w:type="spellEnd"/>
      <w:r w:rsidRPr="00743F0D">
        <w:rPr>
          <w:rFonts w:eastAsia="Times New Roman"/>
          <w:lang w:val="en-GB" w:eastAsia="en-CA"/>
        </w:rPr>
        <w:t xml:space="preserve"> for Environment, Energy, and Infrastructure </w:t>
      </w:r>
    </w:p>
    <w:p w14:paraId="342ECF98" w14:textId="7C42E519"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USAID Bureau for Development, Democracy, and Innovation </w:t>
      </w:r>
    </w:p>
    <w:p w14:paraId="5E004837"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bookmarkStart w:id="33" w:name="_Hlk139865562"/>
    </w:p>
    <w:p w14:paraId="1D149CE7" w14:textId="7054B399" w:rsidR="009C415F" w:rsidRPr="00743F0D" w:rsidRDefault="00BE63D0" w:rsidP="00743F0D">
      <w:pPr>
        <w:tabs>
          <w:tab w:val="clear" w:pos="567"/>
          <w:tab w:val="clear" w:pos="1134"/>
          <w:tab w:val="clear" w:pos="1701"/>
          <w:tab w:val="clear" w:pos="2268"/>
        </w:tabs>
        <w:ind w:right="44"/>
        <w:jc w:val="left"/>
        <w:rPr>
          <w:rFonts w:eastAsia="Times New Roman"/>
          <w:b/>
          <w:bCs/>
          <w:color w:val="000000"/>
          <w:sz w:val="24"/>
          <w:szCs w:val="24"/>
          <w:lang w:val="en-GB"/>
        </w:rPr>
      </w:pPr>
      <w:r w:rsidRPr="003956E0">
        <w:rPr>
          <w:rFonts w:eastAsia="Times New Roman"/>
          <w:b/>
          <w:bCs/>
          <w:color w:val="000000"/>
          <w:sz w:val="24"/>
          <w:szCs w:val="24"/>
          <w:lang w:val="en-GB"/>
        </w:rPr>
        <w:t>United Nations and specialized agencies</w:t>
      </w:r>
    </w:p>
    <w:p w14:paraId="4BDF55EC" w14:textId="11F38AB1"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International Treaty on Plant Genetic Resources for Food and Agriculture</w:t>
      </w:r>
      <w:bookmarkEnd w:id="33"/>
    </w:p>
    <w:p w14:paraId="51F026CF" w14:textId="471C5BB4"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Kent </w:t>
      </w:r>
      <w:proofErr w:type="spellStart"/>
      <w:r w:rsidRPr="00743F0D">
        <w:rPr>
          <w:rFonts w:eastAsia="Times New Roman"/>
          <w:lang w:val="en-GB" w:eastAsia="en-CA"/>
        </w:rPr>
        <w:t>Nnadozie</w:t>
      </w:r>
      <w:proofErr w:type="spellEnd"/>
    </w:p>
    <w:p w14:paraId="050DB882"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Secretary</w:t>
      </w:r>
    </w:p>
    <w:p w14:paraId="7A6BF68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Secretariat of the International Treaty on Plant Genetic Resources for Food and Agriculture </w:t>
      </w:r>
    </w:p>
    <w:p w14:paraId="1ADD1500" w14:textId="25F6D319"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Food and Agriculture Organization of the United Nations</w:t>
      </w:r>
    </w:p>
    <w:p w14:paraId="5E8F4FB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3AF28643" w14:textId="090D1D3C"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United Nations Capital Development Fund</w:t>
      </w:r>
    </w:p>
    <w:p w14:paraId="05157D34" w14:textId="57272E48"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Pierre </w:t>
      </w:r>
      <w:proofErr w:type="spellStart"/>
      <w:r w:rsidRPr="00743F0D">
        <w:rPr>
          <w:rFonts w:eastAsia="Times New Roman"/>
          <w:lang w:val="en-GB" w:eastAsia="en-CA"/>
        </w:rPr>
        <w:t>Bardoux</w:t>
      </w:r>
      <w:proofErr w:type="spellEnd"/>
      <w:r w:rsidRPr="00743F0D">
        <w:rPr>
          <w:rFonts w:eastAsia="Times New Roman"/>
          <w:lang w:val="en-GB" w:eastAsia="en-CA"/>
        </w:rPr>
        <w:t xml:space="preserve"> </w:t>
      </w:r>
      <w:proofErr w:type="spellStart"/>
      <w:r w:rsidRPr="00743F0D">
        <w:rPr>
          <w:rFonts w:eastAsia="Times New Roman"/>
          <w:lang w:val="en-GB" w:eastAsia="en-CA"/>
        </w:rPr>
        <w:t>Chesneau</w:t>
      </w:r>
      <w:proofErr w:type="spellEnd"/>
    </w:p>
    <w:p w14:paraId="2470E499"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Head, The Global Fund for Coral Reefs and Nature Asset Team</w:t>
      </w:r>
    </w:p>
    <w:p w14:paraId="2CE7837E" w14:textId="77777777" w:rsidR="004D394F" w:rsidRPr="00743F0D" w:rsidRDefault="004D394F" w:rsidP="004D394F">
      <w:pPr>
        <w:tabs>
          <w:tab w:val="clear" w:pos="567"/>
          <w:tab w:val="clear" w:pos="1134"/>
          <w:tab w:val="clear" w:pos="1701"/>
          <w:tab w:val="clear" w:pos="2268"/>
        </w:tabs>
        <w:ind w:right="44"/>
        <w:jc w:val="left"/>
        <w:rPr>
          <w:rFonts w:eastAsia="Times New Roman"/>
          <w:i/>
          <w:iCs/>
          <w:lang w:val="en-GB" w:eastAsia="en-CA"/>
        </w:rPr>
      </w:pPr>
    </w:p>
    <w:p w14:paraId="4FDA12BB" w14:textId="77777777" w:rsidR="007F6BE0" w:rsidRPr="00743F0D" w:rsidRDefault="007F6BE0" w:rsidP="007F6BE0">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United Nations Development Programme</w:t>
      </w:r>
    </w:p>
    <w:p w14:paraId="7C0D64F9" w14:textId="77777777" w:rsidR="007F6BE0" w:rsidRPr="00743F0D" w:rsidRDefault="007F6BE0" w:rsidP="007F6BE0">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Tracey Cumming</w:t>
      </w:r>
    </w:p>
    <w:p w14:paraId="3F568E87" w14:textId="77777777" w:rsidR="007F6BE0" w:rsidRPr="00743F0D" w:rsidRDefault="007F6BE0" w:rsidP="007F6BE0">
      <w:pPr>
        <w:tabs>
          <w:tab w:val="clear" w:pos="567"/>
          <w:tab w:val="clear" w:pos="1134"/>
          <w:tab w:val="clear" w:pos="1701"/>
          <w:tab w:val="clear" w:pos="2268"/>
        </w:tabs>
        <w:ind w:right="44"/>
        <w:jc w:val="left"/>
        <w:rPr>
          <w:rFonts w:eastAsia="Times New Roman"/>
          <w:lang w:val="en-GB" w:eastAsia="en-CA"/>
        </w:rPr>
      </w:pPr>
    </w:p>
    <w:p w14:paraId="48AC3AB6" w14:textId="670670CE"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United Nations Framework Convention on Climate Change</w:t>
      </w:r>
    </w:p>
    <w:p w14:paraId="12552BF7" w14:textId="7D227EDA"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Dirk Nemitz</w:t>
      </w:r>
    </w:p>
    <w:p w14:paraId="68846005"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Team Lead, Agriculture, Forestry and other Land-use Unit </w:t>
      </w:r>
    </w:p>
    <w:p w14:paraId="7A6907C9" w14:textId="77777777" w:rsidR="004D394F" w:rsidRPr="00743F0D" w:rsidRDefault="004D394F" w:rsidP="004D394F">
      <w:pPr>
        <w:tabs>
          <w:tab w:val="clear" w:pos="567"/>
          <w:tab w:val="clear" w:pos="1134"/>
          <w:tab w:val="clear" w:pos="1701"/>
          <w:tab w:val="clear" w:pos="2268"/>
        </w:tabs>
        <w:ind w:right="44"/>
        <w:jc w:val="left"/>
        <w:rPr>
          <w:rFonts w:eastAsia="Times New Roman"/>
          <w:b/>
          <w:bCs/>
          <w:u w:val="single"/>
          <w:lang w:val="en-GB" w:eastAsia="en-CA"/>
        </w:rPr>
      </w:pPr>
    </w:p>
    <w:p w14:paraId="2A5CA32E" w14:textId="5407E6F9" w:rsidR="004D394F" w:rsidRPr="00743F0D" w:rsidRDefault="00BE63D0" w:rsidP="00743F0D">
      <w:pPr>
        <w:keepNext/>
        <w:keepLines/>
        <w:tabs>
          <w:tab w:val="clear" w:pos="567"/>
          <w:tab w:val="clear" w:pos="1134"/>
          <w:tab w:val="clear" w:pos="1701"/>
          <w:tab w:val="clear" w:pos="2268"/>
        </w:tabs>
        <w:ind w:right="43"/>
        <w:jc w:val="left"/>
        <w:rPr>
          <w:rFonts w:eastAsia="Times New Roman"/>
          <w:b/>
          <w:bCs/>
          <w:sz w:val="24"/>
          <w:szCs w:val="24"/>
          <w:lang w:val="en-GB" w:eastAsia="en-CA"/>
        </w:rPr>
      </w:pPr>
      <w:r w:rsidRPr="00743F0D">
        <w:rPr>
          <w:rFonts w:eastAsia="Times New Roman"/>
          <w:b/>
          <w:bCs/>
          <w:sz w:val="24"/>
          <w:szCs w:val="24"/>
          <w:lang w:val="en-GB" w:eastAsia="en-CA"/>
        </w:rPr>
        <w:t>Intergovernmental organizations</w:t>
      </w:r>
    </w:p>
    <w:p w14:paraId="21F146C7" w14:textId="6ADDB3CF" w:rsidR="004D394F" w:rsidRPr="00743F0D" w:rsidRDefault="004D394F" w:rsidP="00544D51">
      <w:pPr>
        <w:keepNext/>
        <w:keepLines/>
        <w:tabs>
          <w:tab w:val="clear" w:pos="567"/>
          <w:tab w:val="clear" w:pos="1134"/>
          <w:tab w:val="clear" w:pos="1701"/>
          <w:tab w:val="clear" w:pos="2268"/>
        </w:tabs>
        <w:ind w:right="43"/>
        <w:jc w:val="left"/>
        <w:rPr>
          <w:rFonts w:eastAsia="Times New Roman"/>
          <w:b/>
          <w:bCs/>
          <w:lang w:val="en-GB" w:eastAsia="en-CA"/>
        </w:rPr>
      </w:pPr>
      <w:r w:rsidRPr="00743F0D">
        <w:rPr>
          <w:rFonts w:eastAsia="Times New Roman"/>
          <w:b/>
          <w:bCs/>
          <w:lang w:val="en-GB" w:eastAsia="en-CA"/>
        </w:rPr>
        <w:t>African Development Bank</w:t>
      </w:r>
    </w:p>
    <w:p w14:paraId="40350D8B" w14:textId="56480A27" w:rsidR="004D394F" w:rsidRPr="00743F0D" w:rsidRDefault="004D394F" w:rsidP="00544D51">
      <w:pPr>
        <w:keepNext/>
        <w:keepLines/>
        <w:tabs>
          <w:tab w:val="clear" w:pos="567"/>
          <w:tab w:val="clear" w:pos="1134"/>
          <w:tab w:val="clear" w:pos="1701"/>
          <w:tab w:val="clear" w:pos="2268"/>
        </w:tabs>
        <w:ind w:right="43"/>
        <w:jc w:val="left"/>
        <w:rPr>
          <w:rFonts w:eastAsia="Times New Roman"/>
          <w:color w:val="000000"/>
          <w:lang w:val="en-GB"/>
        </w:rPr>
      </w:pPr>
      <w:r w:rsidRPr="00743F0D">
        <w:rPr>
          <w:rFonts w:eastAsia="Times New Roman"/>
          <w:color w:val="000000"/>
          <w:lang w:val="en-GB"/>
        </w:rPr>
        <w:t>Innocent Onah</w:t>
      </w:r>
    </w:p>
    <w:p w14:paraId="4E5571C0" w14:textId="77777777" w:rsidR="004D394F" w:rsidRPr="00743F0D" w:rsidRDefault="004D394F" w:rsidP="00544D51">
      <w:pPr>
        <w:keepNext/>
        <w:keepLines/>
        <w:tabs>
          <w:tab w:val="clear" w:pos="567"/>
          <w:tab w:val="clear" w:pos="1134"/>
          <w:tab w:val="clear" w:pos="1701"/>
          <w:tab w:val="clear" w:pos="2268"/>
        </w:tabs>
        <w:ind w:right="43"/>
        <w:jc w:val="left"/>
        <w:rPr>
          <w:rFonts w:eastAsia="Times New Roman"/>
          <w:color w:val="000000"/>
          <w:lang w:val="en-GB"/>
        </w:rPr>
      </w:pPr>
      <w:r w:rsidRPr="00743F0D">
        <w:rPr>
          <w:rFonts w:eastAsia="Times New Roman"/>
          <w:color w:val="000000"/>
          <w:lang w:val="en-GB"/>
        </w:rPr>
        <w:t>Chief Natural Resources Officer</w:t>
      </w:r>
    </w:p>
    <w:p w14:paraId="3EF9ADF0" w14:textId="24BA610C" w:rsidR="004D394F" w:rsidRPr="00743F0D" w:rsidRDefault="004D394F" w:rsidP="00544D51">
      <w:pPr>
        <w:keepNext/>
        <w:keepLines/>
        <w:tabs>
          <w:tab w:val="clear" w:pos="567"/>
          <w:tab w:val="clear" w:pos="1134"/>
          <w:tab w:val="clear" w:pos="1701"/>
          <w:tab w:val="clear" w:pos="2268"/>
        </w:tabs>
        <w:ind w:right="43"/>
        <w:jc w:val="left"/>
        <w:rPr>
          <w:rFonts w:eastAsia="Times New Roman"/>
          <w:color w:val="000000"/>
          <w:lang w:val="en-GB"/>
        </w:rPr>
      </w:pPr>
      <w:r w:rsidRPr="00743F0D">
        <w:rPr>
          <w:rFonts w:eastAsia="Times New Roman"/>
          <w:color w:val="000000"/>
          <w:lang w:val="en-GB"/>
        </w:rPr>
        <w:t>African Natural Resources Management and Investment Centre</w:t>
      </w:r>
    </w:p>
    <w:p w14:paraId="4212551D"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545815C5" w14:textId="77777777" w:rsidR="004D394F" w:rsidRPr="00743F0D" w:rsidRDefault="004D394F" w:rsidP="00743F0D">
      <w:pPr>
        <w:keepNext/>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Asian Development Bank</w:t>
      </w:r>
    </w:p>
    <w:p w14:paraId="52481768" w14:textId="46D21489" w:rsidR="004D394F" w:rsidRPr="00743F0D" w:rsidRDefault="004D394F" w:rsidP="00743F0D">
      <w:pPr>
        <w:keepNext/>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Yoko Watanabe</w:t>
      </w:r>
    </w:p>
    <w:p w14:paraId="32B6DFC0" w14:textId="77777777" w:rsidR="004D394F" w:rsidRPr="00743F0D" w:rsidRDefault="004D394F" w:rsidP="00743F0D">
      <w:pPr>
        <w:keepNext/>
        <w:tabs>
          <w:tab w:val="clear" w:pos="567"/>
          <w:tab w:val="clear" w:pos="1134"/>
          <w:tab w:val="clear" w:pos="1701"/>
          <w:tab w:val="clear" w:pos="2268"/>
        </w:tabs>
        <w:jc w:val="left"/>
        <w:rPr>
          <w:rFonts w:eastAsia="Times New Roman"/>
          <w:lang w:val="en-GB" w:eastAsia="en-CA"/>
          <w14:ligatures w14:val="standardContextual"/>
        </w:rPr>
      </w:pPr>
      <w:r w:rsidRPr="00743F0D">
        <w:rPr>
          <w:rFonts w:eastAsia="Times New Roman"/>
          <w:lang w:val="en-GB" w:eastAsia="en-CA"/>
          <w14:ligatures w14:val="standardContextual"/>
        </w:rPr>
        <w:t>Director, Environment</w:t>
      </w:r>
    </w:p>
    <w:p w14:paraId="2CB2A2F7" w14:textId="77777777" w:rsidR="004D394F" w:rsidRPr="00743F0D" w:rsidRDefault="004D394F" w:rsidP="00743F0D">
      <w:pPr>
        <w:keepNext/>
        <w:tabs>
          <w:tab w:val="clear" w:pos="567"/>
          <w:tab w:val="clear" w:pos="1134"/>
          <w:tab w:val="clear" w:pos="1701"/>
          <w:tab w:val="clear" w:pos="2268"/>
        </w:tabs>
        <w:jc w:val="left"/>
        <w:rPr>
          <w:rFonts w:eastAsia="Times New Roman"/>
          <w:lang w:val="en-GB" w:eastAsia="en-CA"/>
          <w14:ligatures w14:val="standardContextual"/>
        </w:rPr>
      </w:pPr>
      <w:r w:rsidRPr="00743F0D">
        <w:rPr>
          <w:rFonts w:eastAsia="Times New Roman"/>
          <w:lang w:val="en-GB" w:eastAsia="en-CA"/>
          <w14:ligatures w14:val="standardContextual"/>
        </w:rPr>
        <w:t>Climate Change, Resilience, and Environment Cluster</w:t>
      </w:r>
    </w:p>
    <w:p w14:paraId="5C22ABE1" w14:textId="77777777" w:rsidR="004D394F" w:rsidRPr="00743F0D" w:rsidRDefault="004D394F" w:rsidP="004D394F">
      <w:pPr>
        <w:tabs>
          <w:tab w:val="clear" w:pos="567"/>
          <w:tab w:val="clear" w:pos="1134"/>
          <w:tab w:val="clear" w:pos="1701"/>
          <w:tab w:val="clear" w:pos="2268"/>
        </w:tabs>
        <w:jc w:val="left"/>
        <w:rPr>
          <w:rFonts w:eastAsia="Times New Roman"/>
          <w:lang w:val="en-GB" w:eastAsia="en-CA"/>
          <w14:ligatures w14:val="standardContextual"/>
        </w:rPr>
      </w:pPr>
      <w:r w:rsidRPr="00743F0D">
        <w:rPr>
          <w:rFonts w:eastAsia="Times New Roman"/>
          <w:lang w:val="en-GB" w:eastAsia="en-CA"/>
          <w14:ligatures w14:val="standardContextual"/>
        </w:rPr>
        <w:t>Climate Change and Sustainable Development Department</w:t>
      </w:r>
    </w:p>
    <w:p w14:paraId="613A59C3"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9ABD879" w14:textId="77777777" w:rsidR="002820AD" w:rsidRPr="00743F0D" w:rsidRDefault="002820AD" w:rsidP="002820AD">
      <w:pPr>
        <w:tabs>
          <w:tab w:val="clear" w:pos="567"/>
          <w:tab w:val="clear" w:pos="1134"/>
          <w:tab w:val="clear" w:pos="1701"/>
          <w:tab w:val="clear" w:pos="2268"/>
        </w:tabs>
        <w:jc w:val="left"/>
        <w:rPr>
          <w:rFonts w:eastAsia="DengXian"/>
          <w:b/>
          <w:bCs/>
          <w:lang w:val="es-ES" w:eastAsia="zh-CN"/>
        </w:rPr>
      </w:pPr>
      <w:r w:rsidRPr="00743F0D">
        <w:rPr>
          <w:rFonts w:eastAsia="DengXian"/>
          <w:b/>
          <w:bCs/>
          <w:lang w:val="es-ES" w:eastAsia="zh-CN"/>
        </w:rPr>
        <w:t xml:space="preserve">Global </w:t>
      </w:r>
      <w:proofErr w:type="spellStart"/>
      <w:r w:rsidRPr="00743F0D">
        <w:rPr>
          <w:rFonts w:eastAsia="DengXian"/>
          <w:b/>
          <w:bCs/>
          <w:lang w:val="es-ES" w:eastAsia="zh-CN"/>
        </w:rPr>
        <w:t>Environment</w:t>
      </w:r>
      <w:proofErr w:type="spellEnd"/>
      <w:r w:rsidRPr="00743F0D">
        <w:rPr>
          <w:rFonts w:eastAsia="DengXian"/>
          <w:b/>
          <w:bCs/>
          <w:lang w:val="es-ES" w:eastAsia="zh-CN"/>
        </w:rPr>
        <w:t xml:space="preserve"> </w:t>
      </w:r>
      <w:proofErr w:type="spellStart"/>
      <w:r w:rsidRPr="00743F0D">
        <w:rPr>
          <w:rFonts w:eastAsia="DengXian"/>
          <w:b/>
          <w:bCs/>
          <w:lang w:val="es-ES" w:eastAsia="zh-CN"/>
        </w:rPr>
        <w:t>Facility</w:t>
      </w:r>
      <w:proofErr w:type="spellEnd"/>
    </w:p>
    <w:p w14:paraId="209C3F80" w14:textId="77777777" w:rsidR="002820AD" w:rsidRPr="00743F0D" w:rsidRDefault="002820AD" w:rsidP="002820AD">
      <w:pPr>
        <w:tabs>
          <w:tab w:val="clear" w:pos="567"/>
          <w:tab w:val="clear" w:pos="1134"/>
          <w:tab w:val="clear" w:pos="1701"/>
          <w:tab w:val="clear" w:pos="2268"/>
        </w:tabs>
        <w:jc w:val="left"/>
        <w:rPr>
          <w:rFonts w:eastAsia="DengXian"/>
          <w:lang w:val="es-ES" w:eastAsia="zh-CN"/>
        </w:rPr>
      </w:pPr>
      <w:r w:rsidRPr="00743F0D">
        <w:rPr>
          <w:rFonts w:eastAsia="DengXian"/>
          <w:lang w:val="es-ES" w:eastAsia="zh-CN"/>
        </w:rPr>
        <w:t xml:space="preserve">Carlos Manuel </w:t>
      </w:r>
      <w:proofErr w:type="spellStart"/>
      <w:r w:rsidRPr="00743F0D">
        <w:rPr>
          <w:rFonts w:eastAsia="DengXian"/>
          <w:lang w:val="es-ES" w:eastAsia="zh-CN"/>
        </w:rPr>
        <w:t>Rodriguez</w:t>
      </w:r>
      <w:proofErr w:type="spellEnd"/>
    </w:p>
    <w:p w14:paraId="253CC50D" w14:textId="77777777" w:rsidR="002820AD" w:rsidRPr="00743F0D" w:rsidRDefault="002820AD" w:rsidP="002820AD">
      <w:pPr>
        <w:tabs>
          <w:tab w:val="clear" w:pos="567"/>
          <w:tab w:val="clear" w:pos="1134"/>
          <w:tab w:val="clear" w:pos="1701"/>
          <w:tab w:val="clear" w:pos="2268"/>
        </w:tabs>
        <w:jc w:val="left"/>
        <w:rPr>
          <w:rFonts w:eastAsia="DengXian"/>
          <w:lang w:val="en-GB" w:eastAsia="zh-CN"/>
        </w:rPr>
      </w:pPr>
      <w:r w:rsidRPr="00743F0D">
        <w:rPr>
          <w:rFonts w:eastAsia="DengXian"/>
          <w:lang w:val="en-GB" w:eastAsia="zh-CN"/>
        </w:rPr>
        <w:t>Chief Executive Officer and Chairperson</w:t>
      </w:r>
    </w:p>
    <w:p w14:paraId="27605C5D" w14:textId="77777777" w:rsidR="002820AD" w:rsidRPr="00743F0D" w:rsidRDefault="002820AD" w:rsidP="002820AD">
      <w:pPr>
        <w:tabs>
          <w:tab w:val="clear" w:pos="567"/>
          <w:tab w:val="clear" w:pos="1134"/>
          <w:tab w:val="clear" w:pos="1701"/>
          <w:tab w:val="clear" w:pos="2268"/>
        </w:tabs>
        <w:ind w:right="44"/>
        <w:jc w:val="left"/>
        <w:rPr>
          <w:rFonts w:eastAsia="Times New Roman"/>
          <w:b/>
          <w:bCs/>
          <w:lang w:val="en-GB" w:eastAsia="en-CA"/>
        </w:rPr>
      </w:pPr>
    </w:p>
    <w:p w14:paraId="36C4310E" w14:textId="77777777" w:rsidR="002820AD" w:rsidRPr="00DB079C" w:rsidRDefault="002820AD" w:rsidP="002820AD">
      <w:pPr>
        <w:tabs>
          <w:tab w:val="clear" w:pos="567"/>
          <w:tab w:val="clear" w:pos="1134"/>
          <w:tab w:val="clear" w:pos="1701"/>
          <w:tab w:val="clear" w:pos="2268"/>
        </w:tabs>
        <w:ind w:right="44"/>
        <w:jc w:val="left"/>
        <w:rPr>
          <w:rFonts w:eastAsia="Times New Roman"/>
          <w:lang w:val="fr-FR" w:eastAsia="en-CA"/>
        </w:rPr>
      </w:pPr>
      <w:r w:rsidRPr="00DB079C">
        <w:rPr>
          <w:rFonts w:eastAsia="Times New Roman"/>
          <w:lang w:val="fr-FR" w:eastAsia="en-CA"/>
        </w:rPr>
        <w:t>Jurgis Pierre-Louis Sapijanskas</w:t>
      </w:r>
    </w:p>
    <w:p w14:paraId="1F9AB4B0" w14:textId="77777777" w:rsidR="002820AD" w:rsidRPr="00DB079C" w:rsidRDefault="002820AD" w:rsidP="002820AD">
      <w:pPr>
        <w:tabs>
          <w:tab w:val="clear" w:pos="567"/>
          <w:tab w:val="clear" w:pos="1134"/>
          <w:tab w:val="clear" w:pos="1701"/>
          <w:tab w:val="clear" w:pos="2268"/>
        </w:tabs>
        <w:jc w:val="left"/>
        <w:rPr>
          <w:rFonts w:eastAsia="DengXian"/>
          <w:lang w:val="fr-FR" w:eastAsia="zh-CN"/>
        </w:rPr>
      </w:pPr>
    </w:p>
    <w:p w14:paraId="0D128C2C" w14:textId="77777777" w:rsidR="002820AD" w:rsidRPr="00DB079C" w:rsidRDefault="002820AD" w:rsidP="002820AD">
      <w:pPr>
        <w:tabs>
          <w:tab w:val="clear" w:pos="567"/>
          <w:tab w:val="clear" w:pos="1134"/>
          <w:tab w:val="clear" w:pos="1701"/>
          <w:tab w:val="clear" w:pos="2268"/>
        </w:tabs>
        <w:jc w:val="left"/>
        <w:rPr>
          <w:rFonts w:eastAsia="DengXian"/>
          <w:lang w:val="fr-FR" w:eastAsia="zh-CN"/>
        </w:rPr>
      </w:pPr>
      <w:r w:rsidRPr="00DB079C">
        <w:rPr>
          <w:rFonts w:eastAsia="DengXian"/>
          <w:lang w:val="fr-FR" w:eastAsia="zh-CN"/>
        </w:rPr>
        <w:t>Sonja Sabita Teelucksingh</w:t>
      </w:r>
    </w:p>
    <w:p w14:paraId="4318D512" w14:textId="77777777" w:rsidR="002820AD" w:rsidRPr="00DB079C" w:rsidRDefault="002820AD" w:rsidP="002820AD">
      <w:pPr>
        <w:tabs>
          <w:tab w:val="clear" w:pos="567"/>
          <w:tab w:val="clear" w:pos="1134"/>
          <w:tab w:val="clear" w:pos="1701"/>
          <w:tab w:val="clear" w:pos="2268"/>
        </w:tabs>
        <w:jc w:val="left"/>
        <w:rPr>
          <w:rFonts w:eastAsia="DengXian"/>
          <w:lang w:val="fr-FR" w:eastAsia="zh-CN"/>
        </w:rPr>
      </w:pPr>
    </w:p>
    <w:p w14:paraId="16927D69" w14:textId="2DF58460"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International Union for Conservation of Nature</w:t>
      </w:r>
    </w:p>
    <w:p w14:paraId="0CE1EA62" w14:textId="3EE424BA"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Juha Siikamaki</w:t>
      </w:r>
    </w:p>
    <w:p w14:paraId="51E95EC8" w14:textId="77777777" w:rsidR="004D394F" w:rsidRPr="00743F0D" w:rsidRDefault="004D394F" w:rsidP="004D394F">
      <w:pPr>
        <w:tabs>
          <w:tab w:val="clear" w:pos="567"/>
          <w:tab w:val="clear" w:pos="1134"/>
          <w:tab w:val="clear" w:pos="1701"/>
          <w:tab w:val="clear" w:pos="2268"/>
        </w:tabs>
        <w:autoSpaceDE w:val="0"/>
        <w:autoSpaceDN w:val="0"/>
        <w:adjustRightInd w:val="0"/>
        <w:jc w:val="left"/>
        <w:rPr>
          <w:rFonts w:eastAsia="Times New Roman"/>
          <w:color w:val="000000"/>
          <w:lang w:val="en-GB" w:eastAsia="en-CA"/>
        </w:rPr>
      </w:pPr>
      <w:r w:rsidRPr="00743F0D">
        <w:rPr>
          <w:rFonts w:eastAsia="Times New Roman"/>
          <w:color w:val="000000"/>
          <w:lang w:val="en-GB" w:eastAsia="en-CA"/>
        </w:rPr>
        <w:t xml:space="preserve">Chief Economist </w:t>
      </w:r>
    </w:p>
    <w:p w14:paraId="7D8FE83E"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2EF86A82" w14:textId="62E336A5" w:rsidR="004D394F" w:rsidRPr="00743F0D" w:rsidRDefault="00586461" w:rsidP="00743F0D">
      <w:pPr>
        <w:keepNext/>
        <w:keepLines/>
        <w:tabs>
          <w:tab w:val="clear" w:pos="567"/>
          <w:tab w:val="clear" w:pos="1134"/>
          <w:tab w:val="clear" w:pos="1701"/>
          <w:tab w:val="clear" w:pos="2268"/>
        </w:tabs>
        <w:ind w:right="43"/>
        <w:jc w:val="left"/>
        <w:rPr>
          <w:rFonts w:eastAsia="Times New Roman"/>
          <w:b/>
          <w:bCs/>
          <w:sz w:val="24"/>
          <w:szCs w:val="24"/>
          <w:lang w:val="en-GB" w:eastAsia="en-CA"/>
        </w:rPr>
      </w:pPr>
      <w:r w:rsidRPr="00743F0D">
        <w:rPr>
          <w:rFonts w:eastAsia="Times New Roman"/>
          <w:b/>
          <w:bCs/>
          <w:sz w:val="24"/>
          <w:szCs w:val="24"/>
          <w:lang w:val="en-GB" w:eastAsia="en-CA"/>
        </w:rPr>
        <w:t>Non-governmental organizations</w:t>
      </w:r>
    </w:p>
    <w:p w14:paraId="1B278D7C" w14:textId="02160C2E"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Finance for Biodiversity Foundation</w:t>
      </w:r>
    </w:p>
    <w:p w14:paraId="576B9CB8" w14:textId="22DDF2C4" w:rsidR="004D394F" w:rsidRPr="00743F0D" w:rsidRDefault="004D394F" w:rsidP="004D394F">
      <w:pPr>
        <w:tabs>
          <w:tab w:val="clear" w:pos="567"/>
          <w:tab w:val="clear" w:pos="1134"/>
          <w:tab w:val="clear" w:pos="1701"/>
          <w:tab w:val="clear" w:pos="2268"/>
        </w:tabs>
        <w:ind w:right="44"/>
        <w:jc w:val="left"/>
        <w:rPr>
          <w:rFonts w:eastAsia="Times New Roman"/>
          <w:b/>
          <w:bCs/>
          <w:i/>
          <w:iCs/>
          <w:lang w:val="en-GB" w:eastAsia="en-CA"/>
        </w:rPr>
      </w:pPr>
      <w:r w:rsidRPr="00743F0D">
        <w:rPr>
          <w:rFonts w:eastAsia="Times New Roman"/>
          <w:lang w:val="en-GB" w:eastAsia="en-CA"/>
        </w:rPr>
        <w:t xml:space="preserve">Anita de Horde </w:t>
      </w:r>
    </w:p>
    <w:p w14:paraId="56683468"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Executive Director</w:t>
      </w:r>
    </w:p>
    <w:p w14:paraId="15E0704B"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5E40AAC3"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roofErr w:type="spellStart"/>
      <w:r w:rsidRPr="00743F0D">
        <w:rPr>
          <w:rFonts w:eastAsia="Times New Roman"/>
          <w:b/>
          <w:bCs/>
          <w:lang w:val="en-GB" w:eastAsia="en-CA"/>
        </w:rPr>
        <w:t>NatureFinance</w:t>
      </w:r>
      <w:proofErr w:type="spellEnd"/>
    </w:p>
    <w:p w14:paraId="71E3D98C" w14:textId="4348FA4F"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Jeremy Eppel</w:t>
      </w:r>
    </w:p>
    <w:p w14:paraId="4D1DC07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Advisor, The Leadership Group</w:t>
      </w:r>
    </w:p>
    <w:p w14:paraId="552BCEA5"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0CA37C97" w14:textId="738DFB5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Rockefeller Philanthropy Advisors</w:t>
      </w:r>
    </w:p>
    <w:p w14:paraId="76EF6EDD" w14:textId="28F01B36"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Farooq Ullah</w:t>
      </w:r>
    </w:p>
    <w:p w14:paraId="5A7D1576"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Independent Sustainability Advisor to Business for Nature</w:t>
      </w:r>
    </w:p>
    <w:p w14:paraId="555B1E83"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23AE5A76" w14:textId="6281A9F0"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The Nature Conservancy</w:t>
      </w:r>
    </w:p>
    <w:p w14:paraId="72D136A8" w14:textId="23615499"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Andrew Deutz</w:t>
      </w:r>
    </w:p>
    <w:p w14:paraId="5F2ACA68" w14:textId="67F74773"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Managing Director, Global Policy, Institutions </w:t>
      </w:r>
      <w:r w:rsidR="00351486" w:rsidRPr="00743F0D">
        <w:rPr>
          <w:rFonts w:eastAsia="Times New Roman"/>
          <w:lang w:val="en-GB" w:eastAsia="en-CA"/>
        </w:rPr>
        <w:t>and</w:t>
      </w:r>
      <w:r w:rsidRPr="00743F0D">
        <w:rPr>
          <w:rFonts w:eastAsia="Times New Roman"/>
          <w:lang w:val="en-GB" w:eastAsia="en-CA"/>
        </w:rPr>
        <w:t xml:space="preserve"> Conservation Finance Department</w:t>
      </w:r>
    </w:p>
    <w:p w14:paraId="66A01D9F"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279D4B95" w14:textId="64C4BF50"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Third World Network</w:t>
      </w:r>
    </w:p>
    <w:p w14:paraId="58695F68" w14:textId="04115D9C"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Lim Li Ching</w:t>
      </w:r>
    </w:p>
    <w:p w14:paraId="5D7DEF2C"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Researcher and Coordinator of Biodiversity, Biosafety and</w:t>
      </w:r>
    </w:p>
    <w:p w14:paraId="434D5562"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Sustainable Agriculture Work</w:t>
      </w:r>
    </w:p>
    <w:p w14:paraId="2DD45082" w14:textId="77777777" w:rsidR="004D394F" w:rsidRPr="00743F0D" w:rsidRDefault="004D394F" w:rsidP="004D394F">
      <w:pPr>
        <w:tabs>
          <w:tab w:val="clear" w:pos="567"/>
          <w:tab w:val="clear" w:pos="1134"/>
          <w:tab w:val="clear" w:pos="1701"/>
          <w:tab w:val="clear" w:pos="2268"/>
        </w:tabs>
        <w:ind w:right="44"/>
        <w:jc w:val="left"/>
        <w:rPr>
          <w:rFonts w:eastAsia="Times New Roman"/>
          <w:b/>
          <w:bCs/>
          <w:u w:val="single"/>
          <w:lang w:val="en-GB" w:eastAsia="en-CA"/>
        </w:rPr>
      </w:pPr>
    </w:p>
    <w:p w14:paraId="452162AB" w14:textId="308AFB82" w:rsidR="004D394F" w:rsidRPr="00743F0D" w:rsidRDefault="008B6DA2"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Indigenous peoples and local community organizations</w:t>
      </w:r>
    </w:p>
    <w:p w14:paraId="388C37B9" w14:textId="4CFDB034" w:rsidR="004D394F" w:rsidRPr="00743F0D" w:rsidRDefault="004D394F" w:rsidP="004D394F">
      <w:pPr>
        <w:tabs>
          <w:tab w:val="clear" w:pos="567"/>
          <w:tab w:val="clear" w:pos="1134"/>
          <w:tab w:val="clear" w:pos="1701"/>
          <w:tab w:val="clear" w:pos="2268"/>
        </w:tabs>
        <w:ind w:right="44"/>
        <w:jc w:val="left"/>
        <w:rPr>
          <w:rFonts w:eastAsia="Times New Roman"/>
          <w:b/>
          <w:bCs/>
          <w:lang w:val="fr-FR" w:eastAsia="en-CA"/>
        </w:rPr>
      </w:pPr>
      <w:r w:rsidRPr="00743F0D">
        <w:rPr>
          <w:rFonts w:eastAsia="Times New Roman"/>
          <w:b/>
          <w:bCs/>
          <w:lang w:val="fr-FR" w:eastAsia="en-CA"/>
        </w:rPr>
        <w:t xml:space="preserve">Association des femmes peules et peuples autochtones du Tchad </w:t>
      </w:r>
    </w:p>
    <w:p w14:paraId="76427671" w14:textId="397A15EA"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Herminia Minnie </w:t>
      </w:r>
      <w:proofErr w:type="spellStart"/>
      <w:r w:rsidRPr="00743F0D">
        <w:rPr>
          <w:rFonts w:eastAsia="Times New Roman"/>
          <w:lang w:val="en-GB" w:eastAsia="en-CA"/>
        </w:rPr>
        <w:t>Degawan</w:t>
      </w:r>
      <w:proofErr w:type="spellEnd"/>
      <w:r w:rsidRPr="00743F0D">
        <w:rPr>
          <w:rFonts w:eastAsia="Times New Roman"/>
          <w:lang w:val="en-GB" w:eastAsia="en-CA"/>
        </w:rPr>
        <w:t xml:space="preserve"> </w:t>
      </w:r>
    </w:p>
    <w:p w14:paraId="6EC6BCC4" w14:textId="05FA7204"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Director, Regranting Fund for Integrity in Carbon Markets, </w:t>
      </w:r>
      <w:proofErr w:type="spellStart"/>
      <w:proofErr w:type="gramStart"/>
      <w:r w:rsidRPr="00743F0D">
        <w:rPr>
          <w:rFonts w:eastAsia="Times New Roman"/>
          <w:lang w:val="en-GB" w:eastAsia="en-CA"/>
        </w:rPr>
        <w:t>Re:wild</w:t>
      </w:r>
      <w:proofErr w:type="spellEnd"/>
      <w:proofErr w:type="gramEnd"/>
    </w:p>
    <w:p w14:paraId="035F8E4B" w14:textId="709E4973" w:rsidR="007511DC" w:rsidRPr="00743F0D" w:rsidRDefault="007511DC" w:rsidP="007511DC">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International Indigenous Forum on Biodiversity</w:t>
      </w:r>
    </w:p>
    <w:p w14:paraId="03E294F6" w14:textId="0374A509" w:rsidR="007511DC" w:rsidRPr="00743F0D" w:rsidRDefault="007511DC" w:rsidP="007511DC">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Ramson Sinya </w:t>
      </w:r>
      <w:proofErr w:type="spellStart"/>
      <w:r w:rsidRPr="00743F0D">
        <w:rPr>
          <w:rFonts w:eastAsia="Times New Roman"/>
          <w:lang w:val="en-GB" w:eastAsia="en-CA"/>
        </w:rPr>
        <w:t>Karmushu</w:t>
      </w:r>
      <w:proofErr w:type="spellEnd"/>
    </w:p>
    <w:p w14:paraId="2679604F" w14:textId="77777777" w:rsidR="007511DC" w:rsidRPr="00743F0D" w:rsidRDefault="007511DC" w:rsidP="007511DC">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Research Learning and Advocacy Manager</w:t>
      </w:r>
    </w:p>
    <w:p w14:paraId="1970805B" w14:textId="2CEBFF3F" w:rsidR="007511DC" w:rsidRPr="00743F0D" w:rsidRDefault="007511DC" w:rsidP="007511DC">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Indigenous Movement for Peace Advancement </w:t>
      </w:r>
      <w:r w:rsidR="00351486" w:rsidRPr="00743F0D">
        <w:rPr>
          <w:rFonts w:eastAsia="Times New Roman"/>
          <w:lang w:val="en-GB" w:eastAsia="en-CA"/>
        </w:rPr>
        <w:t>and</w:t>
      </w:r>
      <w:r w:rsidRPr="00743F0D">
        <w:rPr>
          <w:rFonts w:eastAsia="Times New Roman"/>
          <w:lang w:val="en-GB" w:eastAsia="en-CA"/>
        </w:rPr>
        <w:t xml:space="preserve"> Conflict Transformation</w:t>
      </w:r>
    </w:p>
    <w:p w14:paraId="0BF8EBBE" w14:textId="74ABD778" w:rsidR="007511DC" w:rsidRPr="00743F0D" w:rsidRDefault="007511DC" w:rsidP="007511DC">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Kenya </w:t>
      </w:r>
    </w:p>
    <w:p w14:paraId="3F5D5E56" w14:textId="77777777" w:rsidR="004D394F" w:rsidRPr="00743F0D" w:rsidRDefault="004D394F" w:rsidP="00743F0D">
      <w:pPr>
        <w:tabs>
          <w:tab w:val="clear" w:pos="567"/>
          <w:tab w:val="clear" w:pos="1134"/>
          <w:tab w:val="clear" w:pos="1701"/>
          <w:tab w:val="clear" w:pos="2268"/>
        </w:tabs>
        <w:ind w:right="44"/>
        <w:jc w:val="left"/>
        <w:rPr>
          <w:rFonts w:eastAsia="Times New Roman"/>
          <w:b/>
          <w:bCs/>
          <w:lang w:val="en-GB" w:eastAsia="en-CA"/>
        </w:rPr>
      </w:pPr>
    </w:p>
    <w:p w14:paraId="6CBC446F" w14:textId="4EF46BF3" w:rsidR="00545801" w:rsidRPr="00743F0D" w:rsidRDefault="00C53C5B" w:rsidP="00743F0D">
      <w:pPr>
        <w:keepNext/>
        <w:tabs>
          <w:tab w:val="clear" w:pos="567"/>
          <w:tab w:val="clear" w:pos="1134"/>
          <w:tab w:val="clear" w:pos="1701"/>
          <w:tab w:val="clear" w:pos="2268"/>
        </w:tabs>
        <w:ind w:right="45"/>
        <w:jc w:val="left"/>
        <w:rPr>
          <w:rFonts w:eastAsia="Times New Roman"/>
          <w:b/>
          <w:bCs/>
          <w:sz w:val="24"/>
          <w:szCs w:val="24"/>
          <w:lang w:val="en-GB" w:eastAsia="en-CA"/>
        </w:rPr>
      </w:pPr>
      <w:r w:rsidRPr="00743F0D">
        <w:rPr>
          <w:rFonts w:eastAsia="Times New Roman"/>
          <w:b/>
          <w:bCs/>
          <w:sz w:val="24"/>
          <w:szCs w:val="24"/>
          <w:lang w:val="en-GB" w:eastAsia="en-CA"/>
        </w:rPr>
        <w:t>Women’s organizations</w:t>
      </w:r>
    </w:p>
    <w:p w14:paraId="6728A402" w14:textId="6E2458D1" w:rsidR="004D394F" w:rsidRPr="00743F0D" w:rsidRDefault="004D394F" w:rsidP="004D394F">
      <w:pPr>
        <w:tabs>
          <w:tab w:val="clear" w:pos="567"/>
          <w:tab w:val="clear" w:pos="1134"/>
          <w:tab w:val="clear" w:pos="1701"/>
          <w:tab w:val="clear" w:pos="2268"/>
        </w:tabs>
        <w:ind w:right="44"/>
        <w:jc w:val="left"/>
        <w:rPr>
          <w:rFonts w:eastAsia="Times New Roman"/>
          <w:b/>
          <w:bCs/>
          <w:lang w:val="es-ES" w:eastAsia="en-CA"/>
        </w:rPr>
      </w:pPr>
      <w:r w:rsidRPr="00743F0D">
        <w:rPr>
          <w:rFonts w:eastAsia="Times New Roman"/>
          <w:b/>
          <w:bCs/>
          <w:lang w:val="es-ES" w:eastAsia="en-CA"/>
        </w:rPr>
        <w:t xml:space="preserve">Fundación Ambiente y Recursos Naturales – CBD </w:t>
      </w:r>
      <w:proofErr w:type="spellStart"/>
      <w:r w:rsidRPr="00743F0D">
        <w:rPr>
          <w:rFonts w:eastAsia="Times New Roman"/>
          <w:b/>
          <w:bCs/>
          <w:lang w:val="es-ES" w:eastAsia="en-CA"/>
        </w:rPr>
        <w:t>Women’s</w:t>
      </w:r>
      <w:proofErr w:type="spellEnd"/>
      <w:r w:rsidRPr="00743F0D">
        <w:rPr>
          <w:rFonts w:eastAsia="Times New Roman"/>
          <w:b/>
          <w:bCs/>
          <w:lang w:val="es-ES" w:eastAsia="en-CA"/>
        </w:rPr>
        <w:t xml:space="preserve"> Caucus </w:t>
      </w:r>
    </w:p>
    <w:p w14:paraId="1D28BF4A" w14:textId="77777777" w:rsidR="004D394F" w:rsidRPr="00743F0D" w:rsidRDefault="004D394F" w:rsidP="004D394F">
      <w:pPr>
        <w:tabs>
          <w:tab w:val="clear" w:pos="567"/>
          <w:tab w:val="clear" w:pos="1134"/>
          <w:tab w:val="clear" w:pos="1701"/>
          <w:tab w:val="clear" w:pos="2268"/>
        </w:tabs>
        <w:ind w:right="44"/>
        <w:jc w:val="left"/>
        <w:rPr>
          <w:rFonts w:eastAsia="Times New Roman"/>
          <w:lang w:val="es-ES" w:eastAsia="en-CA"/>
        </w:rPr>
      </w:pPr>
      <w:r w:rsidRPr="00743F0D">
        <w:rPr>
          <w:rFonts w:eastAsia="Times New Roman"/>
          <w:lang w:val="es-ES" w:eastAsia="en-CA"/>
        </w:rPr>
        <w:t>Ms. Amelia Arreguín Prado</w:t>
      </w:r>
    </w:p>
    <w:p w14:paraId="3F3F3633" w14:textId="77777777" w:rsidR="004D394F" w:rsidRPr="00743F0D" w:rsidRDefault="004D394F" w:rsidP="004D394F">
      <w:pPr>
        <w:tabs>
          <w:tab w:val="clear" w:pos="567"/>
          <w:tab w:val="clear" w:pos="1134"/>
          <w:tab w:val="clear" w:pos="1701"/>
          <w:tab w:val="clear" w:pos="2268"/>
        </w:tabs>
        <w:ind w:right="44"/>
        <w:jc w:val="left"/>
        <w:rPr>
          <w:rFonts w:eastAsia="Times New Roman"/>
          <w:lang w:val="es-ES" w:eastAsia="en-CA"/>
        </w:rPr>
      </w:pPr>
      <w:r w:rsidRPr="00743F0D">
        <w:rPr>
          <w:rFonts w:eastAsia="Times New Roman"/>
          <w:lang w:val="es-ES" w:eastAsia="en-CA"/>
        </w:rPr>
        <w:t xml:space="preserve">Global </w:t>
      </w:r>
      <w:proofErr w:type="spellStart"/>
      <w:r w:rsidRPr="00743F0D">
        <w:rPr>
          <w:rFonts w:eastAsia="Times New Roman"/>
          <w:lang w:val="es-ES" w:eastAsia="en-CA"/>
        </w:rPr>
        <w:t>Coordinator</w:t>
      </w:r>
      <w:proofErr w:type="spellEnd"/>
    </w:p>
    <w:p w14:paraId="537D1DF2"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s-ES" w:eastAsia="en-CA"/>
        </w:rPr>
      </w:pPr>
    </w:p>
    <w:p w14:paraId="01F2B465" w14:textId="26103719" w:rsidR="004D394F" w:rsidRPr="00743F0D" w:rsidRDefault="00C53C5B"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Business and industry organizations</w:t>
      </w:r>
    </w:p>
    <w:p w14:paraId="17843F84" w14:textId="794EFFD5" w:rsidR="004D394F" w:rsidRPr="00743F0D" w:rsidRDefault="004D394F" w:rsidP="004D394F">
      <w:pPr>
        <w:tabs>
          <w:tab w:val="clear" w:pos="567"/>
          <w:tab w:val="clear" w:pos="1134"/>
          <w:tab w:val="clear" w:pos="1701"/>
          <w:tab w:val="clear" w:pos="2268"/>
        </w:tabs>
        <w:ind w:right="44"/>
        <w:jc w:val="left"/>
        <w:rPr>
          <w:rFonts w:eastAsia="Times New Roman"/>
          <w:b/>
          <w:bCs/>
          <w:i/>
          <w:iCs/>
          <w:lang w:val="en-GB" w:eastAsia="en-CA"/>
        </w:rPr>
      </w:pPr>
      <w:proofErr w:type="spellStart"/>
      <w:r w:rsidRPr="00743F0D">
        <w:rPr>
          <w:rFonts w:eastAsia="Times New Roman"/>
          <w:b/>
          <w:bCs/>
          <w:lang w:val="en-GB" w:eastAsia="en-CA"/>
        </w:rPr>
        <w:t>Boticario</w:t>
      </w:r>
      <w:proofErr w:type="spellEnd"/>
      <w:r w:rsidRPr="00743F0D">
        <w:rPr>
          <w:rFonts w:eastAsia="Times New Roman"/>
          <w:b/>
          <w:bCs/>
          <w:lang w:val="en-GB" w:eastAsia="en-CA"/>
        </w:rPr>
        <w:t xml:space="preserve"> Group Foundation </w:t>
      </w:r>
    </w:p>
    <w:p w14:paraId="47856147" w14:textId="66B99373"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Anke Manuela Salzmann</w:t>
      </w:r>
    </w:p>
    <w:p w14:paraId="62F1AEB7"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Programme Manager</w:t>
      </w:r>
    </w:p>
    <w:p w14:paraId="6CC89F15"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Business and Biodiversity</w:t>
      </w:r>
    </w:p>
    <w:p w14:paraId="02499B1D" w14:textId="77777777" w:rsidR="00C53C5B" w:rsidRPr="00743F0D" w:rsidRDefault="00C53C5B" w:rsidP="004D394F">
      <w:pPr>
        <w:tabs>
          <w:tab w:val="clear" w:pos="567"/>
          <w:tab w:val="clear" w:pos="1134"/>
          <w:tab w:val="clear" w:pos="1701"/>
          <w:tab w:val="clear" w:pos="2268"/>
        </w:tabs>
        <w:ind w:right="44"/>
        <w:jc w:val="left"/>
        <w:rPr>
          <w:rFonts w:eastAsia="Times New Roman"/>
          <w:lang w:val="en-GB" w:eastAsia="en-CA"/>
        </w:rPr>
      </w:pPr>
    </w:p>
    <w:p w14:paraId="5FF6E9A7" w14:textId="38A431A6" w:rsidR="004D394F" w:rsidRPr="00743F0D" w:rsidRDefault="00C53C5B"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Academi</w:t>
      </w:r>
      <w:r w:rsidR="005B0B5F" w:rsidRPr="00743F0D">
        <w:rPr>
          <w:rFonts w:eastAsia="Times New Roman"/>
          <w:b/>
          <w:bCs/>
          <w:sz w:val="24"/>
          <w:szCs w:val="24"/>
          <w:lang w:val="en-GB" w:eastAsia="en-CA"/>
        </w:rPr>
        <w:t>a</w:t>
      </w:r>
      <w:r w:rsidRPr="00743F0D">
        <w:rPr>
          <w:rFonts w:eastAsia="Times New Roman"/>
          <w:b/>
          <w:bCs/>
          <w:sz w:val="24"/>
          <w:szCs w:val="24"/>
          <w:lang w:val="en-GB" w:eastAsia="en-CA"/>
        </w:rPr>
        <w:t xml:space="preserve"> and research</w:t>
      </w:r>
    </w:p>
    <w:p w14:paraId="138E40AC" w14:textId="56B72845"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University of British Columbia</w:t>
      </w:r>
    </w:p>
    <w:p w14:paraId="5353D53C" w14:textId="0AFB437B"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Jessica Dempsey </w:t>
      </w:r>
    </w:p>
    <w:p w14:paraId="522834F7"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Associate Professor, Geography</w:t>
      </w:r>
    </w:p>
    <w:p w14:paraId="6546039B" w14:textId="77777777" w:rsidR="00C53C5B" w:rsidRPr="00743F0D" w:rsidRDefault="00C53C5B" w:rsidP="004D394F">
      <w:pPr>
        <w:tabs>
          <w:tab w:val="clear" w:pos="567"/>
          <w:tab w:val="clear" w:pos="1134"/>
          <w:tab w:val="clear" w:pos="1701"/>
          <w:tab w:val="clear" w:pos="2268"/>
        </w:tabs>
        <w:ind w:right="44"/>
        <w:jc w:val="left"/>
        <w:rPr>
          <w:rFonts w:eastAsia="Times New Roman"/>
          <w:lang w:val="en-GB" w:eastAsia="en-CA"/>
        </w:rPr>
      </w:pPr>
    </w:p>
    <w:p w14:paraId="4B0AE7B1" w14:textId="70D1E4B7" w:rsidR="004D394F" w:rsidRPr="00743F0D" w:rsidRDefault="00C53C5B"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Youth</w:t>
      </w:r>
    </w:p>
    <w:p w14:paraId="217B3899" w14:textId="256260AC"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r w:rsidRPr="00743F0D">
        <w:rPr>
          <w:rFonts w:eastAsia="Times New Roman"/>
          <w:b/>
          <w:bCs/>
          <w:lang w:val="en-GB" w:eastAsia="en-CA"/>
        </w:rPr>
        <w:t>Global Youth Biodiversity Network</w:t>
      </w:r>
    </w:p>
    <w:p w14:paraId="0F37068C" w14:textId="4A235ADC"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Heitor Ponce </w:t>
      </w:r>
      <w:proofErr w:type="spellStart"/>
      <w:r w:rsidRPr="00743F0D">
        <w:rPr>
          <w:rFonts w:eastAsia="Times New Roman"/>
          <w:lang w:val="en-GB" w:eastAsia="en-CA"/>
        </w:rPr>
        <w:t>Dellasta</w:t>
      </w:r>
      <w:proofErr w:type="spellEnd"/>
    </w:p>
    <w:p w14:paraId="4D02EED8"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Policy Coordinator</w:t>
      </w:r>
    </w:p>
    <w:p w14:paraId="5140970D" w14:textId="77777777" w:rsidR="004D394F" w:rsidRPr="00743F0D" w:rsidRDefault="004D394F" w:rsidP="004D394F">
      <w:pPr>
        <w:tabs>
          <w:tab w:val="clear" w:pos="567"/>
          <w:tab w:val="clear" w:pos="1134"/>
          <w:tab w:val="clear" w:pos="1701"/>
          <w:tab w:val="clear" w:pos="2268"/>
        </w:tabs>
        <w:ind w:right="44"/>
        <w:jc w:val="left"/>
        <w:rPr>
          <w:rFonts w:eastAsia="Times New Roman"/>
          <w:b/>
          <w:bCs/>
          <w:u w:val="single"/>
          <w:lang w:val="en-GB" w:eastAsia="en-CA"/>
        </w:rPr>
      </w:pPr>
    </w:p>
    <w:p w14:paraId="45D3D2CB" w14:textId="512D45D6" w:rsidR="004D394F" w:rsidRPr="00743F0D" w:rsidRDefault="00C53C5B" w:rsidP="00C11256">
      <w:pPr>
        <w:tabs>
          <w:tab w:val="clear" w:pos="567"/>
          <w:tab w:val="clear" w:pos="1134"/>
          <w:tab w:val="clear" w:pos="1701"/>
          <w:tab w:val="clear" w:pos="2268"/>
        </w:tabs>
        <w:ind w:right="44"/>
        <w:jc w:val="left"/>
        <w:rPr>
          <w:rFonts w:eastAsia="Times New Roman"/>
          <w:lang w:val="en-GB" w:eastAsia="en-CA"/>
        </w:rPr>
      </w:pPr>
      <w:r w:rsidRPr="00743F0D">
        <w:rPr>
          <w:rFonts w:eastAsia="Times New Roman"/>
          <w:b/>
          <w:bCs/>
          <w:sz w:val="24"/>
          <w:szCs w:val="24"/>
          <w:lang w:val="en-GB" w:eastAsia="en-CA"/>
        </w:rPr>
        <w:t>Co-Chairs of the Committee of the Whole of the second meeting of the A</w:t>
      </w:r>
      <w:r w:rsidRPr="00743F0D">
        <w:rPr>
          <w:b/>
          <w:bCs/>
          <w:kern w:val="22"/>
          <w:sz w:val="24"/>
          <w:szCs w:val="24"/>
          <w:lang w:val="en-GB"/>
        </w:rPr>
        <w:t>d Hoc Open-Ended Working Group on Benefit-Sharing from the Use of Digital Sequence Information on Genetic Resources</w:t>
      </w:r>
      <w:r w:rsidR="00614BCB" w:rsidRPr="00743F0D">
        <w:rPr>
          <w:rFonts w:eastAsia="Times New Roman"/>
          <w:b/>
          <w:bCs/>
          <w:sz w:val="24"/>
          <w:szCs w:val="24"/>
          <w:lang w:val="en-GB" w:eastAsia="en-CA"/>
        </w:rPr>
        <w:t xml:space="preserve"> </w:t>
      </w:r>
      <w:r w:rsidR="004D394F" w:rsidRPr="00743F0D">
        <w:rPr>
          <w:rFonts w:eastAsia="Times New Roman"/>
          <w:b/>
          <w:bCs/>
          <w:sz w:val="24"/>
          <w:szCs w:val="24"/>
          <w:lang w:val="en-GB" w:eastAsia="en-CA"/>
        </w:rPr>
        <w:br/>
      </w:r>
      <w:r w:rsidR="004D394F" w:rsidRPr="00743F0D">
        <w:rPr>
          <w:rFonts w:eastAsia="Times New Roman"/>
          <w:lang w:val="en-GB" w:eastAsia="en-CA"/>
        </w:rPr>
        <w:t xml:space="preserve">Martha Mphatso Kalemba </w:t>
      </w:r>
    </w:p>
    <w:p w14:paraId="3B0CE325"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7872E74B" w14:textId="151CEAF5"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William Lockhart</w:t>
      </w:r>
    </w:p>
    <w:p w14:paraId="3EB1E900" w14:textId="77777777" w:rsidR="004D394F" w:rsidRPr="00743F0D" w:rsidRDefault="004D394F" w:rsidP="00743F0D">
      <w:pPr>
        <w:tabs>
          <w:tab w:val="clear" w:pos="567"/>
          <w:tab w:val="clear" w:pos="1134"/>
          <w:tab w:val="clear" w:pos="1701"/>
          <w:tab w:val="clear" w:pos="2268"/>
        </w:tabs>
        <w:ind w:right="44"/>
        <w:jc w:val="left"/>
        <w:rPr>
          <w:rFonts w:eastAsia="Times New Roman"/>
          <w:lang w:val="en-GB" w:eastAsia="en-CA"/>
        </w:rPr>
      </w:pPr>
    </w:p>
    <w:p w14:paraId="4A44898E" w14:textId="2B704EF4" w:rsidR="004D394F" w:rsidRPr="00743F0D" w:rsidRDefault="00A10F09" w:rsidP="00743F0D">
      <w:pPr>
        <w:keepNext/>
        <w:tabs>
          <w:tab w:val="clear" w:pos="567"/>
          <w:tab w:val="clear" w:pos="1134"/>
          <w:tab w:val="clear" w:pos="1701"/>
          <w:tab w:val="clear" w:pos="2268"/>
        </w:tabs>
        <w:ind w:right="45"/>
        <w:jc w:val="left"/>
        <w:rPr>
          <w:rFonts w:eastAsia="Times New Roman"/>
          <w:b/>
          <w:bCs/>
          <w:sz w:val="24"/>
          <w:szCs w:val="24"/>
          <w:lang w:val="en-GB" w:eastAsia="en-CA"/>
        </w:rPr>
      </w:pPr>
      <w:r w:rsidRPr="00743F0D">
        <w:rPr>
          <w:rFonts w:eastAsia="Times New Roman"/>
          <w:b/>
          <w:bCs/>
          <w:sz w:val="24"/>
          <w:szCs w:val="24"/>
          <w:lang w:val="en-GB" w:eastAsia="en-CA"/>
        </w:rPr>
        <w:t>Invited presenters</w:t>
      </w:r>
    </w:p>
    <w:p w14:paraId="25FF050D" w14:textId="45653D65" w:rsidR="004D394F" w:rsidRPr="00743F0D" w:rsidRDefault="004D394F" w:rsidP="00743F0D">
      <w:pPr>
        <w:keepNext/>
        <w:tabs>
          <w:tab w:val="clear" w:pos="567"/>
          <w:tab w:val="clear" w:pos="1134"/>
          <w:tab w:val="clear" w:pos="1701"/>
          <w:tab w:val="clear" w:pos="2268"/>
        </w:tabs>
        <w:ind w:right="45"/>
        <w:jc w:val="left"/>
        <w:rPr>
          <w:rFonts w:eastAsia="Times New Roman"/>
          <w:lang w:val="en-GB" w:eastAsia="en-CA"/>
        </w:rPr>
      </w:pPr>
      <w:r w:rsidRPr="00743F0D">
        <w:rPr>
          <w:rFonts w:eastAsia="Times New Roman"/>
          <w:lang w:val="en-GB" w:eastAsia="en-CA"/>
        </w:rPr>
        <w:t>Assia Sidibe</w:t>
      </w:r>
    </w:p>
    <w:p w14:paraId="43717ACC" w14:textId="77777777" w:rsidR="004D394F" w:rsidRPr="00743F0D" w:rsidRDefault="004D394F" w:rsidP="00743F0D">
      <w:pPr>
        <w:keepNext/>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Fund Portfolio Manager, Climate and Innovation</w:t>
      </w:r>
    </w:p>
    <w:p w14:paraId="7380AAFD" w14:textId="77777777" w:rsidR="004D394F" w:rsidRPr="00743F0D" w:rsidRDefault="004D394F" w:rsidP="00743F0D">
      <w:pPr>
        <w:keepNext/>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Multi-partner Trust Fund Office</w:t>
      </w:r>
    </w:p>
    <w:p w14:paraId="2A2CA5AC" w14:textId="77777777" w:rsidR="004D394F" w:rsidRPr="00743F0D" w:rsidRDefault="004D394F" w:rsidP="00743F0D">
      <w:pPr>
        <w:keepNext/>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Bureau for Management Services</w:t>
      </w:r>
    </w:p>
    <w:p w14:paraId="0DDC7168" w14:textId="57F1309E"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United Nations Development Programme</w:t>
      </w:r>
    </w:p>
    <w:p w14:paraId="49ED184B" w14:textId="77777777" w:rsidR="001B0DB6" w:rsidRPr="00743F0D" w:rsidRDefault="001B0DB6" w:rsidP="004D394F">
      <w:pPr>
        <w:tabs>
          <w:tab w:val="clear" w:pos="567"/>
          <w:tab w:val="clear" w:pos="1134"/>
          <w:tab w:val="clear" w:pos="1701"/>
          <w:tab w:val="clear" w:pos="2268"/>
        </w:tabs>
        <w:ind w:right="44"/>
        <w:jc w:val="left"/>
        <w:rPr>
          <w:rFonts w:eastAsia="Times New Roman"/>
          <w:lang w:val="en-GB" w:eastAsia="en-CA"/>
        </w:rPr>
      </w:pPr>
    </w:p>
    <w:p w14:paraId="0C861CB4" w14:textId="5745C6D6" w:rsidR="004D394F" w:rsidRPr="00743F0D" w:rsidRDefault="00A10F09"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 xml:space="preserve">Observers </w:t>
      </w:r>
    </w:p>
    <w:p w14:paraId="1007E78E" w14:textId="2A6B9544"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Maria Claudia Velez </w:t>
      </w:r>
      <w:proofErr w:type="spellStart"/>
      <w:r w:rsidRPr="00743F0D">
        <w:rPr>
          <w:rFonts w:eastAsia="Times New Roman"/>
          <w:lang w:val="en-GB" w:eastAsia="en-CA"/>
        </w:rPr>
        <w:t>Crismatt</w:t>
      </w:r>
      <w:proofErr w:type="spellEnd"/>
    </w:p>
    <w:p w14:paraId="1A4AF4F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Vice-Ministry of Multilateral Affairs</w:t>
      </w:r>
    </w:p>
    <w:p w14:paraId="48A4CBC0" w14:textId="7C4A2D56"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Ministry f</w:t>
      </w:r>
      <w:r w:rsidR="00A10F09" w:rsidRPr="00743F0D">
        <w:rPr>
          <w:rFonts w:eastAsia="Times New Roman"/>
          <w:lang w:val="en-GB" w:eastAsia="en-CA"/>
        </w:rPr>
        <w:t>or</w:t>
      </w:r>
      <w:r w:rsidRPr="00743F0D">
        <w:rPr>
          <w:rFonts w:eastAsia="Times New Roman"/>
          <w:lang w:val="en-GB" w:eastAsia="en-CA"/>
        </w:rPr>
        <w:t xml:space="preserve"> Foreign Affairs</w:t>
      </w:r>
      <w:r w:rsidR="00FA1725" w:rsidRPr="00743F0D">
        <w:rPr>
          <w:rFonts w:eastAsia="Times New Roman"/>
          <w:lang w:val="en-GB" w:eastAsia="en-CA"/>
        </w:rPr>
        <w:t xml:space="preserve"> of Colombia</w:t>
      </w:r>
    </w:p>
    <w:p w14:paraId="2B11FC44" w14:textId="77777777" w:rsidR="004D394F" w:rsidRPr="00743F0D" w:rsidRDefault="004D394F" w:rsidP="004D394F">
      <w:pPr>
        <w:tabs>
          <w:tab w:val="clear" w:pos="567"/>
          <w:tab w:val="clear" w:pos="1134"/>
          <w:tab w:val="clear" w:pos="1701"/>
          <w:tab w:val="clear" w:pos="2268"/>
        </w:tabs>
        <w:ind w:right="44"/>
        <w:jc w:val="left"/>
        <w:rPr>
          <w:rFonts w:eastAsia="Times New Roman"/>
          <w:b/>
          <w:bCs/>
          <w:lang w:val="en-GB" w:eastAsia="en-CA"/>
        </w:rPr>
      </w:pPr>
    </w:p>
    <w:p w14:paraId="6C079411" w14:textId="44BA4210" w:rsidR="004D394F" w:rsidRPr="00743F0D" w:rsidRDefault="004D394F" w:rsidP="00743F0D">
      <w:pPr>
        <w:tabs>
          <w:tab w:val="clear" w:pos="567"/>
          <w:tab w:val="clear" w:pos="1134"/>
          <w:tab w:val="clear" w:pos="1701"/>
          <w:tab w:val="clear" w:pos="2268"/>
        </w:tabs>
        <w:ind w:right="44"/>
        <w:jc w:val="left"/>
        <w:rPr>
          <w:rFonts w:eastAsia="Times New Roman"/>
          <w:b/>
          <w:bCs/>
          <w:sz w:val="24"/>
          <w:szCs w:val="24"/>
          <w:lang w:val="en-GB" w:eastAsia="en-CA"/>
        </w:rPr>
      </w:pPr>
      <w:r w:rsidRPr="00743F0D">
        <w:rPr>
          <w:rFonts w:eastAsia="Times New Roman"/>
          <w:b/>
          <w:bCs/>
          <w:sz w:val="24"/>
          <w:szCs w:val="24"/>
          <w:lang w:val="en-GB" w:eastAsia="en-CA"/>
        </w:rPr>
        <w:t>Secretariat</w:t>
      </w:r>
      <w:r w:rsidR="00C11256" w:rsidRPr="00743F0D">
        <w:rPr>
          <w:rFonts w:eastAsia="Times New Roman"/>
          <w:b/>
          <w:bCs/>
          <w:sz w:val="24"/>
          <w:szCs w:val="24"/>
          <w:lang w:val="en-GB" w:eastAsia="en-CA"/>
        </w:rPr>
        <w:t xml:space="preserve"> of the Convention on Biological Diversity</w:t>
      </w:r>
    </w:p>
    <w:p w14:paraId="5780FFDA" w14:textId="0CDFCB24" w:rsidR="009C415F" w:rsidRPr="00743F0D" w:rsidRDefault="009C415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Astrid Schomaker</w:t>
      </w:r>
    </w:p>
    <w:p w14:paraId="3A1ADC3F" w14:textId="2FEE1D4B" w:rsidR="009C415F" w:rsidRPr="00743F0D" w:rsidRDefault="009C415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Executive Secretary</w:t>
      </w:r>
    </w:p>
    <w:p w14:paraId="115D0D50" w14:textId="77777777" w:rsidR="009C415F" w:rsidRPr="00743F0D" w:rsidRDefault="009C415F" w:rsidP="004D394F">
      <w:pPr>
        <w:tabs>
          <w:tab w:val="clear" w:pos="567"/>
          <w:tab w:val="clear" w:pos="1134"/>
          <w:tab w:val="clear" w:pos="1701"/>
          <w:tab w:val="clear" w:pos="2268"/>
        </w:tabs>
        <w:ind w:right="44"/>
        <w:jc w:val="left"/>
        <w:rPr>
          <w:rFonts w:eastAsia="Times New Roman"/>
          <w:lang w:val="en-GB" w:eastAsia="en-CA"/>
        </w:rPr>
      </w:pPr>
    </w:p>
    <w:p w14:paraId="138FB8B2" w14:textId="0080CAAC"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David Cooper</w:t>
      </w:r>
    </w:p>
    <w:p w14:paraId="0BAD4D93" w14:textId="5FED4A81" w:rsidR="004D394F" w:rsidRPr="00743F0D" w:rsidRDefault="004D394F" w:rsidP="004D394F">
      <w:pPr>
        <w:tabs>
          <w:tab w:val="clear" w:pos="567"/>
          <w:tab w:val="clear" w:pos="1134"/>
          <w:tab w:val="clear" w:pos="1701"/>
          <w:tab w:val="clear" w:pos="2268"/>
        </w:tabs>
        <w:ind w:right="44"/>
        <w:jc w:val="left"/>
        <w:rPr>
          <w:rFonts w:eastAsia="Times New Roman"/>
          <w:u w:val="single"/>
          <w:lang w:val="en-GB" w:eastAsia="en-CA"/>
        </w:rPr>
      </w:pPr>
      <w:r w:rsidRPr="00743F0D">
        <w:rPr>
          <w:rFonts w:eastAsia="Times New Roman"/>
          <w:lang w:val="en-GB" w:eastAsia="en-CA"/>
        </w:rPr>
        <w:t>Deputy Executive Secretary</w:t>
      </w:r>
      <w:r w:rsidRPr="00743F0D">
        <w:rPr>
          <w:rFonts w:eastAsia="Times New Roman"/>
          <w:lang w:val="en-GB" w:eastAsia="en-CA"/>
        </w:rPr>
        <w:br/>
      </w:r>
    </w:p>
    <w:p w14:paraId="2CCE81DF" w14:textId="67EBCA80"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Jihyun Lee</w:t>
      </w:r>
    </w:p>
    <w:p w14:paraId="09590E4C" w14:textId="5BC47C2C"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Principal Programme Management Officer</w:t>
      </w:r>
    </w:p>
    <w:p w14:paraId="38863B9F"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10AA1D94" w14:textId="1BDC89F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Markus Lehmann</w:t>
      </w:r>
    </w:p>
    <w:p w14:paraId="693D6FEF"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Programme Management Officer</w:t>
      </w:r>
    </w:p>
    <w:p w14:paraId="05A62D3F"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53228E4C" w14:textId="76A5845F"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Neil Pratt</w:t>
      </w:r>
    </w:p>
    <w:p w14:paraId="6FB9CD3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Environmental Affairs Officer</w:t>
      </w:r>
    </w:p>
    <w:p w14:paraId="3023753D"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5B557E66" w14:textId="46D420D4"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Taukondjo Shikongo</w:t>
      </w:r>
    </w:p>
    <w:p w14:paraId="79DEF5B4"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Senior Programme Management Officer</w:t>
      </w:r>
    </w:p>
    <w:p w14:paraId="423622B1"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31DDBA97" w14:textId="33A2169C"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Charlotte Germain</w:t>
      </w:r>
      <w:r w:rsidR="00B46681" w:rsidRPr="00743F0D">
        <w:rPr>
          <w:rFonts w:eastAsia="Times New Roman"/>
          <w:lang w:val="en-GB" w:eastAsia="en-CA"/>
        </w:rPr>
        <w:t>-</w:t>
      </w:r>
      <w:r w:rsidRPr="00743F0D">
        <w:rPr>
          <w:rFonts w:eastAsia="Times New Roman"/>
          <w:lang w:val="en-GB" w:eastAsia="en-CA"/>
        </w:rPr>
        <w:t>Aubrey</w:t>
      </w:r>
    </w:p>
    <w:p w14:paraId="224C07FA"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Programme Management Officer</w:t>
      </w:r>
    </w:p>
    <w:p w14:paraId="3863DF85"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6A82CE4D" w14:textId="6C4A2613"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Kirsty Bryant</w:t>
      </w:r>
    </w:p>
    <w:p w14:paraId="373149C6"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Associate Expert</w:t>
      </w:r>
    </w:p>
    <w:p w14:paraId="75EF9BE5"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p>
    <w:p w14:paraId="043C9801" w14:textId="73A3AB13"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Gordana Dosen</w:t>
      </w:r>
    </w:p>
    <w:p w14:paraId="23A022ED" w14:textId="77777777" w:rsidR="004D394F" w:rsidRPr="00743F0D" w:rsidRDefault="004D394F" w:rsidP="004D394F">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 xml:space="preserve">Programme Management Assistant </w:t>
      </w:r>
    </w:p>
    <w:p w14:paraId="50A56688" w14:textId="77777777" w:rsidR="009C2DE5" w:rsidRPr="00743F0D" w:rsidRDefault="009C2DE5" w:rsidP="004D394F">
      <w:pPr>
        <w:tabs>
          <w:tab w:val="clear" w:pos="567"/>
          <w:tab w:val="clear" w:pos="1134"/>
          <w:tab w:val="clear" w:pos="1701"/>
          <w:tab w:val="clear" w:pos="2268"/>
        </w:tabs>
        <w:ind w:right="44"/>
        <w:jc w:val="left"/>
        <w:rPr>
          <w:rFonts w:eastAsia="Times New Roman"/>
          <w:u w:val="single"/>
          <w:lang w:val="en-GB" w:eastAsia="en-CA"/>
        </w:rPr>
      </w:pPr>
    </w:p>
    <w:p w14:paraId="7AE6E62F" w14:textId="68E6E1A0" w:rsidR="009C2DE5" w:rsidRPr="00743F0D" w:rsidRDefault="009C2DE5" w:rsidP="009C2DE5">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Usman Tariq</w:t>
      </w:r>
    </w:p>
    <w:p w14:paraId="0719A4F8" w14:textId="77777777" w:rsidR="009C2DE5" w:rsidRPr="00743F0D" w:rsidRDefault="009C2DE5" w:rsidP="009C2DE5">
      <w:pPr>
        <w:tabs>
          <w:tab w:val="clear" w:pos="567"/>
          <w:tab w:val="clear" w:pos="1134"/>
          <w:tab w:val="clear" w:pos="1701"/>
          <w:tab w:val="clear" w:pos="2268"/>
        </w:tabs>
        <w:ind w:right="44"/>
        <w:jc w:val="left"/>
        <w:rPr>
          <w:rFonts w:eastAsia="Times New Roman"/>
          <w:lang w:val="en-GB" w:eastAsia="en-CA"/>
        </w:rPr>
      </w:pPr>
      <w:r w:rsidRPr="00743F0D">
        <w:rPr>
          <w:rFonts w:eastAsia="Times New Roman"/>
          <w:lang w:val="en-GB" w:eastAsia="en-CA"/>
        </w:rPr>
        <w:t>Consultant</w:t>
      </w:r>
    </w:p>
    <w:p w14:paraId="4CA1C984" w14:textId="77777777" w:rsidR="00A97FFE" w:rsidRPr="00743F0D" w:rsidRDefault="00A97FFE" w:rsidP="004D394F">
      <w:pPr>
        <w:tabs>
          <w:tab w:val="clear" w:pos="567"/>
          <w:tab w:val="clear" w:pos="1134"/>
          <w:tab w:val="clear" w:pos="1701"/>
          <w:tab w:val="clear" w:pos="2268"/>
        </w:tabs>
        <w:ind w:right="44"/>
        <w:jc w:val="left"/>
        <w:rPr>
          <w:rFonts w:eastAsia="Times New Roman"/>
          <w:u w:val="single"/>
          <w:lang w:val="en-GB" w:eastAsia="en-CA"/>
        </w:rPr>
        <w:sectPr w:rsidR="00A97FFE" w:rsidRPr="00743F0D" w:rsidSect="00743F0D">
          <w:type w:val="continuous"/>
          <w:pgSz w:w="12240" w:h="15840"/>
          <w:pgMar w:top="567" w:right="1361" w:bottom="1134" w:left="1418" w:header="720" w:footer="720" w:gutter="0"/>
          <w:cols w:num="2" w:space="720"/>
          <w:titlePg/>
          <w:docGrid w:linePitch="299"/>
        </w:sectPr>
      </w:pPr>
    </w:p>
    <w:p w14:paraId="313D8737" w14:textId="1E057CCB" w:rsidR="004D394F" w:rsidRPr="00743F0D" w:rsidRDefault="00820E7B" w:rsidP="00743F0D">
      <w:pPr>
        <w:tabs>
          <w:tab w:val="clear" w:pos="567"/>
          <w:tab w:val="clear" w:pos="1134"/>
          <w:tab w:val="clear" w:pos="1701"/>
          <w:tab w:val="clear" w:pos="2268"/>
        </w:tabs>
        <w:ind w:right="44"/>
        <w:jc w:val="center"/>
        <w:rPr>
          <w:lang w:val="en-GB"/>
        </w:rPr>
      </w:pPr>
      <w:r w:rsidRPr="00743F0D">
        <w:rPr>
          <w:rFonts w:eastAsia="Times New Roman"/>
          <w:lang w:val="en-GB" w:eastAsia="en-CA"/>
        </w:rPr>
        <w:t>__________________</w:t>
      </w:r>
    </w:p>
    <w:sectPr w:rsidR="004D394F" w:rsidRPr="00743F0D" w:rsidSect="00A97FFE">
      <w:type w:val="continuous"/>
      <w:pgSz w:w="12240" w:h="15840"/>
      <w:pgMar w:top="567" w:right="1361"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BC019E" w14:textId="77777777" w:rsidR="00983883" w:rsidRDefault="00983883" w:rsidP="002E3635">
      <w:r>
        <w:separator/>
      </w:r>
    </w:p>
  </w:endnote>
  <w:endnote w:type="continuationSeparator" w:id="0">
    <w:p w14:paraId="58B0ED02" w14:textId="77777777" w:rsidR="00983883" w:rsidRDefault="00983883" w:rsidP="002E3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2412292"/>
      <w:docPartObj>
        <w:docPartGallery w:val="Page Numbers (Bottom of Page)"/>
        <w:docPartUnique/>
      </w:docPartObj>
    </w:sdtPr>
    <w:sdtEndPr/>
    <w:sdtContent>
      <w:sdt>
        <w:sdtPr>
          <w:id w:val="345605540"/>
          <w:docPartObj>
            <w:docPartGallery w:val="Page Numbers (Top of Page)"/>
            <w:docPartUnique/>
          </w:docPartObj>
        </w:sdtPr>
        <w:sdtEndPr/>
        <w:sdtContent>
          <w:p w14:paraId="49097B64" w14:textId="77777777" w:rsidR="00A55C26" w:rsidRDefault="00A55C26">
            <w:pPr>
              <w:pStyle w:val="Footer"/>
            </w:pPr>
            <w:r w:rsidRPr="008339C6">
              <w:rPr>
                <w:szCs w:val="20"/>
              </w:rPr>
              <w:fldChar w:fldCharType="begin"/>
            </w:r>
            <w:r w:rsidRPr="008339C6">
              <w:rPr>
                <w:szCs w:val="20"/>
              </w:rPr>
              <w:instrText xml:space="preserve"> PAGE </w:instrText>
            </w:r>
            <w:r w:rsidRPr="008339C6">
              <w:rPr>
                <w:szCs w:val="20"/>
              </w:rPr>
              <w:fldChar w:fldCharType="separate"/>
            </w:r>
            <w:r w:rsidR="00B306C1" w:rsidRPr="008339C6">
              <w:rPr>
                <w:noProof/>
                <w:szCs w:val="20"/>
              </w:rPr>
              <w:t>6</w:t>
            </w:r>
            <w:r w:rsidRPr="008339C6">
              <w:rPr>
                <w:szCs w:val="20"/>
              </w:rPr>
              <w:fldChar w:fldCharType="end"/>
            </w:r>
            <w:r w:rsidRPr="008339C6">
              <w:rPr>
                <w:szCs w:val="20"/>
              </w:rPr>
              <w:t>/</w:t>
            </w:r>
            <w:r w:rsidRPr="008339C6">
              <w:rPr>
                <w:szCs w:val="20"/>
              </w:rPr>
              <w:fldChar w:fldCharType="begin"/>
            </w:r>
            <w:r w:rsidRPr="008339C6">
              <w:rPr>
                <w:szCs w:val="20"/>
              </w:rPr>
              <w:instrText xml:space="preserve"> NUMPAGES  </w:instrText>
            </w:r>
            <w:r w:rsidRPr="008339C6">
              <w:rPr>
                <w:szCs w:val="20"/>
              </w:rPr>
              <w:fldChar w:fldCharType="separate"/>
            </w:r>
            <w:r w:rsidR="00B306C1" w:rsidRPr="008339C6">
              <w:rPr>
                <w:noProof/>
                <w:szCs w:val="20"/>
              </w:rPr>
              <w:t>7</w:t>
            </w:r>
            <w:r w:rsidRPr="008339C6">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0413049"/>
      <w:docPartObj>
        <w:docPartGallery w:val="Page Numbers (Bottom of Page)"/>
        <w:docPartUnique/>
      </w:docPartObj>
    </w:sdtPr>
    <w:sdtEndPr/>
    <w:sdtContent>
      <w:sdt>
        <w:sdtPr>
          <w:id w:val="1176466447"/>
          <w:docPartObj>
            <w:docPartGallery w:val="Page Numbers (Top of Page)"/>
            <w:docPartUnique/>
          </w:docPartObj>
        </w:sdtPr>
        <w:sdtEndPr/>
        <w:sdtContent>
          <w:p w14:paraId="32939B89" w14:textId="77777777" w:rsidR="00A55C26" w:rsidRDefault="00A55C26">
            <w:pPr>
              <w:pStyle w:val="Footer"/>
              <w:jc w:val="right"/>
            </w:pPr>
            <w:r w:rsidRPr="00645A22">
              <w:rPr>
                <w:b/>
                <w:bCs/>
                <w:szCs w:val="20"/>
              </w:rPr>
              <w:fldChar w:fldCharType="begin"/>
            </w:r>
            <w:r w:rsidRPr="00645A22">
              <w:rPr>
                <w:b/>
                <w:bCs/>
                <w:szCs w:val="20"/>
              </w:rPr>
              <w:instrText xml:space="preserve"> PAGE </w:instrText>
            </w:r>
            <w:r w:rsidRPr="00645A22">
              <w:rPr>
                <w:b/>
                <w:bCs/>
                <w:szCs w:val="20"/>
              </w:rPr>
              <w:fldChar w:fldCharType="separate"/>
            </w:r>
            <w:r w:rsidR="00B306C1">
              <w:rPr>
                <w:b/>
                <w:bCs/>
                <w:noProof/>
                <w:szCs w:val="20"/>
              </w:rPr>
              <w:t>5</w:t>
            </w:r>
            <w:r w:rsidRPr="00645A22">
              <w:rPr>
                <w:b/>
                <w:bCs/>
                <w:szCs w:val="20"/>
              </w:rPr>
              <w:fldChar w:fldCharType="end"/>
            </w:r>
            <w:r w:rsidRPr="00645A22">
              <w:rPr>
                <w:szCs w:val="20"/>
              </w:rPr>
              <w:t>/</w:t>
            </w:r>
            <w:r w:rsidRPr="00645A22">
              <w:rPr>
                <w:b/>
                <w:bCs/>
                <w:szCs w:val="20"/>
              </w:rPr>
              <w:fldChar w:fldCharType="begin"/>
            </w:r>
            <w:r w:rsidRPr="00645A22">
              <w:rPr>
                <w:b/>
                <w:bCs/>
                <w:szCs w:val="20"/>
              </w:rPr>
              <w:instrText xml:space="preserve"> NUMPAGES  </w:instrText>
            </w:r>
            <w:r w:rsidRPr="00645A22">
              <w:rPr>
                <w:b/>
                <w:bCs/>
                <w:szCs w:val="20"/>
              </w:rPr>
              <w:fldChar w:fldCharType="separate"/>
            </w:r>
            <w:r w:rsidR="00B306C1">
              <w:rPr>
                <w:b/>
                <w:bCs/>
                <w:noProof/>
                <w:szCs w:val="20"/>
              </w:rPr>
              <w:t>7</w:t>
            </w:r>
            <w:r w:rsidRPr="00645A22">
              <w:rPr>
                <w:b/>
                <w:bCs/>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8A89AF" w14:textId="77777777" w:rsidR="00983883" w:rsidRDefault="00983883" w:rsidP="002E3635">
      <w:r>
        <w:separator/>
      </w:r>
    </w:p>
  </w:footnote>
  <w:footnote w:type="continuationSeparator" w:id="0">
    <w:p w14:paraId="17D1AEC5" w14:textId="77777777" w:rsidR="00983883" w:rsidRDefault="00983883" w:rsidP="002E3635">
      <w:r>
        <w:continuationSeparator/>
      </w:r>
    </w:p>
  </w:footnote>
  <w:footnote w:id="1">
    <w:p w14:paraId="7294B170" w14:textId="7578ABBE" w:rsidR="004942DA" w:rsidRDefault="004942DA" w:rsidP="004942DA">
      <w:pPr>
        <w:pStyle w:val="FootnoteText"/>
      </w:pPr>
      <w:r>
        <w:rPr>
          <w:rStyle w:val="FootnoteReference"/>
        </w:rPr>
        <w:footnoteRef/>
      </w:r>
      <w:r>
        <w:t xml:space="preserve"> </w:t>
      </w:r>
      <w:r w:rsidR="004C3724">
        <w:t>Recommendation 2/1</w:t>
      </w:r>
      <w:r w:rsidR="002B4066">
        <w:rPr>
          <w:kern w:val="22"/>
        </w:rPr>
        <w:t>.</w:t>
      </w:r>
    </w:p>
  </w:footnote>
  <w:footnote w:id="2">
    <w:p w14:paraId="4174EB79" w14:textId="2B61D374" w:rsidR="00150B3C" w:rsidRDefault="00150B3C">
      <w:pPr>
        <w:pStyle w:val="FootnoteText"/>
      </w:pPr>
      <w:r>
        <w:rPr>
          <w:rStyle w:val="FootnoteReference"/>
        </w:rPr>
        <w:footnoteRef/>
      </w:r>
      <w:r>
        <w:t xml:space="preserve"> </w:t>
      </w:r>
      <w:r w:rsidR="007A69F4">
        <w:t xml:space="preserve">Pursuant to </w:t>
      </w:r>
      <w:r>
        <w:t>para</w:t>
      </w:r>
      <w:r w:rsidR="00724B54">
        <w:t>.</w:t>
      </w:r>
      <w:r>
        <w:t xml:space="preserve"> 28 of</w:t>
      </w:r>
      <w:r w:rsidRPr="00BE3A22">
        <w:t xml:space="preserve"> </w:t>
      </w:r>
      <w:r w:rsidR="00E348FF">
        <w:t xml:space="preserve">the document entitled </w:t>
      </w:r>
      <w:r w:rsidR="00724B54">
        <w:t>“</w:t>
      </w:r>
      <w:hyperlink r:id="rId1" w:history="1">
        <w:r w:rsidRPr="00743F0D">
          <w:rPr>
            <w:rStyle w:val="Hyperlink"/>
          </w:rPr>
          <w:t xml:space="preserve">Establishment of a </w:t>
        </w:r>
        <w:r w:rsidR="00724B54">
          <w:rPr>
            <w:rStyle w:val="Hyperlink"/>
          </w:rPr>
          <w:t>n</w:t>
        </w:r>
        <w:r w:rsidRPr="00743F0D">
          <w:rPr>
            <w:rStyle w:val="Hyperlink"/>
          </w:rPr>
          <w:t xml:space="preserve">ew </w:t>
        </w:r>
        <w:r w:rsidR="00724B54">
          <w:rPr>
            <w:rStyle w:val="Hyperlink"/>
          </w:rPr>
          <w:t>t</w:t>
        </w:r>
        <w:r w:rsidRPr="00743F0D">
          <w:rPr>
            <w:rStyle w:val="Hyperlink"/>
          </w:rPr>
          <w:t xml:space="preserve">rust </w:t>
        </w:r>
        <w:r w:rsidR="00724B54">
          <w:rPr>
            <w:rStyle w:val="Hyperlink"/>
          </w:rPr>
          <w:t>f</w:t>
        </w:r>
        <w:r w:rsidRPr="00743F0D">
          <w:rPr>
            <w:rStyle w:val="Hyperlink"/>
          </w:rPr>
          <w:t>und: Global Biodiversity Framework Fund</w:t>
        </w:r>
      </w:hyperlink>
      <w:r w:rsidR="003A05B5">
        <w:rPr>
          <w:rStyle w:val="Hyperlink"/>
        </w:rPr>
        <w:t>”</w:t>
      </w:r>
      <w:r>
        <w:t xml:space="preserve"> </w:t>
      </w:r>
      <w:r w:rsidR="00B421D5">
        <w:t>(</w:t>
      </w:r>
      <w:r w:rsidR="00B421D5" w:rsidRPr="00BE3A22">
        <w:t>GEF/C.64/05/Rev.01</w:t>
      </w:r>
      <w:r w:rsidR="00B421D5">
        <w:t xml:space="preserve">) </w:t>
      </w:r>
      <w:r w:rsidR="001D0A5B">
        <w:t>(</w:t>
      </w:r>
      <w:r w:rsidR="00B421D5">
        <w:t>Global Environment Facility</w:t>
      </w:r>
      <w:r w:rsidR="00E348FF">
        <w:t>,</w:t>
      </w:r>
      <w:r w:rsidR="00B421D5" w:rsidRPr="00BE3A22">
        <w:t xml:space="preserve"> </w:t>
      </w:r>
      <w:r w:rsidR="001D0A5B">
        <w:t>29 June 2023</w:t>
      </w:r>
      <w:r w:rsidR="00B421D5">
        <w:t>)</w:t>
      </w:r>
      <w:r w:rsidR="001D0A5B">
        <w:t>.</w:t>
      </w:r>
    </w:p>
  </w:footnote>
  <w:footnote w:id="3">
    <w:p w14:paraId="2A351959" w14:textId="41309851" w:rsidR="00191046" w:rsidRDefault="00191046">
      <w:pPr>
        <w:pStyle w:val="FootnoteText"/>
      </w:pPr>
      <w:r>
        <w:rPr>
          <w:rStyle w:val="FootnoteReference"/>
        </w:rPr>
        <w:footnoteRef/>
      </w:r>
      <w:r>
        <w:t xml:space="preserve"> Ibid.</w:t>
      </w:r>
    </w:p>
  </w:footnote>
  <w:footnote w:id="4">
    <w:p w14:paraId="2DAD1376" w14:textId="3E4CE95C" w:rsidR="00DF3172" w:rsidRPr="003826A9" w:rsidRDefault="00DF3172" w:rsidP="00DF3172">
      <w:pPr>
        <w:pStyle w:val="FootnoteText"/>
        <w:rPr>
          <w:kern w:val="22"/>
        </w:rPr>
      </w:pPr>
      <w:r>
        <w:rPr>
          <w:rStyle w:val="FootnoteReference"/>
        </w:rPr>
        <w:footnoteRef/>
      </w:r>
      <w:r>
        <w:t xml:space="preserve"> </w:t>
      </w:r>
      <w:hyperlink r:id="rId2" w:history="1">
        <w:r w:rsidR="004A5160" w:rsidRPr="004A5160">
          <w:rPr>
            <w:rStyle w:val="Hyperlink"/>
            <w:kern w:val="22"/>
          </w:rPr>
          <w:t>www.fao.org/plant-treaty/areas-of-work/benefit-sharing-fund/landingbsf/en/</w:t>
        </w:r>
      </w:hyperlink>
      <w:r w:rsidR="001D1793">
        <w:rPr>
          <w:rStyle w:val="Hyperlink"/>
          <w:kern w:val="22"/>
        </w:rPr>
        <w:t>.</w:t>
      </w:r>
      <w:r>
        <w:rPr>
          <w:kern w:val="22"/>
        </w:rPr>
        <w:t xml:space="preserve"> </w:t>
      </w:r>
    </w:p>
  </w:footnote>
  <w:footnote w:id="5">
    <w:p w14:paraId="63D05BC6" w14:textId="05FCDD39" w:rsidR="00DF3172" w:rsidRDefault="00DF3172" w:rsidP="00DF3172">
      <w:pPr>
        <w:pStyle w:val="FootnoteText"/>
      </w:pPr>
      <w:r>
        <w:rPr>
          <w:rStyle w:val="FootnoteReference"/>
        </w:rPr>
        <w:footnoteRef/>
      </w:r>
      <w:r>
        <w:t xml:space="preserve"> </w:t>
      </w:r>
      <w:hyperlink r:id="rId3" w:history="1">
        <w:r w:rsidR="006B4684" w:rsidRPr="006B4684">
          <w:rPr>
            <w:rStyle w:val="Hyperlink"/>
          </w:rPr>
          <w:t>See www.cbd.int/notifications/2023-003</w:t>
        </w:r>
      </w:hyperlink>
      <w:r w:rsidR="001D1793">
        <w:rPr>
          <w:rStyle w:val="Hyperlink"/>
        </w:rPr>
        <w:t>.</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3931CE" w14:textId="53914958" w:rsidR="00A55C26" w:rsidRPr="003B5508" w:rsidRDefault="00C23511" w:rsidP="008339C6">
    <w:pPr>
      <w:pStyle w:val="CBDHeader"/>
      <w:spacing w:after="240"/>
      <w:rPr>
        <w:noProof/>
      </w:rPr>
    </w:pPr>
    <w:sdt>
      <w:sdtPr>
        <w:rPr>
          <w:noProof/>
        </w:rPr>
        <w:alias w:val="Subject"/>
        <w:tag w:val=""/>
        <w:id w:val="-977371903"/>
        <w:dataBinding w:prefixMappings="xmlns:ns0='http://purl.org/dc/elements/1.1/' xmlns:ns1='http://schemas.openxmlformats.org/package/2006/metadata/core-properties' " w:xpath="/ns1:coreProperties[1]/ns0:subject[1]" w:storeItemID="{6C3C8BC8-F283-45AE-878A-BAB7291924A1}"/>
        <w:text/>
      </w:sdtPr>
      <w:sdtEndPr/>
      <w:sdtContent>
        <w:r w:rsidR="00720EB1">
          <w:rPr>
            <w:noProof/>
          </w:rPr>
          <w:t>CBD/RM/AC/</w:t>
        </w:r>
        <w:r w:rsidR="00B21EAE">
          <w:rPr>
            <w:noProof/>
          </w:rPr>
          <w:t>2024/2/</w:t>
        </w:r>
        <w:r w:rsidR="00D57FA4">
          <w:rPr>
            <w:noProof/>
          </w:rPr>
          <w:t>2</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A93A6" w14:textId="5B988D39" w:rsidR="00A55C26" w:rsidRPr="003B5508" w:rsidRDefault="00C23511" w:rsidP="00AA726B">
    <w:pPr>
      <w:pStyle w:val="CBDHeader"/>
      <w:spacing w:after="240"/>
      <w:jc w:val="right"/>
      <w:rPr>
        <w:noProof/>
      </w:rPr>
    </w:pPr>
    <w:sdt>
      <w:sdtPr>
        <w:rPr>
          <w:noProof/>
        </w:rPr>
        <w:alias w:val="Subject"/>
        <w:tag w:val=""/>
        <w:id w:val="1944421570"/>
        <w:dataBinding w:prefixMappings="xmlns:ns0='http://purl.org/dc/elements/1.1/' xmlns:ns1='http://schemas.openxmlformats.org/package/2006/metadata/core-properties' " w:xpath="/ns1:coreProperties[1]/ns0:subject[1]" w:storeItemID="{6C3C8BC8-F283-45AE-878A-BAB7291924A1}"/>
        <w:text/>
      </w:sdtPr>
      <w:sdtEndPr/>
      <w:sdtContent>
        <w:r w:rsidR="00D57FA4">
          <w:rPr>
            <w:noProof/>
          </w:rPr>
          <w:t>CBD/RM/AC/2024/2/2</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E39FEB" w14:textId="5D27A611" w:rsidR="004708B5" w:rsidRDefault="004708B5" w:rsidP="00E5359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D53623"/>
    <w:multiLevelType w:val="hybridMultilevel"/>
    <w:tmpl w:val="74902D38"/>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 w15:restartNumberingAfterBreak="0">
    <w:nsid w:val="1831533D"/>
    <w:multiLevelType w:val="hybridMultilevel"/>
    <w:tmpl w:val="24FAE7EE"/>
    <w:lvl w:ilvl="0" w:tplc="79AC30D0">
      <w:numFmt w:val="bullet"/>
      <w:lvlText w:val="-"/>
      <w:lvlJc w:val="left"/>
      <w:pPr>
        <w:ind w:left="927" w:hanging="360"/>
      </w:pPr>
      <w:rPr>
        <w:rFonts w:ascii="Times New Roman" w:eastAsia="SimSun" w:hAnsi="Times New Roman" w:cs="Times New Roman" w:hint="default"/>
      </w:rPr>
    </w:lvl>
    <w:lvl w:ilvl="1" w:tplc="10090003" w:tentative="1">
      <w:start w:val="1"/>
      <w:numFmt w:val="bullet"/>
      <w:lvlText w:val="o"/>
      <w:lvlJc w:val="left"/>
      <w:pPr>
        <w:ind w:left="1647" w:hanging="360"/>
      </w:pPr>
      <w:rPr>
        <w:rFonts w:ascii="Courier New" w:hAnsi="Courier New" w:cs="Courier New" w:hint="default"/>
      </w:rPr>
    </w:lvl>
    <w:lvl w:ilvl="2" w:tplc="10090005" w:tentative="1">
      <w:start w:val="1"/>
      <w:numFmt w:val="bullet"/>
      <w:lvlText w:val=""/>
      <w:lvlJc w:val="left"/>
      <w:pPr>
        <w:ind w:left="2367" w:hanging="360"/>
      </w:pPr>
      <w:rPr>
        <w:rFonts w:ascii="Wingdings" w:hAnsi="Wingdings" w:hint="default"/>
      </w:rPr>
    </w:lvl>
    <w:lvl w:ilvl="3" w:tplc="10090001" w:tentative="1">
      <w:start w:val="1"/>
      <w:numFmt w:val="bullet"/>
      <w:lvlText w:val=""/>
      <w:lvlJc w:val="left"/>
      <w:pPr>
        <w:ind w:left="3087" w:hanging="360"/>
      </w:pPr>
      <w:rPr>
        <w:rFonts w:ascii="Symbol" w:hAnsi="Symbol" w:hint="default"/>
      </w:rPr>
    </w:lvl>
    <w:lvl w:ilvl="4" w:tplc="10090003" w:tentative="1">
      <w:start w:val="1"/>
      <w:numFmt w:val="bullet"/>
      <w:lvlText w:val="o"/>
      <w:lvlJc w:val="left"/>
      <w:pPr>
        <w:ind w:left="3807" w:hanging="360"/>
      </w:pPr>
      <w:rPr>
        <w:rFonts w:ascii="Courier New" w:hAnsi="Courier New" w:cs="Courier New" w:hint="default"/>
      </w:rPr>
    </w:lvl>
    <w:lvl w:ilvl="5" w:tplc="10090005" w:tentative="1">
      <w:start w:val="1"/>
      <w:numFmt w:val="bullet"/>
      <w:lvlText w:val=""/>
      <w:lvlJc w:val="left"/>
      <w:pPr>
        <w:ind w:left="4527" w:hanging="360"/>
      </w:pPr>
      <w:rPr>
        <w:rFonts w:ascii="Wingdings" w:hAnsi="Wingdings" w:hint="default"/>
      </w:rPr>
    </w:lvl>
    <w:lvl w:ilvl="6" w:tplc="10090001" w:tentative="1">
      <w:start w:val="1"/>
      <w:numFmt w:val="bullet"/>
      <w:lvlText w:val=""/>
      <w:lvlJc w:val="left"/>
      <w:pPr>
        <w:ind w:left="5247" w:hanging="360"/>
      </w:pPr>
      <w:rPr>
        <w:rFonts w:ascii="Symbol" w:hAnsi="Symbol" w:hint="default"/>
      </w:rPr>
    </w:lvl>
    <w:lvl w:ilvl="7" w:tplc="10090003" w:tentative="1">
      <w:start w:val="1"/>
      <w:numFmt w:val="bullet"/>
      <w:lvlText w:val="o"/>
      <w:lvlJc w:val="left"/>
      <w:pPr>
        <w:ind w:left="5967" w:hanging="360"/>
      </w:pPr>
      <w:rPr>
        <w:rFonts w:ascii="Courier New" w:hAnsi="Courier New" w:cs="Courier New" w:hint="default"/>
      </w:rPr>
    </w:lvl>
    <w:lvl w:ilvl="8" w:tplc="10090005" w:tentative="1">
      <w:start w:val="1"/>
      <w:numFmt w:val="bullet"/>
      <w:lvlText w:val=""/>
      <w:lvlJc w:val="left"/>
      <w:pPr>
        <w:ind w:left="6687" w:hanging="360"/>
      </w:pPr>
      <w:rPr>
        <w:rFonts w:ascii="Wingdings" w:hAnsi="Wingdings" w:hint="default"/>
      </w:rPr>
    </w:lvl>
  </w:abstractNum>
  <w:abstractNum w:abstractNumId="2" w15:restartNumberingAfterBreak="0">
    <w:nsid w:val="286B4EEC"/>
    <w:multiLevelType w:val="hybridMultilevel"/>
    <w:tmpl w:val="B87C1AC2"/>
    <w:lvl w:ilvl="0" w:tplc="D742A17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3" w15:restartNumberingAfterBreak="0">
    <w:nsid w:val="43B53D90"/>
    <w:multiLevelType w:val="hybridMultilevel"/>
    <w:tmpl w:val="3A842A18"/>
    <w:lvl w:ilvl="0" w:tplc="2E8C32E8">
      <w:start w:val="1"/>
      <w:numFmt w:val="decimal"/>
      <w:lvlText w:val="%1."/>
      <w:lvlJc w:val="left"/>
      <w:pPr>
        <w:ind w:left="6313" w:hanging="360"/>
      </w:pPr>
      <w:rPr>
        <w:rFonts w:ascii="Arial" w:hAnsi="Arial" w:cs="Arial" w:hint="default"/>
        <w:color w:val="000000"/>
      </w:rPr>
    </w:lvl>
    <w:lvl w:ilvl="1" w:tplc="04090019" w:tentative="1">
      <w:start w:val="1"/>
      <w:numFmt w:val="lowerLetter"/>
      <w:lvlText w:val="%2."/>
      <w:lvlJc w:val="left"/>
      <w:pPr>
        <w:ind w:left="7033" w:hanging="360"/>
      </w:pPr>
    </w:lvl>
    <w:lvl w:ilvl="2" w:tplc="0409001B" w:tentative="1">
      <w:start w:val="1"/>
      <w:numFmt w:val="lowerRoman"/>
      <w:lvlText w:val="%3."/>
      <w:lvlJc w:val="right"/>
      <w:pPr>
        <w:ind w:left="7753" w:hanging="180"/>
      </w:pPr>
    </w:lvl>
    <w:lvl w:ilvl="3" w:tplc="0409000F" w:tentative="1">
      <w:start w:val="1"/>
      <w:numFmt w:val="decimal"/>
      <w:lvlText w:val="%4."/>
      <w:lvlJc w:val="left"/>
      <w:pPr>
        <w:ind w:left="8473" w:hanging="360"/>
      </w:pPr>
    </w:lvl>
    <w:lvl w:ilvl="4" w:tplc="04090019" w:tentative="1">
      <w:start w:val="1"/>
      <w:numFmt w:val="lowerLetter"/>
      <w:lvlText w:val="%5."/>
      <w:lvlJc w:val="left"/>
      <w:pPr>
        <w:ind w:left="9193" w:hanging="360"/>
      </w:pPr>
    </w:lvl>
    <w:lvl w:ilvl="5" w:tplc="0409001B" w:tentative="1">
      <w:start w:val="1"/>
      <w:numFmt w:val="lowerRoman"/>
      <w:lvlText w:val="%6."/>
      <w:lvlJc w:val="right"/>
      <w:pPr>
        <w:ind w:left="9913" w:hanging="180"/>
      </w:pPr>
    </w:lvl>
    <w:lvl w:ilvl="6" w:tplc="0409000F" w:tentative="1">
      <w:start w:val="1"/>
      <w:numFmt w:val="decimal"/>
      <w:lvlText w:val="%7."/>
      <w:lvlJc w:val="left"/>
      <w:pPr>
        <w:ind w:left="10633" w:hanging="360"/>
      </w:pPr>
    </w:lvl>
    <w:lvl w:ilvl="7" w:tplc="04090019" w:tentative="1">
      <w:start w:val="1"/>
      <w:numFmt w:val="lowerLetter"/>
      <w:lvlText w:val="%8."/>
      <w:lvlJc w:val="left"/>
      <w:pPr>
        <w:ind w:left="11353" w:hanging="360"/>
      </w:pPr>
    </w:lvl>
    <w:lvl w:ilvl="8" w:tplc="0409001B" w:tentative="1">
      <w:start w:val="1"/>
      <w:numFmt w:val="lowerRoman"/>
      <w:lvlText w:val="%9."/>
      <w:lvlJc w:val="right"/>
      <w:pPr>
        <w:ind w:left="12073" w:hanging="180"/>
      </w:pPr>
    </w:lvl>
  </w:abstractNum>
  <w:abstractNum w:abstractNumId="4" w15:restartNumberingAfterBreak="0">
    <w:nsid w:val="497F5F84"/>
    <w:multiLevelType w:val="hybridMultilevel"/>
    <w:tmpl w:val="4D24AD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99D5F66"/>
    <w:multiLevelType w:val="multilevel"/>
    <w:tmpl w:val="0BB8151C"/>
    <w:styleLink w:val="ListCBD"/>
    <w:lvl w:ilvl="0">
      <w:start w:val="1"/>
      <w:numFmt w:val="decimal"/>
      <w:pStyle w:val="CBDNormalNumber"/>
      <w:lvlText w:val="%1."/>
      <w:lvlJc w:val="left"/>
      <w:pPr>
        <w:ind w:left="567" w:firstLine="0"/>
      </w:pPr>
      <w:rPr>
        <w:rFonts w:ascii="Times New Roman" w:eastAsia="SimSun" w:hAnsi="Times New Roman" w:cs="Times New Roman"/>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1794EF00"/>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4F8C7B6D"/>
    <w:multiLevelType w:val="hybridMultilevel"/>
    <w:tmpl w:val="9F9CA594"/>
    <w:lvl w:ilvl="0" w:tplc="363CFD80">
      <w:start w:val="8"/>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03B5311"/>
    <w:multiLevelType w:val="hybridMultilevel"/>
    <w:tmpl w:val="E654CD7E"/>
    <w:lvl w:ilvl="0" w:tplc="04090001">
      <w:start w:val="1"/>
      <w:numFmt w:val="bullet"/>
      <w:lvlText w:val=""/>
      <w:lvlJc w:val="left"/>
      <w:pPr>
        <w:ind w:left="777" w:hanging="360"/>
      </w:pPr>
      <w:rPr>
        <w:rFonts w:ascii="Symbol" w:hAnsi="Symbol" w:hint="default"/>
      </w:rPr>
    </w:lvl>
    <w:lvl w:ilvl="1" w:tplc="04090003" w:tentative="1">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02345304">
    <w:abstractNumId w:val="11"/>
  </w:num>
  <w:num w:numId="2" w16cid:durableId="256796649">
    <w:abstractNumId w:val="6"/>
  </w:num>
  <w:num w:numId="3" w16cid:durableId="686325338">
    <w:abstractNumId w:val="5"/>
  </w:num>
  <w:num w:numId="4" w16cid:durableId="1596094542">
    <w:abstractNumId w:val="5"/>
  </w:num>
  <w:num w:numId="5" w16cid:durableId="372197006">
    <w:abstractNumId w:val="8"/>
  </w:num>
  <w:num w:numId="6" w16cid:durableId="1684044909">
    <w:abstractNumId w:val="8"/>
  </w:num>
  <w:num w:numId="7" w16cid:durableId="1846633322">
    <w:abstractNumId w:val="9"/>
  </w:num>
  <w:num w:numId="8" w16cid:durableId="497038026">
    <w:abstractNumId w:val="0"/>
  </w:num>
  <w:num w:numId="9" w16cid:durableId="8409244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40093184">
    <w:abstractNumId w:val="8"/>
    <w:lvlOverride w:ilvl="0">
      <w:startOverride w:val="1"/>
    </w:lvlOverride>
    <w:lvlOverride w:ilvl="1">
      <w:startOverride w:val="1"/>
    </w:lvlOverride>
    <w:lvlOverride w:ilvl="2">
      <w:startOverride w:val="42"/>
    </w:lvlOverride>
  </w:num>
  <w:num w:numId="11" w16cid:durableId="2008441957">
    <w:abstractNumId w:val="8"/>
    <w:lvlOverride w:ilvl="0">
      <w:startOverride w:val="1"/>
    </w:lvlOverride>
    <w:lvlOverride w:ilvl="1">
      <w:startOverride w:val="1"/>
    </w:lvlOverride>
    <w:lvlOverride w:ilvl="2">
      <w:startOverride w:val="44"/>
    </w:lvlOverride>
  </w:num>
  <w:num w:numId="12" w16cid:durableId="1982230653">
    <w:abstractNumId w:val="1"/>
  </w:num>
  <w:num w:numId="13" w16cid:durableId="12434856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091290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1678174">
    <w:abstractNumId w:val="5"/>
  </w:num>
  <w:num w:numId="16" w16cid:durableId="1898201949">
    <w:abstractNumId w:val="3"/>
  </w:num>
  <w:num w:numId="17" w16cid:durableId="1218199018">
    <w:abstractNumId w:val="5"/>
  </w:num>
  <w:num w:numId="18" w16cid:durableId="1561673481">
    <w:abstractNumId w:val="5"/>
  </w:num>
  <w:num w:numId="19" w16cid:durableId="1625891485">
    <w:abstractNumId w:val="5"/>
  </w:num>
  <w:num w:numId="20" w16cid:durableId="350767793">
    <w:abstractNumId w:val="5"/>
  </w:num>
  <w:num w:numId="21" w16cid:durableId="1332875543">
    <w:abstractNumId w:val="5"/>
  </w:num>
  <w:num w:numId="22" w16cid:durableId="717165617">
    <w:abstractNumId w:val="5"/>
  </w:num>
  <w:num w:numId="23" w16cid:durableId="11496540">
    <w:abstractNumId w:val="5"/>
  </w:num>
  <w:num w:numId="24" w16cid:durableId="2043044189">
    <w:abstractNumId w:val="5"/>
  </w:num>
  <w:num w:numId="25" w16cid:durableId="138619983">
    <w:abstractNumId w:val="5"/>
  </w:num>
  <w:num w:numId="26" w16cid:durableId="1581449754">
    <w:abstractNumId w:val="5"/>
  </w:num>
  <w:num w:numId="27" w16cid:durableId="469716552">
    <w:abstractNumId w:val="5"/>
  </w:num>
  <w:num w:numId="28" w16cid:durableId="1415316003">
    <w:abstractNumId w:val="5"/>
  </w:num>
  <w:num w:numId="29" w16cid:durableId="519204077">
    <w:abstractNumId w:val="5"/>
  </w:num>
  <w:num w:numId="30" w16cid:durableId="1469738918">
    <w:abstractNumId w:val="5"/>
  </w:num>
  <w:num w:numId="31" w16cid:durableId="2136898716">
    <w:abstractNumId w:val="5"/>
  </w:num>
  <w:num w:numId="32" w16cid:durableId="1536849655">
    <w:abstractNumId w:val="5"/>
  </w:num>
  <w:num w:numId="33" w16cid:durableId="1610431091">
    <w:abstractNumId w:val="2"/>
  </w:num>
  <w:num w:numId="34" w16cid:durableId="1549687160">
    <w:abstractNumId w:val="7"/>
  </w:num>
  <w:num w:numId="35" w16cid:durableId="1532494727">
    <w:abstractNumId w:val="10"/>
  </w:num>
  <w:num w:numId="36" w16cid:durableId="1039548705">
    <w:abstractNumId w:val="4"/>
  </w:num>
  <w:num w:numId="37" w16cid:durableId="3541205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2286263">
    <w:abstractNumId w:val="5"/>
  </w:num>
  <w:num w:numId="39" w16cid:durableId="50108991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B4E"/>
    <w:rsid w:val="000011B3"/>
    <w:rsid w:val="00002B1E"/>
    <w:rsid w:val="0000370F"/>
    <w:rsid w:val="00003D81"/>
    <w:rsid w:val="00004EFA"/>
    <w:rsid w:val="00004FDF"/>
    <w:rsid w:val="00006A89"/>
    <w:rsid w:val="00006B76"/>
    <w:rsid w:val="00006CA3"/>
    <w:rsid w:val="000126E2"/>
    <w:rsid w:val="000128D9"/>
    <w:rsid w:val="00013A6D"/>
    <w:rsid w:val="00016C20"/>
    <w:rsid w:val="00016DA9"/>
    <w:rsid w:val="00017DE8"/>
    <w:rsid w:val="000212F7"/>
    <w:rsid w:val="000219B8"/>
    <w:rsid w:val="000221C3"/>
    <w:rsid w:val="0002255A"/>
    <w:rsid w:val="00027432"/>
    <w:rsid w:val="000279AF"/>
    <w:rsid w:val="0003036A"/>
    <w:rsid w:val="00030656"/>
    <w:rsid w:val="000314BA"/>
    <w:rsid w:val="0003189F"/>
    <w:rsid w:val="000321C9"/>
    <w:rsid w:val="0003245F"/>
    <w:rsid w:val="000347AE"/>
    <w:rsid w:val="000349EA"/>
    <w:rsid w:val="0003613C"/>
    <w:rsid w:val="00041234"/>
    <w:rsid w:val="0004361C"/>
    <w:rsid w:val="00044FD6"/>
    <w:rsid w:val="00046A6C"/>
    <w:rsid w:val="00046C6A"/>
    <w:rsid w:val="000473CE"/>
    <w:rsid w:val="000503FC"/>
    <w:rsid w:val="00050453"/>
    <w:rsid w:val="0005223A"/>
    <w:rsid w:val="00052893"/>
    <w:rsid w:val="00052B80"/>
    <w:rsid w:val="00052EE7"/>
    <w:rsid w:val="00053044"/>
    <w:rsid w:val="000532AF"/>
    <w:rsid w:val="00053B87"/>
    <w:rsid w:val="00053EBC"/>
    <w:rsid w:val="00054F0D"/>
    <w:rsid w:val="000551E4"/>
    <w:rsid w:val="00056CCD"/>
    <w:rsid w:val="0005728E"/>
    <w:rsid w:val="00061C1F"/>
    <w:rsid w:val="0006436F"/>
    <w:rsid w:val="000645D3"/>
    <w:rsid w:val="00065B2C"/>
    <w:rsid w:val="00065E4C"/>
    <w:rsid w:val="00067633"/>
    <w:rsid w:val="00067BB0"/>
    <w:rsid w:val="000727B1"/>
    <w:rsid w:val="00074065"/>
    <w:rsid w:val="00075413"/>
    <w:rsid w:val="00075F67"/>
    <w:rsid w:val="000775DD"/>
    <w:rsid w:val="00080243"/>
    <w:rsid w:val="00081F6F"/>
    <w:rsid w:val="000827AC"/>
    <w:rsid w:val="000833F4"/>
    <w:rsid w:val="00084491"/>
    <w:rsid w:val="00084C2D"/>
    <w:rsid w:val="00085654"/>
    <w:rsid w:val="00086A4F"/>
    <w:rsid w:val="0009036F"/>
    <w:rsid w:val="00090CD7"/>
    <w:rsid w:val="00090CE0"/>
    <w:rsid w:val="00090FEA"/>
    <w:rsid w:val="00091EFC"/>
    <w:rsid w:val="0009229F"/>
    <w:rsid w:val="00092989"/>
    <w:rsid w:val="00092EBF"/>
    <w:rsid w:val="000A023F"/>
    <w:rsid w:val="000A04AA"/>
    <w:rsid w:val="000A04F7"/>
    <w:rsid w:val="000A4FF9"/>
    <w:rsid w:val="000A5970"/>
    <w:rsid w:val="000A6454"/>
    <w:rsid w:val="000A65EC"/>
    <w:rsid w:val="000A6B31"/>
    <w:rsid w:val="000A703C"/>
    <w:rsid w:val="000A7FFD"/>
    <w:rsid w:val="000B048B"/>
    <w:rsid w:val="000B13BC"/>
    <w:rsid w:val="000B298D"/>
    <w:rsid w:val="000B2B8D"/>
    <w:rsid w:val="000B3689"/>
    <w:rsid w:val="000B420A"/>
    <w:rsid w:val="000B62D0"/>
    <w:rsid w:val="000C09BA"/>
    <w:rsid w:val="000C0C43"/>
    <w:rsid w:val="000C3DE5"/>
    <w:rsid w:val="000C455E"/>
    <w:rsid w:val="000D0C0C"/>
    <w:rsid w:val="000D2D11"/>
    <w:rsid w:val="000D30CC"/>
    <w:rsid w:val="000D3891"/>
    <w:rsid w:val="000D38A6"/>
    <w:rsid w:val="000D4965"/>
    <w:rsid w:val="000D6113"/>
    <w:rsid w:val="000D708A"/>
    <w:rsid w:val="000E14E3"/>
    <w:rsid w:val="000E427E"/>
    <w:rsid w:val="000E7859"/>
    <w:rsid w:val="000F194B"/>
    <w:rsid w:val="000F1F86"/>
    <w:rsid w:val="000F22EF"/>
    <w:rsid w:val="000F2576"/>
    <w:rsid w:val="000F66B0"/>
    <w:rsid w:val="000F7EC8"/>
    <w:rsid w:val="001005C1"/>
    <w:rsid w:val="00101816"/>
    <w:rsid w:val="00104096"/>
    <w:rsid w:val="00104A49"/>
    <w:rsid w:val="00104DE1"/>
    <w:rsid w:val="001050E8"/>
    <w:rsid w:val="001058C6"/>
    <w:rsid w:val="00106097"/>
    <w:rsid w:val="0010690C"/>
    <w:rsid w:val="001073B1"/>
    <w:rsid w:val="001079D9"/>
    <w:rsid w:val="00107AFE"/>
    <w:rsid w:val="00107D71"/>
    <w:rsid w:val="001105CD"/>
    <w:rsid w:val="00114998"/>
    <w:rsid w:val="0011504B"/>
    <w:rsid w:val="00115AF1"/>
    <w:rsid w:val="00115F03"/>
    <w:rsid w:val="00115F5B"/>
    <w:rsid w:val="00116468"/>
    <w:rsid w:val="00120FCA"/>
    <w:rsid w:val="001219E6"/>
    <w:rsid w:val="00131B5F"/>
    <w:rsid w:val="00132064"/>
    <w:rsid w:val="00134118"/>
    <w:rsid w:val="00136B62"/>
    <w:rsid w:val="001373D2"/>
    <w:rsid w:val="00140F31"/>
    <w:rsid w:val="001418BD"/>
    <w:rsid w:val="00143B46"/>
    <w:rsid w:val="001443C9"/>
    <w:rsid w:val="0014773F"/>
    <w:rsid w:val="00147C01"/>
    <w:rsid w:val="00150B3C"/>
    <w:rsid w:val="00151ECF"/>
    <w:rsid w:val="00154F23"/>
    <w:rsid w:val="0015500B"/>
    <w:rsid w:val="001559D4"/>
    <w:rsid w:val="001569ED"/>
    <w:rsid w:val="001579B1"/>
    <w:rsid w:val="00157C9F"/>
    <w:rsid w:val="00160110"/>
    <w:rsid w:val="00162D1D"/>
    <w:rsid w:val="00164423"/>
    <w:rsid w:val="00165F30"/>
    <w:rsid w:val="00166E5E"/>
    <w:rsid w:val="0016784D"/>
    <w:rsid w:val="00167D18"/>
    <w:rsid w:val="001705F1"/>
    <w:rsid w:val="001734BA"/>
    <w:rsid w:val="00173B16"/>
    <w:rsid w:val="001761FC"/>
    <w:rsid w:val="001767CA"/>
    <w:rsid w:val="00177EBF"/>
    <w:rsid w:val="00180E60"/>
    <w:rsid w:val="00181A3D"/>
    <w:rsid w:val="001826CF"/>
    <w:rsid w:val="00182995"/>
    <w:rsid w:val="00183CF3"/>
    <w:rsid w:val="00185D2F"/>
    <w:rsid w:val="0018697E"/>
    <w:rsid w:val="00186A0D"/>
    <w:rsid w:val="00187D93"/>
    <w:rsid w:val="0019044D"/>
    <w:rsid w:val="00190F82"/>
    <w:rsid w:val="00191046"/>
    <w:rsid w:val="00191078"/>
    <w:rsid w:val="0019113A"/>
    <w:rsid w:val="00194B02"/>
    <w:rsid w:val="00194D8C"/>
    <w:rsid w:val="00195710"/>
    <w:rsid w:val="00195BF1"/>
    <w:rsid w:val="00195E98"/>
    <w:rsid w:val="00196E60"/>
    <w:rsid w:val="00197E88"/>
    <w:rsid w:val="00197FE9"/>
    <w:rsid w:val="001A0370"/>
    <w:rsid w:val="001A18DC"/>
    <w:rsid w:val="001A64DC"/>
    <w:rsid w:val="001A711F"/>
    <w:rsid w:val="001B0DB6"/>
    <w:rsid w:val="001B0EAA"/>
    <w:rsid w:val="001B1207"/>
    <w:rsid w:val="001B4091"/>
    <w:rsid w:val="001B6DAA"/>
    <w:rsid w:val="001B7ACA"/>
    <w:rsid w:val="001B7D47"/>
    <w:rsid w:val="001B7ECD"/>
    <w:rsid w:val="001C145E"/>
    <w:rsid w:val="001C2351"/>
    <w:rsid w:val="001C240D"/>
    <w:rsid w:val="001C360B"/>
    <w:rsid w:val="001C54C2"/>
    <w:rsid w:val="001C6229"/>
    <w:rsid w:val="001C7CE7"/>
    <w:rsid w:val="001D0A5B"/>
    <w:rsid w:val="001D1793"/>
    <w:rsid w:val="001D191E"/>
    <w:rsid w:val="001D225E"/>
    <w:rsid w:val="001D4306"/>
    <w:rsid w:val="001D6430"/>
    <w:rsid w:val="001D7CB3"/>
    <w:rsid w:val="001E320D"/>
    <w:rsid w:val="001E4DAC"/>
    <w:rsid w:val="001E4E68"/>
    <w:rsid w:val="001E5CF0"/>
    <w:rsid w:val="001E5EBF"/>
    <w:rsid w:val="001E752E"/>
    <w:rsid w:val="001E75FE"/>
    <w:rsid w:val="001E78D5"/>
    <w:rsid w:val="001E7AB8"/>
    <w:rsid w:val="001F10A3"/>
    <w:rsid w:val="001F1D21"/>
    <w:rsid w:val="001F2084"/>
    <w:rsid w:val="001F37F9"/>
    <w:rsid w:val="001F4ED6"/>
    <w:rsid w:val="001F603A"/>
    <w:rsid w:val="00202485"/>
    <w:rsid w:val="00203502"/>
    <w:rsid w:val="0020359A"/>
    <w:rsid w:val="00205452"/>
    <w:rsid w:val="0020627D"/>
    <w:rsid w:val="00206421"/>
    <w:rsid w:val="00206C13"/>
    <w:rsid w:val="00210419"/>
    <w:rsid w:val="0021051B"/>
    <w:rsid w:val="00210E0F"/>
    <w:rsid w:val="00211D84"/>
    <w:rsid w:val="00211F5D"/>
    <w:rsid w:val="00212565"/>
    <w:rsid w:val="00212B58"/>
    <w:rsid w:val="00212D52"/>
    <w:rsid w:val="00213916"/>
    <w:rsid w:val="00214258"/>
    <w:rsid w:val="0022057F"/>
    <w:rsid w:val="0022443F"/>
    <w:rsid w:val="00224EB4"/>
    <w:rsid w:val="00230E0C"/>
    <w:rsid w:val="0023358D"/>
    <w:rsid w:val="00234735"/>
    <w:rsid w:val="00235E46"/>
    <w:rsid w:val="00237DE0"/>
    <w:rsid w:val="00240FCA"/>
    <w:rsid w:val="00241E57"/>
    <w:rsid w:val="00242A9A"/>
    <w:rsid w:val="002441DF"/>
    <w:rsid w:val="00244C88"/>
    <w:rsid w:val="00245F30"/>
    <w:rsid w:val="0024622A"/>
    <w:rsid w:val="00246796"/>
    <w:rsid w:val="00247899"/>
    <w:rsid w:val="00247984"/>
    <w:rsid w:val="00250884"/>
    <w:rsid w:val="00251575"/>
    <w:rsid w:val="002521A7"/>
    <w:rsid w:val="002543D4"/>
    <w:rsid w:val="002544CE"/>
    <w:rsid w:val="00254A4D"/>
    <w:rsid w:val="00256903"/>
    <w:rsid w:val="00256F41"/>
    <w:rsid w:val="00257A78"/>
    <w:rsid w:val="002600E5"/>
    <w:rsid w:val="0026025A"/>
    <w:rsid w:val="00261D8C"/>
    <w:rsid w:val="00262080"/>
    <w:rsid w:val="00263304"/>
    <w:rsid w:val="00263D19"/>
    <w:rsid w:val="00264BC1"/>
    <w:rsid w:val="002653EC"/>
    <w:rsid w:val="002700B5"/>
    <w:rsid w:val="00272F37"/>
    <w:rsid w:val="002741EE"/>
    <w:rsid w:val="00274D3C"/>
    <w:rsid w:val="002820AD"/>
    <w:rsid w:val="00283FC5"/>
    <w:rsid w:val="002914B2"/>
    <w:rsid w:val="00294FA7"/>
    <w:rsid w:val="002A10C2"/>
    <w:rsid w:val="002A1EDF"/>
    <w:rsid w:val="002A1FCC"/>
    <w:rsid w:val="002A3587"/>
    <w:rsid w:val="002A37CF"/>
    <w:rsid w:val="002A3E84"/>
    <w:rsid w:val="002A3EC8"/>
    <w:rsid w:val="002A5313"/>
    <w:rsid w:val="002A6111"/>
    <w:rsid w:val="002B0D1D"/>
    <w:rsid w:val="002B2101"/>
    <w:rsid w:val="002B26B6"/>
    <w:rsid w:val="002B2A38"/>
    <w:rsid w:val="002B2DCA"/>
    <w:rsid w:val="002B324E"/>
    <w:rsid w:val="002B4066"/>
    <w:rsid w:val="002C0B9C"/>
    <w:rsid w:val="002C0C5C"/>
    <w:rsid w:val="002C1FB9"/>
    <w:rsid w:val="002C2765"/>
    <w:rsid w:val="002C3E4A"/>
    <w:rsid w:val="002C4909"/>
    <w:rsid w:val="002C55D9"/>
    <w:rsid w:val="002C60CD"/>
    <w:rsid w:val="002C630B"/>
    <w:rsid w:val="002D0DA2"/>
    <w:rsid w:val="002D1192"/>
    <w:rsid w:val="002D6370"/>
    <w:rsid w:val="002D6AD9"/>
    <w:rsid w:val="002D6D56"/>
    <w:rsid w:val="002E03D2"/>
    <w:rsid w:val="002E13A6"/>
    <w:rsid w:val="002E3635"/>
    <w:rsid w:val="002E36DD"/>
    <w:rsid w:val="002E3DB1"/>
    <w:rsid w:val="002E6E69"/>
    <w:rsid w:val="002E7B8B"/>
    <w:rsid w:val="003003F3"/>
    <w:rsid w:val="00300C84"/>
    <w:rsid w:val="00302100"/>
    <w:rsid w:val="00302ECB"/>
    <w:rsid w:val="003047F5"/>
    <w:rsid w:val="00305FB7"/>
    <w:rsid w:val="0030686F"/>
    <w:rsid w:val="00311E1B"/>
    <w:rsid w:val="00315CBC"/>
    <w:rsid w:val="00316E2A"/>
    <w:rsid w:val="0032108E"/>
    <w:rsid w:val="00327175"/>
    <w:rsid w:val="00327862"/>
    <w:rsid w:val="00327C98"/>
    <w:rsid w:val="00330AE8"/>
    <w:rsid w:val="00330C8F"/>
    <w:rsid w:val="00330E49"/>
    <w:rsid w:val="003310A5"/>
    <w:rsid w:val="00334413"/>
    <w:rsid w:val="0033625A"/>
    <w:rsid w:val="00336E38"/>
    <w:rsid w:val="003406C1"/>
    <w:rsid w:val="003409B6"/>
    <w:rsid w:val="00341417"/>
    <w:rsid w:val="00341A1D"/>
    <w:rsid w:val="00342A12"/>
    <w:rsid w:val="00343174"/>
    <w:rsid w:val="00344801"/>
    <w:rsid w:val="00346DC4"/>
    <w:rsid w:val="00346DF1"/>
    <w:rsid w:val="00351101"/>
    <w:rsid w:val="00351486"/>
    <w:rsid w:val="00352DD0"/>
    <w:rsid w:val="0035424B"/>
    <w:rsid w:val="0035427B"/>
    <w:rsid w:val="00354B5E"/>
    <w:rsid w:val="00356073"/>
    <w:rsid w:val="00357188"/>
    <w:rsid w:val="0035740A"/>
    <w:rsid w:val="00360E3F"/>
    <w:rsid w:val="003631C3"/>
    <w:rsid w:val="00363827"/>
    <w:rsid w:val="00364B20"/>
    <w:rsid w:val="003655CC"/>
    <w:rsid w:val="00367C3F"/>
    <w:rsid w:val="0037298C"/>
    <w:rsid w:val="00376185"/>
    <w:rsid w:val="00380417"/>
    <w:rsid w:val="003812DF"/>
    <w:rsid w:val="00381384"/>
    <w:rsid w:val="00381967"/>
    <w:rsid w:val="00382C6A"/>
    <w:rsid w:val="00383053"/>
    <w:rsid w:val="00390B1F"/>
    <w:rsid w:val="003913AF"/>
    <w:rsid w:val="00394924"/>
    <w:rsid w:val="003956E0"/>
    <w:rsid w:val="003A00A7"/>
    <w:rsid w:val="003A05B5"/>
    <w:rsid w:val="003A0C5A"/>
    <w:rsid w:val="003A207F"/>
    <w:rsid w:val="003A5104"/>
    <w:rsid w:val="003A5A97"/>
    <w:rsid w:val="003A5B9E"/>
    <w:rsid w:val="003A5FDE"/>
    <w:rsid w:val="003A6823"/>
    <w:rsid w:val="003B06E6"/>
    <w:rsid w:val="003B6402"/>
    <w:rsid w:val="003B6497"/>
    <w:rsid w:val="003B69EE"/>
    <w:rsid w:val="003C0627"/>
    <w:rsid w:val="003C2194"/>
    <w:rsid w:val="003C4360"/>
    <w:rsid w:val="003C54ED"/>
    <w:rsid w:val="003C6FB2"/>
    <w:rsid w:val="003C7413"/>
    <w:rsid w:val="003D3E49"/>
    <w:rsid w:val="003D48DA"/>
    <w:rsid w:val="003D5730"/>
    <w:rsid w:val="003D7D17"/>
    <w:rsid w:val="003E0CA1"/>
    <w:rsid w:val="003E21A8"/>
    <w:rsid w:val="003E3F49"/>
    <w:rsid w:val="003E527D"/>
    <w:rsid w:val="003E5A16"/>
    <w:rsid w:val="003F1CFF"/>
    <w:rsid w:val="003F2E9F"/>
    <w:rsid w:val="003F494F"/>
    <w:rsid w:val="003F5A7F"/>
    <w:rsid w:val="003F774E"/>
    <w:rsid w:val="0040003A"/>
    <w:rsid w:val="00400152"/>
    <w:rsid w:val="004007F4"/>
    <w:rsid w:val="004022FD"/>
    <w:rsid w:val="00403854"/>
    <w:rsid w:val="00411E5B"/>
    <w:rsid w:val="00413C31"/>
    <w:rsid w:val="004141C9"/>
    <w:rsid w:val="0041500F"/>
    <w:rsid w:val="00417405"/>
    <w:rsid w:val="0042219A"/>
    <w:rsid w:val="00422B74"/>
    <w:rsid w:val="004259D8"/>
    <w:rsid w:val="00426619"/>
    <w:rsid w:val="00432B09"/>
    <w:rsid w:val="00433253"/>
    <w:rsid w:val="00433C31"/>
    <w:rsid w:val="004357A6"/>
    <w:rsid w:val="00440498"/>
    <w:rsid w:val="004404B2"/>
    <w:rsid w:val="00443BC3"/>
    <w:rsid w:val="00444918"/>
    <w:rsid w:val="00447469"/>
    <w:rsid w:val="004474CF"/>
    <w:rsid w:val="00447761"/>
    <w:rsid w:val="00450371"/>
    <w:rsid w:val="00451D50"/>
    <w:rsid w:val="00453B34"/>
    <w:rsid w:val="00455E3C"/>
    <w:rsid w:val="00456864"/>
    <w:rsid w:val="0046083F"/>
    <w:rsid w:val="0046139D"/>
    <w:rsid w:val="00462A9E"/>
    <w:rsid w:val="00462C73"/>
    <w:rsid w:val="00467AF5"/>
    <w:rsid w:val="004708B5"/>
    <w:rsid w:val="00470E21"/>
    <w:rsid w:val="004712D1"/>
    <w:rsid w:val="00471F1B"/>
    <w:rsid w:val="0047404D"/>
    <w:rsid w:val="004762E0"/>
    <w:rsid w:val="00477262"/>
    <w:rsid w:val="0047755B"/>
    <w:rsid w:val="004819F8"/>
    <w:rsid w:val="004830A6"/>
    <w:rsid w:val="004837C7"/>
    <w:rsid w:val="004844EE"/>
    <w:rsid w:val="00485490"/>
    <w:rsid w:val="00485BEF"/>
    <w:rsid w:val="00485DFF"/>
    <w:rsid w:val="00486948"/>
    <w:rsid w:val="004926A1"/>
    <w:rsid w:val="004942DA"/>
    <w:rsid w:val="004948AD"/>
    <w:rsid w:val="00496201"/>
    <w:rsid w:val="00497BD8"/>
    <w:rsid w:val="004A2D6C"/>
    <w:rsid w:val="004A3EAC"/>
    <w:rsid w:val="004A4308"/>
    <w:rsid w:val="004A4A30"/>
    <w:rsid w:val="004A5160"/>
    <w:rsid w:val="004A6F6B"/>
    <w:rsid w:val="004B2776"/>
    <w:rsid w:val="004B292B"/>
    <w:rsid w:val="004B48C7"/>
    <w:rsid w:val="004B4C83"/>
    <w:rsid w:val="004B5C9B"/>
    <w:rsid w:val="004B5D4B"/>
    <w:rsid w:val="004C0429"/>
    <w:rsid w:val="004C0B9C"/>
    <w:rsid w:val="004C1E34"/>
    <w:rsid w:val="004C3724"/>
    <w:rsid w:val="004C5647"/>
    <w:rsid w:val="004C6F71"/>
    <w:rsid w:val="004C7486"/>
    <w:rsid w:val="004D04AE"/>
    <w:rsid w:val="004D2E5A"/>
    <w:rsid w:val="004D2EE1"/>
    <w:rsid w:val="004D394F"/>
    <w:rsid w:val="004D399A"/>
    <w:rsid w:val="004D58C9"/>
    <w:rsid w:val="004D6289"/>
    <w:rsid w:val="004D71C5"/>
    <w:rsid w:val="004D71F5"/>
    <w:rsid w:val="004E07D0"/>
    <w:rsid w:val="004E1B0D"/>
    <w:rsid w:val="004E35F8"/>
    <w:rsid w:val="004E43AE"/>
    <w:rsid w:val="004E4E18"/>
    <w:rsid w:val="004F128C"/>
    <w:rsid w:val="004F30AF"/>
    <w:rsid w:val="004F32E7"/>
    <w:rsid w:val="004F3863"/>
    <w:rsid w:val="004F4767"/>
    <w:rsid w:val="0050120C"/>
    <w:rsid w:val="00501391"/>
    <w:rsid w:val="00502431"/>
    <w:rsid w:val="00503228"/>
    <w:rsid w:val="005036EE"/>
    <w:rsid w:val="005045D6"/>
    <w:rsid w:val="00504874"/>
    <w:rsid w:val="00506827"/>
    <w:rsid w:val="00507627"/>
    <w:rsid w:val="00507A05"/>
    <w:rsid w:val="00507F72"/>
    <w:rsid w:val="00511B34"/>
    <w:rsid w:val="00512D0D"/>
    <w:rsid w:val="005134B9"/>
    <w:rsid w:val="00513E52"/>
    <w:rsid w:val="00514225"/>
    <w:rsid w:val="00515CED"/>
    <w:rsid w:val="00516585"/>
    <w:rsid w:val="005170BE"/>
    <w:rsid w:val="00517E15"/>
    <w:rsid w:val="00522D6E"/>
    <w:rsid w:val="00522D85"/>
    <w:rsid w:val="00523ADB"/>
    <w:rsid w:val="005240D8"/>
    <w:rsid w:val="00526A65"/>
    <w:rsid w:val="00527452"/>
    <w:rsid w:val="00527881"/>
    <w:rsid w:val="0053148F"/>
    <w:rsid w:val="00532F8C"/>
    <w:rsid w:val="0053358C"/>
    <w:rsid w:val="00534186"/>
    <w:rsid w:val="005352C2"/>
    <w:rsid w:val="00541093"/>
    <w:rsid w:val="0054126D"/>
    <w:rsid w:val="00541377"/>
    <w:rsid w:val="0054179A"/>
    <w:rsid w:val="0054199F"/>
    <w:rsid w:val="0054246C"/>
    <w:rsid w:val="00543429"/>
    <w:rsid w:val="005440DF"/>
    <w:rsid w:val="00544D51"/>
    <w:rsid w:val="00545801"/>
    <w:rsid w:val="005458DE"/>
    <w:rsid w:val="00547E0B"/>
    <w:rsid w:val="005510D0"/>
    <w:rsid w:val="00551B65"/>
    <w:rsid w:val="00553F33"/>
    <w:rsid w:val="005552D3"/>
    <w:rsid w:val="005609C2"/>
    <w:rsid w:val="00560DA3"/>
    <w:rsid w:val="00561B19"/>
    <w:rsid w:val="0056502B"/>
    <w:rsid w:val="00570082"/>
    <w:rsid w:val="00570589"/>
    <w:rsid w:val="0057180C"/>
    <w:rsid w:val="00571D79"/>
    <w:rsid w:val="005738C2"/>
    <w:rsid w:val="005759AD"/>
    <w:rsid w:val="00575A8E"/>
    <w:rsid w:val="00576B08"/>
    <w:rsid w:val="00580017"/>
    <w:rsid w:val="00582B79"/>
    <w:rsid w:val="0058335C"/>
    <w:rsid w:val="005841C6"/>
    <w:rsid w:val="00584E7F"/>
    <w:rsid w:val="0058597A"/>
    <w:rsid w:val="00586461"/>
    <w:rsid w:val="00590178"/>
    <w:rsid w:val="005901EA"/>
    <w:rsid w:val="00591703"/>
    <w:rsid w:val="00592D02"/>
    <w:rsid w:val="0059458A"/>
    <w:rsid w:val="005A0187"/>
    <w:rsid w:val="005A022B"/>
    <w:rsid w:val="005A08BB"/>
    <w:rsid w:val="005A1F68"/>
    <w:rsid w:val="005A3359"/>
    <w:rsid w:val="005A3563"/>
    <w:rsid w:val="005A5CCC"/>
    <w:rsid w:val="005B0B5F"/>
    <w:rsid w:val="005B1954"/>
    <w:rsid w:val="005B1D3C"/>
    <w:rsid w:val="005B2349"/>
    <w:rsid w:val="005B4134"/>
    <w:rsid w:val="005B4C9D"/>
    <w:rsid w:val="005B71F3"/>
    <w:rsid w:val="005C0858"/>
    <w:rsid w:val="005C1318"/>
    <w:rsid w:val="005C1B12"/>
    <w:rsid w:val="005C22ED"/>
    <w:rsid w:val="005C7F18"/>
    <w:rsid w:val="005D0AF3"/>
    <w:rsid w:val="005D23D7"/>
    <w:rsid w:val="005D3D47"/>
    <w:rsid w:val="005D4D57"/>
    <w:rsid w:val="005D4E62"/>
    <w:rsid w:val="005D6708"/>
    <w:rsid w:val="005D6D93"/>
    <w:rsid w:val="005D735C"/>
    <w:rsid w:val="005D7D87"/>
    <w:rsid w:val="005E08F6"/>
    <w:rsid w:val="005E19E3"/>
    <w:rsid w:val="005E1E81"/>
    <w:rsid w:val="005E4F18"/>
    <w:rsid w:val="005E6056"/>
    <w:rsid w:val="005E69CF"/>
    <w:rsid w:val="005E71B0"/>
    <w:rsid w:val="005E76B8"/>
    <w:rsid w:val="005E7AA5"/>
    <w:rsid w:val="005F0043"/>
    <w:rsid w:val="005F0C9C"/>
    <w:rsid w:val="005F136B"/>
    <w:rsid w:val="005F55A5"/>
    <w:rsid w:val="006002D4"/>
    <w:rsid w:val="00601528"/>
    <w:rsid w:val="006019C6"/>
    <w:rsid w:val="006059EC"/>
    <w:rsid w:val="00606FDE"/>
    <w:rsid w:val="006114D8"/>
    <w:rsid w:val="0061232A"/>
    <w:rsid w:val="00613178"/>
    <w:rsid w:val="006138EA"/>
    <w:rsid w:val="00613B8D"/>
    <w:rsid w:val="00613D1F"/>
    <w:rsid w:val="006144EC"/>
    <w:rsid w:val="00614BCB"/>
    <w:rsid w:val="006153AB"/>
    <w:rsid w:val="00620F86"/>
    <w:rsid w:val="0062263D"/>
    <w:rsid w:val="006247AB"/>
    <w:rsid w:val="00624AC8"/>
    <w:rsid w:val="006258B5"/>
    <w:rsid w:val="00627735"/>
    <w:rsid w:val="0063064B"/>
    <w:rsid w:val="00630886"/>
    <w:rsid w:val="00630D85"/>
    <w:rsid w:val="00631096"/>
    <w:rsid w:val="00631AC5"/>
    <w:rsid w:val="00631BCE"/>
    <w:rsid w:val="0063252D"/>
    <w:rsid w:val="00633D59"/>
    <w:rsid w:val="00634C2B"/>
    <w:rsid w:val="00635186"/>
    <w:rsid w:val="00635611"/>
    <w:rsid w:val="006356AA"/>
    <w:rsid w:val="00640556"/>
    <w:rsid w:val="00641860"/>
    <w:rsid w:val="00641CAD"/>
    <w:rsid w:val="00641F87"/>
    <w:rsid w:val="0064387C"/>
    <w:rsid w:val="00644D6D"/>
    <w:rsid w:val="00644DC0"/>
    <w:rsid w:val="00645869"/>
    <w:rsid w:val="0064604C"/>
    <w:rsid w:val="006464FE"/>
    <w:rsid w:val="00646E5B"/>
    <w:rsid w:val="006473F1"/>
    <w:rsid w:val="006500A9"/>
    <w:rsid w:val="00650D3C"/>
    <w:rsid w:val="00651014"/>
    <w:rsid w:val="00653848"/>
    <w:rsid w:val="0065482F"/>
    <w:rsid w:val="00656E4F"/>
    <w:rsid w:val="0065777A"/>
    <w:rsid w:val="0066061C"/>
    <w:rsid w:val="0066183C"/>
    <w:rsid w:val="00663358"/>
    <w:rsid w:val="0066363B"/>
    <w:rsid w:val="00663DDC"/>
    <w:rsid w:val="006651CF"/>
    <w:rsid w:val="006660FF"/>
    <w:rsid w:val="006662D8"/>
    <w:rsid w:val="0067465B"/>
    <w:rsid w:val="00674CCA"/>
    <w:rsid w:val="00675386"/>
    <w:rsid w:val="0067645B"/>
    <w:rsid w:val="006779E4"/>
    <w:rsid w:val="0068174D"/>
    <w:rsid w:val="00682355"/>
    <w:rsid w:val="00684A21"/>
    <w:rsid w:val="00685C9F"/>
    <w:rsid w:val="00685D6D"/>
    <w:rsid w:val="00686985"/>
    <w:rsid w:val="0069043A"/>
    <w:rsid w:val="00692504"/>
    <w:rsid w:val="00693194"/>
    <w:rsid w:val="00693FC7"/>
    <w:rsid w:val="00694C00"/>
    <w:rsid w:val="006961DE"/>
    <w:rsid w:val="006968B5"/>
    <w:rsid w:val="00696A10"/>
    <w:rsid w:val="006975F2"/>
    <w:rsid w:val="006A03A7"/>
    <w:rsid w:val="006A0B75"/>
    <w:rsid w:val="006A1BD3"/>
    <w:rsid w:val="006A203C"/>
    <w:rsid w:val="006A5ABA"/>
    <w:rsid w:val="006A68E8"/>
    <w:rsid w:val="006B0003"/>
    <w:rsid w:val="006B1D2C"/>
    <w:rsid w:val="006B295F"/>
    <w:rsid w:val="006B4684"/>
    <w:rsid w:val="006B49D3"/>
    <w:rsid w:val="006B4B2E"/>
    <w:rsid w:val="006B4EC9"/>
    <w:rsid w:val="006B663A"/>
    <w:rsid w:val="006B7BDE"/>
    <w:rsid w:val="006C0F5E"/>
    <w:rsid w:val="006C3A36"/>
    <w:rsid w:val="006C41C5"/>
    <w:rsid w:val="006C6D7D"/>
    <w:rsid w:val="006C76E0"/>
    <w:rsid w:val="006C7D3A"/>
    <w:rsid w:val="006D03B9"/>
    <w:rsid w:val="006D048A"/>
    <w:rsid w:val="006D2609"/>
    <w:rsid w:val="006D42C0"/>
    <w:rsid w:val="006D5730"/>
    <w:rsid w:val="006D740F"/>
    <w:rsid w:val="006D742D"/>
    <w:rsid w:val="006E1B58"/>
    <w:rsid w:val="006E299E"/>
    <w:rsid w:val="006E3BAC"/>
    <w:rsid w:val="006E3D73"/>
    <w:rsid w:val="006E6360"/>
    <w:rsid w:val="006E679A"/>
    <w:rsid w:val="006E74BF"/>
    <w:rsid w:val="006E754E"/>
    <w:rsid w:val="006F269F"/>
    <w:rsid w:val="006F2B1C"/>
    <w:rsid w:val="006F34BD"/>
    <w:rsid w:val="006F3802"/>
    <w:rsid w:val="006F39A4"/>
    <w:rsid w:val="006F53E1"/>
    <w:rsid w:val="006F669C"/>
    <w:rsid w:val="006F785D"/>
    <w:rsid w:val="006F7BEB"/>
    <w:rsid w:val="007003CB"/>
    <w:rsid w:val="00700DE9"/>
    <w:rsid w:val="00701676"/>
    <w:rsid w:val="00701AD4"/>
    <w:rsid w:val="00701FCD"/>
    <w:rsid w:val="0070581E"/>
    <w:rsid w:val="007063CA"/>
    <w:rsid w:val="007072E7"/>
    <w:rsid w:val="007079F5"/>
    <w:rsid w:val="00711A47"/>
    <w:rsid w:val="00712307"/>
    <w:rsid w:val="007145C2"/>
    <w:rsid w:val="00716027"/>
    <w:rsid w:val="00717F05"/>
    <w:rsid w:val="0072003A"/>
    <w:rsid w:val="00720EB1"/>
    <w:rsid w:val="00723909"/>
    <w:rsid w:val="00724B54"/>
    <w:rsid w:val="007252C4"/>
    <w:rsid w:val="00726738"/>
    <w:rsid w:val="00726A0F"/>
    <w:rsid w:val="00726FBB"/>
    <w:rsid w:val="00727489"/>
    <w:rsid w:val="00730246"/>
    <w:rsid w:val="0073121C"/>
    <w:rsid w:val="00731566"/>
    <w:rsid w:val="007346DF"/>
    <w:rsid w:val="007349CE"/>
    <w:rsid w:val="00734DBB"/>
    <w:rsid w:val="00735807"/>
    <w:rsid w:val="0073638D"/>
    <w:rsid w:val="0073664A"/>
    <w:rsid w:val="0073718D"/>
    <w:rsid w:val="007407A4"/>
    <w:rsid w:val="007428B8"/>
    <w:rsid w:val="00743F0D"/>
    <w:rsid w:val="00744AC4"/>
    <w:rsid w:val="007460B0"/>
    <w:rsid w:val="00747CAF"/>
    <w:rsid w:val="00747D40"/>
    <w:rsid w:val="00750893"/>
    <w:rsid w:val="007511DC"/>
    <w:rsid w:val="0075127B"/>
    <w:rsid w:val="007512CD"/>
    <w:rsid w:val="00751AA4"/>
    <w:rsid w:val="00754363"/>
    <w:rsid w:val="00754EF8"/>
    <w:rsid w:val="007568BF"/>
    <w:rsid w:val="00760B92"/>
    <w:rsid w:val="007619DD"/>
    <w:rsid w:val="00761AA6"/>
    <w:rsid w:val="00761DAB"/>
    <w:rsid w:val="00762CFF"/>
    <w:rsid w:val="00765882"/>
    <w:rsid w:val="00765E58"/>
    <w:rsid w:val="007662EE"/>
    <w:rsid w:val="00766815"/>
    <w:rsid w:val="00767898"/>
    <w:rsid w:val="007703C5"/>
    <w:rsid w:val="00771FDF"/>
    <w:rsid w:val="0077204E"/>
    <w:rsid w:val="007728C2"/>
    <w:rsid w:val="0077344E"/>
    <w:rsid w:val="007746AB"/>
    <w:rsid w:val="0077532E"/>
    <w:rsid w:val="0077558C"/>
    <w:rsid w:val="00776AB7"/>
    <w:rsid w:val="00776F12"/>
    <w:rsid w:val="00777401"/>
    <w:rsid w:val="0078087F"/>
    <w:rsid w:val="00780EF2"/>
    <w:rsid w:val="007836C3"/>
    <w:rsid w:val="00783939"/>
    <w:rsid w:val="00783D42"/>
    <w:rsid w:val="00783E5F"/>
    <w:rsid w:val="00785A94"/>
    <w:rsid w:val="00785FA3"/>
    <w:rsid w:val="00786987"/>
    <w:rsid w:val="00786CFE"/>
    <w:rsid w:val="00791FB4"/>
    <w:rsid w:val="0079226F"/>
    <w:rsid w:val="007938B6"/>
    <w:rsid w:val="00795699"/>
    <w:rsid w:val="0079658D"/>
    <w:rsid w:val="007975EF"/>
    <w:rsid w:val="00797C74"/>
    <w:rsid w:val="007A04E7"/>
    <w:rsid w:val="007A06E0"/>
    <w:rsid w:val="007A1179"/>
    <w:rsid w:val="007A2DC7"/>
    <w:rsid w:val="007A326B"/>
    <w:rsid w:val="007A3E6C"/>
    <w:rsid w:val="007A69F4"/>
    <w:rsid w:val="007B1395"/>
    <w:rsid w:val="007B4162"/>
    <w:rsid w:val="007B42F6"/>
    <w:rsid w:val="007B47B4"/>
    <w:rsid w:val="007B4B38"/>
    <w:rsid w:val="007B4E3C"/>
    <w:rsid w:val="007B67B8"/>
    <w:rsid w:val="007B7F57"/>
    <w:rsid w:val="007C0BC1"/>
    <w:rsid w:val="007C20EC"/>
    <w:rsid w:val="007C2AC2"/>
    <w:rsid w:val="007C66F2"/>
    <w:rsid w:val="007D1B3B"/>
    <w:rsid w:val="007D234A"/>
    <w:rsid w:val="007D3260"/>
    <w:rsid w:val="007D4F22"/>
    <w:rsid w:val="007D692E"/>
    <w:rsid w:val="007D71BD"/>
    <w:rsid w:val="007E03B6"/>
    <w:rsid w:val="007E1FB3"/>
    <w:rsid w:val="007E468C"/>
    <w:rsid w:val="007E4816"/>
    <w:rsid w:val="007E48FA"/>
    <w:rsid w:val="007E4C70"/>
    <w:rsid w:val="007E4C93"/>
    <w:rsid w:val="007E5A2D"/>
    <w:rsid w:val="007E6000"/>
    <w:rsid w:val="007F13C4"/>
    <w:rsid w:val="007F4012"/>
    <w:rsid w:val="007F4274"/>
    <w:rsid w:val="007F42CA"/>
    <w:rsid w:val="007F4633"/>
    <w:rsid w:val="007F469B"/>
    <w:rsid w:val="007F4B52"/>
    <w:rsid w:val="007F509A"/>
    <w:rsid w:val="007F6BE0"/>
    <w:rsid w:val="008005C7"/>
    <w:rsid w:val="00800DDC"/>
    <w:rsid w:val="008010CD"/>
    <w:rsid w:val="00801FBD"/>
    <w:rsid w:val="0080269B"/>
    <w:rsid w:val="00804679"/>
    <w:rsid w:val="00806238"/>
    <w:rsid w:val="00807F26"/>
    <w:rsid w:val="00811D58"/>
    <w:rsid w:val="0081283F"/>
    <w:rsid w:val="00816ED5"/>
    <w:rsid w:val="00820E7B"/>
    <w:rsid w:val="00820E7E"/>
    <w:rsid w:val="00821757"/>
    <w:rsid w:val="00823A4C"/>
    <w:rsid w:val="00823B7B"/>
    <w:rsid w:val="00823BAC"/>
    <w:rsid w:val="00823D0F"/>
    <w:rsid w:val="00824451"/>
    <w:rsid w:val="008244A9"/>
    <w:rsid w:val="00824B19"/>
    <w:rsid w:val="008254AE"/>
    <w:rsid w:val="00825B46"/>
    <w:rsid w:val="00826B52"/>
    <w:rsid w:val="008306F4"/>
    <w:rsid w:val="0083082F"/>
    <w:rsid w:val="00830898"/>
    <w:rsid w:val="00831B99"/>
    <w:rsid w:val="008339C6"/>
    <w:rsid w:val="008340EB"/>
    <w:rsid w:val="008360FD"/>
    <w:rsid w:val="0083747E"/>
    <w:rsid w:val="00840438"/>
    <w:rsid w:val="0084207A"/>
    <w:rsid w:val="00842A44"/>
    <w:rsid w:val="00843068"/>
    <w:rsid w:val="00843713"/>
    <w:rsid w:val="00844407"/>
    <w:rsid w:val="00845695"/>
    <w:rsid w:val="008459DE"/>
    <w:rsid w:val="008472C8"/>
    <w:rsid w:val="008473A8"/>
    <w:rsid w:val="00850246"/>
    <w:rsid w:val="00851EF7"/>
    <w:rsid w:val="0085282D"/>
    <w:rsid w:val="00854C8A"/>
    <w:rsid w:val="00856FB2"/>
    <w:rsid w:val="00862A06"/>
    <w:rsid w:val="008661B1"/>
    <w:rsid w:val="0086728D"/>
    <w:rsid w:val="0086771F"/>
    <w:rsid w:val="00871D6E"/>
    <w:rsid w:val="0087298C"/>
    <w:rsid w:val="00872F6A"/>
    <w:rsid w:val="0087302A"/>
    <w:rsid w:val="00873738"/>
    <w:rsid w:val="00873BE7"/>
    <w:rsid w:val="00874577"/>
    <w:rsid w:val="0087736D"/>
    <w:rsid w:val="00877FB8"/>
    <w:rsid w:val="00880330"/>
    <w:rsid w:val="00881787"/>
    <w:rsid w:val="00881F4F"/>
    <w:rsid w:val="00887A91"/>
    <w:rsid w:val="00887EC8"/>
    <w:rsid w:val="008924D1"/>
    <w:rsid w:val="00892559"/>
    <w:rsid w:val="00892CE5"/>
    <w:rsid w:val="00893A52"/>
    <w:rsid w:val="008949C8"/>
    <w:rsid w:val="00895B7F"/>
    <w:rsid w:val="00895F45"/>
    <w:rsid w:val="008963BE"/>
    <w:rsid w:val="008963ED"/>
    <w:rsid w:val="00897527"/>
    <w:rsid w:val="008A0C0B"/>
    <w:rsid w:val="008A1AC1"/>
    <w:rsid w:val="008A30E7"/>
    <w:rsid w:val="008A3A00"/>
    <w:rsid w:val="008A59EA"/>
    <w:rsid w:val="008A5AA9"/>
    <w:rsid w:val="008A6556"/>
    <w:rsid w:val="008A75DE"/>
    <w:rsid w:val="008B0ABA"/>
    <w:rsid w:val="008B0D2B"/>
    <w:rsid w:val="008B2890"/>
    <w:rsid w:val="008B4FD9"/>
    <w:rsid w:val="008B645C"/>
    <w:rsid w:val="008B6DA2"/>
    <w:rsid w:val="008B78A3"/>
    <w:rsid w:val="008C07C0"/>
    <w:rsid w:val="008C0C75"/>
    <w:rsid w:val="008C20F6"/>
    <w:rsid w:val="008C3A52"/>
    <w:rsid w:val="008C42CD"/>
    <w:rsid w:val="008C4C76"/>
    <w:rsid w:val="008C6479"/>
    <w:rsid w:val="008D0D93"/>
    <w:rsid w:val="008D1FE1"/>
    <w:rsid w:val="008D3227"/>
    <w:rsid w:val="008D5AA6"/>
    <w:rsid w:val="008E01D4"/>
    <w:rsid w:val="008E0661"/>
    <w:rsid w:val="008E0717"/>
    <w:rsid w:val="008E3A6A"/>
    <w:rsid w:val="008E6133"/>
    <w:rsid w:val="008E6351"/>
    <w:rsid w:val="008E66AF"/>
    <w:rsid w:val="008F40A3"/>
    <w:rsid w:val="008F4966"/>
    <w:rsid w:val="008F5335"/>
    <w:rsid w:val="008F54F1"/>
    <w:rsid w:val="008F710B"/>
    <w:rsid w:val="008F7A00"/>
    <w:rsid w:val="00900F31"/>
    <w:rsid w:val="00901460"/>
    <w:rsid w:val="00904926"/>
    <w:rsid w:val="00904AF8"/>
    <w:rsid w:val="00911359"/>
    <w:rsid w:val="0091156F"/>
    <w:rsid w:val="00911B00"/>
    <w:rsid w:val="00912161"/>
    <w:rsid w:val="00913037"/>
    <w:rsid w:val="009177DB"/>
    <w:rsid w:val="00920C01"/>
    <w:rsid w:val="00921A97"/>
    <w:rsid w:val="00922947"/>
    <w:rsid w:val="00923652"/>
    <w:rsid w:val="009240A5"/>
    <w:rsid w:val="00924F57"/>
    <w:rsid w:val="0092624C"/>
    <w:rsid w:val="00927B82"/>
    <w:rsid w:val="00930FB6"/>
    <w:rsid w:val="009317EC"/>
    <w:rsid w:val="009336FA"/>
    <w:rsid w:val="00934181"/>
    <w:rsid w:val="00935750"/>
    <w:rsid w:val="009402AD"/>
    <w:rsid w:val="009432BF"/>
    <w:rsid w:val="00943667"/>
    <w:rsid w:val="00945035"/>
    <w:rsid w:val="00945576"/>
    <w:rsid w:val="00947E61"/>
    <w:rsid w:val="009506EC"/>
    <w:rsid w:val="00951E0D"/>
    <w:rsid w:val="00951E81"/>
    <w:rsid w:val="00953CDD"/>
    <w:rsid w:val="009565DC"/>
    <w:rsid w:val="00956DF8"/>
    <w:rsid w:val="009576A7"/>
    <w:rsid w:val="00957EDC"/>
    <w:rsid w:val="00960564"/>
    <w:rsid w:val="009611D8"/>
    <w:rsid w:val="0096179C"/>
    <w:rsid w:val="009629BA"/>
    <w:rsid w:val="00963EBB"/>
    <w:rsid w:val="00964A87"/>
    <w:rsid w:val="00967857"/>
    <w:rsid w:val="009709F9"/>
    <w:rsid w:val="00971E61"/>
    <w:rsid w:val="00972C10"/>
    <w:rsid w:val="00973144"/>
    <w:rsid w:val="00975348"/>
    <w:rsid w:val="00976CBE"/>
    <w:rsid w:val="00977927"/>
    <w:rsid w:val="00982810"/>
    <w:rsid w:val="00983883"/>
    <w:rsid w:val="00983CAF"/>
    <w:rsid w:val="009844BD"/>
    <w:rsid w:val="009854D6"/>
    <w:rsid w:val="00992285"/>
    <w:rsid w:val="009924A8"/>
    <w:rsid w:val="0099376F"/>
    <w:rsid w:val="00994270"/>
    <w:rsid w:val="00994B18"/>
    <w:rsid w:val="00995BF7"/>
    <w:rsid w:val="009968E1"/>
    <w:rsid w:val="00996D84"/>
    <w:rsid w:val="00997858"/>
    <w:rsid w:val="009A1BDD"/>
    <w:rsid w:val="009A2AC1"/>
    <w:rsid w:val="009A5EEC"/>
    <w:rsid w:val="009A7045"/>
    <w:rsid w:val="009B00FC"/>
    <w:rsid w:val="009B02B8"/>
    <w:rsid w:val="009B0C8C"/>
    <w:rsid w:val="009B10E4"/>
    <w:rsid w:val="009B2981"/>
    <w:rsid w:val="009B375E"/>
    <w:rsid w:val="009B7075"/>
    <w:rsid w:val="009B7B6B"/>
    <w:rsid w:val="009C05D4"/>
    <w:rsid w:val="009C067D"/>
    <w:rsid w:val="009C11C2"/>
    <w:rsid w:val="009C13A0"/>
    <w:rsid w:val="009C1CD4"/>
    <w:rsid w:val="009C1E56"/>
    <w:rsid w:val="009C236C"/>
    <w:rsid w:val="009C2DE5"/>
    <w:rsid w:val="009C415F"/>
    <w:rsid w:val="009C4B51"/>
    <w:rsid w:val="009C4FCD"/>
    <w:rsid w:val="009C60B1"/>
    <w:rsid w:val="009C775C"/>
    <w:rsid w:val="009D04E9"/>
    <w:rsid w:val="009D2EA8"/>
    <w:rsid w:val="009D3525"/>
    <w:rsid w:val="009D39CF"/>
    <w:rsid w:val="009D3B0C"/>
    <w:rsid w:val="009D48FF"/>
    <w:rsid w:val="009D4C3C"/>
    <w:rsid w:val="009D6C04"/>
    <w:rsid w:val="009D70F7"/>
    <w:rsid w:val="009E23A9"/>
    <w:rsid w:val="009E4EDB"/>
    <w:rsid w:val="009E5B4E"/>
    <w:rsid w:val="009E622C"/>
    <w:rsid w:val="009E6A8A"/>
    <w:rsid w:val="009F0207"/>
    <w:rsid w:val="009F0B2F"/>
    <w:rsid w:val="009F2BD6"/>
    <w:rsid w:val="009F4F2A"/>
    <w:rsid w:val="009F562F"/>
    <w:rsid w:val="009F7C0F"/>
    <w:rsid w:val="00A002F6"/>
    <w:rsid w:val="00A00E07"/>
    <w:rsid w:val="00A01061"/>
    <w:rsid w:val="00A0136D"/>
    <w:rsid w:val="00A036D6"/>
    <w:rsid w:val="00A04140"/>
    <w:rsid w:val="00A041A8"/>
    <w:rsid w:val="00A06145"/>
    <w:rsid w:val="00A0646B"/>
    <w:rsid w:val="00A06747"/>
    <w:rsid w:val="00A103FE"/>
    <w:rsid w:val="00A10E96"/>
    <w:rsid w:val="00A10F09"/>
    <w:rsid w:val="00A113F8"/>
    <w:rsid w:val="00A1579F"/>
    <w:rsid w:val="00A16DE9"/>
    <w:rsid w:val="00A21136"/>
    <w:rsid w:val="00A237A3"/>
    <w:rsid w:val="00A24166"/>
    <w:rsid w:val="00A253EF"/>
    <w:rsid w:val="00A27492"/>
    <w:rsid w:val="00A27517"/>
    <w:rsid w:val="00A27C6C"/>
    <w:rsid w:val="00A31BDD"/>
    <w:rsid w:val="00A33B2E"/>
    <w:rsid w:val="00A33FE7"/>
    <w:rsid w:val="00A347EE"/>
    <w:rsid w:val="00A34F0D"/>
    <w:rsid w:val="00A36F9E"/>
    <w:rsid w:val="00A377F2"/>
    <w:rsid w:val="00A40215"/>
    <w:rsid w:val="00A4289A"/>
    <w:rsid w:val="00A43713"/>
    <w:rsid w:val="00A471E7"/>
    <w:rsid w:val="00A520C7"/>
    <w:rsid w:val="00A55C26"/>
    <w:rsid w:val="00A5726F"/>
    <w:rsid w:val="00A61154"/>
    <w:rsid w:val="00A61773"/>
    <w:rsid w:val="00A617D8"/>
    <w:rsid w:val="00A61E4F"/>
    <w:rsid w:val="00A646F5"/>
    <w:rsid w:val="00A64C0B"/>
    <w:rsid w:val="00A6572C"/>
    <w:rsid w:val="00A65A57"/>
    <w:rsid w:val="00A66971"/>
    <w:rsid w:val="00A702A7"/>
    <w:rsid w:val="00A71763"/>
    <w:rsid w:val="00A733DF"/>
    <w:rsid w:val="00A73CED"/>
    <w:rsid w:val="00A75520"/>
    <w:rsid w:val="00A758DB"/>
    <w:rsid w:val="00A76C4C"/>
    <w:rsid w:val="00A81DFC"/>
    <w:rsid w:val="00A81E1B"/>
    <w:rsid w:val="00A82119"/>
    <w:rsid w:val="00A824F0"/>
    <w:rsid w:val="00A83890"/>
    <w:rsid w:val="00A871D2"/>
    <w:rsid w:val="00A87A68"/>
    <w:rsid w:val="00A9015B"/>
    <w:rsid w:val="00A919FC"/>
    <w:rsid w:val="00A91AF2"/>
    <w:rsid w:val="00A91E38"/>
    <w:rsid w:val="00A9217C"/>
    <w:rsid w:val="00A935FD"/>
    <w:rsid w:val="00A93A3F"/>
    <w:rsid w:val="00A9426C"/>
    <w:rsid w:val="00A9588D"/>
    <w:rsid w:val="00A96BC8"/>
    <w:rsid w:val="00A9728D"/>
    <w:rsid w:val="00A973B9"/>
    <w:rsid w:val="00A97FFE"/>
    <w:rsid w:val="00AA03BC"/>
    <w:rsid w:val="00AA0A35"/>
    <w:rsid w:val="00AA1469"/>
    <w:rsid w:val="00AA212D"/>
    <w:rsid w:val="00AA3C32"/>
    <w:rsid w:val="00AA4C3C"/>
    <w:rsid w:val="00AA4C89"/>
    <w:rsid w:val="00AA4D6A"/>
    <w:rsid w:val="00AA726B"/>
    <w:rsid w:val="00AA7C4F"/>
    <w:rsid w:val="00AB164E"/>
    <w:rsid w:val="00AB1CF8"/>
    <w:rsid w:val="00AB3287"/>
    <w:rsid w:val="00AB32B1"/>
    <w:rsid w:val="00AB34C6"/>
    <w:rsid w:val="00AB3F6B"/>
    <w:rsid w:val="00AB4011"/>
    <w:rsid w:val="00AB5155"/>
    <w:rsid w:val="00AB5426"/>
    <w:rsid w:val="00AB76C6"/>
    <w:rsid w:val="00AB7911"/>
    <w:rsid w:val="00AC1052"/>
    <w:rsid w:val="00AC1545"/>
    <w:rsid w:val="00AC26D2"/>
    <w:rsid w:val="00AC489B"/>
    <w:rsid w:val="00AC4976"/>
    <w:rsid w:val="00AC4DFC"/>
    <w:rsid w:val="00AC5B2C"/>
    <w:rsid w:val="00AC6C04"/>
    <w:rsid w:val="00AC707C"/>
    <w:rsid w:val="00AD4B4E"/>
    <w:rsid w:val="00AD617C"/>
    <w:rsid w:val="00AD6E14"/>
    <w:rsid w:val="00AE03EE"/>
    <w:rsid w:val="00AE2C9D"/>
    <w:rsid w:val="00AE6A5E"/>
    <w:rsid w:val="00AE6C91"/>
    <w:rsid w:val="00AF12A2"/>
    <w:rsid w:val="00AF1E87"/>
    <w:rsid w:val="00AF7450"/>
    <w:rsid w:val="00AF74F3"/>
    <w:rsid w:val="00AF7F29"/>
    <w:rsid w:val="00B0036B"/>
    <w:rsid w:val="00B015C3"/>
    <w:rsid w:val="00B01E84"/>
    <w:rsid w:val="00B026EA"/>
    <w:rsid w:val="00B02DC3"/>
    <w:rsid w:val="00B0622B"/>
    <w:rsid w:val="00B0644E"/>
    <w:rsid w:val="00B07B4E"/>
    <w:rsid w:val="00B11218"/>
    <w:rsid w:val="00B120AC"/>
    <w:rsid w:val="00B125F9"/>
    <w:rsid w:val="00B139D1"/>
    <w:rsid w:val="00B14EE8"/>
    <w:rsid w:val="00B16187"/>
    <w:rsid w:val="00B21EAE"/>
    <w:rsid w:val="00B231CC"/>
    <w:rsid w:val="00B2396C"/>
    <w:rsid w:val="00B24AA8"/>
    <w:rsid w:val="00B25AF9"/>
    <w:rsid w:val="00B304DC"/>
    <w:rsid w:val="00B306C1"/>
    <w:rsid w:val="00B30F8B"/>
    <w:rsid w:val="00B32127"/>
    <w:rsid w:val="00B332A1"/>
    <w:rsid w:val="00B333A3"/>
    <w:rsid w:val="00B3568E"/>
    <w:rsid w:val="00B358AB"/>
    <w:rsid w:val="00B379F4"/>
    <w:rsid w:val="00B40320"/>
    <w:rsid w:val="00B41CA3"/>
    <w:rsid w:val="00B421D5"/>
    <w:rsid w:val="00B43E2D"/>
    <w:rsid w:val="00B46681"/>
    <w:rsid w:val="00B46886"/>
    <w:rsid w:val="00B5092B"/>
    <w:rsid w:val="00B51028"/>
    <w:rsid w:val="00B521B2"/>
    <w:rsid w:val="00B54A58"/>
    <w:rsid w:val="00B551A2"/>
    <w:rsid w:val="00B56D01"/>
    <w:rsid w:val="00B6023C"/>
    <w:rsid w:val="00B61697"/>
    <w:rsid w:val="00B64198"/>
    <w:rsid w:val="00B642CA"/>
    <w:rsid w:val="00B65C46"/>
    <w:rsid w:val="00B66E91"/>
    <w:rsid w:val="00B67085"/>
    <w:rsid w:val="00B678CE"/>
    <w:rsid w:val="00B67B26"/>
    <w:rsid w:val="00B72947"/>
    <w:rsid w:val="00B72DFA"/>
    <w:rsid w:val="00B7323C"/>
    <w:rsid w:val="00B73437"/>
    <w:rsid w:val="00B73E96"/>
    <w:rsid w:val="00B766E1"/>
    <w:rsid w:val="00B76AB7"/>
    <w:rsid w:val="00B76ED3"/>
    <w:rsid w:val="00B83B00"/>
    <w:rsid w:val="00B83B46"/>
    <w:rsid w:val="00B84F8C"/>
    <w:rsid w:val="00B8539F"/>
    <w:rsid w:val="00B86A43"/>
    <w:rsid w:val="00B870C2"/>
    <w:rsid w:val="00B8726A"/>
    <w:rsid w:val="00B91AA1"/>
    <w:rsid w:val="00B921BC"/>
    <w:rsid w:val="00B92812"/>
    <w:rsid w:val="00B93035"/>
    <w:rsid w:val="00B94F45"/>
    <w:rsid w:val="00B95278"/>
    <w:rsid w:val="00B95CBE"/>
    <w:rsid w:val="00B963D4"/>
    <w:rsid w:val="00B9660F"/>
    <w:rsid w:val="00B96B57"/>
    <w:rsid w:val="00B97460"/>
    <w:rsid w:val="00BA12E6"/>
    <w:rsid w:val="00BA1C4A"/>
    <w:rsid w:val="00BA3728"/>
    <w:rsid w:val="00BA3A40"/>
    <w:rsid w:val="00BA3F26"/>
    <w:rsid w:val="00BA5052"/>
    <w:rsid w:val="00BA5E6E"/>
    <w:rsid w:val="00BA6B36"/>
    <w:rsid w:val="00BB1FB0"/>
    <w:rsid w:val="00BB7796"/>
    <w:rsid w:val="00BB7884"/>
    <w:rsid w:val="00BC1735"/>
    <w:rsid w:val="00BC339A"/>
    <w:rsid w:val="00BC36C0"/>
    <w:rsid w:val="00BC3F6F"/>
    <w:rsid w:val="00BC4D5B"/>
    <w:rsid w:val="00BC64FC"/>
    <w:rsid w:val="00BD2E15"/>
    <w:rsid w:val="00BD5158"/>
    <w:rsid w:val="00BD53C3"/>
    <w:rsid w:val="00BD69F6"/>
    <w:rsid w:val="00BE1653"/>
    <w:rsid w:val="00BE1BE5"/>
    <w:rsid w:val="00BE3235"/>
    <w:rsid w:val="00BE34BD"/>
    <w:rsid w:val="00BE366F"/>
    <w:rsid w:val="00BE3E66"/>
    <w:rsid w:val="00BE63D0"/>
    <w:rsid w:val="00BE68C3"/>
    <w:rsid w:val="00BE6E10"/>
    <w:rsid w:val="00BF0198"/>
    <w:rsid w:val="00BF0C96"/>
    <w:rsid w:val="00BF0DAA"/>
    <w:rsid w:val="00BF0F23"/>
    <w:rsid w:val="00BF10DB"/>
    <w:rsid w:val="00BF4193"/>
    <w:rsid w:val="00BF6357"/>
    <w:rsid w:val="00BF68F3"/>
    <w:rsid w:val="00BF7704"/>
    <w:rsid w:val="00C01259"/>
    <w:rsid w:val="00C020F4"/>
    <w:rsid w:val="00C05CFC"/>
    <w:rsid w:val="00C10D0B"/>
    <w:rsid w:val="00C11256"/>
    <w:rsid w:val="00C11809"/>
    <w:rsid w:val="00C11833"/>
    <w:rsid w:val="00C12E8C"/>
    <w:rsid w:val="00C13112"/>
    <w:rsid w:val="00C1366C"/>
    <w:rsid w:val="00C14770"/>
    <w:rsid w:val="00C14C57"/>
    <w:rsid w:val="00C207A7"/>
    <w:rsid w:val="00C20D94"/>
    <w:rsid w:val="00C216A6"/>
    <w:rsid w:val="00C23511"/>
    <w:rsid w:val="00C239EF"/>
    <w:rsid w:val="00C23B1B"/>
    <w:rsid w:val="00C2477E"/>
    <w:rsid w:val="00C248E7"/>
    <w:rsid w:val="00C25882"/>
    <w:rsid w:val="00C30023"/>
    <w:rsid w:val="00C30C4A"/>
    <w:rsid w:val="00C33D83"/>
    <w:rsid w:val="00C3492A"/>
    <w:rsid w:val="00C352AD"/>
    <w:rsid w:val="00C35F4F"/>
    <w:rsid w:val="00C40D82"/>
    <w:rsid w:val="00C41664"/>
    <w:rsid w:val="00C43493"/>
    <w:rsid w:val="00C438FF"/>
    <w:rsid w:val="00C451A3"/>
    <w:rsid w:val="00C453C8"/>
    <w:rsid w:val="00C457F3"/>
    <w:rsid w:val="00C50E0A"/>
    <w:rsid w:val="00C51CB3"/>
    <w:rsid w:val="00C524F2"/>
    <w:rsid w:val="00C53C5B"/>
    <w:rsid w:val="00C54B5B"/>
    <w:rsid w:val="00C54F3A"/>
    <w:rsid w:val="00C56E92"/>
    <w:rsid w:val="00C57304"/>
    <w:rsid w:val="00C615CB"/>
    <w:rsid w:val="00C62242"/>
    <w:rsid w:val="00C641D2"/>
    <w:rsid w:val="00C64D31"/>
    <w:rsid w:val="00C654E7"/>
    <w:rsid w:val="00C659C3"/>
    <w:rsid w:val="00C67B00"/>
    <w:rsid w:val="00C67D0B"/>
    <w:rsid w:val="00C7124B"/>
    <w:rsid w:val="00C71ECE"/>
    <w:rsid w:val="00C7381D"/>
    <w:rsid w:val="00C74EEC"/>
    <w:rsid w:val="00C74FCB"/>
    <w:rsid w:val="00C7739A"/>
    <w:rsid w:val="00C77D39"/>
    <w:rsid w:val="00C825B4"/>
    <w:rsid w:val="00C838B7"/>
    <w:rsid w:val="00C87706"/>
    <w:rsid w:val="00C93F68"/>
    <w:rsid w:val="00C93FAD"/>
    <w:rsid w:val="00C942D8"/>
    <w:rsid w:val="00C9440D"/>
    <w:rsid w:val="00C97AA7"/>
    <w:rsid w:val="00CA232B"/>
    <w:rsid w:val="00CA4641"/>
    <w:rsid w:val="00CB020A"/>
    <w:rsid w:val="00CB1842"/>
    <w:rsid w:val="00CB1E21"/>
    <w:rsid w:val="00CB2E05"/>
    <w:rsid w:val="00CB3559"/>
    <w:rsid w:val="00CB3ED7"/>
    <w:rsid w:val="00CB47A9"/>
    <w:rsid w:val="00CB4E34"/>
    <w:rsid w:val="00CB53F1"/>
    <w:rsid w:val="00CB5607"/>
    <w:rsid w:val="00CB569C"/>
    <w:rsid w:val="00CB6284"/>
    <w:rsid w:val="00CB7244"/>
    <w:rsid w:val="00CB7B9C"/>
    <w:rsid w:val="00CC0D06"/>
    <w:rsid w:val="00CC1FC0"/>
    <w:rsid w:val="00CC7541"/>
    <w:rsid w:val="00CC77AA"/>
    <w:rsid w:val="00CC79CC"/>
    <w:rsid w:val="00CD0602"/>
    <w:rsid w:val="00CD0638"/>
    <w:rsid w:val="00CD0810"/>
    <w:rsid w:val="00CD1641"/>
    <w:rsid w:val="00CD28E7"/>
    <w:rsid w:val="00CD3349"/>
    <w:rsid w:val="00CD419D"/>
    <w:rsid w:val="00CD44F5"/>
    <w:rsid w:val="00CD74EC"/>
    <w:rsid w:val="00CD7A06"/>
    <w:rsid w:val="00CE076C"/>
    <w:rsid w:val="00CE11E2"/>
    <w:rsid w:val="00CE162F"/>
    <w:rsid w:val="00CE2D5E"/>
    <w:rsid w:val="00CE3533"/>
    <w:rsid w:val="00CE4595"/>
    <w:rsid w:val="00CF1AF5"/>
    <w:rsid w:val="00CF3224"/>
    <w:rsid w:val="00CF613A"/>
    <w:rsid w:val="00CF6D22"/>
    <w:rsid w:val="00D00E45"/>
    <w:rsid w:val="00D02894"/>
    <w:rsid w:val="00D032F7"/>
    <w:rsid w:val="00D03395"/>
    <w:rsid w:val="00D0364E"/>
    <w:rsid w:val="00D03E1E"/>
    <w:rsid w:val="00D03EA4"/>
    <w:rsid w:val="00D064FA"/>
    <w:rsid w:val="00D07DB0"/>
    <w:rsid w:val="00D11977"/>
    <w:rsid w:val="00D11E30"/>
    <w:rsid w:val="00D120B8"/>
    <w:rsid w:val="00D12934"/>
    <w:rsid w:val="00D12A5D"/>
    <w:rsid w:val="00D1484F"/>
    <w:rsid w:val="00D15305"/>
    <w:rsid w:val="00D1642B"/>
    <w:rsid w:val="00D17647"/>
    <w:rsid w:val="00D20101"/>
    <w:rsid w:val="00D2077B"/>
    <w:rsid w:val="00D21F08"/>
    <w:rsid w:val="00D24058"/>
    <w:rsid w:val="00D2611A"/>
    <w:rsid w:val="00D263DE"/>
    <w:rsid w:val="00D264A0"/>
    <w:rsid w:val="00D325E1"/>
    <w:rsid w:val="00D333FC"/>
    <w:rsid w:val="00D33F70"/>
    <w:rsid w:val="00D34A90"/>
    <w:rsid w:val="00D35C71"/>
    <w:rsid w:val="00D40296"/>
    <w:rsid w:val="00D403C0"/>
    <w:rsid w:val="00D42C04"/>
    <w:rsid w:val="00D43A26"/>
    <w:rsid w:val="00D46CEF"/>
    <w:rsid w:val="00D47C92"/>
    <w:rsid w:val="00D50841"/>
    <w:rsid w:val="00D50CD8"/>
    <w:rsid w:val="00D5186A"/>
    <w:rsid w:val="00D54FF4"/>
    <w:rsid w:val="00D57068"/>
    <w:rsid w:val="00D57FA4"/>
    <w:rsid w:val="00D6070B"/>
    <w:rsid w:val="00D62ABA"/>
    <w:rsid w:val="00D64F4D"/>
    <w:rsid w:val="00D679BD"/>
    <w:rsid w:val="00D70F4A"/>
    <w:rsid w:val="00D729E9"/>
    <w:rsid w:val="00D72B71"/>
    <w:rsid w:val="00D736BE"/>
    <w:rsid w:val="00D737AD"/>
    <w:rsid w:val="00D73AD5"/>
    <w:rsid w:val="00D73D80"/>
    <w:rsid w:val="00D745AB"/>
    <w:rsid w:val="00D81E80"/>
    <w:rsid w:val="00D84E10"/>
    <w:rsid w:val="00D86515"/>
    <w:rsid w:val="00D93AA3"/>
    <w:rsid w:val="00D93E87"/>
    <w:rsid w:val="00D940D9"/>
    <w:rsid w:val="00D96FCF"/>
    <w:rsid w:val="00D97E61"/>
    <w:rsid w:val="00DA00D8"/>
    <w:rsid w:val="00DA3213"/>
    <w:rsid w:val="00DA421D"/>
    <w:rsid w:val="00DA45CF"/>
    <w:rsid w:val="00DA4CEE"/>
    <w:rsid w:val="00DA5678"/>
    <w:rsid w:val="00DA6A02"/>
    <w:rsid w:val="00DA793F"/>
    <w:rsid w:val="00DB079C"/>
    <w:rsid w:val="00DB08F2"/>
    <w:rsid w:val="00DB0AFF"/>
    <w:rsid w:val="00DB2FCD"/>
    <w:rsid w:val="00DB30C1"/>
    <w:rsid w:val="00DB4F19"/>
    <w:rsid w:val="00DB5FF7"/>
    <w:rsid w:val="00DB6A54"/>
    <w:rsid w:val="00DB7ABC"/>
    <w:rsid w:val="00DC024E"/>
    <w:rsid w:val="00DC3872"/>
    <w:rsid w:val="00DC3BDC"/>
    <w:rsid w:val="00DC479A"/>
    <w:rsid w:val="00DC67B5"/>
    <w:rsid w:val="00DC7045"/>
    <w:rsid w:val="00DD17B2"/>
    <w:rsid w:val="00DD32C8"/>
    <w:rsid w:val="00DD55AB"/>
    <w:rsid w:val="00DD5C13"/>
    <w:rsid w:val="00DD6B4E"/>
    <w:rsid w:val="00DE113E"/>
    <w:rsid w:val="00DE2501"/>
    <w:rsid w:val="00DE42C8"/>
    <w:rsid w:val="00DE5A37"/>
    <w:rsid w:val="00DE6486"/>
    <w:rsid w:val="00DE7C35"/>
    <w:rsid w:val="00DF0819"/>
    <w:rsid w:val="00DF146E"/>
    <w:rsid w:val="00DF21EE"/>
    <w:rsid w:val="00DF3172"/>
    <w:rsid w:val="00DF33D0"/>
    <w:rsid w:val="00DF34FE"/>
    <w:rsid w:val="00DF36D8"/>
    <w:rsid w:val="00DF4329"/>
    <w:rsid w:val="00DF49FF"/>
    <w:rsid w:val="00DF4BDE"/>
    <w:rsid w:val="00E0291E"/>
    <w:rsid w:val="00E036CA"/>
    <w:rsid w:val="00E0559E"/>
    <w:rsid w:val="00E05A89"/>
    <w:rsid w:val="00E064A3"/>
    <w:rsid w:val="00E06BA0"/>
    <w:rsid w:val="00E07C2A"/>
    <w:rsid w:val="00E12D7C"/>
    <w:rsid w:val="00E146B1"/>
    <w:rsid w:val="00E14779"/>
    <w:rsid w:val="00E16323"/>
    <w:rsid w:val="00E1689C"/>
    <w:rsid w:val="00E2051B"/>
    <w:rsid w:val="00E2428E"/>
    <w:rsid w:val="00E246B1"/>
    <w:rsid w:val="00E311C6"/>
    <w:rsid w:val="00E31AE6"/>
    <w:rsid w:val="00E32AD4"/>
    <w:rsid w:val="00E331C5"/>
    <w:rsid w:val="00E3339E"/>
    <w:rsid w:val="00E3454C"/>
    <w:rsid w:val="00E348FF"/>
    <w:rsid w:val="00E4034D"/>
    <w:rsid w:val="00E416DF"/>
    <w:rsid w:val="00E42178"/>
    <w:rsid w:val="00E427E6"/>
    <w:rsid w:val="00E42EEF"/>
    <w:rsid w:val="00E4451D"/>
    <w:rsid w:val="00E463D7"/>
    <w:rsid w:val="00E47133"/>
    <w:rsid w:val="00E50BE3"/>
    <w:rsid w:val="00E515F6"/>
    <w:rsid w:val="00E5359C"/>
    <w:rsid w:val="00E564D8"/>
    <w:rsid w:val="00E5696B"/>
    <w:rsid w:val="00E57C94"/>
    <w:rsid w:val="00E6142A"/>
    <w:rsid w:val="00E61F72"/>
    <w:rsid w:val="00E64029"/>
    <w:rsid w:val="00E6630C"/>
    <w:rsid w:val="00E66AF2"/>
    <w:rsid w:val="00E67A27"/>
    <w:rsid w:val="00E70DC9"/>
    <w:rsid w:val="00E73353"/>
    <w:rsid w:val="00E742DA"/>
    <w:rsid w:val="00E75D18"/>
    <w:rsid w:val="00E76E6D"/>
    <w:rsid w:val="00E77934"/>
    <w:rsid w:val="00E822F9"/>
    <w:rsid w:val="00E8237F"/>
    <w:rsid w:val="00E82A18"/>
    <w:rsid w:val="00E82D1D"/>
    <w:rsid w:val="00E8369D"/>
    <w:rsid w:val="00E83B4E"/>
    <w:rsid w:val="00E856DD"/>
    <w:rsid w:val="00E8659E"/>
    <w:rsid w:val="00E909C4"/>
    <w:rsid w:val="00E91B85"/>
    <w:rsid w:val="00E92804"/>
    <w:rsid w:val="00E92FD9"/>
    <w:rsid w:val="00E95521"/>
    <w:rsid w:val="00E97CC6"/>
    <w:rsid w:val="00EA0486"/>
    <w:rsid w:val="00EA1ABC"/>
    <w:rsid w:val="00EA21A4"/>
    <w:rsid w:val="00EA2BAB"/>
    <w:rsid w:val="00EA3987"/>
    <w:rsid w:val="00EA4AB0"/>
    <w:rsid w:val="00EA52A6"/>
    <w:rsid w:val="00EA62BD"/>
    <w:rsid w:val="00EA715F"/>
    <w:rsid w:val="00EB2622"/>
    <w:rsid w:val="00EB2C5C"/>
    <w:rsid w:val="00EB3E7B"/>
    <w:rsid w:val="00EB4F76"/>
    <w:rsid w:val="00EC34C8"/>
    <w:rsid w:val="00EC5157"/>
    <w:rsid w:val="00EC74A0"/>
    <w:rsid w:val="00EC7620"/>
    <w:rsid w:val="00EC7896"/>
    <w:rsid w:val="00ED10D9"/>
    <w:rsid w:val="00ED277C"/>
    <w:rsid w:val="00ED3342"/>
    <w:rsid w:val="00ED3475"/>
    <w:rsid w:val="00ED68F9"/>
    <w:rsid w:val="00ED707E"/>
    <w:rsid w:val="00EE1F8C"/>
    <w:rsid w:val="00EE210A"/>
    <w:rsid w:val="00EE2519"/>
    <w:rsid w:val="00EE2F36"/>
    <w:rsid w:val="00EE6392"/>
    <w:rsid w:val="00EE73BD"/>
    <w:rsid w:val="00EF11CF"/>
    <w:rsid w:val="00EF29A1"/>
    <w:rsid w:val="00EF32EE"/>
    <w:rsid w:val="00EF4FF4"/>
    <w:rsid w:val="00EF5C07"/>
    <w:rsid w:val="00EF625D"/>
    <w:rsid w:val="00EF6266"/>
    <w:rsid w:val="00F006A3"/>
    <w:rsid w:val="00F01C96"/>
    <w:rsid w:val="00F021C1"/>
    <w:rsid w:val="00F024E1"/>
    <w:rsid w:val="00F02E23"/>
    <w:rsid w:val="00F03181"/>
    <w:rsid w:val="00F04F73"/>
    <w:rsid w:val="00F05A82"/>
    <w:rsid w:val="00F076E8"/>
    <w:rsid w:val="00F07A08"/>
    <w:rsid w:val="00F15296"/>
    <w:rsid w:val="00F1675C"/>
    <w:rsid w:val="00F20310"/>
    <w:rsid w:val="00F20418"/>
    <w:rsid w:val="00F21067"/>
    <w:rsid w:val="00F21079"/>
    <w:rsid w:val="00F219F0"/>
    <w:rsid w:val="00F22C2E"/>
    <w:rsid w:val="00F27D57"/>
    <w:rsid w:val="00F3173D"/>
    <w:rsid w:val="00F32353"/>
    <w:rsid w:val="00F327C0"/>
    <w:rsid w:val="00F32FBB"/>
    <w:rsid w:val="00F34F3A"/>
    <w:rsid w:val="00F35A92"/>
    <w:rsid w:val="00F36E85"/>
    <w:rsid w:val="00F40E6B"/>
    <w:rsid w:val="00F41A82"/>
    <w:rsid w:val="00F41CB5"/>
    <w:rsid w:val="00F4236D"/>
    <w:rsid w:val="00F42403"/>
    <w:rsid w:val="00F43908"/>
    <w:rsid w:val="00F4503E"/>
    <w:rsid w:val="00F46894"/>
    <w:rsid w:val="00F46B0C"/>
    <w:rsid w:val="00F502B3"/>
    <w:rsid w:val="00F516FE"/>
    <w:rsid w:val="00F5193C"/>
    <w:rsid w:val="00F52FEA"/>
    <w:rsid w:val="00F53080"/>
    <w:rsid w:val="00F535C4"/>
    <w:rsid w:val="00F541E6"/>
    <w:rsid w:val="00F554FA"/>
    <w:rsid w:val="00F56DEE"/>
    <w:rsid w:val="00F577A1"/>
    <w:rsid w:val="00F57EA1"/>
    <w:rsid w:val="00F61AF3"/>
    <w:rsid w:val="00F63C36"/>
    <w:rsid w:val="00F651FC"/>
    <w:rsid w:val="00F70476"/>
    <w:rsid w:val="00F7321B"/>
    <w:rsid w:val="00F734D0"/>
    <w:rsid w:val="00F7481F"/>
    <w:rsid w:val="00F74F05"/>
    <w:rsid w:val="00F750DC"/>
    <w:rsid w:val="00F76CAC"/>
    <w:rsid w:val="00F8317D"/>
    <w:rsid w:val="00F86505"/>
    <w:rsid w:val="00F92D3E"/>
    <w:rsid w:val="00F94DB0"/>
    <w:rsid w:val="00F952D0"/>
    <w:rsid w:val="00F9589E"/>
    <w:rsid w:val="00F9692E"/>
    <w:rsid w:val="00FA06A6"/>
    <w:rsid w:val="00FA1725"/>
    <w:rsid w:val="00FA17FB"/>
    <w:rsid w:val="00FA2E24"/>
    <w:rsid w:val="00FA4145"/>
    <w:rsid w:val="00FA601D"/>
    <w:rsid w:val="00FA60C0"/>
    <w:rsid w:val="00FB0EFA"/>
    <w:rsid w:val="00FB404F"/>
    <w:rsid w:val="00FB5206"/>
    <w:rsid w:val="00FB5DEF"/>
    <w:rsid w:val="00FB6E64"/>
    <w:rsid w:val="00FB7C44"/>
    <w:rsid w:val="00FC2D00"/>
    <w:rsid w:val="00FD1F2C"/>
    <w:rsid w:val="00FD2436"/>
    <w:rsid w:val="00FD3349"/>
    <w:rsid w:val="00FD3D8C"/>
    <w:rsid w:val="00FD5073"/>
    <w:rsid w:val="00FD531B"/>
    <w:rsid w:val="00FD7017"/>
    <w:rsid w:val="00FE09A4"/>
    <w:rsid w:val="00FE25C4"/>
    <w:rsid w:val="00FE39FA"/>
    <w:rsid w:val="00FE3CD8"/>
    <w:rsid w:val="00FE4C52"/>
    <w:rsid w:val="00FE7E2F"/>
    <w:rsid w:val="00FF1003"/>
    <w:rsid w:val="00FF1477"/>
    <w:rsid w:val="00FF1E63"/>
    <w:rsid w:val="00FF27ED"/>
    <w:rsid w:val="00FF4FDF"/>
    <w:rsid w:val="00FF5033"/>
    <w:rsid w:val="00FF525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F0CF7C"/>
  <w15:docId w15:val="{30C294DE-12B1-4D2D-B8E0-6C9B80F13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MS Mincho"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qFormat/>
    <w:rsid w:val="00F024E1"/>
    <w:pPr>
      <w:widowControl/>
      <w:tabs>
        <w:tab w:val="left" w:pos="567"/>
        <w:tab w:val="left" w:pos="1134"/>
        <w:tab w:val="left" w:pos="1701"/>
        <w:tab w:val="left" w:pos="2268"/>
      </w:tabs>
      <w:autoSpaceDE/>
      <w:autoSpaceDN/>
      <w:jc w:val="both"/>
    </w:pPr>
    <w:rPr>
      <w:rFonts w:ascii="Times New Roman" w:eastAsia="SimSun" w:hAnsi="Times New Roman" w:cs="Times New Roman"/>
    </w:rPr>
  </w:style>
  <w:style w:type="paragraph" w:styleId="Heading1">
    <w:name w:val="heading 1"/>
    <w:basedOn w:val="Normal"/>
    <w:next w:val="Heading2"/>
    <w:link w:val="Heading1Char"/>
    <w:uiPriority w:val="9"/>
    <w:qFormat/>
    <w:rsid w:val="00F024E1"/>
    <w:pPr>
      <w:keepNext/>
      <w:keepLines/>
      <w:numPr>
        <w:numId w:val="6"/>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F024E1"/>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F024E1"/>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F024E1"/>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F024E1"/>
    <w:pPr>
      <w:keepNext/>
      <w:numPr>
        <w:ilvl w:val="4"/>
        <w:numId w:val="6"/>
      </w:numPr>
      <w:tabs>
        <w:tab w:val="clear" w:pos="567"/>
      </w:tabs>
      <w:spacing w:before="120" w:after="120"/>
      <w:jc w:val="left"/>
      <w:outlineLvl w:val="4"/>
    </w:pPr>
    <w:rPr>
      <w:rFonts w:eastAsiaTheme="majorEastAsia"/>
      <w:i/>
      <w:iCs/>
    </w:rPr>
  </w:style>
  <w:style w:type="paragraph" w:styleId="Heading6">
    <w:name w:val="heading 6"/>
    <w:basedOn w:val="Normal"/>
    <w:next w:val="Normal"/>
    <w:link w:val="Heading6Char"/>
    <w:semiHidden/>
    <w:rsid w:val="00F024E1"/>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F024E1"/>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F024E1"/>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F024E1"/>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F024E1"/>
    <w:pPr>
      <w:spacing w:after="120" w:line="259" w:lineRule="auto"/>
      <w:jc w:val="left"/>
    </w:pPr>
    <w:rPr>
      <w:rFonts w:asciiTheme="minorHAnsi" w:eastAsiaTheme="minorHAnsi" w:hAnsiTheme="minorHAnsi" w:cstheme="minorBidi"/>
      <w:kern w:val="2"/>
      <w:lang w:val="en-CA"/>
      <w14:ligatures w14:val="standardContextual"/>
    </w:rPr>
  </w:style>
  <w:style w:type="paragraph" w:styleId="Title">
    <w:name w:val="Title"/>
    <w:basedOn w:val="Normal"/>
    <w:link w:val="TitleChar"/>
    <w:qFormat/>
    <w:pPr>
      <w:spacing w:before="244"/>
      <w:ind w:left="966"/>
    </w:pPr>
    <w:rPr>
      <w:b/>
      <w:bCs/>
      <w:sz w:val="28"/>
      <w:szCs w:val="28"/>
    </w:rPr>
  </w:style>
  <w:style w:type="paragraph" w:styleId="ListParagraph">
    <w:name w:val="List Paragraph"/>
    <w:basedOn w:val="Normal"/>
    <w:link w:val="ListParagraphChar"/>
    <w:uiPriority w:val="34"/>
    <w:qFormat/>
    <w:rsid w:val="00F024E1"/>
    <w:pPr>
      <w:ind w:left="720"/>
      <w:contextualSpacing/>
    </w:pPr>
  </w:style>
  <w:style w:type="paragraph" w:customStyle="1" w:styleId="TableParagraph">
    <w:name w:val="Table Paragraph"/>
    <w:basedOn w:val="Normal"/>
    <w:uiPriority w:val="1"/>
    <w:qFormat/>
    <w:pPr>
      <w:ind w:left="7513"/>
    </w:pPr>
  </w:style>
  <w:style w:type="paragraph" w:styleId="Header">
    <w:name w:val="header"/>
    <w:basedOn w:val="Normal"/>
    <w:link w:val="HeaderChar"/>
    <w:rsid w:val="00F024E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F024E1"/>
    <w:rPr>
      <w:rFonts w:ascii="Times New Roman" w:eastAsia="SimSun" w:hAnsi="Times New Roman" w:cs="Times New Roman"/>
      <w:sz w:val="20"/>
    </w:rPr>
  </w:style>
  <w:style w:type="paragraph" w:styleId="Footer">
    <w:name w:val="footer"/>
    <w:basedOn w:val="Normal"/>
    <w:link w:val="FooterChar"/>
    <w:rsid w:val="00F024E1"/>
    <w:pPr>
      <w:tabs>
        <w:tab w:val="center" w:pos="4680"/>
        <w:tab w:val="right" w:pos="9360"/>
      </w:tabs>
    </w:pPr>
    <w:rPr>
      <w:sz w:val="20"/>
    </w:rPr>
  </w:style>
  <w:style w:type="character" w:customStyle="1" w:styleId="FooterChar">
    <w:name w:val="Footer Char"/>
    <w:basedOn w:val="DefaultParagraphFont"/>
    <w:link w:val="Footer"/>
    <w:uiPriority w:val="99"/>
    <w:rsid w:val="00F024E1"/>
    <w:rPr>
      <w:rFonts w:ascii="Times New Roman" w:eastAsia="SimSun" w:hAnsi="Times New Roman" w:cs="Times New Roman"/>
      <w:sz w:val="20"/>
    </w:rPr>
  </w:style>
  <w:style w:type="paragraph" w:styleId="Revision">
    <w:name w:val="Revision"/>
    <w:hidden/>
    <w:uiPriority w:val="99"/>
    <w:semiHidden/>
    <w:rsid w:val="00B015C3"/>
    <w:pPr>
      <w:widowControl/>
      <w:autoSpaceDE/>
      <w:autoSpaceDN/>
    </w:pPr>
    <w:rPr>
      <w:rFonts w:ascii="Times New Roman" w:eastAsia="Times New Roman" w:hAnsi="Times New Roman" w:cs="Times New Roman"/>
    </w:rPr>
  </w:style>
  <w:style w:type="paragraph" w:customStyle="1" w:styleId="Cornernotation">
    <w:name w:val="Corner notation"/>
    <w:basedOn w:val="Normal"/>
    <w:rsid w:val="00A935FD"/>
    <w:pPr>
      <w:ind w:left="170" w:right="3119" w:hanging="170"/>
    </w:pPr>
    <w:rPr>
      <w:b/>
      <w:sz w:val="24"/>
      <w:szCs w:val="24"/>
      <w:lang w:val="en-GB"/>
    </w:rPr>
  </w:style>
  <w:style w:type="table" w:customStyle="1" w:styleId="TableGrid1">
    <w:name w:val="Table Grid1"/>
    <w:basedOn w:val="TableNormal"/>
    <w:next w:val="TableGrid"/>
    <w:uiPriority w:val="59"/>
    <w:rsid w:val="00A935FD"/>
    <w:pPr>
      <w:widowControl/>
      <w:autoSpaceDE/>
      <w:autoSpaceDN/>
    </w:pPr>
    <w:rPr>
      <w:rFonts w:eastAsiaTheme="minorEastAsia"/>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35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0">
    <w:name w:val="Para 1"/>
    <w:basedOn w:val="Normal"/>
    <w:qFormat/>
    <w:rsid w:val="00E82A18"/>
    <w:pPr>
      <w:spacing w:before="120" w:after="120"/>
    </w:pPr>
    <w:rPr>
      <w:szCs w:val="24"/>
      <w:lang w:val="en-CA"/>
    </w:rPr>
  </w:style>
  <w:style w:type="paragraph" w:customStyle="1" w:styleId="Para3">
    <w:name w:val="Para 3"/>
    <w:basedOn w:val="Normal"/>
    <w:qFormat/>
    <w:rsid w:val="00E82A18"/>
    <w:pPr>
      <w:numPr>
        <w:numId w:val="1"/>
      </w:numPr>
      <w:spacing w:before="120" w:after="120"/>
      <w:ind w:left="1134" w:firstLine="0"/>
    </w:pPr>
    <w:rPr>
      <w:szCs w:val="24"/>
      <w:lang w:val="en-GB"/>
    </w:rPr>
  </w:style>
  <w:style w:type="paragraph" w:customStyle="1" w:styleId="Para1">
    <w:name w:val="Para1"/>
    <w:basedOn w:val="Normal"/>
    <w:link w:val="Para1Char"/>
    <w:rsid w:val="00E82A18"/>
    <w:pPr>
      <w:numPr>
        <w:numId w:val="2"/>
      </w:numPr>
      <w:spacing w:before="120" w:after="120"/>
    </w:pPr>
    <w:rPr>
      <w:snapToGrid w:val="0"/>
      <w:szCs w:val="18"/>
      <w:lang w:val="en-GB"/>
    </w:rPr>
  </w:style>
  <w:style w:type="character" w:customStyle="1" w:styleId="Para1Char">
    <w:name w:val="Para1 Char"/>
    <w:link w:val="Para1"/>
    <w:locked/>
    <w:rsid w:val="00E82A18"/>
    <w:rPr>
      <w:rFonts w:ascii="Times New Roman" w:eastAsia="SimSun" w:hAnsi="Times New Roman" w:cs="Times New Roman"/>
      <w:snapToGrid w:val="0"/>
      <w:szCs w:val="18"/>
      <w:lang w:val="en-GB"/>
    </w:rPr>
  </w:style>
  <w:style w:type="paragraph" w:customStyle="1" w:styleId="Heading-plain">
    <w:name w:val="Heading - plain"/>
    <w:basedOn w:val="Heading2"/>
    <w:next w:val="BodyText"/>
    <w:rsid w:val="00E82A18"/>
    <w:pPr>
      <w:keepLines w:val="0"/>
      <w:jc w:val="center"/>
    </w:pPr>
    <w:rPr>
      <w:rFonts w:ascii="Times New Roman" w:eastAsia="Times New Roman" w:hAnsi="Times New Roman" w:cs="Times New Roman"/>
      <w:b w:val="0"/>
      <w:bCs/>
      <w:i/>
      <w:iCs/>
      <w:sz w:val="22"/>
      <w:szCs w:val="24"/>
      <w:lang w:val="en-GB"/>
    </w:rPr>
  </w:style>
  <w:style w:type="character" w:styleId="Hyperlink">
    <w:name w:val="Hyperlink"/>
    <w:basedOn w:val="DefaultParagraphFont"/>
    <w:uiPriority w:val="99"/>
    <w:unhideWhenUsed/>
    <w:rsid w:val="00F024E1"/>
    <w:rPr>
      <w:rFonts w:ascii="Times New Roman" w:hAnsi="Times New Roman"/>
      <w:color w:val="0000FF" w:themeColor="hyperlink"/>
      <w:u w:val="single"/>
    </w:rPr>
  </w:style>
  <w:style w:type="character" w:customStyle="1" w:styleId="Heading2Char">
    <w:name w:val="Heading 2 Char"/>
    <w:basedOn w:val="DefaultParagraphFont"/>
    <w:link w:val="Heading2"/>
    <w:uiPriority w:val="9"/>
    <w:rsid w:val="00F024E1"/>
    <w:rPr>
      <w:rFonts w:ascii="Times New Roman Bold" w:eastAsiaTheme="majorEastAsia" w:hAnsi="Times New Roman Bold" w:cstheme="majorBidi"/>
      <w:b/>
      <w:sz w:val="24"/>
      <w:szCs w:val="26"/>
    </w:rPr>
  </w:style>
  <w:style w:type="paragraph" w:styleId="FootnoteText">
    <w:name w:val="footnote text"/>
    <w:basedOn w:val="Normal"/>
    <w:link w:val="FootnoteTextChar"/>
    <w:unhideWhenUsed/>
    <w:rsid w:val="00F024E1"/>
    <w:pPr>
      <w:jc w:val="left"/>
    </w:pPr>
    <w:rPr>
      <w:sz w:val="18"/>
      <w:szCs w:val="20"/>
    </w:rPr>
  </w:style>
  <w:style w:type="character" w:customStyle="1" w:styleId="FootnoteTextChar">
    <w:name w:val="Footnote Text Char"/>
    <w:basedOn w:val="DefaultParagraphFont"/>
    <w:link w:val="FootnoteText"/>
    <w:rsid w:val="00F024E1"/>
    <w:rPr>
      <w:rFonts w:ascii="Times New Roman" w:eastAsia="SimSun" w:hAnsi="Times New Roman" w:cs="Times New Roman"/>
      <w:sz w:val="18"/>
      <w:szCs w:val="20"/>
    </w:rPr>
  </w:style>
  <w:style w:type="character" w:styleId="FootnoteReference">
    <w:name w:val="footnote reference"/>
    <w:basedOn w:val="DefaultParagraphFont"/>
    <w:link w:val="BVIfnrChar"/>
    <w:unhideWhenUsed/>
    <w:rsid w:val="00F024E1"/>
    <w:rPr>
      <w:vertAlign w:val="superscript"/>
    </w:rPr>
  </w:style>
  <w:style w:type="character" w:styleId="CommentReference">
    <w:name w:val="annotation reference"/>
    <w:basedOn w:val="DefaultParagraphFont"/>
    <w:unhideWhenUsed/>
    <w:rsid w:val="00F024E1"/>
    <w:rPr>
      <w:sz w:val="16"/>
      <w:szCs w:val="16"/>
    </w:rPr>
  </w:style>
  <w:style w:type="paragraph" w:styleId="CommentText">
    <w:name w:val="annotation text"/>
    <w:basedOn w:val="Normal"/>
    <w:link w:val="CommentTextChar"/>
    <w:rsid w:val="00F024E1"/>
    <w:rPr>
      <w:sz w:val="20"/>
      <w:szCs w:val="20"/>
    </w:rPr>
  </w:style>
  <w:style w:type="character" w:customStyle="1" w:styleId="CommentTextChar">
    <w:name w:val="Comment Text Char"/>
    <w:basedOn w:val="DefaultParagraphFont"/>
    <w:link w:val="CommentText"/>
    <w:rsid w:val="00F024E1"/>
    <w:rPr>
      <w:rFonts w:ascii="Times New Roman" w:eastAsia="SimSun" w:hAnsi="Times New Roman" w:cs="Times New Roman"/>
      <w:sz w:val="20"/>
      <w:szCs w:val="20"/>
    </w:rPr>
  </w:style>
  <w:style w:type="paragraph" w:styleId="CommentSubject">
    <w:name w:val="annotation subject"/>
    <w:basedOn w:val="CommentText"/>
    <w:next w:val="CommentText"/>
    <w:link w:val="CommentSubjectChar"/>
    <w:unhideWhenUsed/>
    <w:rsid w:val="00F024E1"/>
    <w:rPr>
      <w:b/>
      <w:bCs/>
    </w:rPr>
  </w:style>
  <w:style w:type="character" w:customStyle="1" w:styleId="CommentSubjectChar">
    <w:name w:val="Comment Subject Char"/>
    <w:basedOn w:val="CommentTextChar"/>
    <w:link w:val="CommentSubject"/>
    <w:rsid w:val="00F024E1"/>
    <w:rPr>
      <w:rFonts w:ascii="Times New Roman" w:eastAsia="SimSun" w:hAnsi="Times New Roman" w:cs="Times New Roman"/>
      <w:b/>
      <w:bCs/>
      <w:sz w:val="20"/>
      <w:szCs w:val="20"/>
    </w:rPr>
  </w:style>
  <w:style w:type="character" w:styleId="FollowedHyperlink">
    <w:name w:val="FollowedHyperlink"/>
    <w:basedOn w:val="DefaultParagraphFont"/>
    <w:unhideWhenUsed/>
    <w:rsid w:val="00BA1C4A"/>
    <w:rPr>
      <w:color w:val="800080" w:themeColor="followedHyperlink"/>
      <w:u w:val="single"/>
    </w:rPr>
  </w:style>
  <w:style w:type="character" w:customStyle="1" w:styleId="normaltextrun">
    <w:name w:val="normaltextrun"/>
    <w:basedOn w:val="DefaultParagraphFont"/>
    <w:rsid w:val="00224EB4"/>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FF27ED"/>
    <w:pPr>
      <w:spacing w:after="160" w:line="240" w:lineRule="exact"/>
    </w:pPr>
    <w:rPr>
      <w:rFonts w:asciiTheme="minorHAnsi" w:eastAsiaTheme="minorHAnsi" w:hAnsiTheme="minorHAnsi" w:cstheme="minorBidi"/>
      <w:vertAlign w:val="superscript"/>
    </w:rPr>
  </w:style>
  <w:style w:type="paragraph" w:customStyle="1" w:styleId="CBDNormalNumber">
    <w:name w:val="CBD_Normal_Number"/>
    <w:basedOn w:val="CBDNormal"/>
    <w:qFormat/>
    <w:rsid w:val="00F024E1"/>
    <w:pPr>
      <w:numPr>
        <w:numId w:val="4"/>
      </w:numPr>
      <w:tabs>
        <w:tab w:val="left" w:pos="3969"/>
      </w:tabs>
      <w:spacing w:after="120"/>
    </w:pPr>
    <w:rPr>
      <w:lang w:val="en-GB"/>
    </w:rPr>
  </w:style>
  <w:style w:type="numbering" w:customStyle="1" w:styleId="ListCBD">
    <w:name w:val="ListCBD"/>
    <w:basedOn w:val="NoList"/>
    <w:uiPriority w:val="99"/>
    <w:rsid w:val="00F024E1"/>
    <w:pPr>
      <w:numPr>
        <w:numId w:val="3"/>
      </w:numPr>
    </w:pPr>
  </w:style>
  <w:style w:type="character" w:customStyle="1" w:styleId="BodyTextChar">
    <w:name w:val="Body Text Char"/>
    <w:basedOn w:val="DefaultParagraphFont"/>
    <w:link w:val="BodyText"/>
    <w:uiPriority w:val="99"/>
    <w:rsid w:val="00F024E1"/>
    <w:rPr>
      <w:kern w:val="2"/>
      <w:lang w:val="en-CA"/>
      <w14:ligatures w14:val="standardContextual"/>
    </w:rPr>
  </w:style>
  <w:style w:type="paragraph" w:customStyle="1" w:styleId="Annex">
    <w:name w:val="Annex"/>
    <w:basedOn w:val="Normal"/>
    <w:qFormat/>
    <w:rsid w:val="00F024E1"/>
    <w:pPr>
      <w:spacing w:after="240"/>
    </w:pPr>
    <w:rPr>
      <w:b/>
      <w:sz w:val="28"/>
    </w:rPr>
  </w:style>
  <w:style w:type="paragraph" w:customStyle="1" w:styleId="CBDAnnex">
    <w:name w:val="CBD_Annex"/>
    <w:basedOn w:val="CBDNormal"/>
    <w:next w:val="CBDTitle"/>
    <w:qFormat/>
    <w:rsid w:val="00F024E1"/>
    <w:pPr>
      <w:keepNext/>
      <w:keepLines/>
      <w:spacing w:after="240"/>
      <w:jc w:val="left"/>
    </w:pPr>
    <w:rPr>
      <w:b/>
      <w:sz w:val="28"/>
      <w:lang w:val="en-GB" w:bidi="ar-SY"/>
    </w:rPr>
  </w:style>
  <w:style w:type="paragraph" w:customStyle="1" w:styleId="CBDHeader">
    <w:name w:val="CBD_Header"/>
    <w:basedOn w:val="CBDNormal"/>
    <w:next w:val="CBDFooter"/>
    <w:qFormat/>
    <w:rsid w:val="00F024E1"/>
    <w:pPr>
      <w:pBdr>
        <w:bottom w:val="single" w:sz="4" w:space="1" w:color="auto"/>
      </w:pBdr>
      <w:tabs>
        <w:tab w:val="center" w:pos="4678"/>
        <w:tab w:val="right" w:pos="9361"/>
      </w:tabs>
      <w:jc w:val="left"/>
    </w:pPr>
    <w:rPr>
      <w:sz w:val="20"/>
      <w:szCs w:val="20"/>
    </w:rPr>
  </w:style>
  <w:style w:type="paragraph" w:customStyle="1" w:styleId="CBDTitle">
    <w:name w:val="CBD_Title"/>
    <w:basedOn w:val="CBDNormal"/>
    <w:next w:val="CBDSubTitle"/>
    <w:qFormat/>
    <w:rsid w:val="00F024E1"/>
    <w:pPr>
      <w:keepNext/>
      <w:keepLines/>
      <w:spacing w:before="240" w:after="240"/>
      <w:ind w:left="567"/>
      <w:jc w:val="left"/>
    </w:pPr>
    <w:rPr>
      <w:b/>
      <w:sz w:val="28"/>
      <w:lang w:val="en-GB"/>
    </w:rPr>
  </w:style>
  <w:style w:type="paragraph" w:styleId="BalloonText">
    <w:name w:val="Balloon Text"/>
    <w:basedOn w:val="Normal"/>
    <w:link w:val="BalloonTextChar"/>
    <w:semiHidden/>
    <w:unhideWhenUsed/>
    <w:rsid w:val="00904A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4AF8"/>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BD2E15"/>
    <w:rPr>
      <w:color w:val="605E5C"/>
      <w:shd w:val="clear" w:color="auto" w:fill="E1DFDD"/>
    </w:rPr>
  </w:style>
  <w:style w:type="paragraph" w:customStyle="1" w:styleId="AEDistrNormal">
    <w:name w:val="AE_DistrNormal"/>
    <w:basedOn w:val="Normal"/>
    <w:unhideWhenUsed/>
    <w:rsid w:val="00F024E1"/>
    <w:pPr>
      <w:jc w:val="left"/>
    </w:pPr>
    <w:rPr>
      <w:lang w:val="en-GB"/>
    </w:rPr>
  </w:style>
  <w:style w:type="paragraph" w:customStyle="1" w:styleId="AASmallLogo">
    <w:name w:val="AA_SmallLogo"/>
    <w:basedOn w:val="AEDistrNormal"/>
    <w:unhideWhenUsed/>
    <w:rsid w:val="00F024E1"/>
    <w:pPr>
      <w:spacing w:before="40"/>
    </w:pPr>
    <w:rPr>
      <w:sz w:val="4"/>
    </w:rPr>
  </w:style>
  <w:style w:type="paragraph" w:customStyle="1" w:styleId="ABSymbol">
    <w:name w:val="AB_Symbol"/>
    <w:basedOn w:val="Normal"/>
    <w:qFormat/>
    <w:rsid w:val="00F024E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F024E1"/>
    <w:rPr>
      <w:lang w:val="en-GB"/>
    </w:rPr>
  </w:style>
  <w:style w:type="paragraph" w:customStyle="1" w:styleId="ACLargeLogo">
    <w:name w:val="AC_LargeLogo"/>
    <w:basedOn w:val="AFCorNotNormal"/>
    <w:next w:val="Normal"/>
    <w:unhideWhenUsed/>
    <w:rsid w:val="00F024E1"/>
    <w:pPr>
      <w:spacing w:before="120"/>
      <w:contextualSpacing/>
      <w:jc w:val="left"/>
    </w:pPr>
    <w:rPr>
      <w:sz w:val="8"/>
    </w:rPr>
  </w:style>
  <w:style w:type="paragraph" w:customStyle="1" w:styleId="AEDistrNormal6pt">
    <w:name w:val="AE_DistrNormal6pt"/>
    <w:basedOn w:val="AEDistrNormal"/>
    <w:next w:val="AFCorNotNormal"/>
    <w:unhideWhenUsed/>
    <w:qFormat/>
    <w:rsid w:val="00F024E1"/>
    <w:pPr>
      <w:spacing w:before="120"/>
    </w:pPr>
  </w:style>
  <w:style w:type="paragraph" w:customStyle="1" w:styleId="AENormal">
    <w:name w:val="AE_Normal"/>
    <w:basedOn w:val="Normal"/>
    <w:rsid w:val="00F024E1"/>
    <w:rPr>
      <w:lang w:val="en-GB"/>
    </w:rPr>
  </w:style>
  <w:style w:type="paragraph" w:customStyle="1" w:styleId="AFCorNot12Bold">
    <w:name w:val="AF_CorNot12Bold"/>
    <w:basedOn w:val="AFCorNotNormal"/>
    <w:next w:val="AFCorNotNormal"/>
    <w:unhideWhenUsed/>
    <w:qFormat/>
    <w:rsid w:val="00F024E1"/>
    <w:pPr>
      <w:jc w:val="left"/>
    </w:pPr>
    <w:rPr>
      <w:b/>
      <w:sz w:val="24"/>
    </w:rPr>
  </w:style>
  <w:style w:type="paragraph" w:customStyle="1" w:styleId="AFCorNotBold">
    <w:name w:val="AF_CorNotBold"/>
    <w:basedOn w:val="AFCorNotNormal"/>
    <w:next w:val="AFCorNotNormal"/>
    <w:unhideWhenUsed/>
    <w:qFormat/>
    <w:rsid w:val="00F024E1"/>
    <w:rPr>
      <w:b/>
    </w:rPr>
  </w:style>
  <w:style w:type="paragraph" w:customStyle="1" w:styleId="AISpacer">
    <w:name w:val="AI_Spacer"/>
    <w:next w:val="Normal"/>
    <w:unhideWhenUsed/>
    <w:qFormat/>
    <w:rsid w:val="00F024E1"/>
    <w:pPr>
      <w:widowControl/>
      <w:autoSpaceDE/>
      <w:autoSpaceDN/>
    </w:pPr>
    <w:rPr>
      <w:rFonts w:ascii="Times New Roman" w:eastAsia="SimSun" w:hAnsi="Times New Roman" w:cs="Times New Roman"/>
      <w:sz w:val="2"/>
      <w:lang w:val="en-GB"/>
    </w:rPr>
  </w:style>
  <w:style w:type="paragraph" w:customStyle="1" w:styleId="CBDAgendaItem">
    <w:name w:val="CBD_AgendaItem"/>
    <w:basedOn w:val="Normal"/>
    <w:qFormat/>
    <w:rsid w:val="00F024E1"/>
    <w:pPr>
      <w:keepNext/>
      <w:keepLines/>
      <w:spacing w:before="240" w:after="120"/>
      <w:jc w:val="left"/>
    </w:pPr>
    <w:rPr>
      <w:b/>
      <w:sz w:val="24"/>
    </w:rPr>
  </w:style>
  <w:style w:type="paragraph" w:customStyle="1" w:styleId="CBDNormal">
    <w:name w:val="CBD_Normal"/>
    <w:unhideWhenUsed/>
    <w:qFormat/>
    <w:rsid w:val="00F024E1"/>
    <w:pPr>
      <w:widowControl/>
      <w:tabs>
        <w:tab w:val="left" w:pos="567"/>
        <w:tab w:val="left" w:pos="1134"/>
        <w:tab w:val="left" w:pos="1701"/>
        <w:tab w:val="left" w:pos="2268"/>
        <w:tab w:val="left" w:pos="2835"/>
        <w:tab w:val="left" w:pos="3402"/>
      </w:tabs>
      <w:autoSpaceDE/>
      <w:autoSpaceDN/>
      <w:jc w:val="both"/>
    </w:pPr>
    <w:rPr>
      <w:rFonts w:ascii="Times New Roman" w:eastAsia="SimSun" w:hAnsi="Times New Roman" w:cs="Times New Roman"/>
    </w:rPr>
  </w:style>
  <w:style w:type="paragraph" w:customStyle="1" w:styleId="CBDDesicionAnnex">
    <w:name w:val="CBD_DesicionAnnex"/>
    <w:basedOn w:val="CBDNormal"/>
    <w:next w:val="Normal"/>
    <w:qFormat/>
    <w:rsid w:val="00F024E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F024E1"/>
    <w:pPr>
      <w:spacing w:after="120"/>
      <w:ind w:left="567"/>
    </w:pPr>
  </w:style>
  <w:style w:type="paragraph" w:customStyle="1" w:styleId="CBDFigureTitle">
    <w:name w:val="CBD_FigureTitle"/>
    <w:basedOn w:val="CBDNormal"/>
    <w:next w:val="Normal"/>
    <w:qFormat/>
    <w:rsid w:val="00F024E1"/>
    <w:pPr>
      <w:keepNext/>
      <w:keepLines/>
      <w:spacing w:before="120" w:after="60"/>
      <w:ind w:left="567"/>
      <w:jc w:val="left"/>
    </w:pPr>
    <w:rPr>
      <w:b/>
    </w:rPr>
  </w:style>
  <w:style w:type="paragraph" w:customStyle="1" w:styleId="CBDFooter">
    <w:name w:val="CBD_Footer"/>
    <w:basedOn w:val="CBDNormal"/>
    <w:qFormat/>
    <w:rsid w:val="00F024E1"/>
    <w:rPr>
      <w:sz w:val="20"/>
    </w:rPr>
  </w:style>
  <w:style w:type="paragraph" w:customStyle="1" w:styleId="CBDFootnoteText">
    <w:name w:val="CBD_Footnote_Text"/>
    <w:basedOn w:val="CBDNormal"/>
    <w:qFormat/>
    <w:rsid w:val="00F024E1"/>
    <w:pPr>
      <w:jc w:val="left"/>
    </w:pPr>
    <w:rPr>
      <w:sz w:val="18"/>
    </w:rPr>
  </w:style>
  <w:style w:type="paragraph" w:customStyle="1" w:styleId="CBDH1">
    <w:name w:val="CBD_H1"/>
    <w:basedOn w:val="CBDNormal"/>
    <w:qFormat/>
    <w:rsid w:val="00F024E1"/>
    <w:pPr>
      <w:keepNext/>
      <w:keepLines/>
      <w:spacing w:before="240" w:after="120"/>
      <w:ind w:left="567" w:hanging="567"/>
      <w:jc w:val="left"/>
    </w:pPr>
    <w:rPr>
      <w:b/>
      <w:sz w:val="28"/>
      <w:lang w:val="en-GB"/>
    </w:rPr>
  </w:style>
  <w:style w:type="paragraph" w:customStyle="1" w:styleId="CBDH2">
    <w:name w:val="CBD_H2"/>
    <w:basedOn w:val="CBDNormalNumber"/>
    <w:qFormat/>
    <w:rsid w:val="00F024E1"/>
    <w:pPr>
      <w:keepNext/>
      <w:keepLines/>
      <w:numPr>
        <w:numId w:val="0"/>
      </w:numPr>
      <w:spacing w:before="120"/>
      <w:ind w:left="567" w:hanging="567"/>
    </w:pPr>
    <w:rPr>
      <w:b/>
      <w:sz w:val="24"/>
    </w:rPr>
  </w:style>
  <w:style w:type="paragraph" w:customStyle="1" w:styleId="CBDH3">
    <w:name w:val="CBD_H3"/>
    <w:basedOn w:val="CBDNormal"/>
    <w:qFormat/>
    <w:rsid w:val="00F024E1"/>
    <w:pPr>
      <w:keepNext/>
      <w:keepLines/>
      <w:spacing w:before="120" w:after="120"/>
      <w:ind w:left="567" w:hanging="567"/>
      <w:jc w:val="left"/>
    </w:pPr>
    <w:rPr>
      <w:b/>
    </w:rPr>
  </w:style>
  <w:style w:type="paragraph" w:customStyle="1" w:styleId="CBDH4">
    <w:name w:val="CBD_H4"/>
    <w:basedOn w:val="CBDNormal"/>
    <w:rsid w:val="00F024E1"/>
    <w:pPr>
      <w:keepNext/>
      <w:keepLines/>
      <w:spacing w:before="120" w:after="120"/>
      <w:ind w:left="567" w:hanging="567"/>
      <w:jc w:val="left"/>
    </w:pPr>
    <w:rPr>
      <w:b/>
    </w:rPr>
  </w:style>
  <w:style w:type="paragraph" w:customStyle="1" w:styleId="CBDH5">
    <w:name w:val="CBD_H5"/>
    <w:basedOn w:val="CBDNormal"/>
    <w:qFormat/>
    <w:rsid w:val="00F024E1"/>
    <w:pPr>
      <w:keepNext/>
      <w:keepLines/>
      <w:spacing w:before="120" w:after="120"/>
      <w:ind w:left="567" w:hanging="567"/>
      <w:jc w:val="left"/>
    </w:pPr>
    <w:rPr>
      <w:i/>
    </w:rPr>
  </w:style>
  <w:style w:type="numbering" w:customStyle="1" w:styleId="CBDHeadings">
    <w:name w:val="CBD_Headings"/>
    <w:basedOn w:val="ListCBD"/>
    <w:uiPriority w:val="99"/>
    <w:rsid w:val="00F024E1"/>
    <w:pPr>
      <w:numPr>
        <w:numId w:val="5"/>
      </w:numPr>
    </w:pPr>
  </w:style>
  <w:style w:type="paragraph" w:customStyle="1" w:styleId="CBDNormalNoNumber">
    <w:name w:val="CBD_Normal_NoNumber"/>
    <w:basedOn w:val="CBDNormal"/>
    <w:qFormat/>
    <w:rsid w:val="00F024E1"/>
    <w:pPr>
      <w:spacing w:after="120"/>
    </w:pPr>
  </w:style>
  <w:style w:type="paragraph" w:customStyle="1" w:styleId="CBDSubTitle">
    <w:name w:val="CBD_SubTitle"/>
    <w:basedOn w:val="CBDNormal"/>
    <w:qFormat/>
    <w:rsid w:val="00F024E1"/>
    <w:pPr>
      <w:keepNext/>
      <w:keepLines/>
      <w:spacing w:before="240" w:after="240"/>
      <w:ind w:left="567"/>
      <w:jc w:val="left"/>
    </w:pPr>
    <w:rPr>
      <w:b/>
      <w:lang w:val="en-GB"/>
    </w:rPr>
  </w:style>
  <w:style w:type="paragraph" w:customStyle="1" w:styleId="CBDTableNormal">
    <w:name w:val="CBD_TableNormal"/>
    <w:basedOn w:val="CBDNormal"/>
    <w:qFormat/>
    <w:rsid w:val="00F024E1"/>
    <w:pPr>
      <w:spacing w:before="40" w:after="80"/>
      <w:jc w:val="left"/>
    </w:pPr>
    <w:rPr>
      <w:sz w:val="20"/>
    </w:rPr>
  </w:style>
  <w:style w:type="paragraph" w:customStyle="1" w:styleId="CBDTableTitle">
    <w:name w:val="CBD_TableTitle"/>
    <w:basedOn w:val="CBDNormal"/>
    <w:qFormat/>
    <w:rsid w:val="00F024E1"/>
    <w:pPr>
      <w:keepNext/>
      <w:keepLines/>
      <w:spacing w:before="120" w:after="60"/>
      <w:ind w:left="567"/>
      <w:jc w:val="left"/>
    </w:pPr>
    <w:rPr>
      <w:b/>
    </w:rPr>
  </w:style>
  <w:style w:type="paragraph" w:customStyle="1" w:styleId="Footnote">
    <w:name w:val="Footnote"/>
    <w:basedOn w:val="FootnoteText"/>
    <w:semiHidden/>
    <w:qFormat/>
    <w:rsid w:val="00F024E1"/>
    <w:rPr>
      <w:szCs w:val="18"/>
      <w:lang w:val="en-CA"/>
    </w:rPr>
  </w:style>
  <w:style w:type="character" w:customStyle="1" w:styleId="Heading1Char">
    <w:name w:val="Heading 1 Char"/>
    <w:basedOn w:val="DefaultParagraphFont"/>
    <w:link w:val="Heading1"/>
    <w:uiPriority w:val="9"/>
    <w:rsid w:val="00F024E1"/>
    <w:rPr>
      <w:rFonts w:ascii="Times New Roman" w:eastAsiaTheme="majorEastAsia" w:hAnsi="Times New Roman" w:cstheme="majorBidi"/>
      <w:b/>
      <w:bCs/>
      <w:kern w:val="2"/>
      <w:sz w:val="28"/>
      <w:szCs w:val="32"/>
      <w:lang w:val="en-CA"/>
      <w14:ligatures w14:val="standardContextual"/>
    </w:rPr>
  </w:style>
  <w:style w:type="character" w:customStyle="1" w:styleId="Heading3Char">
    <w:name w:val="Heading 3 Char"/>
    <w:basedOn w:val="DefaultParagraphFont"/>
    <w:link w:val="Heading3"/>
    <w:uiPriority w:val="9"/>
    <w:rsid w:val="00F024E1"/>
    <w:rPr>
      <w:rFonts w:ascii="Times New Roman" w:eastAsiaTheme="majorEastAsia" w:hAnsi="Times New Roman" w:cs="Times New Roman"/>
      <w:b/>
      <w:bCs/>
    </w:rPr>
  </w:style>
  <w:style w:type="character" w:customStyle="1" w:styleId="Heading4Char">
    <w:name w:val="Heading 4 Char"/>
    <w:basedOn w:val="DefaultParagraphFont"/>
    <w:link w:val="Heading4"/>
    <w:uiPriority w:val="9"/>
    <w:rsid w:val="00F024E1"/>
    <w:rPr>
      <w:rFonts w:ascii="Times New Roman" w:eastAsiaTheme="majorEastAsia" w:hAnsi="Times New Roman" w:cs="Times New Roman"/>
      <w:b/>
      <w:bCs/>
    </w:rPr>
  </w:style>
  <w:style w:type="character" w:customStyle="1" w:styleId="Heading5Char">
    <w:name w:val="Heading 5 Char"/>
    <w:basedOn w:val="DefaultParagraphFont"/>
    <w:link w:val="Heading5"/>
    <w:uiPriority w:val="9"/>
    <w:rsid w:val="00F024E1"/>
    <w:rPr>
      <w:rFonts w:ascii="Times New Roman" w:eastAsiaTheme="majorEastAsia" w:hAnsi="Times New Roman" w:cs="Times New Roman"/>
      <w:i/>
      <w:iCs/>
    </w:rPr>
  </w:style>
  <w:style w:type="character" w:customStyle="1" w:styleId="Heading6Char">
    <w:name w:val="Heading 6 Char"/>
    <w:basedOn w:val="DefaultParagraphFont"/>
    <w:link w:val="Heading6"/>
    <w:semiHidden/>
    <w:rsid w:val="00F024E1"/>
    <w:rPr>
      <w:rFonts w:ascii="Times New Roman" w:eastAsia="SimSun" w:hAnsi="Times New Roman" w:cs="Times New Roman"/>
      <w:bCs/>
      <w:sz w:val="24"/>
    </w:rPr>
  </w:style>
  <w:style w:type="character" w:customStyle="1" w:styleId="Heading7Char">
    <w:name w:val="Heading 7 Char"/>
    <w:basedOn w:val="DefaultParagraphFont"/>
    <w:link w:val="Heading7"/>
    <w:semiHidden/>
    <w:rsid w:val="00F024E1"/>
    <w:rPr>
      <w:rFonts w:ascii="Times New Roman" w:eastAsia="SimSun" w:hAnsi="Times New Roman" w:cs="Times New Roman"/>
      <w:b/>
      <w:snapToGrid w:val="0"/>
      <w:u w:val="single"/>
    </w:rPr>
  </w:style>
  <w:style w:type="character" w:customStyle="1" w:styleId="Heading8Char">
    <w:name w:val="Heading 8 Char"/>
    <w:basedOn w:val="DefaultParagraphFont"/>
    <w:link w:val="Heading8"/>
    <w:semiHidden/>
    <w:rsid w:val="00F024E1"/>
    <w:rPr>
      <w:rFonts w:ascii="Times New Roman" w:eastAsia="SimSun" w:hAnsi="Times New Roman" w:cs="Times New Roman"/>
      <w:b/>
      <w:snapToGrid w:val="0"/>
      <w:u w:val="single"/>
    </w:rPr>
  </w:style>
  <w:style w:type="character" w:customStyle="1" w:styleId="Heading9Char">
    <w:name w:val="Heading 9 Char"/>
    <w:basedOn w:val="DefaultParagraphFont"/>
    <w:link w:val="Heading9"/>
    <w:semiHidden/>
    <w:rsid w:val="00F024E1"/>
    <w:rPr>
      <w:rFonts w:ascii="Times New Roman" w:eastAsia="SimSun" w:hAnsi="Times New Roman" w:cs="Times New Roman"/>
      <w:snapToGrid w:val="0"/>
      <w:u w:val="single"/>
    </w:rPr>
  </w:style>
  <w:style w:type="paragraph" w:customStyle="1" w:styleId="Item">
    <w:name w:val="Item"/>
    <w:basedOn w:val="Normal"/>
    <w:qFormat/>
    <w:rsid w:val="00F024E1"/>
    <w:pPr>
      <w:suppressLineNumbers/>
      <w:suppressAutoHyphens/>
      <w:spacing w:before="240" w:after="120"/>
      <w:jc w:val="left"/>
    </w:pPr>
    <w:rPr>
      <w:rFonts w:eastAsia="Times New Roman"/>
      <w:b/>
      <w:iCs/>
      <w:snapToGrid w:val="0"/>
      <w:kern w:val="22"/>
      <w:sz w:val="24"/>
      <w:lang w:val="en-GB"/>
    </w:rPr>
  </w:style>
  <w:style w:type="paragraph" w:styleId="List">
    <w:name w:val="List"/>
    <w:basedOn w:val="Normal"/>
    <w:semiHidden/>
    <w:rsid w:val="00F024E1"/>
    <w:pPr>
      <w:contextualSpacing/>
    </w:pPr>
  </w:style>
  <w:style w:type="paragraph" w:styleId="NormalWeb">
    <w:name w:val="Normal (Web)"/>
    <w:basedOn w:val="Normal"/>
    <w:uiPriority w:val="99"/>
    <w:unhideWhenUsed/>
    <w:rsid w:val="005D7D87"/>
    <w:rPr>
      <w:sz w:val="24"/>
      <w:szCs w:val="24"/>
    </w:rPr>
  </w:style>
  <w:style w:type="paragraph" w:customStyle="1" w:styleId="pf0">
    <w:name w:val="pf0"/>
    <w:basedOn w:val="Normal"/>
    <w:rsid w:val="00147C01"/>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numbering" w:customStyle="1" w:styleId="NoList1">
    <w:name w:val="No List1"/>
    <w:next w:val="NoList"/>
    <w:uiPriority w:val="99"/>
    <w:semiHidden/>
    <w:unhideWhenUsed/>
    <w:rsid w:val="004D394F"/>
  </w:style>
  <w:style w:type="table" w:customStyle="1" w:styleId="TableGrid2">
    <w:name w:val="Table Grid2"/>
    <w:basedOn w:val="TableNormal"/>
    <w:next w:val="TableGrid"/>
    <w:rsid w:val="004D394F"/>
    <w:pPr>
      <w:widowControl/>
      <w:autoSpaceDE/>
      <w:autoSpaceDN/>
    </w:pPr>
    <w:rPr>
      <w:rFonts w:ascii="Times New Roman" w:eastAsia="Times New Roman" w:hAnsi="Times New Roman" w:cs="Times New Roman"/>
      <w:sz w:val="20"/>
      <w:szCs w:val="20"/>
      <w:lang w:val="en-CA" w:eastAsia="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link w:val="Title"/>
    <w:rsid w:val="004D394F"/>
    <w:rPr>
      <w:rFonts w:ascii="Times New Roman" w:eastAsia="SimSun" w:hAnsi="Times New Roman" w:cs="Times New Roman"/>
      <w:b/>
      <w:bCs/>
      <w:sz w:val="28"/>
      <w:szCs w:val="28"/>
    </w:rPr>
  </w:style>
  <w:style w:type="paragraph" w:customStyle="1" w:styleId="Para30">
    <w:name w:val="Para3"/>
    <w:basedOn w:val="Normal"/>
    <w:rsid w:val="004D394F"/>
    <w:pPr>
      <w:tabs>
        <w:tab w:val="clear" w:pos="567"/>
        <w:tab w:val="clear" w:pos="1134"/>
        <w:tab w:val="clear" w:pos="1701"/>
        <w:tab w:val="clear" w:pos="2268"/>
        <w:tab w:val="num" w:pos="1440"/>
      </w:tabs>
      <w:spacing w:before="80" w:after="80"/>
      <w:ind w:left="1440" w:hanging="360"/>
    </w:pPr>
    <w:rPr>
      <w:rFonts w:eastAsia="Malgun Gothic"/>
      <w:szCs w:val="20"/>
      <w:lang w:val="en-GB"/>
    </w:rPr>
  </w:style>
  <w:style w:type="character" w:styleId="UnresolvedMention">
    <w:name w:val="Unresolved Mention"/>
    <w:basedOn w:val="DefaultParagraphFont"/>
    <w:rsid w:val="004D394F"/>
    <w:rPr>
      <w:color w:val="605E5C"/>
      <w:shd w:val="clear" w:color="auto" w:fill="E1DFDD"/>
    </w:rPr>
  </w:style>
  <w:style w:type="paragraph" w:customStyle="1" w:styleId="PlainText1">
    <w:name w:val="Plain Text1"/>
    <w:basedOn w:val="Normal"/>
    <w:next w:val="PlainText"/>
    <w:link w:val="PlainTextChar"/>
    <w:uiPriority w:val="99"/>
    <w:unhideWhenUsed/>
    <w:rsid w:val="004D394F"/>
    <w:pPr>
      <w:tabs>
        <w:tab w:val="clear" w:pos="567"/>
        <w:tab w:val="clear" w:pos="1134"/>
        <w:tab w:val="clear" w:pos="1701"/>
        <w:tab w:val="clear" w:pos="2268"/>
      </w:tabs>
      <w:jc w:val="left"/>
    </w:pPr>
    <w:rPr>
      <w:rFonts w:ascii="Calibri" w:eastAsia="Calibri" w:hAnsi="Calibri" w:cs="Arial"/>
      <w:szCs w:val="21"/>
    </w:rPr>
  </w:style>
  <w:style w:type="character" w:customStyle="1" w:styleId="PlainTextChar">
    <w:name w:val="Plain Text Char"/>
    <w:basedOn w:val="DefaultParagraphFont"/>
    <w:link w:val="PlainText1"/>
    <w:uiPriority w:val="99"/>
    <w:rsid w:val="004D394F"/>
    <w:rPr>
      <w:rFonts w:ascii="Calibri" w:eastAsia="Calibri" w:hAnsi="Calibri" w:cs="Arial"/>
      <w:sz w:val="22"/>
      <w:szCs w:val="21"/>
      <w:lang w:eastAsia="en-US"/>
    </w:rPr>
  </w:style>
  <w:style w:type="character" w:styleId="Emphasis">
    <w:name w:val="Emphasis"/>
    <w:basedOn w:val="DefaultParagraphFont"/>
    <w:uiPriority w:val="20"/>
    <w:qFormat/>
    <w:rsid w:val="004D394F"/>
    <w:rPr>
      <w:i/>
      <w:iCs/>
    </w:rPr>
  </w:style>
  <w:style w:type="paragraph" w:styleId="NoSpacing">
    <w:name w:val="No Spacing"/>
    <w:uiPriority w:val="1"/>
    <w:qFormat/>
    <w:rsid w:val="004D394F"/>
    <w:pPr>
      <w:widowControl/>
      <w:autoSpaceDE/>
      <w:autoSpaceDN/>
    </w:pPr>
    <w:rPr>
      <w:rFonts w:ascii="Times New Roman" w:eastAsia="Times New Roman" w:hAnsi="Times New Roman" w:cs="Times New Roman"/>
      <w:sz w:val="24"/>
      <w:szCs w:val="24"/>
      <w:lang w:val="en-GB" w:eastAsia="en-CA"/>
    </w:rPr>
  </w:style>
  <w:style w:type="paragraph" w:customStyle="1" w:styleId="Default">
    <w:name w:val="Default"/>
    <w:rsid w:val="004D394F"/>
    <w:pPr>
      <w:widowControl/>
      <w:adjustRightInd w:val="0"/>
    </w:pPr>
    <w:rPr>
      <w:rFonts w:ascii="Arial" w:eastAsia="Times New Roman" w:hAnsi="Arial" w:cs="Arial"/>
      <w:color w:val="000000"/>
      <w:sz w:val="24"/>
      <w:szCs w:val="24"/>
      <w:lang w:eastAsia="en-CA"/>
    </w:rPr>
  </w:style>
  <w:style w:type="character" w:customStyle="1" w:styleId="ListParagraphChar">
    <w:name w:val="List Paragraph Char"/>
    <w:link w:val="ListParagraph"/>
    <w:uiPriority w:val="34"/>
    <w:qFormat/>
    <w:locked/>
    <w:rsid w:val="004D394F"/>
    <w:rPr>
      <w:rFonts w:ascii="Times New Roman" w:eastAsia="SimSun" w:hAnsi="Times New Roman" w:cs="Times New Roman"/>
    </w:rPr>
  </w:style>
  <w:style w:type="character" w:customStyle="1" w:styleId="acopre">
    <w:name w:val="acopre"/>
    <w:basedOn w:val="DefaultParagraphFont"/>
    <w:rsid w:val="004D394F"/>
  </w:style>
  <w:style w:type="paragraph" w:styleId="PlainText">
    <w:name w:val="Plain Text"/>
    <w:basedOn w:val="Normal"/>
    <w:link w:val="PlainTextChar1"/>
    <w:uiPriority w:val="99"/>
    <w:semiHidden/>
    <w:unhideWhenUsed/>
    <w:rsid w:val="004D394F"/>
    <w:rPr>
      <w:rFonts w:ascii="Consolas" w:hAnsi="Consolas"/>
      <w:sz w:val="21"/>
      <w:szCs w:val="21"/>
    </w:rPr>
  </w:style>
  <w:style w:type="character" w:customStyle="1" w:styleId="PlainTextChar1">
    <w:name w:val="Plain Text Char1"/>
    <w:basedOn w:val="DefaultParagraphFont"/>
    <w:link w:val="PlainText"/>
    <w:uiPriority w:val="99"/>
    <w:semiHidden/>
    <w:rsid w:val="004D394F"/>
    <w:rPr>
      <w:rFonts w:ascii="Consolas" w:eastAsia="SimSun" w:hAnsi="Consolas" w:cs="Times New Roman"/>
      <w:sz w:val="21"/>
      <w:szCs w:val="21"/>
    </w:rPr>
  </w:style>
  <w:style w:type="character" w:customStyle="1" w:styleId="cf01">
    <w:name w:val="cf01"/>
    <w:basedOn w:val="DefaultParagraphFont"/>
    <w:rsid w:val="001B1207"/>
    <w:rPr>
      <w:rFonts w:ascii="Segoe UI" w:hAnsi="Segoe UI" w:cs="Segoe UI" w:hint="default"/>
      <w:sz w:val="18"/>
      <w:szCs w:val="18"/>
    </w:rPr>
  </w:style>
  <w:style w:type="character" w:customStyle="1" w:styleId="cf11">
    <w:name w:val="cf11"/>
    <w:basedOn w:val="DefaultParagraphFont"/>
    <w:rsid w:val="005609C2"/>
    <w:rPr>
      <w:rFonts w:ascii="Segoe UI" w:hAnsi="Segoe UI" w:cs="Segoe UI" w:hint="default"/>
      <w:b/>
      <w:bCs/>
      <w:sz w:val="18"/>
      <w:szCs w:val="18"/>
    </w:rPr>
  </w:style>
  <w:style w:type="character" w:customStyle="1" w:styleId="cf21">
    <w:name w:val="cf21"/>
    <w:basedOn w:val="DefaultParagraphFont"/>
    <w:rsid w:val="005609C2"/>
    <w:rPr>
      <w:rFonts w:ascii="Segoe UI" w:hAnsi="Segoe UI" w:cs="Segoe UI" w:hint="default"/>
      <w:b/>
      <w:bCs/>
      <w:sz w:val="18"/>
      <w:szCs w:val="18"/>
    </w:rPr>
  </w:style>
  <w:style w:type="character" w:styleId="PlaceholderText">
    <w:name w:val="Placeholder Text"/>
    <w:basedOn w:val="DefaultParagraphFont"/>
    <w:uiPriority w:val="99"/>
    <w:semiHidden/>
    <w:rsid w:val="00711A4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1594472">
      <w:bodyDiv w:val="1"/>
      <w:marLeft w:val="0"/>
      <w:marRight w:val="0"/>
      <w:marTop w:val="0"/>
      <w:marBottom w:val="0"/>
      <w:divBdr>
        <w:top w:val="none" w:sz="0" w:space="0" w:color="auto"/>
        <w:left w:val="none" w:sz="0" w:space="0" w:color="auto"/>
        <w:bottom w:val="none" w:sz="0" w:space="0" w:color="auto"/>
        <w:right w:val="none" w:sz="0" w:space="0" w:color="auto"/>
      </w:divBdr>
    </w:div>
    <w:div w:id="516846915">
      <w:bodyDiv w:val="1"/>
      <w:marLeft w:val="0"/>
      <w:marRight w:val="0"/>
      <w:marTop w:val="0"/>
      <w:marBottom w:val="0"/>
      <w:divBdr>
        <w:top w:val="none" w:sz="0" w:space="0" w:color="auto"/>
        <w:left w:val="none" w:sz="0" w:space="0" w:color="auto"/>
        <w:bottom w:val="none" w:sz="0" w:space="0" w:color="auto"/>
        <w:right w:val="none" w:sz="0" w:space="0" w:color="auto"/>
      </w:divBdr>
    </w:div>
    <w:div w:id="743530131">
      <w:bodyDiv w:val="1"/>
      <w:marLeft w:val="0"/>
      <w:marRight w:val="0"/>
      <w:marTop w:val="0"/>
      <w:marBottom w:val="0"/>
      <w:divBdr>
        <w:top w:val="none" w:sz="0" w:space="0" w:color="auto"/>
        <w:left w:val="none" w:sz="0" w:space="0" w:color="auto"/>
        <w:bottom w:val="none" w:sz="0" w:space="0" w:color="auto"/>
        <w:right w:val="none" w:sz="0" w:space="0" w:color="auto"/>
      </w:divBdr>
    </w:div>
    <w:div w:id="745958097">
      <w:bodyDiv w:val="1"/>
      <w:marLeft w:val="0"/>
      <w:marRight w:val="0"/>
      <w:marTop w:val="0"/>
      <w:marBottom w:val="0"/>
      <w:divBdr>
        <w:top w:val="none" w:sz="0" w:space="0" w:color="auto"/>
        <w:left w:val="none" w:sz="0" w:space="0" w:color="auto"/>
        <w:bottom w:val="none" w:sz="0" w:space="0" w:color="auto"/>
        <w:right w:val="none" w:sz="0" w:space="0" w:color="auto"/>
      </w:divBdr>
    </w:div>
    <w:div w:id="1155026683">
      <w:bodyDiv w:val="1"/>
      <w:marLeft w:val="0"/>
      <w:marRight w:val="0"/>
      <w:marTop w:val="0"/>
      <w:marBottom w:val="0"/>
      <w:divBdr>
        <w:top w:val="none" w:sz="0" w:space="0" w:color="auto"/>
        <w:left w:val="none" w:sz="0" w:space="0" w:color="auto"/>
        <w:bottom w:val="none" w:sz="0" w:space="0" w:color="auto"/>
        <w:right w:val="none" w:sz="0" w:space="0" w:color="auto"/>
      </w:divBdr>
    </w:div>
    <w:div w:id="1321933054">
      <w:bodyDiv w:val="1"/>
      <w:marLeft w:val="0"/>
      <w:marRight w:val="0"/>
      <w:marTop w:val="0"/>
      <w:marBottom w:val="0"/>
      <w:divBdr>
        <w:top w:val="none" w:sz="0" w:space="0" w:color="auto"/>
        <w:left w:val="none" w:sz="0" w:space="0" w:color="auto"/>
        <w:bottom w:val="none" w:sz="0" w:space="0" w:color="auto"/>
        <w:right w:val="none" w:sz="0" w:space="0" w:color="auto"/>
      </w:divBdr>
    </w:div>
    <w:div w:id="1503935019">
      <w:bodyDiv w:val="1"/>
      <w:marLeft w:val="0"/>
      <w:marRight w:val="0"/>
      <w:marTop w:val="0"/>
      <w:marBottom w:val="0"/>
      <w:divBdr>
        <w:top w:val="none" w:sz="0" w:space="0" w:color="auto"/>
        <w:left w:val="none" w:sz="0" w:space="0" w:color="auto"/>
        <w:bottom w:val="none" w:sz="0" w:space="0" w:color="auto"/>
        <w:right w:val="none" w:sz="0" w:space="0" w:color="auto"/>
      </w:divBdr>
    </w:div>
    <w:div w:id="1550805486">
      <w:bodyDiv w:val="1"/>
      <w:marLeft w:val="0"/>
      <w:marRight w:val="0"/>
      <w:marTop w:val="0"/>
      <w:marBottom w:val="0"/>
      <w:divBdr>
        <w:top w:val="none" w:sz="0" w:space="0" w:color="auto"/>
        <w:left w:val="none" w:sz="0" w:space="0" w:color="auto"/>
        <w:bottom w:val="none" w:sz="0" w:space="0" w:color="auto"/>
        <w:right w:val="none" w:sz="0" w:space="0" w:color="auto"/>
      </w:divBdr>
    </w:div>
    <w:div w:id="1586449457">
      <w:bodyDiv w:val="1"/>
      <w:marLeft w:val="0"/>
      <w:marRight w:val="0"/>
      <w:marTop w:val="0"/>
      <w:marBottom w:val="0"/>
      <w:divBdr>
        <w:top w:val="none" w:sz="0" w:space="0" w:color="auto"/>
        <w:left w:val="none" w:sz="0" w:space="0" w:color="auto"/>
        <w:bottom w:val="none" w:sz="0" w:space="0" w:color="auto"/>
        <w:right w:val="none" w:sz="0" w:space="0" w:color="auto"/>
      </w:divBdr>
    </w:div>
    <w:div w:id="1764959821">
      <w:bodyDiv w:val="1"/>
      <w:marLeft w:val="0"/>
      <w:marRight w:val="0"/>
      <w:marTop w:val="0"/>
      <w:marBottom w:val="0"/>
      <w:divBdr>
        <w:top w:val="none" w:sz="0" w:space="0" w:color="auto"/>
        <w:left w:val="none" w:sz="0" w:space="0" w:color="auto"/>
        <w:bottom w:val="none" w:sz="0" w:space="0" w:color="auto"/>
        <w:right w:val="none" w:sz="0" w:space="0" w:color="auto"/>
      </w:divBdr>
    </w:div>
    <w:div w:id="2026056142">
      <w:bodyDiv w:val="1"/>
      <w:marLeft w:val="0"/>
      <w:marRight w:val="0"/>
      <w:marTop w:val="0"/>
      <w:marBottom w:val="0"/>
      <w:divBdr>
        <w:top w:val="none" w:sz="0" w:space="0" w:color="auto"/>
        <w:left w:val="none" w:sz="0" w:space="0" w:color="auto"/>
        <w:bottom w:val="none" w:sz="0" w:space="0" w:color="auto"/>
        <w:right w:val="none" w:sz="0" w:space="0" w:color="auto"/>
      </w:divBdr>
    </w:div>
    <w:div w:id="2064479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file:///C:\Users\laurent.gauthier\AppData\Local\Microsoft\Windows\INetCache\Content.Outlook\DOVSQC9G\See%20www.cbd.int\notifications\2023-003" TargetMode="External"/><Relationship Id="rId2" Type="http://schemas.openxmlformats.org/officeDocument/2006/relationships/hyperlink" Target="file:///C:\Users\laurent.gauthier\AppData\Local\Microsoft\Windows\INetCache\Content.Outlook\DOVSQC9G\www.fao.org\plant-treaty\areas-of-work\benefit-sharing-fund\landingbsf\en\" TargetMode="External"/><Relationship Id="rId1" Type="http://schemas.openxmlformats.org/officeDocument/2006/relationships/hyperlink" Target="https://www.thegef.org/council-meeting-documents/gef-c-64-05-rev-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1B1DEF-6437-447A-9ED0-706D4E436C8A}">
  <ds:schemaRefs>
    <ds:schemaRef ds:uri="http://schemas.microsoft.com/sharepoint/v3/contenttype/forms"/>
  </ds:schemaRefs>
</ds:datastoreItem>
</file>

<file path=customXml/itemProps2.xml><?xml version="1.0" encoding="utf-8"?>
<ds:datastoreItem xmlns:ds="http://schemas.openxmlformats.org/officeDocument/2006/customXml" ds:itemID="{65D3F54F-94EB-494E-86C2-095663704748}">
  <ds:schemaRefs>
    <ds:schemaRef ds:uri="http://schemas.openxmlformats.org/officeDocument/2006/bibliography"/>
  </ds:schemaRefs>
</ds:datastoreItem>
</file>

<file path=customXml/itemProps3.xml><?xml version="1.0" encoding="utf-8"?>
<ds:datastoreItem xmlns:ds="http://schemas.openxmlformats.org/officeDocument/2006/customXml" ds:itemID="{A5F95395-95BB-459B-B513-A229C2313364}">
  <ds:schemaRefs>
    <ds:schemaRef ds:uri="http://purl.org/dc/terms/"/>
    <ds:schemaRef ds:uri="358298e0-1b7e-4ebe-8695-94439b74f0d1"/>
    <ds:schemaRef ds:uri="http://schemas.microsoft.com/office/2006/documentManagement/types"/>
    <ds:schemaRef ds:uri="http://schemas.microsoft.com/office/2006/metadata/properties"/>
    <ds:schemaRef ds:uri="http://purl.org/dc/elements/1.1/"/>
    <ds:schemaRef ds:uri="13ad741f-c0db-4e29-b5a6-03b4a1bc18ba"/>
    <ds:schemaRef ds:uri="http://purl.org/dc/dcmitype/"/>
    <ds:schemaRef ds:uri="http://schemas.microsoft.com/office/infopath/2007/PartnerControls"/>
    <ds:schemaRef ds:uri="http://schemas.openxmlformats.org/package/2006/metadata/core-properties"/>
    <ds:schemaRef ds:uri="985ec44e-1bab-4c0b-9df0-6ba128686fc9"/>
    <ds:schemaRef ds:uri="http://www.w3.org/XML/1998/namespace"/>
  </ds:schemaRefs>
</ds:datastoreItem>
</file>

<file path=customXml/itemProps4.xml><?xml version="1.0" encoding="utf-8"?>
<ds:datastoreItem xmlns:ds="http://schemas.openxmlformats.org/officeDocument/2006/customXml" ds:itemID="{58F142D3-4597-4F47-BD56-1B0A5A243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6c008a4-b565-49a9-93c9-c1e64cad2e11}" enabled="0" method="" siteId="{66c008a4-b565-49a9-93c9-c1e64cad2e11}"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20</Pages>
  <Words>9890</Words>
  <Characters>56375</Characters>
  <Application>Microsoft Office Word</Application>
  <DocSecurity>0</DocSecurity>
  <Lines>469</Lines>
  <Paragraphs>132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Annotated provisional agenda</vt:lpstr>
      <vt:lpstr>Annotated provisional agenda</vt:lpstr>
    </vt:vector>
  </TitlesOfParts>
  <Company/>
  <LinksUpToDate>false</LinksUpToDate>
  <CharactersWithSpaces>66133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CBD/RM/AC/2024/2/2</dc:subject>
  <dc:creator>scbd</dc:creator>
  <cp:keywords/>
  <dc:description/>
  <cp:lastModifiedBy>Veronique Lefebvre</cp:lastModifiedBy>
  <cp:revision>5</cp:revision>
  <dcterms:created xsi:type="dcterms:W3CDTF">2024-09-28T22:29:00Z</dcterms:created>
  <dcterms:modified xsi:type="dcterms:W3CDTF">2024-09-29T01:41:00Z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2023-09-19T00:00:00Z</vt:filetime>
  </property>
  <property fmtid="{D5CDD505-2E9C-101B-9397-08002B2CF9AE}" pid="3" name="Creator">
    <vt:lpwstr>Microsoft® Word 2013</vt:lpwstr>
  </property>
  <property fmtid="{D5CDD505-2E9C-101B-9397-08002B2CF9AE}" pid="4" name="LastSaved">
    <vt:filetime>2024-02-07T00:00:00Z</vt:filetime>
  </property>
  <property fmtid="{D5CDD505-2E9C-101B-9397-08002B2CF9AE}" pid="5" name="Producer">
    <vt:lpwstr>Microsoft® Word 2013</vt:lpwstr>
  </property>
  <property fmtid="{D5CDD505-2E9C-101B-9397-08002B2CF9AE}" pid="6" name="ContentTypeId">
    <vt:lpwstr>0x01010069BFACF6D92CD24AA50050CE23F68F74</vt:lpwstr>
  </property>
  <property fmtid="{D5CDD505-2E9C-101B-9397-08002B2CF9AE}" pid="7" name="MediaServiceImageTags">
    <vt:lpwstr/>
  </property>
</Properties>
</file>