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80C98" w14:textId="77777777" w:rsidR="00000D20" w:rsidRPr="003F1A75" w:rsidRDefault="00000D20" w:rsidP="008A1499">
      <w:pPr>
        <w:pStyle w:val="AISpacer"/>
      </w:pPr>
    </w:p>
    <w:p w14:paraId="46C80C99" w14:textId="77777777" w:rsidR="00000D20" w:rsidRPr="003F1A75" w:rsidRDefault="00000D20"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000D20" w:rsidRPr="003F1A75" w14:paraId="46C80C9F" w14:textId="77777777" w:rsidTr="00A533DA">
        <w:trPr>
          <w:trHeight w:val="850"/>
        </w:trPr>
        <w:tc>
          <w:tcPr>
            <w:tcW w:w="975" w:type="dxa"/>
            <w:vAlign w:val="bottom"/>
          </w:tcPr>
          <w:p w14:paraId="46C80C9A" w14:textId="77777777" w:rsidR="00000D20" w:rsidRPr="003F1A75" w:rsidRDefault="00000000" w:rsidP="00A533DA">
            <w:pPr>
              <w:pStyle w:val="AASmallLogo"/>
            </w:pPr>
            <w:r>
              <w:rPr>
                <w:noProof/>
                <w:lang w:val="en-US"/>
              </w:rPr>
              <w:pict w14:anchorId="46C80C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000D20" w:rsidRPr="003F1A75">
              <w:t xml:space="preserve"> </w:t>
            </w:r>
          </w:p>
          <w:p w14:paraId="46C80C9B" w14:textId="77777777" w:rsidR="00000D20" w:rsidRPr="003F1A75" w:rsidRDefault="00000D20" w:rsidP="00A533DA">
            <w:pPr>
              <w:pStyle w:val="AASmallLogo"/>
            </w:pPr>
          </w:p>
        </w:tc>
        <w:tc>
          <w:tcPr>
            <w:tcW w:w="1434" w:type="dxa"/>
            <w:noWrap/>
            <w:vAlign w:val="bottom"/>
          </w:tcPr>
          <w:p w14:paraId="46C80C9C" w14:textId="77777777" w:rsidR="00000D20" w:rsidRPr="003F1A75" w:rsidRDefault="00000000" w:rsidP="00A533DA">
            <w:pPr>
              <w:pStyle w:val="AASmallLogo"/>
            </w:pPr>
            <w:r>
              <w:rPr>
                <w:noProof/>
                <w:lang w:val="en-US"/>
              </w:rPr>
              <w:pict w14:anchorId="46C80CD4">
                <v:shape id="_x0000_i1026" type="#_x0000_t75" alt="unep-2017-ru-blk-sm2" style="width:60.75pt;height:21.75pt;visibility:visible">
                  <v:imagedata r:id="rId11" o:title="" cropbottom="26909f"/>
                </v:shape>
              </w:pict>
            </w:r>
            <w:r w:rsidR="00000D20" w:rsidRPr="003F1A75">
              <w:t xml:space="preserve"> </w:t>
            </w:r>
          </w:p>
          <w:p w14:paraId="46C80C9D" w14:textId="77777777" w:rsidR="00000D20" w:rsidRPr="003F1A75" w:rsidRDefault="00000D20" w:rsidP="00A533DA">
            <w:pPr>
              <w:pStyle w:val="AASmallLogo"/>
            </w:pPr>
          </w:p>
        </w:tc>
        <w:tc>
          <w:tcPr>
            <w:tcW w:w="8073" w:type="dxa"/>
            <w:vAlign w:val="bottom"/>
          </w:tcPr>
          <w:p w14:paraId="46C80C9E" w14:textId="77777777" w:rsidR="00000D20" w:rsidRPr="003F1A75" w:rsidRDefault="00000D20" w:rsidP="00A533DA">
            <w:pPr>
              <w:pStyle w:val="ABSymbol"/>
            </w:pPr>
            <w:r w:rsidRPr="003F1A75">
              <w:rPr>
                <w:sz w:val="40"/>
              </w:rPr>
              <w:t>CBD</w:t>
            </w:r>
            <w:r w:rsidRPr="003F1A75">
              <w:t>/</w:t>
            </w:r>
            <w:r>
              <w:t>COP</w:t>
            </w:r>
            <w:r w:rsidRPr="003F1A75">
              <w:t>/</w:t>
            </w:r>
            <w:r>
              <w:t>17/L.12</w:t>
            </w:r>
          </w:p>
        </w:tc>
      </w:tr>
    </w:tbl>
    <w:p w14:paraId="46C80CA0" w14:textId="77777777" w:rsidR="00000D20" w:rsidRPr="003F1A75" w:rsidRDefault="00000D20" w:rsidP="0089462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00D20" w:rsidRPr="003F1A75" w14:paraId="46C80CA9" w14:textId="77777777" w:rsidTr="00A533DA">
        <w:trPr>
          <w:trHeight w:val="1814"/>
        </w:trPr>
        <w:tc>
          <w:tcPr>
            <w:tcW w:w="7370" w:type="dxa"/>
            <w:tcBorders>
              <w:top w:val="single" w:sz="8" w:space="0" w:color="auto"/>
              <w:bottom w:val="single" w:sz="12" w:space="0" w:color="auto"/>
            </w:tcBorders>
          </w:tcPr>
          <w:p w14:paraId="46C80CA1" w14:textId="77777777" w:rsidR="00000D20" w:rsidRPr="003F1A75" w:rsidRDefault="00000000" w:rsidP="00A533DA">
            <w:pPr>
              <w:pStyle w:val="ACLargeLogo"/>
            </w:pPr>
            <w:r>
              <w:rPr>
                <w:b/>
                <w:noProof/>
                <w:lang w:val="en-US"/>
              </w:rPr>
              <w:pict w14:anchorId="46C80CD5">
                <v:shape id="Picture 2" o:spid="_x0000_i1027" type="#_x0000_t75" style="width:202.5pt;height:83.25pt;visibility:visible">
                  <v:imagedata r:id="rId12" o:title=""/>
                </v:shape>
              </w:pict>
            </w:r>
            <w:r w:rsidR="00000D20" w:rsidRPr="003F1A75">
              <w:t xml:space="preserve"> </w:t>
            </w:r>
          </w:p>
          <w:p w14:paraId="46C80CA2" w14:textId="77777777" w:rsidR="00000D20" w:rsidRPr="003F1A75" w:rsidRDefault="00000D20" w:rsidP="00A533DA">
            <w:pPr>
              <w:pStyle w:val="ACLargeLogo"/>
            </w:pPr>
          </w:p>
        </w:tc>
        <w:tc>
          <w:tcPr>
            <w:tcW w:w="3112" w:type="dxa"/>
            <w:tcBorders>
              <w:top w:val="single" w:sz="8" w:space="0" w:color="auto"/>
              <w:bottom w:val="single" w:sz="12" w:space="0" w:color="auto"/>
            </w:tcBorders>
          </w:tcPr>
          <w:p w14:paraId="46C80CA3" w14:textId="77777777" w:rsidR="00000D20" w:rsidRPr="003F1A75" w:rsidRDefault="00000D20" w:rsidP="00A533DA">
            <w:pPr>
              <w:pStyle w:val="AEDistrNormal"/>
            </w:pPr>
            <w:r w:rsidRPr="003F1A75">
              <w:t xml:space="preserve">Distr.: </w:t>
            </w:r>
            <w:r>
              <w:t>Limited</w:t>
            </w:r>
            <w:r w:rsidRPr="003F1A75">
              <w:t xml:space="preserve"> </w:t>
            </w:r>
          </w:p>
          <w:p w14:paraId="46C80CA4" w14:textId="77777777" w:rsidR="00000D20" w:rsidRPr="003F1A75" w:rsidRDefault="00000D20" w:rsidP="00A533DA">
            <w:pPr>
              <w:pStyle w:val="AEDistrNormal"/>
            </w:pPr>
            <w:r>
              <w:t>29 October 2026</w:t>
            </w:r>
          </w:p>
          <w:p w14:paraId="46C80CA5" w14:textId="77777777" w:rsidR="00000D20" w:rsidRDefault="00000D20" w:rsidP="00D73635">
            <w:pPr>
              <w:pStyle w:val="AEDistrNormal6pt"/>
              <w:spacing w:before="0"/>
            </w:pPr>
          </w:p>
          <w:p w14:paraId="46C80CA6" w14:textId="77777777" w:rsidR="00000D20" w:rsidRDefault="00000D20" w:rsidP="00D73635">
            <w:pPr>
              <w:pStyle w:val="AEDistrNormal6pt"/>
              <w:spacing w:before="0"/>
            </w:pPr>
            <w:r>
              <w:t>Russian</w:t>
            </w:r>
          </w:p>
          <w:p w14:paraId="46C80CA7" w14:textId="77777777" w:rsidR="00000D20" w:rsidRPr="003F1A75" w:rsidRDefault="00000D20" w:rsidP="00D73635">
            <w:pPr>
              <w:pStyle w:val="AEDistrNormal6pt"/>
              <w:spacing w:before="0"/>
            </w:pPr>
            <w:r w:rsidRPr="003F1A75">
              <w:t xml:space="preserve">Original: English </w:t>
            </w:r>
          </w:p>
          <w:p w14:paraId="46C80CA8" w14:textId="77777777" w:rsidR="00000D20" w:rsidRPr="003F1A75" w:rsidRDefault="00000D20" w:rsidP="00A533DA">
            <w:pPr>
              <w:pStyle w:val="AEDistrNormal6pt"/>
            </w:pPr>
          </w:p>
        </w:tc>
      </w:tr>
    </w:tbl>
    <w:p w14:paraId="46C80CAA" w14:textId="77777777" w:rsidR="00000D20" w:rsidRPr="003F1A75" w:rsidRDefault="00000D20" w:rsidP="00894621">
      <w:pPr>
        <w:pStyle w:val="AISpacer"/>
      </w:pPr>
    </w:p>
    <w:tbl>
      <w:tblPr>
        <w:tblW w:w="10161" w:type="dxa"/>
        <w:tblInd w:w="-283" w:type="dxa"/>
        <w:tblLayout w:type="fixed"/>
        <w:tblCellMar>
          <w:left w:w="283" w:type="dxa"/>
        </w:tblCellMar>
        <w:tblLook w:val="0000" w:firstRow="0" w:lastRow="0" w:firstColumn="0" w:lastColumn="0" w:noHBand="0" w:noVBand="0"/>
      </w:tblPr>
      <w:tblGrid>
        <w:gridCol w:w="5773"/>
        <w:gridCol w:w="4388"/>
      </w:tblGrid>
      <w:tr w:rsidR="00000D20" w:rsidRPr="0020656C" w14:paraId="46C80CB1" w14:textId="77777777" w:rsidTr="0005004E">
        <w:trPr>
          <w:trHeight w:val="57"/>
        </w:trPr>
        <w:tc>
          <w:tcPr>
            <w:tcW w:w="5773" w:type="dxa"/>
          </w:tcPr>
          <w:p w14:paraId="46C80CAB" w14:textId="77777777" w:rsidR="00000D20" w:rsidRPr="00580744" w:rsidRDefault="00000D20" w:rsidP="00D73635">
            <w:pPr>
              <w:pStyle w:val="AFCorN12Bold"/>
              <w:rPr>
                <w:lang w:val="ru-RU"/>
              </w:rPr>
            </w:pPr>
            <w:r w:rsidRPr="00580744">
              <w:rPr>
                <w:lang w:val="ru-RU"/>
              </w:rPr>
              <w:t>Конференция Сторон Конвенции о биологическом разнообразии</w:t>
            </w:r>
          </w:p>
          <w:p w14:paraId="46C80CAC" w14:textId="77777777" w:rsidR="00000D20" w:rsidRPr="00580744" w:rsidRDefault="00000D20" w:rsidP="00D73635">
            <w:pPr>
              <w:pStyle w:val="AFCorNBold"/>
              <w:rPr>
                <w:lang w:val="ru-RU"/>
              </w:rPr>
            </w:pPr>
            <w:r w:rsidRPr="00580744">
              <w:rPr>
                <w:lang w:val="ru-RU"/>
              </w:rPr>
              <w:t>Семнадцатое совещание</w:t>
            </w:r>
          </w:p>
          <w:p w14:paraId="46C80CAD" w14:textId="77777777" w:rsidR="00000D20" w:rsidRPr="00580744" w:rsidRDefault="00000D20" w:rsidP="00D73635">
            <w:pPr>
              <w:pStyle w:val="AFCorNNormal"/>
              <w:rPr>
                <w:lang w:val="ru-RU"/>
              </w:rPr>
            </w:pPr>
            <w:r w:rsidRPr="00580744">
              <w:rPr>
                <w:lang w:val="ru-RU"/>
              </w:rPr>
              <w:t>Ереван, 19–30 октября 2026 года</w:t>
            </w:r>
          </w:p>
          <w:p w14:paraId="46C80CAE" w14:textId="77777777" w:rsidR="00000D20" w:rsidRPr="00580744" w:rsidRDefault="00000D20" w:rsidP="00D73635">
            <w:pPr>
              <w:pStyle w:val="AFCorNNormal"/>
              <w:rPr>
                <w:lang w:val="ru-RU"/>
              </w:rPr>
            </w:pPr>
            <w:r>
              <w:rPr>
                <w:lang w:val="ru-RU"/>
              </w:rPr>
              <w:t xml:space="preserve">Пункт </w:t>
            </w:r>
            <w:r w:rsidRPr="00580744">
              <w:rPr>
                <w:lang w:val="ru-RU"/>
              </w:rPr>
              <w:t xml:space="preserve">18 </w:t>
            </w:r>
            <w:r>
              <w:t>f</w:t>
            </w:r>
            <w:r w:rsidRPr="00580744">
              <w:rPr>
                <w:lang w:val="ru-RU"/>
              </w:rPr>
              <w:t>)</w:t>
            </w:r>
            <w:r>
              <w:rPr>
                <w:lang w:val="ru-RU"/>
              </w:rPr>
              <w:t xml:space="preserve"> повестки дня</w:t>
            </w:r>
          </w:p>
          <w:p w14:paraId="46C80CAF" w14:textId="77777777" w:rsidR="00000D20" w:rsidRPr="00D73635" w:rsidRDefault="00000D20" w:rsidP="00D73635">
            <w:pPr>
              <w:pStyle w:val="AFCorNNormal"/>
              <w:rPr>
                <w:lang w:val="ru-RU"/>
              </w:rPr>
            </w:pPr>
            <w:r w:rsidRPr="00580744">
              <w:rPr>
                <w:b/>
                <w:bCs/>
                <w:lang w:val="ru-RU"/>
              </w:rPr>
              <w:t xml:space="preserve">Другие научно-технические вопросы, связанные с осуществлением </w:t>
            </w:r>
            <w:proofErr w:type="spellStart"/>
            <w:r w:rsidRPr="00580744">
              <w:rPr>
                <w:b/>
                <w:bCs/>
                <w:lang w:val="ru-RU"/>
              </w:rPr>
              <w:t>Куньминско</w:t>
            </w:r>
            <w:proofErr w:type="spellEnd"/>
            <w:r w:rsidRPr="00580744">
              <w:rPr>
                <w:b/>
                <w:bCs/>
                <w:lang w:val="ru-RU"/>
              </w:rPr>
              <w:t>-Монреальской глобальной рамочной программы в области биоразнообразия: биоразнообразие и здоровье</w:t>
            </w:r>
          </w:p>
        </w:tc>
        <w:tc>
          <w:tcPr>
            <w:tcW w:w="4388" w:type="dxa"/>
          </w:tcPr>
          <w:p w14:paraId="46C80CB0" w14:textId="77777777" w:rsidR="00000D20" w:rsidRPr="00D73635" w:rsidRDefault="00000D20" w:rsidP="00A533DA">
            <w:pPr>
              <w:pStyle w:val="CBDNormal"/>
              <w:jc w:val="left"/>
              <w:rPr>
                <w:lang w:val="ru-RU"/>
              </w:rPr>
            </w:pPr>
          </w:p>
        </w:tc>
      </w:tr>
    </w:tbl>
    <w:p w14:paraId="46C80CB2" w14:textId="77777777" w:rsidR="00000D20" w:rsidRPr="00D73635" w:rsidRDefault="00000D20" w:rsidP="00894621">
      <w:pPr>
        <w:pStyle w:val="CBDTitle"/>
        <w:rPr>
          <w:caps/>
          <w:lang w:val="ru-RU"/>
        </w:rPr>
      </w:pPr>
      <w:r w:rsidRPr="00D73635">
        <w:rPr>
          <w:lang w:val="ru-RU"/>
        </w:rPr>
        <w:t>Биоразнообразие и здоровье</w:t>
      </w:r>
      <w:r w:rsidRPr="00D73635">
        <w:rPr>
          <w:caps/>
          <w:lang w:val="ru-RU"/>
        </w:rPr>
        <w:t xml:space="preserve"> </w:t>
      </w:r>
    </w:p>
    <w:p w14:paraId="46C80CB3" w14:textId="77777777" w:rsidR="00000D20" w:rsidRPr="00D73635" w:rsidRDefault="00000D20" w:rsidP="00894621">
      <w:pPr>
        <w:pStyle w:val="CBDSubTitle"/>
        <w:rPr>
          <w:lang w:val="ru-RU"/>
        </w:rPr>
      </w:pPr>
      <w:r>
        <w:rPr>
          <w:lang w:val="ru-RU"/>
        </w:rPr>
        <w:t>Проект</w:t>
      </w:r>
      <w:r w:rsidRPr="00580744">
        <w:rPr>
          <w:lang w:val="ru-RU"/>
        </w:rPr>
        <w:t xml:space="preserve"> </w:t>
      </w:r>
      <w:r>
        <w:rPr>
          <w:lang w:val="ru-RU"/>
        </w:rPr>
        <w:t>решения</w:t>
      </w:r>
      <w:r w:rsidRPr="00580744">
        <w:rPr>
          <w:lang w:val="ru-RU"/>
        </w:rPr>
        <w:t xml:space="preserve">, </w:t>
      </w:r>
      <w:r>
        <w:rPr>
          <w:lang w:val="ru-RU"/>
        </w:rPr>
        <w:t>представленный</w:t>
      </w:r>
      <w:r w:rsidRPr="00580744">
        <w:rPr>
          <w:lang w:val="ru-RU"/>
        </w:rPr>
        <w:t xml:space="preserve"> </w:t>
      </w:r>
      <w:r>
        <w:rPr>
          <w:lang w:val="ru-RU"/>
        </w:rPr>
        <w:t>Председателем Рабочей группы</w:t>
      </w:r>
      <w:r w:rsidRPr="00D73635">
        <w:rPr>
          <w:lang w:val="ru-RU"/>
        </w:rPr>
        <w:t xml:space="preserve"> </w:t>
      </w:r>
      <w:r>
        <w:t>II</w:t>
      </w:r>
    </w:p>
    <w:p w14:paraId="46C80CB4" w14:textId="77777777" w:rsidR="00000D20" w:rsidRPr="003A7047" w:rsidRDefault="00000D20" w:rsidP="00D73635">
      <w:pPr>
        <w:keepNext/>
        <w:keepLines/>
        <w:tabs>
          <w:tab w:val="clear" w:pos="567"/>
          <w:tab w:val="clear" w:pos="1134"/>
        </w:tabs>
        <w:spacing w:before="120" w:after="120"/>
        <w:ind w:left="567" w:firstLine="539"/>
        <w:jc w:val="left"/>
        <w:rPr>
          <w:i/>
          <w:lang w:val="ru-RU"/>
        </w:rPr>
      </w:pPr>
      <w:r>
        <w:rPr>
          <w:i/>
          <w:lang w:val="ru-RU"/>
        </w:rPr>
        <w:t>Конференция</w:t>
      </w:r>
      <w:r w:rsidRPr="003A7047">
        <w:rPr>
          <w:i/>
          <w:lang w:val="ru-RU"/>
        </w:rPr>
        <w:t xml:space="preserve"> </w:t>
      </w:r>
      <w:r>
        <w:rPr>
          <w:i/>
          <w:lang w:val="ru-RU"/>
        </w:rPr>
        <w:t>Сторон</w:t>
      </w:r>
      <w:r w:rsidRPr="003A7047">
        <w:rPr>
          <w:iCs/>
          <w:lang w:val="ru-RU"/>
        </w:rPr>
        <w:t>,</w:t>
      </w:r>
    </w:p>
    <w:p w14:paraId="46C80CB5" w14:textId="77777777" w:rsidR="00000D20" w:rsidRPr="00580744" w:rsidRDefault="00000D20" w:rsidP="00D73635">
      <w:pPr>
        <w:pStyle w:val="CBDNormalNoNumber"/>
        <w:tabs>
          <w:tab w:val="clear" w:pos="567"/>
          <w:tab w:val="clear" w:pos="1134"/>
        </w:tabs>
        <w:ind w:firstLine="540"/>
        <w:rPr>
          <w:lang w:val="ru-RU"/>
        </w:rPr>
      </w:pPr>
      <w:r>
        <w:rPr>
          <w:i/>
          <w:iCs/>
          <w:lang w:val="ru-RU"/>
        </w:rPr>
        <w:t>подчеркивая</w:t>
      </w:r>
      <w:r w:rsidRPr="00580744">
        <w:rPr>
          <w:lang w:val="ru-RU"/>
        </w:rPr>
        <w:t xml:space="preserve"> важность взаимосвязей между биоразнообразием и здоровьем в контексте осуществления </w:t>
      </w:r>
      <w:proofErr w:type="spellStart"/>
      <w:r w:rsidRPr="00580744">
        <w:rPr>
          <w:lang w:val="ru-RU"/>
        </w:rPr>
        <w:t>Куньминско</w:t>
      </w:r>
      <w:proofErr w:type="spellEnd"/>
      <w:r w:rsidRPr="00580744">
        <w:rPr>
          <w:lang w:val="ru-RU"/>
        </w:rPr>
        <w:t>-Монреальской глобальной рамочной программы в области биоразнообразия</w:t>
      </w:r>
      <w:r w:rsidRPr="00A410D1">
        <w:rPr>
          <w:rStyle w:val="FootnoteReference"/>
        </w:rPr>
        <w:footnoteReference w:id="1"/>
      </w:r>
      <w:r w:rsidRPr="00580744">
        <w:rPr>
          <w:lang w:val="ru-RU"/>
        </w:rPr>
        <w:t>, о чем говорится в подпунктах 7</w:t>
      </w:r>
      <w:r w:rsidRPr="00A410D1">
        <w:t> g</w:t>
      </w:r>
      <w:r w:rsidRPr="00580744">
        <w:rPr>
          <w:lang w:val="ru-RU"/>
        </w:rPr>
        <w:t xml:space="preserve">) </w:t>
      </w:r>
      <w:r>
        <w:rPr>
          <w:lang w:val="ru-RU"/>
        </w:rPr>
        <w:t xml:space="preserve">и </w:t>
      </w:r>
      <w:r w:rsidRPr="00A410D1">
        <w:t>r</w:t>
      </w:r>
      <w:r w:rsidRPr="00580744">
        <w:rPr>
          <w:lang w:val="ru-RU"/>
        </w:rPr>
        <w:t>)</w:t>
      </w:r>
      <w:r>
        <w:rPr>
          <w:lang w:val="ru-RU"/>
        </w:rPr>
        <w:t xml:space="preserve"> </w:t>
      </w:r>
      <w:r w:rsidRPr="00580744">
        <w:rPr>
          <w:lang w:val="ru-RU"/>
        </w:rPr>
        <w:t>раздела</w:t>
      </w:r>
      <w:r w:rsidRPr="00580744">
        <w:t> </w:t>
      </w:r>
      <w:r w:rsidRPr="00580744">
        <w:rPr>
          <w:lang w:val="ru-RU"/>
        </w:rPr>
        <w:t>С Рамочной программы,</w:t>
      </w:r>
    </w:p>
    <w:p w14:paraId="46C80CB6" w14:textId="77777777" w:rsidR="00000D20" w:rsidRPr="00580744" w:rsidRDefault="00000D20" w:rsidP="00D73635">
      <w:pPr>
        <w:pStyle w:val="CBDNormalNoNumber"/>
        <w:tabs>
          <w:tab w:val="clear" w:pos="567"/>
          <w:tab w:val="clear" w:pos="1134"/>
        </w:tabs>
        <w:ind w:firstLine="540"/>
        <w:rPr>
          <w:lang w:val="ru-RU"/>
        </w:rPr>
      </w:pPr>
      <w:r>
        <w:rPr>
          <w:i/>
          <w:iCs/>
          <w:lang w:val="ru-RU"/>
        </w:rPr>
        <w:t>ссылаясь</w:t>
      </w:r>
      <w:r w:rsidRPr="00580744">
        <w:rPr>
          <w:lang w:val="ru-RU"/>
        </w:rPr>
        <w:t xml:space="preserve"> на пункт</w:t>
      </w:r>
      <w:r w:rsidRPr="00580744">
        <w:t> </w:t>
      </w:r>
      <w:r w:rsidRPr="00580744">
        <w:rPr>
          <w:lang w:val="ru-RU"/>
        </w:rPr>
        <w:t xml:space="preserve">8 своего решения </w:t>
      </w:r>
      <w:hyperlink r:id="rId13" w:history="1">
        <w:r w:rsidRPr="00580744">
          <w:rPr>
            <w:rStyle w:val="Hyperlink"/>
            <w:lang w:val="ru-RU"/>
          </w:rPr>
          <w:t>16/19</w:t>
        </w:r>
      </w:hyperlink>
      <w:r w:rsidRPr="00580744">
        <w:rPr>
          <w:lang w:val="ru-RU"/>
        </w:rPr>
        <w:t xml:space="preserve"> от 1</w:t>
      </w:r>
      <w:r w:rsidRPr="00580744">
        <w:t> </w:t>
      </w:r>
      <w:r w:rsidRPr="00580744">
        <w:rPr>
          <w:lang w:val="ru-RU"/>
        </w:rPr>
        <w:t>ноября 2024</w:t>
      </w:r>
      <w:r w:rsidRPr="00580744">
        <w:t> </w:t>
      </w:r>
      <w:r w:rsidRPr="00580744">
        <w:rPr>
          <w:lang w:val="ru-RU"/>
        </w:rPr>
        <w:t xml:space="preserve">года, в котором она предложила Сторонам, </w:t>
      </w:r>
      <w:r>
        <w:rPr>
          <w:lang w:val="ru-RU"/>
        </w:rPr>
        <w:t xml:space="preserve">другим </w:t>
      </w:r>
      <w:r w:rsidRPr="00580744">
        <w:rPr>
          <w:lang w:val="ru-RU"/>
        </w:rPr>
        <w:t>правительствам,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в области биоразнообразия и здоровья</w:t>
      </w:r>
      <w:r w:rsidRPr="00A410D1">
        <w:rPr>
          <w:rStyle w:val="FootnoteReference"/>
        </w:rPr>
        <w:footnoteReference w:id="2"/>
      </w:r>
      <w:r w:rsidRPr="00580744">
        <w:rPr>
          <w:lang w:val="ru-RU"/>
        </w:rPr>
        <w:t xml:space="preserve"> и учета взаимосвязей между биоразнообразием и здоровьем на всех уровнях,</w:t>
      </w:r>
    </w:p>
    <w:p w14:paraId="46C80CB7" w14:textId="77777777" w:rsidR="00000D20" w:rsidRPr="00580744" w:rsidRDefault="00000D20" w:rsidP="00D73635">
      <w:pPr>
        <w:pStyle w:val="CBDNormalNoNumber"/>
        <w:tabs>
          <w:tab w:val="clear" w:pos="567"/>
          <w:tab w:val="clear" w:pos="1134"/>
        </w:tabs>
        <w:ind w:firstLine="540"/>
        <w:rPr>
          <w:lang w:val="ru-RU"/>
        </w:rPr>
      </w:pPr>
      <w:r>
        <w:rPr>
          <w:i/>
          <w:iCs/>
          <w:lang w:val="ru-RU"/>
        </w:rPr>
        <w:t>ссылаясь</w:t>
      </w:r>
      <w:r w:rsidRPr="00580744">
        <w:rPr>
          <w:i/>
          <w:iCs/>
          <w:lang w:val="ru-RU"/>
        </w:rPr>
        <w:t xml:space="preserve"> </w:t>
      </w:r>
      <w:r>
        <w:rPr>
          <w:i/>
          <w:iCs/>
          <w:lang w:val="ru-RU"/>
        </w:rPr>
        <w:t>также</w:t>
      </w:r>
      <w:r w:rsidRPr="00580744">
        <w:rPr>
          <w:i/>
          <w:iCs/>
          <w:lang w:val="ru-RU"/>
        </w:rPr>
        <w:t xml:space="preserve"> </w:t>
      </w:r>
      <w:r w:rsidRPr="00580744">
        <w:rPr>
          <w:lang w:val="ru-RU"/>
        </w:rPr>
        <w:t>на пункт</w:t>
      </w:r>
      <w:r w:rsidRPr="00580744">
        <w:t> </w:t>
      </w:r>
      <w:r w:rsidRPr="00580744">
        <w:rPr>
          <w:lang w:val="ru-RU"/>
        </w:rPr>
        <w:t>3 того же решения, в котором она призвала Стороны осуществлять меры, связанные с реализацией Глобального плана действий, и содействовать учету взаимосвязей между биоразнообразием и здоровьем,</w:t>
      </w:r>
    </w:p>
    <w:p w14:paraId="46C80CB8" w14:textId="77777777" w:rsidR="00000D20" w:rsidRPr="00580744" w:rsidRDefault="00000D20" w:rsidP="00D73635">
      <w:pPr>
        <w:pStyle w:val="CBDNormalNoNumber"/>
        <w:tabs>
          <w:tab w:val="clear" w:pos="567"/>
          <w:tab w:val="clear" w:pos="1134"/>
        </w:tabs>
        <w:ind w:firstLine="540"/>
        <w:rPr>
          <w:lang w:val="ru-RU"/>
        </w:rPr>
      </w:pPr>
      <w:r>
        <w:rPr>
          <w:i/>
          <w:iCs/>
          <w:lang w:val="ru-RU"/>
        </w:rPr>
        <w:t>признавая</w:t>
      </w:r>
      <w:r w:rsidRPr="00580744">
        <w:rPr>
          <w:i/>
          <w:iCs/>
          <w:lang w:val="ru-RU"/>
        </w:rPr>
        <w:t xml:space="preserve"> </w:t>
      </w:r>
      <w:r w:rsidRPr="00580744">
        <w:rPr>
          <w:lang w:val="ru-RU"/>
        </w:rPr>
        <w:t>важную роль коренных народов и местных общин как хранителей биоразнообразия и носителей традиционных знаний, связанных со здоровьем и благополучием, а также важность их всестороннего и эффективного участия в осуществлении Глобального плана действий,</w:t>
      </w:r>
    </w:p>
    <w:p w14:paraId="46C80CB9" w14:textId="77777777" w:rsidR="00000D20" w:rsidRPr="00660466" w:rsidRDefault="00000D20" w:rsidP="00D73635">
      <w:pPr>
        <w:pStyle w:val="CBDNormalNoNumber"/>
        <w:tabs>
          <w:tab w:val="clear" w:pos="567"/>
          <w:tab w:val="clear" w:pos="1134"/>
        </w:tabs>
        <w:ind w:firstLine="540"/>
        <w:rPr>
          <w:lang w:val="ru-RU"/>
        </w:rPr>
      </w:pPr>
      <w:r>
        <w:rPr>
          <w:i/>
          <w:iCs/>
          <w:lang w:val="ru-RU"/>
        </w:rPr>
        <w:t>признавая</w:t>
      </w:r>
      <w:r w:rsidRPr="00660466">
        <w:rPr>
          <w:i/>
          <w:iCs/>
          <w:lang w:val="ru-RU"/>
        </w:rPr>
        <w:t xml:space="preserve"> </w:t>
      </w:r>
      <w:r>
        <w:rPr>
          <w:i/>
          <w:iCs/>
          <w:lang w:val="ru-RU"/>
        </w:rPr>
        <w:t>также</w:t>
      </w:r>
      <w:r w:rsidRPr="00660466">
        <w:rPr>
          <w:i/>
          <w:iCs/>
          <w:lang w:val="ru-RU"/>
        </w:rPr>
        <w:t xml:space="preserve"> </w:t>
      </w:r>
      <w:r w:rsidRPr="00660466">
        <w:rPr>
          <w:lang w:val="ru-RU"/>
        </w:rPr>
        <w:t>настоятельную необходимость в создании потенциала и финансовых ресурсах для поддержки осуществления Глобального плана действий,</w:t>
      </w:r>
    </w:p>
    <w:p w14:paraId="46C80CBA" w14:textId="77777777" w:rsidR="00000D20" w:rsidRPr="00660466" w:rsidRDefault="00000D20" w:rsidP="00D73635">
      <w:pPr>
        <w:pStyle w:val="CBDNormalNoNumber"/>
        <w:tabs>
          <w:tab w:val="clear" w:pos="567"/>
          <w:tab w:val="clear" w:pos="1134"/>
        </w:tabs>
        <w:ind w:firstLine="540"/>
        <w:rPr>
          <w:lang w:val="ru-RU"/>
        </w:rPr>
      </w:pPr>
      <w:r>
        <w:rPr>
          <w:i/>
          <w:iCs/>
          <w:lang w:val="ru-RU"/>
        </w:rPr>
        <w:t>подчеркивая</w:t>
      </w:r>
      <w:r w:rsidRPr="00660466">
        <w:rPr>
          <w:lang w:val="ru-RU"/>
        </w:rPr>
        <w:t xml:space="preserve"> важность интеграции касающихся здоровья соображений в процессы осуществления национальных стратегий и планов действий по сохранению биоразнообразия,</w:t>
      </w:r>
    </w:p>
    <w:p w14:paraId="46C80CBB" w14:textId="77777777" w:rsidR="00000D20" w:rsidRPr="00660466" w:rsidRDefault="00000D20" w:rsidP="00D73635">
      <w:pPr>
        <w:pStyle w:val="CBDNormalNoNumber"/>
        <w:tabs>
          <w:tab w:val="clear" w:pos="567"/>
          <w:tab w:val="clear" w:pos="1134"/>
        </w:tabs>
        <w:ind w:firstLine="540"/>
        <w:rPr>
          <w:lang w:val="ru-RU"/>
        </w:rPr>
      </w:pPr>
      <w:r>
        <w:rPr>
          <w:i/>
          <w:iCs/>
          <w:lang w:val="ru-RU"/>
        </w:rPr>
        <w:lastRenderedPageBreak/>
        <w:t>признавая</w:t>
      </w:r>
      <w:r w:rsidRPr="00660466">
        <w:rPr>
          <w:lang w:val="ru-RU"/>
        </w:rPr>
        <w:t xml:space="preserve"> историческое сотрудничество между секретариатом Конвенции о биологическом разнообразии</w:t>
      </w:r>
      <w:r w:rsidRPr="00A410D1">
        <w:rPr>
          <w:rStyle w:val="FootnoteReference"/>
        </w:rPr>
        <w:footnoteReference w:id="3"/>
      </w:r>
      <w:r w:rsidRPr="00660466">
        <w:rPr>
          <w:lang w:val="ru-RU"/>
        </w:rPr>
        <w:t xml:space="preserve"> и Всемирной организацией здравоохранения,</w:t>
      </w:r>
    </w:p>
    <w:p w14:paraId="46C80CBC" w14:textId="77777777" w:rsidR="00000D20" w:rsidRPr="00660466" w:rsidRDefault="00000D20" w:rsidP="00363843">
      <w:pPr>
        <w:pStyle w:val="CBDNormalNoNumber"/>
        <w:tabs>
          <w:tab w:val="clear" w:pos="567"/>
          <w:tab w:val="clear" w:pos="1134"/>
          <w:tab w:val="clear" w:pos="1701"/>
          <w:tab w:val="left" w:pos="1710"/>
        </w:tabs>
        <w:ind w:firstLine="594"/>
        <w:rPr>
          <w:lang w:val="ru-RU"/>
        </w:rPr>
      </w:pPr>
      <w:r>
        <w:rPr>
          <w:lang w:val="ru-RU"/>
        </w:rPr>
        <w:t>1</w:t>
      </w:r>
      <w:r w:rsidRPr="00660466">
        <w:rPr>
          <w:lang w:val="ru-RU"/>
        </w:rPr>
        <w:t>.</w:t>
      </w:r>
      <w:r w:rsidRPr="00660466">
        <w:rPr>
          <w:lang w:val="ru-RU"/>
        </w:rPr>
        <w:tab/>
      </w:r>
      <w:r>
        <w:rPr>
          <w:i/>
          <w:iCs/>
          <w:lang w:val="ru-RU"/>
        </w:rPr>
        <w:t>принимает</w:t>
      </w:r>
      <w:r w:rsidRPr="00660466">
        <w:rPr>
          <w:i/>
          <w:iCs/>
          <w:lang w:val="ru-RU"/>
        </w:rPr>
        <w:t xml:space="preserve"> </w:t>
      </w:r>
      <w:r>
        <w:rPr>
          <w:i/>
          <w:iCs/>
          <w:lang w:val="ru-RU"/>
        </w:rPr>
        <w:t>к</w:t>
      </w:r>
      <w:r w:rsidRPr="00660466">
        <w:rPr>
          <w:i/>
          <w:iCs/>
          <w:lang w:val="ru-RU"/>
        </w:rPr>
        <w:t xml:space="preserve"> </w:t>
      </w:r>
      <w:r>
        <w:rPr>
          <w:i/>
          <w:iCs/>
          <w:lang w:val="ru-RU"/>
        </w:rPr>
        <w:t>сведению</w:t>
      </w:r>
      <w:r w:rsidRPr="00660466">
        <w:rPr>
          <w:i/>
          <w:iCs/>
          <w:lang w:val="ru-RU"/>
        </w:rPr>
        <w:t xml:space="preserve"> </w:t>
      </w:r>
      <w:r>
        <w:rPr>
          <w:lang w:val="ru-RU"/>
        </w:rPr>
        <w:t>д</w:t>
      </w:r>
      <w:r w:rsidRPr="00660466">
        <w:rPr>
          <w:lang w:val="ru-RU"/>
        </w:rPr>
        <w:t>оклад о ходе осуществления мероприятий в области биоразнообразия и здоровья</w:t>
      </w:r>
      <w:r>
        <w:rPr>
          <w:rStyle w:val="FootnoteReference"/>
        </w:rPr>
        <w:footnoteReference w:id="4"/>
      </w:r>
      <w:r w:rsidRPr="00660466">
        <w:rPr>
          <w:lang w:val="ru-RU"/>
        </w:rPr>
        <w:t xml:space="preserve">, </w:t>
      </w:r>
      <w:r>
        <w:rPr>
          <w:lang w:val="ru-RU"/>
        </w:rPr>
        <w:t>включая</w:t>
      </w:r>
      <w:r w:rsidRPr="00660466">
        <w:rPr>
          <w:lang w:val="ru-RU"/>
        </w:rPr>
        <w:t xml:space="preserve"> </w:t>
      </w:r>
      <w:r>
        <w:rPr>
          <w:lang w:val="ru-RU"/>
        </w:rPr>
        <w:t>предложение</w:t>
      </w:r>
      <w:r w:rsidRPr="00660466">
        <w:rPr>
          <w:lang w:val="ru-RU"/>
        </w:rPr>
        <w:t xml:space="preserve"> </w:t>
      </w:r>
      <w:r>
        <w:rPr>
          <w:lang w:val="ru-RU"/>
        </w:rPr>
        <w:t>в</w:t>
      </w:r>
      <w:r w:rsidRPr="00660466">
        <w:rPr>
          <w:lang w:val="ru-RU"/>
        </w:rPr>
        <w:t xml:space="preserve"> </w:t>
      </w:r>
      <w:r>
        <w:rPr>
          <w:lang w:val="ru-RU"/>
        </w:rPr>
        <w:t>отношении</w:t>
      </w:r>
      <w:r w:rsidRPr="00660466">
        <w:rPr>
          <w:lang w:val="ru-RU"/>
        </w:rPr>
        <w:t xml:space="preserve"> инструмента оценки хода осуществления Глобально</w:t>
      </w:r>
      <w:r>
        <w:rPr>
          <w:lang w:val="ru-RU"/>
        </w:rPr>
        <w:t>го</w:t>
      </w:r>
      <w:r w:rsidRPr="00660466">
        <w:rPr>
          <w:lang w:val="ru-RU"/>
        </w:rPr>
        <w:t xml:space="preserve"> план</w:t>
      </w:r>
      <w:r>
        <w:rPr>
          <w:lang w:val="ru-RU"/>
        </w:rPr>
        <w:t>а</w:t>
      </w:r>
      <w:r w:rsidRPr="00660466">
        <w:rPr>
          <w:lang w:val="ru-RU"/>
        </w:rPr>
        <w:t xml:space="preserve"> действий в области биоразнообразия и здоровья</w:t>
      </w:r>
      <w:r>
        <w:rPr>
          <w:rStyle w:val="FootnoteReference"/>
        </w:rPr>
        <w:footnoteReference w:id="5"/>
      </w:r>
      <w:r w:rsidRPr="00660466">
        <w:rPr>
          <w:lang w:val="ru-RU"/>
        </w:rPr>
        <w:t xml:space="preserve"> </w:t>
      </w:r>
      <w:r>
        <w:rPr>
          <w:lang w:val="ru-RU"/>
        </w:rPr>
        <w:t xml:space="preserve">и </w:t>
      </w:r>
      <w:r w:rsidRPr="00660466">
        <w:rPr>
          <w:lang w:val="ru-RU"/>
        </w:rPr>
        <w:t>подборк</w:t>
      </w:r>
      <w:r>
        <w:rPr>
          <w:lang w:val="ru-RU"/>
        </w:rPr>
        <w:t>у</w:t>
      </w:r>
      <w:r w:rsidRPr="00660466">
        <w:rPr>
          <w:lang w:val="ru-RU"/>
        </w:rPr>
        <w:t xml:space="preserve"> существующих показателей,</w:t>
      </w:r>
      <w:r>
        <w:rPr>
          <w:lang w:val="ru-RU"/>
        </w:rPr>
        <w:t xml:space="preserve"> имеющих отношение к биоразнообразию и здоровью и</w:t>
      </w:r>
      <w:r w:rsidRPr="00660466">
        <w:rPr>
          <w:lang w:val="ru-RU"/>
        </w:rPr>
        <w:t xml:space="preserve"> используемых в рамках других процессов</w:t>
      </w:r>
      <w:r>
        <w:rPr>
          <w:rStyle w:val="FootnoteReference"/>
        </w:rPr>
        <w:footnoteReference w:id="6"/>
      </w:r>
      <w:r>
        <w:rPr>
          <w:lang w:val="ru-RU"/>
        </w:rPr>
        <w:t>;</w:t>
      </w:r>
    </w:p>
    <w:p w14:paraId="46C80CBD" w14:textId="77777777" w:rsidR="00000D20" w:rsidRPr="005B1FCC" w:rsidRDefault="00000D20" w:rsidP="00363843">
      <w:pPr>
        <w:pStyle w:val="CBDNormalNoNumber"/>
        <w:tabs>
          <w:tab w:val="clear" w:pos="567"/>
          <w:tab w:val="clear" w:pos="1701"/>
          <w:tab w:val="left" w:pos="1710"/>
        </w:tabs>
        <w:ind w:firstLine="594"/>
        <w:rPr>
          <w:lang w:val="ru-RU"/>
        </w:rPr>
      </w:pPr>
      <w:r>
        <w:rPr>
          <w:lang w:val="ru-RU"/>
        </w:rPr>
        <w:t>2</w:t>
      </w:r>
      <w:r w:rsidRPr="005B1FCC">
        <w:rPr>
          <w:lang w:val="ru-RU"/>
        </w:rPr>
        <w:t>.</w:t>
      </w:r>
      <w:r w:rsidRPr="005B1FCC">
        <w:rPr>
          <w:lang w:val="ru-RU"/>
        </w:rPr>
        <w:tab/>
      </w:r>
      <w:r>
        <w:rPr>
          <w:i/>
          <w:iCs/>
          <w:lang w:val="ru-RU"/>
        </w:rPr>
        <w:t>подчеркивает</w:t>
      </w:r>
      <w:r w:rsidRPr="005B1FCC">
        <w:rPr>
          <w:lang w:val="ru-RU"/>
        </w:rPr>
        <w:t xml:space="preserve">, </w:t>
      </w:r>
      <w:r>
        <w:rPr>
          <w:lang w:val="ru-RU"/>
        </w:rPr>
        <w:t>что</w:t>
      </w:r>
      <w:r w:rsidRPr="005B1FCC">
        <w:rPr>
          <w:lang w:val="ru-RU"/>
        </w:rPr>
        <w:t xml:space="preserve"> </w:t>
      </w:r>
      <w:r>
        <w:rPr>
          <w:lang w:val="ru-RU"/>
        </w:rPr>
        <w:t>использование</w:t>
      </w:r>
      <w:r w:rsidRPr="005B1FCC">
        <w:rPr>
          <w:lang w:val="ru-RU"/>
        </w:rPr>
        <w:t xml:space="preserve"> </w:t>
      </w:r>
      <w:r>
        <w:rPr>
          <w:lang w:val="ru-RU"/>
        </w:rPr>
        <w:t>потенциальных</w:t>
      </w:r>
      <w:r w:rsidRPr="005B1FCC">
        <w:rPr>
          <w:lang w:val="ru-RU"/>
        </w:rPr>
        <w:t xml:space="preserve"> </w:t>
      </w:r>
      <w:r>
        <w:rPr>
          <w:lang w:val="ru-RU"/>
        </w:rPr>
        <w:t>показателей</w:t>
      </w:r>
      <w:r w:rsidRPr="005B1FCC">
        <w:rPr>
          <w:lang w:val="ru-RU"/>
        </w:rPr>
        <w:t xml:space="preserve"> </w:t>
      </w:r>
      <w:r>
        <w:rPr>
          <w:lang w:val="ru-RU"/>
        </w:rPr>
        <w:t>и</w:t>
      </w:r>
      <w:r w:rsidRPr="005B1FCC">
        <w:rPr>
          <w:lang w:val="ru-RU"/>
        </w:rPr>
        <w:t xml:space="preserve"> </w:t>
      </w:r>
      <w:r w:rsidRPr="00660466">
        <w:rPr>
          <w:lang w:val="ru-RU"/>
        </w:rPr>
        <w:t>инструмента</w:t>
      </w:r>
      <w:r w:rsidRPr="005B1FCC">
        <w:rPr>
          <w:lang w:val="ru-RU"/>
        </w:rPr>
        <w:t xml:space="preserve"> </w:t>
      </w:r>
      <w:r w:rsidRPr="00660466">
        <w:rPr>
          <w:lang w:val="ru-RU"/>
        </w:rPr>
        <w:t>оценки</w:t>
      </w:r>
      <w:r w:rsidRPr="005B1FCC">
        <w:rPr>
          <w:lang w:val="ru-RU"/>
        </w:rPr>
        <w:t xml:space="preserve"> </w:t>
      </w:r>
      <w:r w:rsidRPr="00660466">
        <w:rPr>
          <w:lang w:val="ru-RU"/>
        </w:rPr>
        <w:t>хода</w:t>
      </w:r>
      <w:r w:rsidRPr="005B1FCC">
        <w:rPr>
          <w:lang w:val="ru-RU"/>
        </w:rPr>
        <w:t xml:space="preserve"> </w:t>
      </w:r>
      <w:r w:rsidRPr="00660466">
        <w:rPr>
          <w:lang w:val="ru-RU"/>
        </w:rPr>
        <w:t>осуществления</w:t>
      </w:r>
      <w:r w:rsidRPr="005B1FCC">
        <w:rPr>
          <w:lang w:val="ru-RU"/>
        </w:rPr>
        <w:t xml:space="preserve"> </w:t>
      </w:r>
      <w:r>
        <w:rPr>
          <w:lang w:val="ru-RU"/>
        </w:rPr>
        <w:t>должно</w:t>
      </w:r>
      <w:r w:rsidRPr="005B1FCC">
        <w:rPr>
          <w:lang w:val="ru-RU"/>
        </w:rPr>
        <w:t xml:space="preserve"> </w:t>
      </w:r>
      <w:r>
        <w:rPr>
          <w:lang w:val="ru-RU"/>
        </w:rPr>
        <w:t>быть</w:t>
      </w:r>
      <w:r w:rsidRPr="005B1FCC">
        <w:rPr>
          <w:lang w:val="ru-RU"/>
        </w:rPr>
        <w:t xml:space="preserve"> </w:t>
      </w:r>
      <w:r>
        <w:rPr>
          <w:lang w:val="ru-RU"/>
        </w:rPr>
        <w:t>добровольным</w:t>
      </w:r>
      <w:r w:rsidRPr="005B1FCC">
        <w:rPr>
          <w:lang w:val="ru-RU"/>
        </w:rPr>
        <w:t xml:space="preserve"> </w:t>
      </w:r>
      <w:r>
        <w:rPr>
          <w:lang w:val="ru-RU"/>
        </w:rPr>
        <w:t>и</w:t>
      </w:r>
      <w:r w:rsidRPr="005B1FCC">
        <w:rPr>
          <w:lang w:val="ru-RU"/>
        </w:rPr>
        <w:t xml:space="preserve"> </w:t>
      </w:r>
      <w:r>
        <w:rPr>
          <w:lang w:val="ru-RU"/>
        </w:rPr>
        <w:t>соответствовать национальным условиям, законодательству и приоритетам, а также не должно быть обременительным для Сторон</w:t>
      </w:r>
      <w:r w:rsidRPr="005B1FCC">
        <w:rPr>
          <w:lang w:val="ru-RU"/>
        </w:rPr>
        <w:t>;</w:t>
      </w:r>
    </w:p>
    <w:p w14:paraId="46C80CBE" w14:textId="77777777" w:rsidR="00000D20" w:rsidRDefault="00000D20" w:rsidP="00D73635">
      <w:pPr>
        <w:pStyle w:val="CBDNormalNoNumber"/>
        <w:tabs>
          <w:tab w:val="clear" w:pos="567"/>
          <w:tab w:val="clear" w:pos="2268"/>
          <w:tab w:val="left" w:pos="1985"/>
        </w:tabs>
        <w:ind w:firstLine="594"/>
        <w:rPr>
          <w:lang w:val="ru-RU"/>
        </w:rPr>
      </w:pPr>
      <w:r>
        <w:rPr>
          <w:lang w:val="ru-RU"/>
        </w:rPr>
        <w:t>3</w:t>
      </w:r>
      <w:r w:rsidRPr="005B1FCC">
        <w:rPr>
          <w:lang w:val="ru-RU"/>
        </w:rPr>
        <w:t>.</w:t>
      </w:r>
      <w:r w:rsidRPr="005B1FCC">
        <w:rPr>
          <w:lang w:val="ru-RU"/>
        </w:rPr>
        <w:tab/>
      </w:r>
      <w:r>
        <w:rPr>
          <w:i/>
          <w:iCs/>
          <w:lang w:val="ru-RU"/>
        </w:rPr>
        <w:t>предлагает</w:t>
      </w:r>
      <w:r w:rsidRPr="005B1FCC">
        <w:rPr>
          <w:lang w:val="ru-RU"/>
        </w:rPr>
        <w:t xml:space="preserve"> </w:t>
      </w:r>
      <w:r>
        <w:rPr>
          <w:lang w:val="ru-RU"/>
        </w:rPr>
        <w:t>Сторонам</w:t>
      </w:r>
      <w:r w:rsidRPr="005B1FCC">
        <w:rPr>
          <w:lang w:val="ru-RU"/>
        </w:rPr>
        <w:t xml:space="preserve"> </w:t>
      </w:r>
      <w:r>
        <w:rPr>
          <w:lang w:val="ru-RU"/>
        </w:rPr>
        <w:t>на</w:t>
      </w:r>
      <w:r w:rsidRPr="005B1FCC">
        <w:rPr>
          <w:lang w:val="ru-RU"/>
        </w:rPr>
        <w:t xml:space="preserve"> </w:t>
      </w:r>
      <w:r>
        <w:rPr>
          <w:lang w:val="ru-RU"/>
        </w:rPr>
        <w:t>добровольной</w:t>
      </w:r>
      <w:r w:rsidRPr="005B1FCC">
        <w:rPr>
          <w:lang w:val="ru-RU"/>
        </w:rPr>
        <w:t xml:space="preserve"> </w:t>
      </w:r>
      <w:r>
        <w:rPr>
          <w:lang w:val="ru-RU"/>
        </w:rPr>
        <w:t>основе</w:t>
      </w:r>
      <w:r w:rsidRPr="005B1FCC">
        <w:rPr>
          <w:lang w:val="ru-RU"/>
        </w:rPr>
        <w:t xml:space="preserve"> </w:t>
      </w:r>
      <w:r>
        <w:rPr>
          <w:lang w:val="ru-RU"/>
        </w:rPr>
        <w:t>обмениваться</w:t>
      </w:r>
      <w:r w:rsidRPr="005B1FCC">
        <w:rPr>
          <w:lang w:val="ru-RU"/>
        </w:rPr>
        <w:t xml:space="preserve"> </w:t>
      </w:r>
      <w:r>
        <w:rPr>
          <w:lang w:val="ru-RU"/>
        </w:rPr>
        <w:t>информацией</w:t>
      </w:r>
      <w:r w:rsidRPr="005B1FCC">
        <w:rPr>
          <w:lang w:val="ru-RU"/>
        </w:rPr>
        <w:t xml:space="preserve"> </w:t>
      </w:r>
      <w:r>
        <w:rPr>
          <w:lang w:val="ru-RU"/>
        </w:rPr>
        <w:t>об</w:t>
      </w:r>
      <w:r w:rsidRPr="005B1FCC">
        <w:rPr>
          <w:lang w:val="ru-RU"/>
        </w:rPr>
        <w:t xml:space="preserve"> </w:t>
      </w:r>
      <w:r>
        <w:rPr>
          <w:lang w:val="ru-RU"/>
        </w:rPr>
        <w:t>осуществлении</w:t>
      </w:r>
      <w:r w:rsidRPr="005B1FCC">
        <w:rPr>
          <w:lang w:val="ru-RU"/>
        </w:rPr>
        <w:t xml:space="preserve"> </w:t>
      </w:r>
      <w:r>
        <w:rPr>
          <w:lang w:val="ru-RU"/>
        </w:rPr>
        <w:t>Глобального</w:t>
      </w:r>
      <w:r w:rsidRPr="005B1FCC">
        <w:rPr>
          <w:lang w:val="ru-RU"/>
        </w:rPr>
        <w:t xml:space="preserve"> </w:t>
      </w:r>
      <w:r>
        <w:rPr>
          <w:lang w:val="ru-RU"/>
        </w:rPr>
        <w:t>плана</w:t>
      </w:r>
      <w:r w:rsidRPr="005B1FCC">
        <w:rPr>
          <w:lang w:val="ru-RU"/>
        </w:rPr>
        <w:t xml:space="preserve"> </w:t>
      </w:r>
      <w:r>
        <w:rPr>
          <w:lang w:val="ru-RU"/>
        </w:rPr>
        <w:t>действий</w:t>
      </w:r>
      <w:r w:rsidRPr="005B1FCC">
        <w:rPr>
          <w:lang w:val="ru-RU"/>
        </w:rPr>
        <w:t xml:space="preserve">, </w:t>
      </w:r>
      <w:r>
        <w:rPr>
          <w:lang w:val="ru-RU"/>
        </w:rPr>
        <w:t>в</w:t>
      </w:r>
      <w:r w:rsidRPr="005B1FCC">
        <w:rPr>
          <w:lang w:val="ru-RU"/>
        </w:rPr>
        <w:t xml:space="preserve"> </w:t>
      </w:r>
      <w:r>
        <w:rPr>
          <w:lang w:val="ru-RU"/>
        </w:rPr>
        <w:t>том</w:t>
      </w:r>
      <w:r w:rsidRPr="005B1FCC">
        <w:rPr>
          <w:lang w:val="ru-RU"/>
        </w:rPr>
        <w:t xml:space="preserve"> </w:t>
      </w:r>
      <w:r>
        <w:rPr>
          <w:lang w:val="ru-RU"/>
        </w:rPr>
        <w:t>числе</w:t>
      </w:r>
      <w:r w:rsidRPr="005B1FCC">
        <w:rPr>
          <w:lang w:val="ru-RU"/>
        </w:rPr>
        <w:t xml:space="preserve"> </w:t>
      </w:r>
      <w:r>
        <w:rPr>
          <w:lang w:val="ru-RU"/>
        </w:rPr>
        <w:t>необязательной информацией по</w:t>
      </w:r>
      <w:r w:rsidRPr="005B1FCC">
        <w:rPr>
          <w:lang w:val="ru-RU"/>
        </w:rPr>
        <w:t xml:space="preserve"> </w:t>
      </w:r>
      <w:r>
        <w:rPr>
          <w:lang w:val="ru-RU"/>
        </w:rPr>
        <w:t>аспектам</w:t>
      </w:r>
      <w:r w:rsidRPr="005B1FCC">
        <w:rPr>
          <w:lang w:val="ru-RU"/>
        </w:rPr>
        <w:t xml:space="preserve">, </w:t>
      </w:r>
      <w:r>
        <w:rPr>
          <w:lang w:val="ru-RU"/>
        </w:rPr>
        <w:t>изложенным</w:t>
      </w:r>
      <w:r w:rsidRPr="005B1FCC">
        <w:rPr>
          <w:lang w:val="ru-RU"/>
        </w:rPr>
        <w:t xml:space="preserve"> </w:t>
      </w:r>
      <w:r>
        <w:rPr>
          <w:lang w:val="ru-RU"/>
        </w:rPr>
        <w:t>в</w:t>
      </w:r>
      <w:r w:rsidRPr="005B1FCC">
        <w:rPr>
          <w:lang w:val="ru-RU"/>
        </w:rPr>
        <w:t xml:space="preserve"> </w:t>
      </w:r>
      <w:r>
        <w:rPr>
          <w:lang w:val="ru-RU"/>
        </w:rPr>
        <w:t>разделе </w:t>
      </w:r>
      <w:r>
        <w:t>C</w:t>
      </w:r>
      <w:r w:rsidRPr="005B1FCC">
        <w:rPr>
          <w:lang w:val="ru-RU"/>
        </w:rPr>
        <w:t xml:space="preserve"> </w:t>
      </w:r>
      <w:proofErr w:type="spellStart"/>
      <w:r w:rsidRPr="005B1FCC">
        <w:rPr>
          <w:lang w:val="ru-RU"/>
        </w:rPr>
        <w:t>Куньминско</w:t>
      </w:r>
      <w:proofErr w:type="spellEnd"/>
      <w:r w:rsidRPr="005B1FCC">
        <w:rPr>
          <w:lang w:val="ru-RU"/>
        </w:rPr>
        <w:t xml:space="preserve">-Монреальской глобальной рамочной программы в области биоразнообразия; </w:t>
      </w:r>
    </w:p>
    <w:p w14:paraId="46C80CBF" w14:textId="77777777" w:rsidR="00000D20" w:rsidRDefault="00000D20" w:rsidP="00D73635">
      <w:pPr>
        <w:pStyle w:val="CBDNormalNoNumber"/>
        <w:tabs>
          <w:tab w:val="clear" w:pos="567"/>
          <w:tab w:val="clear" w:pos="2268"/>
          <w:tab w:val="left" w:pos="1985"/>
        </w:tabs>
        <w:ind w:firstLine="594"/>
        <w:rPr>
          <w:lang w:val="ru-RU"/>
        </w:rPr>
      </w:pPr>
      <w:r w:rsidRPr="000225F2">
        <w:rPr>
          <w:lang w:val="ru-RU"/>
        </w:rPr>
        <w:t>[4.</w:t>
      </w:r>
      <w:r w:rsidRPr="000225F2">
        <w:rPr>
          <w:lang w:val="ru-RU"/>
        </w:rPr>
        <w:tab/>
      </w:r>
      <w:r>
        <w:rPr>
          <w:i/>
          <w:iCs/>
          <w:lang w:val="ru-RU"/>
        </w:rPr>
        <w:t>приветствует</w:t>
      </w:r>
      <w:r w:rsidRPr="000225F2">
        <w:rPr>
          <w:i/>
          <w:iCs/>
          <w:lang w:val="ru-RU"/>
        </w:rPr>
        <w:t xml:space="preserve"> </w:t>
      </w:r>
      <w:r w:rsidRPr="00FD1408">
        <w:rPr>
          <w:lang w:val="ru-RU"/>
        </w:rPr>
        <w:t>резюме</w:t>
      </w:r>
      <w:r w:rsidRPr="000225F2">
        <w:rPr>
          <w:lang w:val="ru-RU"/>
        </w:rPr>
        <w:t xml:space="preserve"> </w:t>
      </w:r>
      <w:r w:rsidRPr="00FD1408">
        <w:rPr>
          <w:lang w:val="ru-RU"/>
        </w:rPr>
        <w:t>для</w:t>
      </w:r>
      <w:r w:rsidRPr="000225F2">
        <w:rPr>
          <w:lang w:val="ru-RU"/>
        </w:rPr>
        <w:t xml:space="preserve"> </w:t>
      </w:r>
      <w:r w:rsidRPr="00FD1408">
        <w:rPr>
          <w:lang w:val="ru-RU"/>
        </w:rPr>
        <w:t>директивных</w:t>
      </w:r>
      <w:r w:rsidRPr="000225F2">
        <w:rPr>
          <w:lang w:val="ru-RU"/>
        </w:rPr>
        <w:t xml:space="preserve"> </w:t>
      </w:r>
      <w:r w:rsidRPr="00FD1408">
        <w:rPr>
          <w:lang w:val="ru-RU"/>
        </w:rPr>
        <w:t>органов</w:t>
      </w:r>
      <w:r w:rsidRPr="000225F2">
        <w:rPr>
          <w:lang w:val="ru-RU"/>
        </w:rPr>
        <w:t xml:space="preserve"> </w:t>
      </w:r>
      <w:r w:rsidRPr="007C4394">
        <w:rPr>
          <w:bCs/>
          <w:lang w:val="ru-RU"/>
        </w:rPr>
        <w:t>доклад</w:t>
      </w:r>
      <w:r>
        <w:rPr>
          <w:bCs/>
          <w:lang w:val="ru-RU"/>
        </w:rPr>
        <w:t>а</w:t>
      </w:r>
      <w:r w:rsidRPr="007C4394">
        <w:rPr>
          <w:bCs/>
          <w:lang w:val="ru-RU"/>
        </w:rPr>
        <w:t xml:space="preserve"> о тематической оценке по вопросам взаимосвязей между биоразнообразием, водными ресурсами, продовольствием и здоровьем</w:t>
      </w:r>
      <w:r w:rsidRPr="007C4394">
        <w:rPr>
          <w:bCs/>
          <w:i/>
          <w:iCs/>
          <w:lang w:val="ru-RU"/>
        </w:rPr>
        <w:t xml:space="preserve"> </w:t>
      </w:r>
      <w:r w:rsidRPr="007C4394">
        <w:rPr>
          <w:bCs/>
          <w:lang w:val="ru-RU"/>
        </w:rPr>
        <w:t>(«оценка взаимосвязей») Межправительственной научно-политической платформы по биоразнообразию и экосистемным услугам</w:t>
      </w:r>
      <w:r w:rsidRPr="000225F2">
        <w:rPr>
          <w:lang w:val="ru-RU"/>
        </w:rPr>
        <w:t xml:space="preserve"> </w:t>
      </w:r>
      <w:r w:rsidRPr="00FD1408">
        <w:rPr>
          <w:lang w:val="ru-RU"/>
        </w:rPr>
        <w:t xml:space="preserve">и </w:t>
      </w:r>
      <w:r>
        <w:rPr>
          <w:lang w:val="ru-RU"/>
        </w:rPr>
        <w:t>отмечает</w:t>
      </w:r>
      <w:r w:rsidRPr="00FD1408">
        <w:rPr>
          <w:lang w:val="ru-RU"/>
        </w:rPr>
        <w:t xml:space="preserve"> </w:t>
      </w:r>
      <w:r w:rsidRPr="007C4394">
        <w:rPr>
          <w:lang w:val="ru-RU"/>
        </w:rPr>
        <w:t>актуальность</w:t>
      </w:r>
      <w:r>
        <w:rPr>
          <w:lang w:val="ru-RU"/>
        </w:rPr>
        <w:t xml:space="preserve"> оценки</w:t>
      </w:r>
      <w:r w:rsidRPr="007C4394">
        <w:rPr>
          <w:lang w:val="ru-RU"/>
        </w:rPr>
        <w:t xml:space="preserve"> для</w:t>
      </w:r>
      <w:r w:rsidRPr="000225F2">
        <w:rPr>
          <w:lang w:val="ru-RU"/>
        </w:rPr>
        <w:t xml:space="preserve"> </w:t>
      </w:r>
      <w:r w:rsidRPr="005B1FCC">
        <w:rPr>
          <w:lang w:val="ru-RU"/>
        </w:rPr>
        <w:t xml:space="preserve">осуществления </w:t>
      </w:r>
      <w:r>
        <w:rPr>
          <w:lang w:val="ru-RU"/>
        </w:rPr>
        <w:t>Р</w:t>
      </w:r>
      <w:r w:rsidRPr="005B1FCC">
        <w:rPr>
          <w:lang w:val="ru-RU"/>
        </w:rPr>
        <w:t>амочной программы и Глобального плана действий</w:t>
      </w:r>
      <w:r w:rsidRPr="000225F2">
        <w:rPr>
          <w:lang w:val="ru-RU"/>
        </w:rPr>
        <w:t>;]</w:t>
      </w:r>
    </w:p>
    <w:p w14:paraId="46C80CC0" w14:textId="77777777" w:rsidR="00000D20" w:rsidRPr="005B1FCC" w:rsidRDefault="00000D20" w:rsidP="00092BFC">
      <w:pPr>
        <w:pStyle w:val="CBDNormalNoNumber"/>
        <w:tabs>
          <w:tab w:val="clear" w:pos="567"/>
          <w:tab w:val="clear" w:pos="1701"/>
          <w:tab w:val="left" w:pos="1710"/>
        </w:tabs>
        <w:ind w:firstLine="567"/>
        <w:rPr>
          <w:lang w:val="ru-RU"/>
        </w:rPr>
      </w:pPr>
      <w:r w:rsidRPr="00092BFC">
        <w:rPr>
          <w:lang w:val="ru-RU"/>
        </w:rPr>
        <w:t>[5.</w:t>
      </w:r>
      <w:r w:rsidRPr="00092BFC">
        <w:rPr>
          <w:lang w:val="ru-RU"/>
        </w:rPr>
        <w:tab/>
      </w:r>
      <w:r>
        <w:rPr>
          <w:i/>
          <w:iCs/>
          <w:lang w:val="ru-RU"/>
        </w:rPr>
        <w:t>отмечает</w:t>
      </w:r>
      <w:r w:rsidRPr="00092BFC">
        <w:rPr>
          <w:lang w:val="ru-RU"/>
        </w:rPr>
        <w:t xml:space="preserve"> актуальность вариантов </w:t>
      </w:r>
      <w:r>
        <w:rPr>
          <w:lang w:val="ru-RU"/>
        </w:rPr>
        <w:t xml:space="preserve">ответных </w:t>
      </w:r>
      <w:r w:rsidRPr="00092BFC">
        <w:rPr>
          <w:lang w:val="ru-RU"/>
        </w:rPr>
        <w:t xml:space="preserve">мер для </w:t>
      </w:r>
      <w:r>
        <w:rPr>
          <w:lang w:val="ru-RU"/>
        </w:rPr>
        <w:t>осуществления</w:t>
      </w:r>
      <w:r w:rsidRPr="00092BFC">
        <w:rPr>
          <w:lang w:val="ru-RU"/>
        </w:rPr>
        <w:t xml:space="preserve"> Глобального плана действий;]</w:t>
      </w:r>
      <w:r w:rsidRPr="005B1FCC">
        <w:rPr>
          <w:lang w:val="ru-RU"/>
        </w:rPr>
        <w:t xml:space="preserve"> </w:t>
      </w:r>
    </w:p>
    <w:p w14:paraId="46C80CC1" w14:textId="77777777" w:rsidR="00000D20" w:rsidRPr="005B1FCC" w:rsidRDefault="00000D20" w:rsidP="00D73635">
      <w:pPr>
        <w:pStyle w:val="CBDNormalNoNumber"/>
        <w:tabs>
          <w:tab w:val="clear" w:pos="567"/>
        </w:tabs>
        <w:ind w:firstLine="594"/>
        <w:rPr>
          <w:lang w:val="ru-RU"/>
        </w:rPr>
      </w:pPr>
      <w:r>
        <w:rPr>
          <w:lang w:val="ru-RU"/>
        </w:rPr>
        <w:t>6</w:t>
      </w:r>
      <w:r w:rsidRPr="005B1FCC">
        <w:rPr>
          <w:lang w:val="ru-RU"/>
        </w:rPr>
        <w:t>.</w:t>
      </w:r>
      <w:r w:rsidRPr="005B1FCC">
        <w:rPr>
          <w:lang w:val="ru-RU"/>
        </w:rPr>
        <w:tab/>
      </w:r>
      <w:r w:rsidRPr="00092BFC">
        <w:rPr>
          <w:i/>
          <w:iCs/>
          <w:lang w:val="ru-RU"/>
        </w:rPr>
        <w:t xml:space="preserve">также </w:t>
      </w:r>
      <w:r>
        <w:rPr>
          <w:i/>
          <w:iCs/>
          <w:lang w:val="ru-RU"/>
        </w:rPr>
        <w:t>отмечает</w:t>
      </w:r>
      <w:r w:rsidRPr="005B1FCC">
        <w:rPr>
          <w:lang w:val="ru-RU"/>
        </w:rPr>
        <w:t xml:space="preserve"> принятие ВОЗ Соглашения по борьбе с пандемиями </w:t>
      </w:r>
      <w:r>
        <w:rPr>
          <w:lang w:val="ru-RU"/>
        </w:rPr>
        <w:t>и</w:t>
      </w:r>
      <w:r w:rsidRPr="005B1FCC">
        <w:rPr>
          <w:lang w:val="ru-RU"/>
        </w:rPr>
        <w:t xml:space="preserve"> </w:t>
      </w:r>
      <w:r>
        <w:rPr>
          <w:lang w:val="ru-RU"/>
        </w:rPr>
        <w:t xml:space="preserve">продолжающиеся переговоры относительно приложения к нему, касающегося </w:t>
      </w:r>
      <w:r w:rsidRPr="00E92D9E">
        <w:rPr>
          <w:lang w:val="ru-RU"/>
        </w:rPr>
        <w:t>обеспечени</w:t>
      </w:r>
      <w:r>
        <w:rPr>
          <w:lang w:val="ru-RU"/>
        </w:rPr>
        <w:t>я</w:t>
      </w:r>
      <w:r w:rsidRPr="00E92D9E">
        <w:rPr>
          <w:lang w:val="ru-RU"/>
        </w:rPr>
        <w:t xml:space="preserve"> доступа к патогенным микроорганизмам и совместно</w:t>
      </w:r>
      <w:r>
        <w:rPr>
          <w:lang w:val="ru-RU"/>
        </w:rPr>
        <w:t>го</w:t>
      </w:r>
      <w:r w:rsidRPr="00E92D9E">
        <w:rPr>
          <w:lang w:val="ru-RU"/>
        </w:rPr>
        <w:t xml:space="preserve"> использовани</w:t>
      </w:r>
      <w:r>
        <w:rPr>
          <w:lang w:val="ru-RU"/>
        </w:rPr>
        <w:t>я</w:t>
      </w:r>
      <w:r w:rsidRPr="00E92D9E">
        <w:rPr>
          <w:lang w:val="ru-RU"/>
        </w:rPr>
        <w:t xml:space="preserve"> выгод</w:t>
      </w:r>
      <w:r w:rsidRPr="005B1FCC">
        <w:rPr>
          <w:lang w:val="ru-RU"/>
        </w:rPr>
        <w:t>;</w:t>
      </w:r>
    </w:p>
    <w:p w14:paraId="46C80CC2" w14:textId="77777777" w:rsidR="00000D20" w:rsidRPr="00E92D9E" w:rsidRDefault="00000D20" w:rsidP="00D73635">
      <w:pPr>
        <w:pStyle w:val="CBDNormalNoNumber"/>
        <w:tabs>
          <w:tab w:val="clear" w:pos="567"/>
        </w:tabs>
        <w:ind w:firstLine="594"/>
        <w:rPr>
          <w:lang w:val="ru-RU"/>
        </w:rPr>
      </w:pPr>
      <w:r>
        <w:rPr>
          <w:lang w:val="ru-RU"/>
        </w:rPr>
        <w:t>7</w:t>
      </w:r>
      <w:r w:rsidRPr="00E92D9E">
        <w:rPr>
          <w:lang w:val="ru-RU"/>
        </w:rPr>
        <w:t>.</w:t>
      </w:r>
      <w:r w:rsidRPr="00E92D9E">
        <w:rPr>
          <w:lang w:val="ru-RU"/>
        </w:rPr>
        <w:tab/>
      </w:r>
      <w:r>
        <w:rPr>
          <w:i/>
          <w:iCs/>
          <w:lang w:val="ru-RU"/>
        </w:rPr>
        <w:t>предлагает</w:t>
      </w:r>
      <w:r w:rsidRPr="00E92D9E">
        <w:rPr>
          <w:i/>
          <w:iCs/>
          <w:lang w:val="ru-RU"/>
        </w:rPr>
        <w:t xml:space="preserve"> </w:t>
      </w:r>
      <w:r w:rsidRPr="00E92D9E">
        <w:rPr>
          <w:lang w:val="ru-RU"/>
        </w:rPr>
        <w:t>Сторонам создать в соответствии с национальными обстоятельствами и приоритетами благоприятные условия для осуществления Глобального плана действий;</w:t>
      </w:r>
    </w:p>
    <w:p w14:paraId="46C80CC3" w14:textId="77777777" w:rsidR="00000D20" w:rsidRPr="00A44F58" w:rsidRDefault="00000D20" w:rsidP="00A44F58">
      <w:pPr>
        <w:pStyle w:val="CBDNormalNoNumber"/>
        <w:tabs>
          <w:tab w:val="clear" w:pos="567"/>
        </w:tabs>
        <w:ind w:firstLine="594"/>
        <w:rPr>
          <w:lang w:val="ru-RU"/>
        </w:rPr>
      </w:pPr>
      <w:r>
        <w:rPr>
          <w:lang w:val="ru-RU"/>
        </w:rPr>
        <w:t>8</w:t>
      </w:r>
      <w:r w:rsidRPr="00E92D9E">
        <w:rPr>
          <w:lang w:val="ru-RU"/>
        </w:rPr>
        <w:t>.</w:t>
      </w:r>
      <w:r w:rsidRPr="00E92D9E">
        <w:rPr>
          <w:lang w:val="ru-RU"/>
        </w:rPr>
        <w:tab/>
      </w:r>
      <w:r>
        <w:rPr>
          <w:i/>
          <w:iCs/>
          <w:lang w:val="ru-RU"/>
        </w:rPr>
        <w:t xml:space="preserve">рекомендует </w:t>
      </w:r>
      <w:r w:rsidRPr="00A44F58">
        <w:rPr>
          <w:lang w:val="ru-RU"/>
        </w:rPr>
        <w:t>Сторонам,</w:t>
      </w:r>
      <w:r>
        <w:rPr>
          <w:i/>
          <w:iCs/>
          <w:lang w:val="ru-RU"/>
        </w:rPr>
        <w:t xml:space="preserve"> </w:t>
      </w:r>
      <w:r w:rsidRPr="00A44F58">
        <w:rPr>
          <w:lang w:val="ru-RU"/>
        </w:rPr>
        <w:t>в соответствии со стать</w:t>
      </w:r>
      <w:r>
        <w:rPr>
          <w:lang w:val="ru-RU"/>
        </w:rPr>
        <w:t>е</w:t>
      </w:r>
      <w:r w:rsidRPr="00A44F58">
        <w:rPr>
          <w:lang w:val="ru-RU"/>
        </w:rPr>
        <w:t>й 20 Конвенции</w:t>
      </w:r>
      <w:r>
        <w:rPr>
          <w:lang w:val="ru-RU"/>
        </w:rPr>
        <w:t>,</w:t>
      </w:r>
      <w:r w:rsidRPr="00A44F58">
        <w:rPr>
          <w:lang w:val="ru-RU"/>
        </w:rPr>
        <w:t xml:space="preserve"> и предлагает</w:t>
      </w:r>
      <w:r>
        <w:rPr>
          <w:lang w:val="ru-RU"/>
        </w:rPr>
        <w:t xml:space="preserve"> другим </w:t>
      </w:r>
      <w:r w:rsidRPr="00A44F58">
        <w:rPr>
          <w:lang w:val="ru-RU"/>
        </w:rPr>
        <w:t xml:space="preserve">правительствам, </w:t>
      </w:r>
      <w:r w:rsidRPr="00A96510">
        <w:rPr>
          <w:lang w:val="ru-RU"/>
        </w:rPr>
        <w:t>соответствующи</w:t>
      </w:r>
      <w:r>
        <w:rPr>
          <w:lang w:val="ru-RU"/>
        </w:rPr>
        <w:t>м</w:t>
      </w:r>
      <w:r w:rsidRPr="00A96510">
        <w:rPr>
          <w:lang w:val="ru-RU"/>
        </w:rPr>
        <w:t xml:space="preserve"> многосторонни</w:t>
      </w:r>
      <w:r>
        <w:rPr>
          <w:lang w:val="ru-RU"/>
        </w:rPr>
        <w:t>м</w:t>
      </w:r>
      <w:r w:rsidRPr="00A96510">
        <w:rPr>
          <w:lang w:val="ru-RU"/>
        </w:rPr>
        <w:t xml:space="preserve"> природоохранны</w:t>
      </w:r>
      <w:r>
        <w:rPr>
          <w:lang w:val="ru-RU"/>
        </w:rPr>
        <w:t>м</w:t>
      </w:r>
      <w:r w:rsidRPr="00A96510">
        <w:rPr>
          <w:lang w:val="ru-RU"/>
        </w:rPr>
        <w:t xml:space="preserve"> соглашени</w:t>
      </w:r>
      <w:r>
        <w:rPr>
          <w:lang w:val="ru-RU"/>
        </w:rPr>
        <w:t>ям</w:t>
      </w:r>
      <w:r w:rsidRPr="00A96510">
        <w:rPr>
          <w:lang w:val="ru-RU"/>
        </w:rPr>
        <w:t xml:space="preserve"> </w:t>
      </w:r>
      <w:r w:rsidRPr="00A44F58">
        <w:rPr>
          <w:lang w:val="ru-RU"/>
        </w:rPr>
        <w:t xml:space="preserve">в области охраны окружающей среды и </w:t>
      </w:r>
      <w:r>
        <w:rPr>
          <w:lang w:val="ru-RU"/>
        </w:rPr>
        <w:t>здоровья</w:t>
      </w:r>
      <w:r w:rsidRPr="00A44F58">
        <w:rPr>
          <w:lang w:val="ru-RU"/>
        </w:rPr>
        <w:t xml:space="preserve">, соответствующим организациям, донорам, частному сектору и соответствующим финансовым учреждениям, </w:t>
      </w:r>
      <w:r w:rsidRPr="00E92D9E">
        <w:rPr>
          <w:lang w:val="ru-RU"/>
        </w:rPr>
        <w:t>среди прочих субъектов деятельности, предоставить финансовые ресурсы для содействия осуществлению Глобального плана действий в развивающихся странах и обеспечения всестороннего и эффективного участия в его осуществлении коренных народов и местных общин, женщин и молодежи и др.</w:t>
      </w:r>
      <w:r w:rsidRPr="00A44F58">
        <w:rPr>
          <w:lang w:val="ru-RU"/>
        </w:rPr>
        <w:t>;</w:t>
      </w:r>
    </w:p>
    <w:p w14:paraId="46C80CC4" w14:textId="77777777" w:rsidR="00000D20" w:rsidRPr="000F32EB" w:rsidRDefault="00000D20" w:rsidP="00CE4FA2">
      <w:pPr>
        <w:pStyle w:val="CBDNormalNoNumber"/>
        <w:tabs>
          <w:tab w:val="clear" w:pos="567"/>
        </w:tabs>
        <w:ind w:firstLine="594"/>
        <w:rPr>
          <w:lang w:val="ru-RU"/>
        </w:rPr>
      </w:pPr>
      <w:r w:rsidRPr="00E92D9E">
        <w:rPr>
          <w:lang w:val="ru-RU"/>
        </w:rPr>
        <w:t xml:space="preserve"> </w:t>
      </w:r>
      <w:r>
        <w:rPr>
          <w:lang w:val="ru-RU"/>
        </w:rPr>
        <w:t>9</w:t>
      </w:r>
      <w:r w:rsidRPr="000F32EB">
        <w:rPr>
          <w:lang w:val="ru-RU"/>
        </w:rPr>
        <w:t>.</w:t>
      </w:r>
      <w:r w:rsidRPr="000F32EB">
        <w:rPr>
          <w:lang w:val="ru-RU"/>
        </w:rPr>
        <w:tab/>
      </w:r>
      <w:r w:rsidRPr="00CE4FA2">
        <w:rPr>
          <w:i/>
          <w:iCs/>
          <w:lang w:val="ru-RU"/>
        </w:rPr>
        <w:t xml:space="preserve">также </w:t>
      </w:r>
      <w:r>
        <w:rPr>
          <w:i/>
          <w:iCs/>
          <w:lang w:val="ru-RU"/>
        </w:rPr>
        <w:t>рекомендует</w:t>
      </w:r>
      <w:r w:rsidRPr="000F32EB">
        <w:rPr>
          <w:lang w:val="ru-RU"/>
        </w:rPr>
        <w:t xml:space="preserve"> </w:t>
      </w:r>
      <w:r>
        <w:rPr>
          <w:lang w:val="ru-RU"/>
        </w:rPr>
        <w:t>Сторонам</w:t>
      </w:r>
      <w:r w:rsidRPr="000F32EB">
        <w:rPr>
          <w:lang w:val="ru-RU"/>
        </w:rPr>
        <w:t xml:space="preserve"> </w:t>
      </w:r>
      <w:r>
        <w:rPr>
          <w:lang w:val="ru-RU"/>
        </w:rPr>
        <w:t>применять</w:t>
      </w:r>
      <w:r w:rsidRPr="000F32EB">
        <w:rPr>
          <w:lang w:val="ru-RU"/>
        </w:rPr>
        <w:t xml:space="preserve"> </w:t>
      </w:r>
      <w:r>
        <w:rPr>
          <w:lang w:val="ru-RU"/>
        </w:rPr>
        <w:t>целостные</w:t>
      </w:r>
      <w:r w:rsidRPr="000F32EB">
        <w:rPr>
          <w:lang w:val="ru-RU"/>
        </w:rPr>
        <w:t xml:space="preserve"> </w:t>
      </w:r>
      <w:r>
        <w:rPr>
          <w:lang w:val="ru-RU"/>
        </w:rPr>
        <w:t>подходы</w:t>
      </w:r>
      <w:r w:rsidRPr="000F32EB">
        <w:rPr>
          <w:lang w:val="ru-RU"/>
        </w:rPr>
        <w:t xml:space="preserve">, </w:t>
      </w:r>
      <w:r>
        <w:rPr>
          <w:lang w:val="ru-RU"/>
        </w:rPr>
        <w:t>в том числе</w:t>
      </w:r>
      <w:r w:rsidRPr="000F32EB">
        <w:rPr>
          <w:lang w:val="ru-RU"/>
        </w:rPr>
        <w:t xml:space="preserve"> </w:t>
      </w:r>
      <w:r>
        <w:rPr>
          <w:lang w:val="ru-RU"/>
        </w:rPr>
        <w:t>подход</w:t>
      </w:r>
      <w:r w:rsidRPr="000F32EB">
        <w:rPr>
          <w:lang w:val="ru-RU"/>
        </w:rPr>
        <w:t xml:space="preserve"> «</w:t>
      </w:r>
      <w:r>
        <w:rPr>
          <w:lang w:val="ru-RU"/>
        </w:rPr>
        <w:t>Единое</w:t>
      </w:r>
      <w:r w:rsidRPr="000F32EB">
        <w:rPr>
          <w:lang w:val="ru-RU"/>
        </w:rPr>
        <w:t xml:space="preserve"> </w:t>
      </w:r>
      <w:r>
        <w:rPr>
          <w:lang w:val="ru-RU"/>
        </w:rPr>
        <w:t>здоровье</w:t>
      </w:r>
      <w:r w:rsidRPr="000F32EB">
        <w:rPr>
          <w:lang w:val="ru-RU"/>
        </w:rPr>
        <w:t xml:space="preserve">», </w:t>
      </w:r>
      <w:r>
        <w:rPr>
          <w:lang w:val="ru-RU"/>
        </w:rPr>
        <w:t>на</w:t>
      </w:r>
      <w:r w:rsidRPr="000F32EB">
        <w:rPr>
          <w:lang w:val="ru-RU"/>
        </w:rPr>
        <w:t xml:space="preserve"> </w:t>
      </w:r>
      <w:r>
        <w:rPr>
          <w:lang w:val="ru-RU"/>
        </w:rPr>
        <w:t>основе</w:t>
      </w:r>
      <w:r w:rsidRPr="000F32EB">
        <w:rPr>
          <w:lang w:val="ru-RU"/>
        </w:rPr>
        <w:t xml:space="preserve"> </w:t>
      </w:r>
      <w:r>
        <w:rPr>
          <w:lang w:val="ru-RU"/>
        </w:rPr>
        <w:t>наилучших</w:t>
      </w:r>
      <w:r w:rsidRPr="000F32EB">
        <w:rPr>
          <w:lang w:val="ru-RU"/>
        </w:rPr>
        <w:t xml:space="preserve"> </w:t>
      </w:r>
      <w:r>
        <w:rPr>
          <w:lang w:val="ru-RU"/>
        </w:rPr>
        <w:t>имеющихся</w:t>
      </w:r>
      <w:r w:rsidRPr="000F32EB">
        <w:rPr>
          <w:lang w:val="ru-RU"/>
        </w:rPr>
        <w:t xml:space="preserve"> </w:t>
      </w:r>
      <w:r>
        <w:rPr>
          <w:lang w:val="ru-RU"/>
        </w:rPr>
        <w:t>научных</w:t>
      </w:r>
      <w:r w:rsidRPr="000F32EB">
        <w:rPr>
          <w:lang w:val="ru-RU"/>
        </w:rPr>
        <w:t xml:space="preserve"> </w:t>
      </w:r>
      <w:r>
        <w:rPr>
          <w:lang w:val="ru-RU"/>
        </w:rPr>
        <w:t>данных</w:t>
      </w:r>
      <w:r w:rsidRPr="000F32EB">
        <w:rPr>
          <w:lang w:val="ru-RU"/>
        </w:rPr>
        <w:t xml:space="preserve"> </w:t>
      </w:r>
      <w:r>
        <w:rPr>
          <w:lang w:val="ru-RU"/>
        </w:rPr>
        <w:t>и</w:t>
      </w:r>
      <w:r w:rsidRPr="000F32EB">
        <w:rPr>
          <w:lang w:val="ru-RU"/>
        </w:rPr>
        <w:t xml:space="preserve"> </w:t>
      </w:r>
      <w:r>
        <w:rPr>
          <w:lang w:val="ru-RU"/>
        </w:rPr>
        <w:t>путем</w:t>
      </w:r>
      <w:r w:rsidRPr="000F32EB">
        <w:rPr>
          <w:lang w:val="ru-RU"/>
        </w:rPr>
        <w:t xml:space="preserve"> </w:t>
      </w:r>
      <w:r>
        <w:rPr>
          <w:lang w:val="ru-RU"/>
        </w:rPr>
        <w:t>поощрения</w:t>
      </w:r>
      <w:r w:rsidRPr="000F32EB">
        <w:rPr>
          <w:lang w:val="ru-RU"/>
        </w:rPr>
        <w:t xml:space="preserve"> </w:t>
      </w:r>
      <w:r>
        <w:rPr>
          <w:lang w:val="ru-RU"/>
        </w:rPr>
        <w:t>использования</w:t>
      </w:r>
      <w:r w:rsidRPr="000F32EB">
        <w:rPr>
          <w:lang w:val="ru-RU"/>
        </w:rPr>
        <w:t xml:space="preserve"> </w:t>
      </w:r>
      <w:r>
        <w:rPr>
          <w:lang w:val="ru-RU"/>
        </w:rPr>
        <w:t>соответствующих</w:t>
      </w:r>
      <w:r w:rsidRPr="000F32EB">
        <w:rPr>
          <w:lang w:val="ru-RU"/>
        </w:rPr>
        <w:t xml:space="preserve"> </w:t>
      </w:r>
      <w:r>
        <w:rPr>
          <w:lang w:val="ru-RU"/>
        </w:rPr>
        <w:t>международных стандартов и рекомендаций в соответствии с национальными условиями, законодательством и возможностями</w:t>
      </w:r>
      <w:r w:rsidRPr="000F32EB">
        <w:rPr>
          <w:lang w:val="ru-RU"/>
        </w:rPr>
        <w:t>;</w:t>
      </w:r>
    </w:p>
    <w:p w14:paraId="46C80CC5" w14:textId="77777777" w:rsidR="00000D20" w:rsidRPr="003A7047" w:rsidRDefault="00000D20" w:rsidP="00D73635">
      <w:pPr>
        <w:pStyle w:val="CBDNormalNoNumber"/>
        <w:tabs>
          <w:tab w:val="clear" w:pos="567"/>
        </w:tabs>
        <w:ind w:firstLine="594"/>
        <w:rPr>
          <w:lang w:val="ru-RU"/>
        </w:rPr>
      </w:pPr>
      <w:r>
        <w:rPr>
          <w:lang w:val="ru-RU"/>
        </w:rPr>
        <w:t>10</w:t>
      </w:r>
      <w:r w:rsidRPr="00422785">
        <w:rPr>
          <w:lang w:val="ru-RU"/>
        </w:rPr>
        <w:t>.</w:t>
      </w:r>
      <w:r w:rsidRPr="00422785">
        <w:rPr>
          <w:lang w:val="ru-RU"/>
        </w:rPr>
        <w:tab/>
      </w:r>
      <w:r>
        <w:rPr>
          <w:i/>
          <w:iCs/>
          <w:lang w:val="ru-RU"/>
        </w:rPr>
        <w:t>поручает</w:t>
      </w:r>
      <w:r w:rsidRPr="00422785">
        <w:rPr>
          <w:lang w:val="ru-RU"/>
        </w:rPr>
        <w:t xml:space="preserve"> Глобальному экологическому фонду</w:t>
      </w:r>
      <w:r>
        <w:rPr>
          <w:lang w:val="ru-RU"/>
        </w:rPr>
        <w:t xml:space="preserve"> продолжать</w:t>
      </w:r>
      <w:r w:rsidRPr="00422785">
        <w:rPr>
          <w:lang w:val="ru-RU"/>
        </w:rPr>
        <w:t xml:space="preserve"> оказ</w:t>
      </w:r>
      <w:r>
        <w:rPr>
          <w:lang w:val="ru-RU"/>
        </w:rPr>
        <w:t xml:space="preserve">ывать </w:t>
      </w:r>
      <w:r w:rsidRPr="00422785">
        <w:rPr>
          <w:lang w:val="ru-RU"/>
        </w:rPr>
        <w:t>финансовую поддержку осуществлению Глобального</w:t>
      </w:r>
      <w:r w:rsidRPr="003A7047">
        <w:rPr>
          <w:lang w:val="ru-RU"/>
        </w:rPr>
        <w:t xml:space="preserve"> </w:t>
      </w:r>
      <w:r w:rsidRPr="00422785">
        <w:rPr>
          <w:lang w:val="ru-RU"/>
        </w:rPr>
        <w:t>плана</w:t>
      </w:r>
      <w:r w:rsidRPr="003A7047">
        <w:rPr>
          <w:lang w:val="ru-RU"/>
        </w:rPr>
        <w:t xml:space="preserve"> </w:t>
      </w:r>
      <w:r w:rsidRPr="00422785">
        <w:rPr>
          <w:lang w:val="ru-RU"/>
        </w:rPr>
        <w:t>действий</w:t>
      </w:r>
      <w:r w:rsidRPr="003A7047">
        <w:rPr>
          <w:lang w:val="ru-RU"/>
        </w:rPr>
        <w:t xml:space="preserve"> </w:t>
      </w:r>
      <w:r w:rsidRPr="00422785">
        <w:rPr>
          <w:lang w:val="ru-RU"/>
        </w:rPr>
        <w:t>в</w:t>
      </w:r>
      <w:r w:rsidRPr="003A7047">
        <w:rPr>
          <w:lang w:val="ru-RU"/>
        </w:rPr>
        <w:t xml:space="preserve"> </w:t>
      </w:r>
      <w:r w:rsidRPr="00422785">
        <w:rPr>
          <w:lang w:val="ru-RU"/>
        </w:rPr>
        <w:t>соответствии</w:t>
      </w:r>
      <w:r w:rsidRPr="003A7047">
        <w:rPr>
          <w:lang w:val="ru-RU"/>
        </w:rPr>
        <w:t xml:space="preserve"> </w:t>
      </w:r>
      <w:r w:rsidRPr="00422785">
        <w:rPr>
          <w:lang w:val="ru-RU"/>
        </w:rPr>
        <w:t>с</w:t>
      </w:r>
      <w:r w:rsidRPr="003A7047">
        <w:rPr>
          <w:lang w:val="ru-RU"/>
        </w:rPr>
        <w:t xml:space="preserve"> </w:t>
      </w:r>
      <w:r w:rsidRPr="00422785">
        <w:rPr>
          <w:lang w:val="ru-RU"/>
        </w:rPr>
        <w:t>его</w:t>
      </w:r>
      <w:r w:rsidRPr="003A7047">
        <w:rPr>
          <w:lang w:val="ru-RU"/>
        </w:rPr>
        <w:t xml:space="preserve"> </w:t>
      </w:r>
      <w:r w:rsidRPr="00422785">
        <w:rPr>
          <w:lang w:val="ru-RU"/>
        </w:rPr>
        <w:t>мандатом</w:t>
      </w:r>
      <w:r w:rsidRPr="003A7047">
        <w:rPr>
          <w:lang w:val="ru-RU"/>
        </w:rPr>
        <w:t xml:space="preserve">; </w:t>
      </w:r>
    </w:p>
    <w:p w14:paraId="46C80CC6" w14:textId="77777777" w:rsidR="00000D20" w:rsidRPr="00422785" w:rsidRDefault="00000D20" w:rsidP="00D73635">
      <w:pPr>
        <w:pStyle w:val="CBDNormalNoNumber"/>
        <w:tabs>
          <w:tab w:val="clear" w:pos="567"/>
          <w:tab w:val="clear" w:pos="1134"/>
          <w:tab w:val="left" w:pos="1080"/>
        </w:tabs>
        <w:ind w:firstLine="594"/>
        <w:rPr>
          <w:lang w:val="ru-RU"/>
        </w:rPr>
      </w:pPr>
      <w:r>
        <w:rPr>
          <w:lang w:val="ru-RU"/>
        </w:rPr>
        <w:lastRenderedPageBreak/>
        <w:t>11</w:t>
      </w:r>
      <w:r w:rsidRPr="00422785">
        <w:rPr>
          <w:lang w:val="ru-RU"/>
        </w:rPr>
        <w:t>.</w:t>
      </w:r>
      <w:r w:rsidRPr="00422785">
        <w:rPr>
          <w:i/>
          <w:iCs/>
          <w:lang w:val="ru-RU"/>
        </w:rPr>
        <w:tab/>
      </w:r>
      <w:bookmarkStart w:id="0" w:name="_Hlk204155431"/>
      <w:r>
        <w:rPr>
          <w:i/>
          <w:iCs/>
          <w:lang w:val="ru-RU"/>
        </w:rPr>
        <w:t>поручает</w:t>
      </w:r>
      <w:r w:rsidRPr="00422785">
        <w:rPr>
          <w:i/>
          <w:iCs/>
          <w:lang w:val="ru-RU"/>
        </w:rPr>
        <w:t xml:space="preserve"> </w:t>
      </w:r>
      <w:r w:rsidRPr="00422785">
        <w:rPr>
          <w:lang w:val="ru-RU"/>
        </w:rPr>
        <w:t>Исполнительному секретарю при условии наличия ресурсов:</w:t>
      </w:r>
    </w:p>
    <w:bookmarkEnd w:id="0"/>
    <w:p w14:paraId="46C80CC7" w14:textId="77777777" w:rsidR="00000D20" w:rsidRPr="007A2FD0" w:rsidRDefault="00000D20" w:rsidP="00643654">
      <w:pPr>
        <w:pStyle w:val="CBDNormalNoNumber"/>
        <w:keepNext/>
        <w:tabs>
          <w:tab w:val="clear" w:pos="567"/>
          <w:tab w:val="clear" w:pos="1134"/>
          <w:tab w:val="left" w:pos="1080"/>
        </w:tabs>
        <w:ind w:firstLine="539"/>
        <w:rPr>
          <w:lang w:val="ru-RU"/>
        </w:rPr>
      </w:pPr>
      <w:r w:rsidRPr="00A410D1">
        <w:t>a</w:t>
      </w:r>
      <w:r w:rsidRPr="007A2FD0">
        <w:rPr>
          <w:lang w:val="ru-RU"/>
        </w:rPr>
        <w:t>)</w:t>
      </w:r>
      <w:r w:rsidRPr="007A2FD0">
        <w:rPr>
          <w:lang w:val="ru-RU"/>
        </w:rPr>
        <w:tab/>
        <w:t>завершить проводимую во исполнение пункта 13</w:t>
      </w:r>
      <w:r>
        <w:rPr>
          <w:lang w:val="ru-RU"/>
        </w:rPr>
        <w:t> </w:t>
      </w:r>
      <w:r w:rsidRPr="007A2FD0">
        <w:t>a</w:t>
      </w:r>
      <w:r w:rsidRPr="007A2FD0">
        <w:rPr>
          <w:lang w:val="ru-RU"/>
        </w:rPr>
        <w:t>) решения</w:t>
      </w:r>
      <w:r w:rsidRPr="007A2FD0">
        <w:t> </w:t>
      </w:r>
      <w:r w:rsidRPr="007A2FD0">
        <w:rPr>
          <w:lang w:val="ru-RU"/>
        </w:rPr>
        <w:t xml:space="preserve"> </w:t>
      </w:r>
      <w:hyperlink r:id="rId14" w:history="1">
        <w:r w:rsidRPr="007A2FD0">
          <w:rPr>
            <w:rStyle w:val="Hyperlink"/>
            <w:lang w:val="ru-RU"/>
          </w:rPr>
          <w:t>14/4</w:t>
        </w:r>
      </w:hyperlink>
      <w:r w:rsidRPr="007A2FD0">
        <w:rPr>
          <w:lang w:val="ru-RU"/>
        </w:rPr>
        <w:t xml:space="preserve"> от 22 ноября 2018 года работу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как это предусмотрено в пункте 9</w:t>
      </w:r>
      <w:r>
        <w:rPr>
          <w:lang w:val="ru-RU"/>
        </w:rPr>
        <w:t> </w:t>
      </w:r>
      <w:r w:rsidRPr="007A2FD0">
        <w:t>a</w:t>
      </w:r>
      <w:r w:rsidRPr="007A2FD0">
        <w:rPr>
          <w:lang w:val="ru-RU"/>
        </w:rPr>
        <w:t xml:space="preserve">) решения </w:t>
      </w:r>
      <w:hyperlink r:id="rId15" w:history="1">
        <w:r w:rsidRPr="007A2FD0">
          <w:rPr>
            <w:rStyle w:val="Hyperlink"/>
            <w:lang w:val="ru-RU"/>
          </w:rPr>
          <w:t>16/19</w:t>
        </w:r>
      </w:hyperlink>
      <w:r w:rsidRPr="007A2FD0">
        <w:rPr>
          <w:lang w:val="ru-RU"/>
        </w:rPr>
        <w:t xml:space="preserve">, обеспечив при этом широкое участие и учет следующих элементов: </w:t>
      </w:r>
    </w:p>
    <w:p w14:paraId="46C80CC8" w14:textId="77777777" w:rsidR="00000D20" w:rsidRPr="007A2FD0" w:rsidRDefault="00000D20" w:rsidP="00247A65">
      <w:pPr>
        <w:pStyle w:val="CBDNormalNoNumber"/>
        <w:tabs>
          <w:tab w:val="clear" w:pos="567"/>
          <w:tab w:val="clear" w:pos="1701"/>
          <w:tab w:val="left" w:pos="1260"/>
        </w:tabs>
        <w:ind w:left="1701" w:hanging="567"/>
        <w:rPr>
          <w:lang w:val="ru-RU"/>
        </w:rPr>
      </w:pPr>
      <w:proofErr w:type="spellStart"/>
      <w:r w:rsidRPr="00A410D1">
        <w:t>i</w:t>
      </w:r>
      <w:proofErr w:type="spellEnd"/>
      <w:r w:rsidRPr="007A2FD0">
        <w:rPr>
          <w:lang w:val="ru-RU"/>
        </w:rPr>
        <w:t>)</w:t>
      </w:r>
      <w:r w:rsidRPr="007A2FD0">
        <w:rPr>
          <w:lang w:val="ru-RU"/>
        </w:rPr>
        <w:tab/>
        <w:t>имеющейся информации, полученной, в частности, в ходе осуществления Рамочной программы, достижения Целей в области устойчивого развития и деятельности других учреждений Организации Объединенных Наций, включая обсуждение связанных со здоровьем показателей в контексте адаптации к изменению климата, используемых в принятой в Объединенных Арабских Эмиратах Рамочной программе по обеспечению глобальной устойчивости к изменению климата в ходе пятой сессии Конференции Сторон, выступающей в качестве совещания Сторон Парижского соглашения</w:t>
      </w:r>
      <w:r>
        <w:rPr>
          <w:rStyle w:val="FootnoteReference"/>
        </w:rPr>
        <w:footnoteReference w:id="7"/>
      </w:r>
      <w:r>
        <w:rPr>
          <w:lang w:val="ru-RU"/>
        </w:rPr>
        <w:t>,</w:t>
      </w:r>
      <w:r w:rsidRPr="007A2FD0">
        <w:rPr>
          <w:lang w:val="ru-RU"/>
        </w:rPr>
        <w:t xml:space="preserve"> а также любых соответствующих мер в рамках принятого Всемирной организацией здравоохранения глобального плана действий по вопросам изменения климата и здоровья, во избежание излишнего бремени отчетности;</w:t>
      </w:r>
    </w:p>
    <w:p w14:paraId="46C80CC9" w14:textId="77777777" w:rsidR="00000D20" w:rsidRPr="007A2FD0" w:rsidRDefault="00000D20" w:rsidP="00643654">
      <w:pPr>
        <w:pStyle w:val="CBDNormalNoNumber"/>
        <w:tabs>
          <w:tab w:val="clear" w:pos="567"/>
          <w:tab w:val="clear" w:pos="1134"/>
          <w:tab w:val="clear" w:pos="1701"/>
          <w:tab w:val="left" w:pos="1080"/>
        </w:tabs>
        <w:ind w:left="1701" w:hanging="567"/>
        <w:rPr>
          <w:lang w:val="ru-RU"/>
        </w:rPr>
      </w:pPr>
      <w:r w:rsidRPr="00A410D1">
        <w:t>ii</w:t>
      </w:r>
      <w:r w:rsidRPr="007A2FD0">
        <w:rPr>
          <w:lang w:val="ru-RU"/>
        </w:rPr>
        <w:t>)</w:t>
      </w:r>
      <w:r w:rsidRPr="007A2FD0">
        <w:rPr>
          <w:lang w:val="ru-RU"/>
        </w:rPr>
        <w:tab/>
        <w:t xml:space="preserve">научной информации, полученной из всех регионов; </w:t>
      </w:r>
    </w:p>
    <w:p w14:paraId="46C80CCA" w14:textId="77777777" w:rsidR="00000D20" w:rsidRPr="00D4501A" w:rsidRDefault="00000D20" w:rsidP="00EC77EE">
      <w:pPr>
        <w:pStyle w:val="CBDNormalNoNumber"/>
        <w:tabs>
          <w:tab w:val="clear" w:pos="567"/>
          <w:tab w:val="clear" w:pos="1134"/>
          <w:tab w:val="clear" w:pos="1701"/>
          <w:tab w:val="left" w:pos="1080"/>
          <w:tab w:val="left" w:pos="1710"/>
        </w:tabs>
        <w:rPr>
          <w:lang w:val="ru-RU"/>
        </w:rPr>
      </w:pPr>
      <w:r w:rsidRPr="007A2FD0">
        <w:rPr>
          <w:lang w:val="ru-RU"/>
        </w:rPr>
        <w:tab/>
      </w:r>
      <w:r>
        <w:rPr>
          <w:lang w:val="fr-FR"/>
        </w:rPr>
        <w:t>b</w:t>
      </w:r>
      <w:r w:rsidRPr="00D4501A">
        <w:rPr>
          <w:lang w:val="ru-RU"/>
        </w:rPr>
        <w:t>)</w:t>
      </w:r>
      <w:r>
        <w:rPr>
          <w:lang w:val="ru-RU"/>
        </w:rPr>
        <w:tab/>
        <w:t>завершить</w:t>
      </w:r>
      <w:r w:rsidRPr="00D4501A">
        <w:rPr>
          <w:lang w:val="ru-RU"/>
        </w:rPr>
        <w:t xml:space="preserve"> </w:t>
      </w:r>
      <w:r>
        <w:rPr>
          <w:lang w:val="ru-RU"/>
        </w:rPr>
        <w:t>разработку</w:t>
      </w:r>
      <w:r w:rsidRPr="00D4501A">
        <w:rPr>
          <w:lang w:val="ru-RU"/>
        </w:rPr>
        <w:t xml:space="preserve"> </w:t>
      </w:r>
      <w:r w:rsidRPr="007A2FD0">
        <w:rPr>
          <w:lang w:val="ru-RU"/>
        </w:rPr>
        <w:t>инструмента</w:t>
      </w:r>
      <w:r w:rsidRPr="00D4501A">
        <w:rPr>
          <w:lang w:val="ru-RU"/>
        </w:rPr>
        <w:t xml:space="preserve"> </w:t>
      </w:r>
      <w:r>
        <w:rPr>
          <w:lang w:val="ru-RU"/>
        </w:rPr>
        <w:t>измерения</w:t>
      </w:r>
      <w:r w:rsidRPr="00D4501A">
        <w:rPr>
          <w:lang w:val="ru-RU"/>
        </w:rPr>
        <w:t xml:space="preserve"> </w:t>
      </w:r>
      <w:r>
        <w:rPr>
          <w:lang w:val="ru-RU"/>
        </w:rPr>
        <w:t>прогресса</w:t>
      </w:r>
      <w:r w:rsidRPr="00D4501A">
        <w:rPr>
          <w:lang w:val="ru-RU"/>
        </w:rPr>
        <w:t xml:space="preserve"> </w:t>
      </w:r>
      <w:r>
        <w:rPr>
          <w:lang w:val="ru-RU"/>
        </w:rPr>
        <w:t>для</w:t>
      </w:r>
      <w:r w:rsidRPr="00D4501A">
        <w:rPr>
          <w:lang w:val="ru-RU"/>
        </w:rPr>
        <w:t xml:space="preserve"> </w:t>
      </w:r>
      <w:r>
        <w:rPr>
          <w:lang w:val="ru-RU"/>
        </w:rPr>
        <w:t>оценки</w:t>
      </w:r>
      <w:r w:rsidRPr="00D4501A">
        <w:rPr>
          <w:lang w:val="ru-RU"/>
        </w:rPr>
        <w:t xml:space="preserve"> </w:t>
      </w:r>
      <w:r>
        <w:rPr>
          <w:lang w:val="ru-RU"/>
        </w:rPr>
        <w:t>степени</w:t>
      </w:r>
      <w:r w:rsidRPr="00D4501A">
        <w:rPr>
          <w:lang w:val="ru-RU"/>
        </w:rPr>
        <w:t xml:space="preserve"> </w:t>
      </w:r>
      <w:r>
        <w:rPr>
          <w:lang w:val="ru-RU"/>
        </w:rPr>
        <w:t>учета</w:t>
      </w:r>
      <w:r w:rsidRPr="00D4501A">
        <w:rPr>
          <w:lang w:val="ru-RU"/>
        </w:rPr>
        <w:t xml:space="preserve"> </w:t>
      </w:r>
      <w:r>
        <w:rPr>
          <w:lang w:val="ru-RU"/>
        </w:rPr>
        <w:t>Сторонами</w:t>
      </w:r>
      <w:r w:rsidRPr="00D4501A">
        <w:rPr>
          <w:lang w:val="ru-RU"/>
        </w:rPr>
        <w:t xml:space="preserve"> </w:t>
      </w:r>
      <w:r>
        <w:rPr>
          <w:lang w:val="ru-RU"/>
        </w:rPr>
        <w:t>взаимосвязей</w:t>
      </w:r>
      <w:r w:rsidRPr="00D4501A">
        <w:rPr>
          <w:lang w:val="ru-RU"/>
        </w:rPr>
        <w:t xml:space="preserve"> </w:t>
      </w:r>
      <w:r>
        <w:rPr>
          <w:lang w:val="ru-RU"/>
        </w:rPr>
        <w:t>между</w:t>
      </w:r>
      <w:r w:rsidRPr="00D4501A">
        <w:rPr>
          <w:lang w:val="ru-RU"/>
        </w:rPr>
        <w:t xml:space="preserve"> </w:t>
      </w:r>
      <w:r>
        <w:rPr>
          <w:lang w:val="ru-RU"/>
        </w:rPr>
        <w:t>биоразнообразием</w:t>
      </w:r>
      <w:r w:rsidRPr="00D4501A">
        <w:rPr>
          <w:lang w:val="ru-RU"/>
        </w:rPr>
        <w:t xml:space="preserve"> </w:t>
      </w:r>
      <w:r>
        <w:rPr>
          <w:lang w:val="ru-RU"/>
        </w:rPr>
        <w:t>и</w:t>
      </w:r>
      <w:r w:rsidRPr="00D4501A">
        <w:rPr>
          <w:lang w:val="ru-RU"/>
        </w:rPr>
        <w:t xml:space="preserve"> </w:t>
      </w:r>
      <w:r>
        <w:rPr>
          <w:lang w:val="ru-RU"/>
        </w:rPr>
        <w:t>здоровьем</w:t>
      </w:r>
      <w:r w:rsidRPr="00D4501A">
        <w:rPr>
          <w:lang w:val="ru-RU"/>
        </w:rPr>
        <w:t xml:space="preserve"> </w:t>
      </w:r>
      <w:r>
        <w:rPr>
          <w:lang w:val="ru-RU"/>
        </w:rPr>
        <w:t>при</w:t>
      </w:r>
      <w:r w:rsidRPr="00D4501A">
        <w:rPr>
          <w:lang w:val="ru-RU"/>
        </w:rPr>
        <w:t xml:space="preserve"> </w:t>
      </w:r>
      <w:r>
        <w:rPr>
          <w:lang w:val="ru-RU"/>
        </w:rPr>
        <w:t>осуществлении</w:t>
      </w:r>
      <w:r w:rsidRPr="00D4501A">
        <w:rPr>
          <w:lang w:val="ru-RU"/>
        </w:rPr>
        <w:t xml:space="preserve">  </w:t>
      </w:r>
      <w:proofErr w:type="spellStart"/>
      <w:r w:rsidRPr="005B1FCC">
        <w:rPr>
          <w:lang w:val="ru-RU"/>
        </w:rPr>
        <w:t>Куньминско</w:t>
      </w:r>
      <w:proofErr w:type="spellEnd"/>
      <w:r w:rsidRPr="00D4501A">
        <w:rPr>
          <w:lang w:val="ru-RU"/>
        </w:rPr>
        <w:t>-</w:t>
      </w:r>
      <w:r w:rsidRPr="005B1FCC">
        <w:rPr>
          <w:lang w:val="ru-RU"/>
        </w:rPr>
        <w:t>Монреальской</w:t>
      </w:r>
      <w:r w:rsidRPr="00D4501A">
        <w:rPr>
          <w:lang w:val="ru-RU"/>
        </w:rPr>
        <w:t xml:space="preserve"> </w:t>
      </w:r>
      <w:r w:rsidRPr="005B1FCC">
        <w:rPr>
          <w:lang w:val="ru-RU"/>
        </w:rPr>
        <w:t>глобальной</w:t>
      </w:r>
      <w:r w:rsidRPr="00D4501A">
        <w:rPr>
          <w:lang w:val="ru-RU"/>
        </w:rPr>
        <w:t xml:space="preserve"> </w:t>
      </w:r>
      <w:r w:rsidRPr="005B1FCC">
        <w:rPr>
          <w:lang w:val="ru-RU"/>
        </w:rPr>
        <w:t>рамочной</w:t>
      </w:r>
      <w:r w:rsidRPr="00D4501A">
        <w:rPr>
          <w:lang w:val="ru-RU"/>
        </w:rPr>
        <w:t xml:space="preserve"> </w:t>
      </w:r>
      <w:r w:rsidRPr="005B1FCC">
        <w:rPr>
          <w:lang w:val="ru-RU"/>
        </w:rPr>
        <w:t>программы</w:t>
      </w:r>
      <w:r w:rsidRPr="00D4501A">
        <w:rPr>
          <w:lang w:val="ru-RU"/>
        </w:rPr>
        <w:t xml:space="preserve"> </w:t>
      </w:r>
      <w:r w:rsidRPr="005B1FCC">
        <w:rPr>
          <w:lang w:val="ru-RU"/>
        </w:rPr>
        <w:t>в</w:t>
      </w:r>
      <w:r w:rsidRPr="00D4501A">
        <w:rPr>
          <w:lang w:val="ru-RU"/>
        </w:rPr>
        <w:t xml:space="preserve"> </w:t>
      </w:r>
      <w:r w:rsidRPr="005B1FCC">
        <w:rPr>
          <w:lang w:val="ru-RU"/>
        </w:rPr>
        <w:t>области</w:t>
      </w:r>
      <w:r w:rsidRPr="00D4501A">
        <w:rPr>
          <w:lang w:val="ru-RU"/>
        </w:rPr>
        <w:t xml:space="preserve"> </w:t>
      </w:r>
      <w:r w:rsidRPr="005B1FCC">
        <w:rPr>
          <w:lang w:val="ru-RU"/>
        </w:rPr>
        <w:t>биоразнообразия</w:t>
      </w:r>
      <w:r w:rsidRPr="00D4501A">
        <w:rPr>
          <w:lang w:val="ru-RU"/>
        </w:rPr>
        <w:t xml:space="preserve">, </w:t>
      </w:r>
      <w:r>
        <w:rPr>
          <w:lang w:val="ru-RU"/>
        </w:rPr>
        <w:t xml:space="preserve">содержащегося в информационном документе </w:t>
      </w:r>
      <w:hyperlink r:id="rId16" w:history="1">
        <w:r w:rsidRPr="00A039D9">
          <w:rPr>
            <w:rStyle w:val="Hyperlink"/>
          </w:rPr>
          <w:t>CBD</w:t>
        </w:r>
        <w:r w:rsidRPr="00D4501A">
          <w:rPr>
            <w:rStyle w:val="Hyperlink"/>
            <w:lang w:val="ru-RU"/>
          </w:rPr>
          <w:t>/</w:t>
        </w:r>
        <w:r w:rsidRPr="00A039D9">
          <w:rPr>
            <w:rStyle w:val="Hyperlink"/>
          </w:rPr>
          <w:t>COP</w:t>
        </w:r>
        <w:r w:rsidRPr="00D4501A">
          <w:rPr>
            <w:rStyle w:val="Hyperlink"/>
            <w:lang w:val="ru-RU"/>
          </w:rPr>
          <w:t>/17/</w:t>
        </w:r>
        <w:r w:rsidRPr="00A039D9">
          <w:rPr>
            <w:rStyle w:val="Hyperlink"/>
          </w:rPr>
          <w:t>INF</w:t>
        </w:r>
        <w:r w:rsidRPr="00D4501A">
          <w:rPr>
            <w:rStyle w:val="Hyperlink"/>
            <w:lang w:val="ru-RU"/>
          </w:rPr>
          <w:t>/9</w:t>
        </w:r>
      </w:hyperlink>
      <w:r w:rsidRPr="00D4501A">
        <w:rPr>
          <w:lang w:val="ru-RU"/>
        </w:rPr>
        <w:t xml:space="preserve">, </w:t>
      </w:r>
      <w:r>
        <w:rPr>
          <w:lang w:val="ru-RU"/>
        </w:rPr>
        <w:t>путем подготовки пересмотренной версии инструмента с упрощенным набором вопросов с учетом вклада Сторон, других правительств, коренных народов и местных общин, женских и молодежных организаций и других соответствующих субъектов деятельности</w:t>
      </w:r>
      <w:r w:rsidRPr="00D4501A">
        <w:rPr>
          <w:lang w:val="ru-RU"/>
        </w:rPr>
        <w:t>;</w:t>
      </w:r>
    </w:p>
    <w:p w14:paraId="46C80CCB" w14:textId="77777777" w:rsidR="00000D20" w:rsidRPr="00A96510" w:rsidRDefault="00000D20" w:rsidP="00D73635">
      <w:pPr>
        <w:pStyle w:val="CBDNormalNoNumber"/>
        <w:tabs>
          <w:tab w:val="clear" w:pos="567"/>
          <w:tab w:val="clear" w:pos="1134"/>
          <w:tab w:val="clear" w:pos="2268"/>
          <w:tab w:val="left" w:pos="1080"/>
          <w:tab w:val="left" w:pos="1985"/>
        </w:tabs>
        <w:ind w:firstLine="540"/>
        <w:rPr>
          <w:lang w:val="ru-RU"/>
        </w:rPr>
      </w:pPr>
      <w:r>
        <w:rPr>
          <w:lang w:val="fr-FR"/>
        </w:rPr>
        <w:t>c</w:t>
      </w:r>
      <w:r w:rsidRPr="00A96510">
        <w:rPr>
          <w:lang w:val="ru-RU"/>
        </w:rPr>
        <w:t>)</w:t>
      </w:r>
      <w:r w:rsidRPr="000F2469">
        <w:rPr>
          <w:lang w:val="ru-RU"/>
        </w:rPr>
        <w:tab/>
      </w:r>
      <w:r>
        <w:rPr>
          <w:lang w:val="ru-RU"/>
        </w:rPr>
        <w:t>продолжать</w:t>
      </w:r>
      <w:r w:rsidRPr="00A96510">
        <w:rPr>
          <w:lang w:val="ru-RU"/>
        </w:rPr>
        <w:t xml:space="preserve"> </w:t>
      </w:r>
      <w:r>
        <w:rPr>
          <w:lang w:val="ru-RU"/>
        </w:rPr>
        <w:t>работу</w:t>
      </w:r>
      <w:r w:rsidRPr="00A96510">
        <w:rPr>
          <w:lang w:val="ru-RU"/>
        </w:rPr>
        <w:t xml:space="preserve"> </w:t>
      </w:r>
      <w:r>
        <w:rPr>
          <w:lang w:val="ru-RU"/>
        </w:rPr>
        <w:t>по</w:t>
      </w:r>
      <w:r w:rsidRPr="00A96510">
        <w:rPr>
          <w:lang w:val="ru-RU"/>
        </w:rPr>
        <w:t xml:space="preserve"> </w:t>
      </w:r>
      <w:r>
        <w:rPr>
          <w:lang w:val="ru-RU"/>
        </w:rPr>
        <w:t>разработке</w:t>
      </w:r>
      <w:r w:rsidRPr="00A96510">
        <w:rPr>
          <w:lang w:val="ru-RU"/>
        </w:rPr>
        <w:t xml:space="preserve"> </w:t>
      </w:r>
      <w:r>
        <w:rPr>
          <w:lang w:val="ru-RU"/>
        </w:rPr>
        <w:t>ограниченного</w:t>
      </w:r>
      <w:r w:rsidRPr="00A96510">
        <w:rPr>
          <w:lang w:val="ru-RU"/>
        </w:rPr>
        <w:t xml:space="preserve"> </w:t>
      </w:r>
      <w:r>
        <w:rPr>
          <w:lang w:val="ru-RU"/>
        </w:rPr>
        <w:t>набора</w:t>
      </w:r>
      <w:r w:rsidRPr="00A96510">
        <w:rPr>
          <w:lang w:val="ru-RU"/>
        </w:rPr>
        <w:t xml:space="preserve"> </w:t>
      </w:r>
      <w:r>
        <w:rPr>
          <w:lang w:val="ru-RU"/>
        </w:rPr>
        <w:t>комплексных</w:t>
      </w:r>
      <w:r w:rsidRPr="00A96510">
        <w:rPr>
          <w:lang w:val="ru-RU"/>
        </w:rPr>
        <w:t xml:space="preserve"> </w:t>
      </w:r>
      <w:r w:rsidRPr="00D4501A">
        <w:rPr>
          <w:lang w:val="ru-RU"/>
        </w:rPr>
        <w:t>научно</w:t>
      </w:r>
      <w:r w:rsidRPr="00A96510">
        <w:rPr>
          <w:lang w:val="ru-RU"/>
        </w:rPr>
        <w:t xml:space="preserve"> </w:t>
      </w:r>
      <w:r w:rsidRPr="00D4501A">
        <w:rPr>
          <w:lang w:val="ru-RU"/>
        </w:rPr>
        <w:t>обоснованных</w:t>
      </w:r>
      <w:r w:rsidRPr="00A96510">
        <w:rPr>
          <w:lang w:val="ru-RU"/>
        </w:rPr>
        <w:t xml:space="preserve"> </w:t>
      </w:r>
      <w:r w:rsidRPr="00D4501A">
        <w:rPr>
          <w:lang w:val="ru-RU"/>
        </w:rPr>
        <w:t>показателей</w:t>
      </w:r>
      <w:r>
        <w:rPr>
          <w:rStyle w:val="FootnoteReference"/>
        </w:rPr>
        <w:footnoteReference w:id="8"/>
      </w:r>
      <w:r w:rsidRPr="00A96510">
        <w:rPr>
          <w:lang w:val="ru-RU"/>
        </w:rPr>
        <w:t xml:space="preserve"> </w:t>
      </w:r>
      <w:r>
        <w:rPr>
          <w:lang w:val="ru-RU"/>
        </w:rPr>
        <w:t>совместно</w:t>
      </w:r>
      <w:r w:rsidRPr="00A96510">
        <w:rPr>
          <w:lang w:val="ru-RU"/>
        </w:rPr>
        <w:t xml:space="preserve"> </w:t>
      </w:r>
      <w:r>
        <w:rPr>
          <w:lang w:val="ru-RU"/>
        </w:rPr>
        <w:t>со Сторонами, а также с</w:t>
      </w:r>
      <w:r w:rsidRPr="00A96510">
        <w:rPr>
          <w:lang w:val="ru-RU"/>
        </w:rPr>
        <w:t xml:space="preserve"> </w:t>
      </w:r>
      <w:r>
        <w:rPr>
          <w:lang w:val="ru-RU"/>
        </w:rPr>
        <w:t>Всемирной</w:t>
      </w:r>
      <w:r w:rsidRPr="00A96510">
        <w:rPr>
          <w:lang w:val="ru-RU"/>
        </w:rPr>
        <w:t xml:space="preserve"> </w:t>
      </w:r>
      <w:r>
        <w:rPr>
          <w:lang w:val="ru-RU"/>
        </w:rPr>
        <w:t>организацией здравоохранения и другими соответствующими организациями,</w:t>
      </w:r>
      <w:r w:rsidRPr="000F2469">
        <w:rPr>
          <w:lang w:val="ru-RU"/>
        </w:rPr>
        <w:t xml:space="preserve"> в том числе путем проведения коллегиального обзора и, при необходимости, региональных семинаров и/или семинара экспертов с участием представителей всех регионов, </w:t>
      </w:r>
      <w:r>
        <w:rPr>
          <w:lang w:val="ru-RU"/>
        </w:rPr>
        <w:t>в</w:t>
      </w:r>
      <w:r w:rsidRPr="000F2469">
        <w:rPr>
          <w:lang w:val="ru-RU"/>
        </w:rPr>
        <w:t xml:space="preserve"> цел</w:t>
      </w:r>
      <w:r>
        <w:rPr>
          <w:lang w:val="ru-RU"/>
        </w:rPr>
        <w:t>ях</w:t>
      </w:r>
      <w:r w:rsidRPr="000F2469">
        <w:rPr>
          <w:lang w:val="ru-RU"/>
        </w:rPr>
        <w:t xml:space="preserve"> обеспечения региональной сбалансированности и всестороннего и </w:t>
      </w:r>
      <w:r>
        <w:rPr>
          <w:lang w:val="ru-RU"/>
        </w:rPr>
        <w:t>эффективного</w:t>
      </w:r>
      <w:r w:rsidRPr="000F2469">
        <w:rPr>
          <w:lang w:val="ru-RU"/>
        </w:rPr>
        <w:t xml:space="preserve"> участия всех Сторон, в частности Сторон из числа развивающихся стран</w:t>
      </w:r>
      <w:r w:rsidRPr="00A96510">
        <w:rPr>
          <w:lang w:val="ru-RU"/>
        </w:rPr>
        <w:t>;</w:t>
      </w:r>
    </w:p>
    <w:p w14:paraId="46C80CCC" w14:textId="77777777" w:rsidR="00000D20" w:rsidRPr="004B24EA" w:rsidRDefault="00000D20" w:rsidP="00EC77EE">
      <w:pPr>
        <w:pStyle w:val="CBDNormalNoNumber"/>
        <w:tabs>
          <w:tab w:val="clear" w:pos="567"/>
          <w:tab w:val="clear" w:pos="1134"/>
          <w:tab w:val="clear" w:pos="1701"/>
          <w:tab w:val="left" w:pos="1080"/>
          <w:tab w:val="left" w:pos="1710"/>
        </w:tabs>
        <w:ind w:firstLine="567"/>
        <w:rPr>
          <w:lang w:val="ru-RU"/>
        </w:rPr>
      </w:pPr>
      <w:r>
        <w:t>d</w:t>
      </w:r>
      <w:r w:rsidRPr="00EC77EE">
        <w:rPr>
          <w:lang w:val="ru-RU"/>
        </w:rPr>
        <w:t>)</w:t>
      </w:r>
      <w:r w:rsidRPr="00EC77EE">
        <w:rPr>
          <w:lang w:val="ru-RU"/>
        </w:rPr>
        <w:tab/>
        <w:t xml:space="preserve">представить доклад о результатах работы, проделанной в соответствии с подпунктами а) – с) выше, для рассмотрения </w:t>
      </w:r>
      <w:r w:rsidRPr="00C262F4">
        <w:rPr>
          <w:lang w:val="ru-RU"/>
        </w:rPr>
        <w:t xml:space="preserve">Вспомогательным органом по научным, техническим и технологическим консультациям </w:t>
      </w:r>
      <w:r w:rsidRPr="00A96510">
        <w:rPr>
          <w:lang w:val="ru-RU"/>
        </w:rPr>
        <w:t>на совещании, предшествующем 18-му совещанию Конференции Сторон</w:t>
      </w:r>
      <w:r w:rsidRPr="00EC77EE">
        <w:rPr>
          <w:lang w:val="ru-RU"/>
        </w:rPr>
        <w:t>;</w:t>
      </w:r>
      <w:r w:rsidRPr="004B24EA">
        <w:rPr>
          <w:lang w:val="ru-RU"/>
        </w:rPr>
        <w:t xml:space="preserve"> </w:t>
      </w:r>
    </w:p>
    <w:p w14:paraId="46C80CCD" w14:textId="77777777" w:rsidR="00000D20" w:rsidRPr="00A96510" w:rsidRDefault="00000D20" w:rsidP="00D73635">
      <w:pPr>
        <w:pStyle w:val="CBDNormalNoNumber"/>
        <w:tabs>
          <w:tab w:val="clear" w:pos="567"/>
          <w:tab w:val="clear" w:pos="1134"/>
          <w:tab w:val="left" w:pos="1080"/>
        </w:tabs>
        <w:ind w:firstLine="540"/>
        <w:rPr>
          <w:lang w:val="ru-RU"/>
        </w:rPr>
      </w:pPr>
      <w:r>
        <w:t>e</w:t>
      </w:r>
      <w:r w:rsidRPr="00332097">
        <w:rPr>
          <w:lang w:val="ru-RU"/>
        </w:rPr>
        <w:t>)</w:t>
      </w:r>
      <w:r>
        <w:rPr>
          <w:lang w:val="ru-RU"/>
        </w:rPr>
        <w:tab/>
      </w:r>
      <w:r w:rsidRPr="00A96510">
        <w:rPr>
          <w:lang w:val="ru-RU"/>
        </w:rPr>
        <w:t xml:space="preserve">собрать и обобщить информацию от Сторон, </w:t>
      </w:r>
      <w:r>
        <w:rPr>
          <w:lang w:val="ru-RU"/>
        </w:rPr>
        <w:t xml:space="preserve">других </w:t>
      </w:r>
      <w:r w:rsidRPr="00A96510">
        <w:rPr>
          <w:lang w:val="ru-RU"/>
        </w:rPr>
        <w:t>правительств, субнациональных органов власти на всех уровнях, коренных народов и местных общин, женщин, молодежи, соответствующих многосторонних природоохранных соглашений и других организаций о мерах, руководящих указаниях, показателях и инструментах, примерах, передовой практике и накопленном опыте, в том числе учитывающих вопросы справедливости, прав человека и гендерно-дифференцированный подход, в связи с осуществлением Глобального плана действий и учетом взаимосвязей между биоразнообразием и здоровьем на всех уровнях, а также сообразно обстоятельствам обеспечить доступность этой информации через механизм посредничества Конвенции или на ее веб-сайте;</w:t>
      </w:r>
    </w:p>
    <w:p w14:paraId="46C80CCE" w14:textId="77777777" w:rsidR="00000D20" w:rsidRPr="00A96510" w:rsidRDefault="00000D20" w:rsidP="00D73635">
      <w:pPr>
        <w:pStyle w:val="CBDNormalNoNumber"/>
        <w:tabs>
          <w:tab w:val="clear" w:pos="567"/>
          <w:tab w:val="clear" w:pos="1134"/>
          <w:tab w:val="left" w:pos="1080"/>
        </w:tabs>
        <w:ind w:firstLine="540"/>
        <w:rPr>
          <w:lang w:val="ru-RU"/>
        </w:rPr>
      </w:pPr>
      <w:r>
        <w:lastRenderedPageBreak/>
        <w:t>f</w:t>
      </w:r>
      <w:r w:rsidRPr="00A96510">
        <w:rPr>
          <w:lang w:val="ru-RU"/>
        </w:rPr>
        <w:t>)</w:t>
      </w:r>
      <w:r w:rsidRPr="00A96510">
        <w:rPr>
          <w:lang w:val="ru-RU"/>
        </w:rPr>
        <w:tab/>
        <w:t xml:space="preserve">продолжать и укреплять сотрудничество по вопросам биоразнообразия и здоровья с соответствующими организациями и партнерами, </w:t>
      </w:r>
      <w:r>
        <w:rPr>
          <w:lang w:val="ru-RU"/>
        </w:rPr>
        <w:t>такими</w:t>
      </w:r>
      <w:r w:rsidRPr="00A96510">
        <w:rPr>
          <w:lang w:val="ru-RU"/>
        </w:rPr>
        <w:t xml:space="preserve"> </w:t>
      </w:r>
      <w:r>
        <w:rPr>
          <w:lang w:val="ru-RU"/>
        </w:rPr>
        <w:t>как</w:t>
      </w:r>
      <w:r w:rsidRPr="00A96510">
        <w:rPr>
          <w:lang w:val="ru-RU"/>
        </w:rPr>
        <w:t xml:space="preserve"> Продовольственная и сельскохозяйственная организация Объединенных Наций, Программа Организации Объединенных Наций по окружающей среде, </w:t>
      </w:r>
      <w:r>
        <w:rPr>
          <w:lang w:val="ru-RU"/>
        </w:rPr>
        <w:t>Всемирная организация здравоохранения</w:t>
      </w:r>
      <w:r w:rsidRPr="00A96510">
        <w:rPr>
          <w:lang w:val="ru-RU"/>
        </w:rPr>
        <w:t>, Всемирная организация здоровья животных</w:t>
      </w:r>
      <w:r>
        <w:rPr>
          <w:lang w:val="ru-RU"/>
        </w:rPr>
        <w:t>,</w:t>
      </w:r>
      <w:r w:rsidRPr="00A96510">
        <w:rPr>
          <w:lang w:val="ru-RU"/>
        </w:rPr>
        <w:t xml:space="preserve"> </w:t>
      </w:r>
      <w:r w:rsidRPr="000F2469">
        <w:rPr>
          <w:lang w:val="ru-RU"/>
        </w:rPr>
        <w:t>Международный союз охраны природы,</w:t>
      </w:r>
      <w:r>
        <w:rPr>
          <w:lang w:val="ru-RU"/>
        </w:rPr>
        <w:t xml:space="preserve"> </w:t>
      </w:r>
      <w:r w:rsidRPr="000F2469">
        <w:rPr>
          <w:lang w:val="ru-RU"/>
        </w:rPr>
        <w:t>Инициатива по сотрудничеству в области здравоохранения и биоразнообразия</w:t>
      </w:r>
      <w:r>
        <w:rPr>
          <w:lang w:val="ru-RU"/>
        </w:rPr>
        <w:t xml:space="preserve"> и</w:t>
      </w:r>
      <w:r w:rsidRPr="00A96510">
        <w:rPr>
          <w:lang w:val="ru-RU"/>
        </w:rPr>
        <w:t xml:space="preserve"> </w:t>
      </w:r>
      <w:r>
        <w:rPr>
          <w:lang w:val="ru-RU"/>
        </w:rPr>
        <w:t>неправительственные организации</w:t>
      </w:r>
      <w:r w:rsidRPr="00A96510">
        <w:rPr>
          <w:lang w:val="ru-RU"/>
        </w:rPr>
        <w:t xml:space="preserve">; </w:t>
      </w:r>
    </w:p>
    <w:p w14:paraId="46C80CCF" w14:textId="77777777" w:rsidR="00000D20" w:rsidRPr="00A96510" w:rsidRDefault="00000D20" w:rsidP="00D73635">
      <w:pPr>
        <w:pStyle w:val="CBDNormalNoNumber"/>
        <w:tabs>
          <w:tab w:val="clear" w:pos="567"/>
          <w:tab w:val="clear" w:pos="1134"/>
          <w:tab w:val="left" w:pos="1080"/>
        </w:tabs>
        <w:ind w:firstLine="540"/>
        <w:rPr>
          <w:lang w:val="ru-RU"/>
        </w:rPr>
      </w:pPr>
      <w:r>
        <w:t>g</w:t>
      </w:r>
      <w:r w:rsidRPr="00A96510">
        <w:rPr>
          <w:lang w:val="ru-RU"/>
        </w:rPr>
        <w:t>)</w:t>
      </w:r>
      <w:r w:rsidRPr="00A96510">
        <w:rPr>
          <w:lang w:val="ru-RU"/>
        </w:rPr>
        <w:tab/>
      </w:r>
      <w:r>
        <w:rPr>
          <w:lang w:val="ru-RU"/>
        </w:rPr>
        <w:t>взаимодействовать</w:t>
      </w:r>
      <w:r w:rsidRPr="00A96510">
        <w:rPr>
          <w:lang w:val="ru-RU"/>
        </w:rPr>
        <w:t xml:space="preserve"> </w:t>
      </w:r>
      <w:r>
        <w:rPr>
          <w:lang w:val="ru-RU"/>
        </w:rPr>
        <w:t>с</w:t>
      </w:r>
      <w:r w:rsidRPr="00A96510">
        <w:rPr>
          <w:lang w:val="ru-RU"/>
        </w:rPr>
        <w:t xml:space="preserve"> </w:t>
      </w:r>
      <w:r>
        <w:rPr>
          <w:lang w:val="ru-RU"/>
        </w:rPr>
        <w:t>Всемирной</w:t>
      </w:r>
      <w:r w:rsidRPr="00A96510">
        <w:rPr>
          <w:lang w:val="ru-RU"/>
        </w:rPr>
        <w:t xml:space="preserve"> </w:t>
      </w:r>
      <w:r>
        <w:rPr>
          <w:lang w:val="ru-RU"/>
        </w:rPr>
        <w:t>организацией</w:t>
      </w:r>
      <w:r w:rsidRPr="00A96510">
        <w:rPr>
          <w:lang w:val="ru-RU"/>
        </w:rPr>
        <w:t xml:space="preserve"> </w:t>
      </w:r>
      <w:r>
        <w:rPr>
          <w:lang w:val="ru-RU"/>
        </w:rPr>
        <w:t>здравоохранения</w:t>
      </w:r>
      <w:r w:rsidRPr="00A96510">
        <w:rPr>
          <w:lang w:val="ru-RU"/>
        </w:rPr>
        <w:t xml:space="preserve"> </w:t>
      </w:r>
      <w:r>
        <w:rPr>
          <w:lang w:val="ru-RU"/>
        </w:rPr>
        <w:t>с</w:t>
      </w:r>
      <w:r w:rsidRPr="00A96510">
        <w:rPr>
          <w:lang w:val="ru-RU"/>
        </w:rPr>
        <w:t xml:space="preserve"> </w:t>
      </w:r>
      <w:r>
        <w:rPr>
          <w:lang w:val="ru-RU"/>
        </w:rPr>
        <w:t xml:space="preserve">целью </w:t>
      </w:r>
      <w:r w:rsidRPr="00A96510">
        <w:rPr>
          <w:lang w:val="ru-RU"/>
        </w:rPr>
        <w:t>возобнов</w:t>
      </w:r>
      <w:r>
        <w:rPr>
          <w:lang w:val="ru-RU"/>
        </w:rPr>
        <w:t>ления</w:t>
      </w:r>
      <w:r w:rsidRPr="00A96510">
        <w:rPr>
          <w:lang w:val="ru-RU"/>
        </w:rPr>
        <w:t xml:space="preserve"> деятельност</w:t>
      </w:r>
      <w:r>
        <w:rPr>
          <w:lang w:val="ru-RU"/>
        </w:rPr>
        <w:t>и</w:t>
      </w:r>
      <w:r w:rsidRPr="00A96510">
        <w:rPr>
          <w:lang w:val="ru-RU"/>
        </w:rPr>
        <w:t xml:space="preserve"> Межучрежденческой контактной группы по вопросам биоразнообразия и здравоохранения под сопредседательством </w:t>
      </w:r>
      <w:r>
        <w:rPr>
          <w:lang w:val="ru-RU"/>
        </w:rPr>
        <w:t>С</w:t>
      </w:r>
      <w:r w:rsidRPr="00A96510">
        <w:rPr>
          <w:lang w:val="ru-RU"/>
        </w:rPr>
        <w:t xml:space="preserve">екретариата Конвенции и Всемирной организации здравоохранения </w:t>
      </w:r>
      <w:r>
        <w:rPr>
          <w:lang w:val="ru-RU"/>
        </w:rPr>
        <w:t>без какого-либо дублирования работы</w:t>
      </w:r>
      <w:r w:rsidRPr="00A96510">
        <w:rPr>
          <w:lang w:val="ru-RU"/>
        </w:rPr>
        <w:t>;</w:t>
      </w:r>
    </w:p>
    <w:p w14:paraId="46C80CD0" w14:textId="77777777" w:rsidR="00000D20" w:rsidRPr="00A96510" w:rsidRDefault="00000D20" w:rsidP="00D73635">
      <w:pPr>
        <w:pStyle w:val="CBDNormalNoNumber"/>
        <w:tabs>
          <w:tab w:val="clear" w:pos="567"/>
          <w:tab w:val="clear" w:pos="1134"/>
          <w:tab w:val="left" w:pos="1080"/>
        </w:tabs>
        <w:ind w:firstLine="540"/>
        <w:rPr>
          <w:lang w:val="ru-RU"/>
        </w:rPr>
      </w:pPr>
      <w:r>
        <w:rPr>
          <w:lang w:val="en-US"/>
        </w:rPr>
        <w:t>h</w:t>
      </w:r>
      <w:r w:rsidRPr="00A96510">
        <w:rPr>
          <w:lang w:val="ru-RU"/>
        </w:rPr>
        <w:t>)</w:t>
      </w:r>
      <w:r w:rsidRPr="00A96510">
        <w:rPr>
          <w:lang w:val="ru-RU"/>
        </w:rPr>
        <w:tab/>
        <w:t>продолж</w:t>
      </w:r>
      <w:r>
        <w:rPr>
          <w:lang w:val="ru-RU"/>
        </w:rPr>
        <w:t>а</w:t>
      </w:r>
      <w:r w:rsidRPr="00A96510">
        <w:rPr>
          <w:lang w:val="ru-RU"/>
        </w:rPr>
        <w:t xml:space="preserve">ть содействовать проведению мероприятий по созданию потенциала, научно-техническому сотрудничеству </w:t>
      </w:r>
      <w:r w:rsidRPr="00B92A88">
        <w:rPr>
          <w:lang w:val="ru-RU"/>
        </w:rPr>
        <w:t>[и передаче технологи</w:t>
      </w:r>
      <w:r>
        <w:rPr>
          <w:lang w:val="ru-RU"/>
        </w:rPr>
        <w:t>й</w:t>
      </w:r>
      <w:r w:rsidRPr="00B92A88">
        <w:rPr>
          <w:lang w:val="ru-RU"/>
        </w:rPr>
        <w:t xml:space="preserve"> на взаимно согласованных условиях] [в соответствии со стать</w:t>
      </w:r>
      <w:r>
        <w:rPr>
          <w:lang w:val="ru-RU"/>
        </w:rPr>
        <w:t>е</w:t>
      </w:r>
      <w:r w:rsidRPr="00B92A88">
        <w:rPr>
          <w:lang w:val="ru-RU"/>
        </w:rPr>
        <w:t>й 16 Конвенции]</w:t>
      </w:r>
      <w:r w:rsidRPr="00A96510">
        <w:rPr>
          <w:lang w:val="ru-RU"/>
        </w:rPr>
        <w:t xml:space="preserve"> для оказания Сторонам поддержки в осуществлении Глобального плана действий;</w:t>
      </w:r>
    </w:p>
    <w:p w14:paraId="46C80CD1" w14:textId="77777777" w:rsidR="00000D20" w:rsidRPr="00332097" w:rsidRDefault="00000D20" w:rsidP="00D73635">
      <w:pPr>
        <w:keepNext/>
        <w:keepLines/>
        <w:tabs>
          <w:tab w:val="clear" w:pos="567"/>
          <w:tab w:val="clear" w:pos="1134"/>
        </w:tabs>
        <w:spacing w:before="120" w:after="120"/>
        <w:ind w:left="567" w:firstLine="539"/>
        <w:jc w:val="left"/>
        <w:rPr>
          <w:lang w:val="ru-RU"/>
        </w:rPr>
      </w:pPr>
      <w:proofErr w:type="spellStart"/>
      <w:r>
        <w:t>i</w:t>
      </w:r>
      <w:proofErr w:type="spellEnd"/>
      <w:r w:rsidRPr="00A96510">
        <w:rPr>
          <w:lang w:val="ru-RU"/>
        </w:rPr>
        <w:t>)</w:t>
      </w:r>
      <w:r w:rsidRPr="00A96510">
        <w:rPr>
          <w:lang w:val="ru-RU"/>
        </w:rPr>
        <w:tab/>
        <w:t xml:space="preserve">представить доклад о </w:t>
      </w:r>
      <w:r w:rsidRPr="00EC77EE">
        <w:rPr>
          <w:lang w:val="ru-RU"/>
        </w:rPr>
        <w:t xml:space="preserve">результатах работы, проделанной в соответствии с подпунктами </w:t>
      </w:r>
      <w:r>
        <w:rPr>
          <w:lang w:val="en-US"/>
        </w:rPr>
        <w:t>d</w:t>
      </w:r>
      <w:r w:rsidRPr="00EC77EE">
        <w:rPr>
          <w:lang w:val="ru-RU"/>
        </w:rPr>
        <w:t xml:space="preserve">) – </w:t>
      </w:r>
      <w:r>
        <w:rPr>
          <w:lang w:val="en-US"/>
        </w:rPr>
        <w:t>g</w:t>
      </w:r>
      <w:r w:rsidRPr="00EC77EE">
        <w:rPr>
          <w:lang w:val="ru-RU"/>
        </w:rPr>
        <w:t xml:space="preserve">) выше, для рассмотрения </w:t>
      </w:r>
      <w:r w:rsidRPr="00C262F4">
        <w:rPr>
          <w:lang w:val="ru-RU"/>
        </w:rPr>
        <w:t xml:space="preserve">Вспомогательным органом по научным, техническим и технологическим консультациям </w:t>
      </w:r>
      <w:r w:rsidRPr="00A96510">
        <w:rPr>
          <w:lang w:val="ru-RU"/>
        </w:rPr>
        <w:t>на совещании, предшествующем 18-му совещанию Конференции Сторон</w:t>
      </w:r>
      <w:r w:rsidRPr="00332097">
        <w:rPr>
          <w:lang w:val="ru-RU"/>
        </w:rPr>
        <w:t>.</w:t>
      </w:r>
    </w:p>
    <w:p w14:paraId="46C80CD2" w14:textId="77777777" w:rsidR="00000D20" w:rsidRPr="00B7606D" w:rsidRDefault="00000D20" w:rsidP="006E7BE2">
      <w:pPr>
        <w:pStyle w:val="Para1"/>
        <w:numPr>
          <w:ilvl w:val="0"/>
          <w:numId w:val="0"/>
        </w:numPr>
        <w:ind w:left="567"/>
        <w:jc w:val="center"/>
        <w:rPr>
          <w:lang w:val="ru-RU"/>
        </w:rPr>
      </w:pPr>
      <w:r w:rsidRPr="00332097">
        <w:rPr>
          <w:lang w:val="ru-RU"/>
        </w:rPr>
        <w:t>__________</w:t>
      </w:r>
    </w:p>
    <w:sectPr w:rsidR="00000D20" w:rsidRPr="00B7606D"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F40FB" w14:textId="77777777" w:rsidR="00E710C0" w:rsidRPr="003F1A75" w:rsidRDefault="00E710C0" w:rsidP="00CF1848">
      <w:r w:rsidRPr="003F1A75">
        <w:separator/>
      </w:r>
    </w:p>
  </w:endnote>
  <w:endnote w:type="continuationSeparator" w:id="0">
    <w:p w14:paraId="492DA9F2" w14:textId="77777777" w:rsidR="00E710C0" w:rsidRPr="003F1A75" w:rsidRDefault="00E710C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0CDC" w14:textId="77777777" w:rsidR="00000D20" w:rsidRPr="003F1A75" w:rsidRDefault="00000D20"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0CDD" w14:textId="77777777" w:rsidR="00000D20" w:rsidRPr="003F1A75" w:rsidRDefault="00000D20"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B8A9A" w14:textId="77777777" w:rsidR="00E710C0" w:rsidRPr="003F1A75" w:rsidRDefault="00E710C0" w:rsidP="00CF1848">
      <w:r w:rsidRPr="003F1A75">
        <w:separator/>
      </w:r>
    </w:p>
  </w:footnote>
  <w:footnote w:type="continuationSeparator" w:id="0">
    <w:p w14:paraId="10D3449A" w14:textId="77777777" w:rsidR="00E710C0" w:rsidRPr="003F1A75" w:rsidRDefault="00E710C0" w:rsidP="00CF1848">
      <w:r w:rsidRPr="003F1A75">
        <w:continuationSeparator/>
      </w:r>
    </w:p>
  </w:footnote>
  <w:footnote w:id="1">
    <w:p w14:paraId="46C80CDE" w14:textId="77777777" w:rsidR="00000D20" w:rsidRPr="0020656C" w:rsidRDefault="00000D20" w:rsidP="00D73635">
      <w:pPr>
        <w:pStyle w:val="FootnoteText"/>
        <w:rPr>
          <w:lang w:val="ru-RU"/>
        </w:rPr>
      </w:pPr>
      <w:r w:rsidRPr="003D3ECD">
        <w:rPr>
          <w:rStyle w:val="FootnoteReference"/>
        </w:rPr>
        <w:footnoteRef/>
      </w:r>
      <w:r w:rsidRPr="00660466">
        <w:rPr>
          <w:lang w:val="ru-RU"/>
        </w:rPr>
        <w:t xml:space="preserve"> </w:t>
      </w:r>
      <w:r>
        <w:rPr>
          <w:lang w:val="ru-RU"/>
        </w:rPr>
        <w:t>Решение</w:t>
      </w:r>
      <w:r w:rsidRPr="00660466">
        <w:rPr>
          <w:lang w:val="ru-RU"/>
        </w:rPr>
        <w:t xml:space="preserve"> </w:t>
      </w:r>
      <w:hyperlink r:id="rId1" w:history="1">
        <w:r w:rsidRPr="00660466">
          <w:rPr>
            <w:rStyle w:val="Hyperlink"/>
            <w:lang w:val="ru-RU"/>
          </w:rPr>
          <w:t>15/4</w:t>
        </w:r>
      </w:hyperlink>
      <w:r w:rsidRPr="00660466">
        <w:rPr>
          <w:lang w:val="ru-RU"/>
        </w:rPr>
        <w:t xml:space="preserve">, </w:t>
      </w:r>
      <w:r>
        <w:rPr>
          <w:lang w:val="ru-RU"/>
        </w:rPr>
        <w:t>приложение</w:t>
      </w:r>
      <w:r w:rsidRPr="00660466">
        <w:rPr>
          <w:lang w:val="ru-RU"/>
        </w:rPr>
        <w:t>.</w:t>
      </w:r>
    </w:p>
  </w:footnote>
  <w:footnote w:id="2">
    <w:p w14:paraId="46C80CDF" w14:textId="77777777" w:rsidR="00000D20" w:rsidRPr="0020656C" w:rsidRDefault="00000D20" w:rsidP="00D73635">
      <w:pPr>
        <w:pStyle w:val="FootnoteText"/>
        <w:rPr>
          <w:lang w:val="ru-RU"/>
        </w:rPr>
      </w:pPr>
      <w:r>
        <w:rPr>
          <w:rStyle w:val="FootnoteReference"/>
        </w:rPr>
        <w:footnoteRef/>
      </w:r>
      <w:r w:rsidRPr="00660466">
        <w:rPr>
          <w:lang w:val="ru-RU"/>
        </w:rPr>
        <w:t xml:space="preserve"> </w:t>
      </w:r>
      <w:r>
        <w:rPr>
          <w:lang w:val="ru-RU"/>
        </w:rPr>
        <w:t>Решение</w:t>
      </w:r>
      <w:r w:rsidRPr="00660466">
        <w:rPr>
          <w:lang w:val="ru-RU"/>
        </w:rPr>
        <w:t xml:space="preserve"> </w:t>
      </w:r>
      <w:hyperlink r:id="rId2" w:history="1">
        <w:r w:rsidRPr="00660466">
          <w:rPr>
            <w:rStyle w:val="Hyperlink"/>
            <w:lang w:val="ru-RU"/>
          </w:rPr>
          <w:t>16/19</w:t>
        </w:r>
      </w:hyperlink>
      <w:r w:rsidRPr="00660466">
        <w:rPr>
          <w:lang w:val="ru-RU"/>
        </w:rPr>
        <w:t xml:space="preserve">, </w:t>
      </w:r>
      <w:r w:rsidRPr="00580744">
        <w:rPr>
          <w:lang w:val="ru-RU"/>
        </w:rPr>
        <w:t>приложение</w:t>
      </w:r>
      <w:r w:rsidRPr="00660466">
        <w:rPr>
          <w:lang w:val="ru-RU"/>
        </w:rPr>
        <w:t>.</w:t>
      </w:r>
    </w:p>
  </w:footnote>
  <w:footnote w:id="3">
    <w:p w14:paraId="46C80CE0" w14:textId="77777777" w:rsidR="00000D20" w:rsidRPr="0020656C" w:rsidRDefault="00000D20" w:rsidP="00D73635">
      <w:pPr>
        <w:pStyle w:val="FootnoteText"/>
        <w:rPr>
          <w:lang w:val="ru-RU"/>
        </w:rPr>
      </w:pPr>
      <w:r>
        <w:rPr>
          <w:rStyle w:val="FootnoteReference"/>
        </w:rPr>
        <w:footnoteRef/>
      </w:r>
      <w:r w:rsidRPr="00660466">
        <w:rPr>
          <w:lang w:val="ru-RU"/>
        </w:rPr>
        <w:t xml:space="preserve"> Сборник договоров Организации Объединенных Наций, том 1760, № 30619.</w:t>
      </w:r>
    </w:p>
  </w:footnote>
  <w:footnote w:id="4">
    <w:p w14:paraId="46C80CE1" w14:textId="77777777" w:rsidR="00000D20" w:rsidRDefault="00000D20" w:rsidP="00D73635">
      <w:pPr>
        <w:pStyle w:val="FootnoteText"/>
      </w:pPr>
      <w:r>
        <w:rPr>
          <w:rStyle w:val="FootnoteReference"/>
        </w:rPr>
        <w:footnoteRef/>
      </w:r>
      <w:r>
        <w:t xml:space="preserve"> </w:t>
      </w:r>
      <w:hyperlink r:id="rId3" w:history="1">
        <w:r w:rsidRPr="00F54A55">
          <w:rPr>
            <w:rStyle w:val="Hyperlink"/>
          </w:rPr>
          <w:t>CBD/COP/17/7</w:t>
        </w:r>
      </w:hyperlink>
      <w:r>
        <w:t>.</w:t>
      </w:r>
    </w:p>
  </w:footnote>
  <w:footnote w:id="5">
    <w:p w14:paraId="46C80CE2" w14:textId="77777777" w:rsidR="00000D20" w:rsidRDefault="00000D20" w:rsidP="00D73635">
      <w:pPr>
        <w:pStyle w:val="FootnoteText"/>
      </w:pPr>
      <w:r>
        <w:rPr>
          <w:rStyle w:val="FootnoteReference"/>
        </w:rPr>
        <w:footnoteRef/>
      </w:r>
      <w:r>
        <w:t xml:space="preserve"> </w:t>
      </w:r>
      <w:hyperlink r:id="rId4" w:history="1">
        <w:r w:rsidRPr="007E478E">
          <w:rPr>
            <w:rStyle w:val="Hyperlink"/>
          </w:rPr>
          <w:t>CBD/COP/17/INF/9</w:t>
        </w:r>
      </w:hyperlink>
      <w:r>
        <w:t>.</w:t>
      </w:r>
    </w:p>
  </w:footnote>
  <w:footnote w:id="6">
    <w:p w14:paraId="46C80CE3" w14:textId="77777777" w:rsidR="00000D20" w:rsidRPr="0020656C" w:rsidRDefault="00000D20" w:rsidP="00D73635">
      <w:pPr>
        <w:pStyle w:val="FootnoteText"/>
        <w:rPr>
          <w:lang w:val="ru-RU"/>
        </w:rPr>
      </w:pPr>
      <w:r>
        <w:rPr>
          <w:rStyle w:val="FootnoteReference"/>
        </w:rPr>
        <w:footnoteRef/>
      </w:r>
      <w:r w:rsidRPr="003A7047">
        <w:rPr>
          <w:lang w:val="ru-RU"/>
        </w:rPr>
        <w:t xml:space="preserve"> </w:t>
      </w:r>
      <w:hyperlink r:id="rId5" w:history="1">
        <w:r w:rsidRPr="00552A49">
          <w:rPr>
            <w:rStyle w:val="Hyperlink"/>
          </w:rPr>
          <w:t>CBD</w:t>
        </w:r>
        <w:r w:rsidRPr="003A7047">
          <w:rPr>
            <w:rStyle w:val="Hyperlink"/>
            <w:lang w:val="ru-RU"/>
          </w:rPr>
          <w:t>/</w:t>
        </w:r>
        <w:r w:rsidRPr="00552A49">
          <w:rPr>
            <w:rStyle w:val="Hyperlink"/>
          </w:rPr>
          <w:t>COP</w:t>
        </w:r>
        <w:r w:rsidRPr="003A7047">
          <w:rPr>
            <w:rStyle w:val="Hyperlink"/>
            <w:lang w:val="ru-RU"/>
          </w:rPr>
          <w:t>/17/</w:t>
        </w:r>
        <w:r w:rsidRPr="00552A49">
          <w:rPr>
            <w:rStyle w:val="Hyperlink"/>
          </w:rPr>
          <w:t>INF</w:t>
        </w:r>
        <w:r w:rsidRPr="003A7047">
          <w:rPr>
            <w:rStyle w:val="Hyperlink"/>
            <w:lang w:val="ru-RU"/>
          </w:rPr>
          <w:t>/6</w:t>
        </w:r>
      </w:hyperlink>
      <w:r w:rsidRPr="003A7047">
        <w:rPr>
          <w:lang w:val="ru-RU"/>
        </w:rPr>
        <w:t>.</w:t>
      </w:r>
    </w:p>
  </w:footnote>
  <w:footnote w:id="7">
    <w:p w14:paraId="46C80CE4" w14:textId="77777777" w:rsidR="00000D20" w:rsidRPr="0020656C" w:rsidRDefault="00000D20" w:rsidP="00D73635">
      <w:pPr>
        <w:pStyle w:val="FootnoteText"/>
        <w:rPr>
          <w:lang w:val="ru-RU"/>
        </w:rPr>
      </w:pPr>
      <w:r>
        <w:rPr>
          <w:rStyle w:val="FootnoteReference"/>
        </w:rPr>
        <w:footnoteRef/>
      </w:r>
      <w:r>
        <w:rPr>
          <w:lang w:val="ru-RU"/>
        </w:rPr>
        <w:t xml:space="preserve"> </w:t>
      </w:r>
      <w:r w:rsidRPr="007A2FD0">
        <w:rPr>
          <w:lang w:val="ru-RU"/>
        </w:rPr>
        <w:t xml:space="preserve">Сборник договоров Организации Объединенных Наций, том 3156, </w:t>
      </w:r>
      <w:r>
        <w:rPr>
          <w:lang w:val="ru-RU"/>
        </w:rPr>
        <w:t>№</w:t>
      </w:r>
      <w:r w:rsidRPr="007A2FD0">
        <w:rPr>
          <w:lang w:val="ru-RU"/>
        </w:rPr>
        <w:t xml:space="preserve"> 54113.</w:t>
      </w:r>
    </w:p>
  </w:footnote>
  <w:footnote w:id="8">
    <w:p w14:paraId="46C80CE5" w14:textId="77777777" w:rsidR="00000D20" w:rsidRPr="0020656C" w:rsidRDefault="00000D20" w:rsidP="00D73635">
      <w:pPr>
        <w:pStyle w:val="FootnoteText"/>
        <w:rPr>
          <w:lang w:val="ru-RU"/>
        </w:rPr>
      </w:pPr>
      <w:r>
        <w:rPr>
          <w:rStyle w:val="FootnoteReference"/>
        </w:rPr>
        <w:footnoteRef/>
      </w:r>
      <w:r w:rsidRPr="000F2469">
        <w:rPr>
          <w:lang w:val="ru-RU"/>
        </w:rPr>
        <w:t xml:space="preserve"> В соответствии с пунктом 13</w:t>
      </w:r>
      <w:r>
        <w:rPr>
          <w:lang w:val="fr-FR"/>
        </w:rPr>
        <w:t> </w:t>
      </w:r>
      <w:r w:rsidRPr="000F2469">
        <w:rPr>
          <w:lang w:val="ru-RU"/>
        </w:rPr>
        <w:t xml:space="preserve">а) решения </w:t>
      </w:r>
      <w:hyperlink r:id="rId6" w:history="1">
        <w:r w:rsidRPr="000F2469">
          <w:rPr>
            <w:rStyle w:val="Hyperlink"/>
            <w:lang w:val="ru-RU"/>
          </w:rPr>
          <w:t>14/4</w:t>
        </w:r>
      </w:hyperlink>
      <w:r w:rsidRPr="000F2469">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0CDA" w14:textId="77777777" w:rsidR="00000D20" w:rsidRPr="00404EC1" w:rsidRDefault="00000D20" w:rsidP="007C4951">
    <w:pPr>
      <w:pStyle w:val="Header"/>
      <w:spacing w:after="240"/>
      <w:rPr>
        <w:szCs w:val="20"/>
        <w:lang w:val="en-CA"/>
      </w:rPr>
    </w:pPr>
    <w:r>
      <w:rPr>
        <w:szCs w:val="20"/>
        <w:lang w:val="en-CA"/>
      </w:rPr>
      <w:t>CBD/COP/17/L.12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0CDB" w14:textId="77777777" w:rsidR="00000D20" w:rsidRPr="00404EC1" w:rsidRDefault="00000D20" w:rsidP="008C297D">
    <w:pPr>
      <w:pStyle w:val="Header"/>
      <w:spacing w:after="240"/>
      <w:jc w:val="right"/>
      <w:rPr>
        <w:szCs w:val="20"/>
        <w:lang w:val="en-CA"/>
      </w:rPr>
    </w:pPr>
    <w:r>
      <w:rPr>
        <w:szCs w:val="20"/>
        <w:lang w:val="en-CA"/>
      </w:rPr>
      <w:t>CBD/COP/17/L.12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F0389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3B4081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99CB06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57E78BE"/>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304C2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6256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FCC1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92B1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9FCFAB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05E0A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A1333B"/>
    <w:multiLevelType w:val="hybridMultilevel"/>
    <w:tmpl w:val="00948CB0"/>
    <w:lvl w:ilvl="0" w:tplc="655A8D7A">
      <w:start w:val="1"/>
      <w:numFmt w:val="lowerRoman"/>
      <w:lvlText w:val="(%1)"/>
      <w:lvlJc w:val="left"/>
      <w:pPr>
        <w:ind w:left="1827" w:hanging="720"/>
      </w:pPr>
      <w:rPr>
        <w:rFonts w:cs="Times New Roman" w:hint="default"/>
      </w:rPr>
    </w:lvl>
    <w:lvl w:ilvl="1" w:tplc="04090019" w:tentative="1">
      <w:start w:val="1"/>
      <w:numFmt w:val="lowerLetter"/>
      <w:lvlText w:val="%2."/>
      <w:lvlJc w:val="left"/>
      <w:pPr>
        <w:ind w:left="2187" w:hanging="360"/>
      </w:pPr>
      <w:rPr>
        <w:rFonts w:cs="Times New Roman"/>
      </w:rPr>
    </w:lvl>
    <w:lvl w:ilvl="2" w:tplc="0409001B" w:tentative="1">
      <w:start w:val="1"/>
      <w:numFmt w:val="lowerRoman"/>
      <w:lvlText w:val="%3."/>
      <w:lvlJc w:val="right"/>
      <w:pPr>
        <w:ind w:left="2907" w:hanging="180"/>
      </w:pPr>
      <w:rPr>
        <w:rFonts w:cs="Times New Roman"/>
      </w:rPr>
    </w:lvl>
    <w:lvl w:ilvl="3" w:tplc="0409000F" w:tentative="1">
      <w:start w:val="1"/>
      <w:numFmt w:val="decimal"/>
      <w:lvlText w:val="%4."/>
      <w:lvlJc w:val="left"/>
      <w:pPr>
        <w:ind w:left="3627" w:hanging="360"/>
      </w:pPr>
      <w:rPr>
        <w:rFonts w:cs="Times New Roman"/>
      </w:rPr>
    </w:lvl>
    <w:lvl w:ilvl="4" w:tplc="04090019" w:tentative="1">
      <w:start w:val="1"/>
      <w:numFmt w:val="lowerLetter"/>
      <w:lvlText w:val="%5."/>
      <w:lvlJc w:val="left"/>
      <w:pPr>
        <w:ind w:left="4347" w:hanging="360"/>
      </w:pPr>
      <w:rPr>
        <w:rFonts w:cs="Times New Roman"/>
      </w:rPr>
    </w:lvl>
    <w:lvl w:ilvl="5" w:tplc="0409001B" w:tentative="1">
      <w:start w:val="1"/>
      <w:numFmt w:val="lowerRoman"/>
      <w:lvlText w:val="%6."/>
      <w:lvlJc w:val="right"/>
      <w:pPr>
        <w:ind w:left="5067" w:hanging="180"/>
      </w:pPr>
      <w:rPr>
        <w:rFonts w:cs="Times New Roman"/>
      </w:rPr>
    </w:lvl>
    <w:lvl w:ilvl="6" w:tplc="0409000F" w:tentative="1">
      <w:start w:val="1"/>
      <w:numFmt w:val="decimal"/>
      <w:lvlText w:val="%7."/>
      <w:lvlJc w:val="left"/>
      <w:pPr>
        <w:ind w:left="5787" w:hanging="360"/>
      </w:pPr>
      <w:rPr>
        <w:rFonts w:cs="Times New Roman"/>
      </w:rPr>
    </w:lvl>
    <w:lvl w:ilvl="7" w:tplc="04090019" w:tentative="1">
      <w:start w:val="1"/>
      <w:numFmt w:val="lowerLetter"/>
      <w:lvlText w:val="%8."/>
      <w:lvlJc w:val="left"/>
      <w:pPr>
        <w:ind w:left="6507" w:hanging="360"/>
      </w:pPr>
      <w:rPr>
        <w:rFonts w:cs="Times New Roman"/>
      </w:rPr>
    </w:lvl>
    <w:lvl w:ilvl="8" w:tplc="0409001B" w:tentative="1">
      <w:start w:val="1"/>
      <w:numFmt w:val="lowerRoman"/>
      <w:lvlText w:val="%9."/>
      <w:lvlJc w:val="right"/>
      <w:pPr>
        <w:ind w:left="7227" w:hanging="180"/>
      </w:pPr>
      <w:rPr>
        <w:rFonts w:cs="Times New Roman"/>
      </w:rPr>
    </w:lvl>
  </w:abstractNum>
  <w:abstractNum w:abstractNumId="11" w15:restartNumberingAfterBreak="0">
    <w:nsid w:val="1ED873EB"/>
    <w:multiLevelType w:val="hybridMultilevel"/>
    <w:tmpl w:val="1208FB76"/>
    <w:lvl w:ilvl="0" w:tplc="3C4A5688">
      <w:numFmt w:val="decimal"/>
      <w:lvlText w:val="%1."/>
      <w:lvlJc w:val="left"/>
      <w:pPr>
        <w:ind w:left="1521" w:hanging="360"/>
      </w:pPr>
      <w:rPr>
        <w:rFonts w:cs="Times New Roman" w:hint="default"/>
      </w:rPr>
    </w:lvl>
    <w:lvl w:ilvl="1" w:tplc="04090019" w:tentative="1">
      <w:start w:val="1"/>
      <w:numFmt w:val="lowerLetter"/>
      <w:lvlText w:val="%2."/>
      <w:lvlJc w:val="left"/>
      <w:pPr>
        <w:ind w:left="2241" w:hanging="360"/>
      </w:pPr>
      <w:rPr>
        <w:rFonts w:cs="Times New Roman"/>
      </w:rPr>
    </w:lvl>
    <w:lvl w:ilvl="2" w:tplc="0409001B" w:tentative="1">
      <w:start w:val="1"/>
      <w:numFmt w:val="lowerRoman"/>
      <w:lvlText w:val="%3."/>
      <w:lvlJc w:val="right"/>
      <w:pPr>
        <w:ind w:left="2961" w:hanging="180"/>
      </w:pPr>
      <w:rPr>
        <w:rFonts w:cs="Times New Roman"/>
      </w:rPr>
    </w:lvl>
    <w:lvl w:ilvl="3" w:tplc="0409000F" w:tentative="1">
      <w:start w:val="1"/>
      <w:numFmt w:val="decimal"/>
      <w:lvlText w:val="%4."/>
      <w:lvlJc w:val="left"/>
      <w:pPr>
        <w:ind w:left="3681" w:hanging="360"/>
      </w:pPr>
      <w:rPr>
        <w:rFonts w:cs="Times New Roman"/>
      </w:rPr>
    </w:lvl>
    <w:lvl w:ilvl="4" w:tplc="04090019" w:tentative="1">
      <w:start w:val="1"/>
      <w:numFmt w:val="lowerLetter"/>
      <w:lvlText w:val="%5."/>
      <w:lvlJc w:val="left"/>
      <w:pPr>
        <w:ind w:left="4401" w:hanging="360"/>
      </w:pPr>
      <w:rPr>
        <w:rFonts w:cs="Times New Roman"/>
      </w:rPr>
    </w:lvl>
    <w:lvl w:ilvl="5" w:tplc="0409001B" w:tentative="1">
      <w:start w:val="1"/>
      <w:numFmt w:val="lowerRoman"/>
      <w:lvlText w:val="%6."/>
      <w:lvlJc w:val="right"/>
      <w:pPr>
        <w:ind w:left="5121" w:hanging="180"/>
      </w:pPr>
      <w:rPr>
        <w:rFonts w:cs="Times New Roman"/>
      </w:rPr>
    </w:lvl>
    <w:lvl w:ilvl="6" w:tplc="0409000F" w:tentative="1">
      <w:start w:val="1"/>
      <w:numFmt w:val="decimal"/>
      <w:lvlText w:val="%7."/>
      <w:lvlJc w:val="left"/>
      <w:pPr>
        <w:ind w:left="5841" w:hanging="360"/>
      </w:pPr>
      <w:rPr>
        <w:rFonts w:cs="Times New Roman"/>
      </w:rPr>
    </w:lvl>
    <w:lvl w:ilvl="7" w:tplc="04090019" w:tentative="1">
      <w:start w:val="1"/>
      <w:numFmt w:val="lowerLetter"/>
      <w:lvlText w:val="%8."/>
      <w:lvlJc w:val="left"/>
      <w:pPr>
        <w:ind w:left="6561" w:hanging="360"/>
      </w:pPr>
      <w:rPr>
        <w:rFonts w:cs="Times New Roman"/>
      </w:rPr>
    </w:lvl>
    <w:lvl w:ilvl="8" w:tplc="0409001B" w:tentative="1">
      <w:start w:val="1"/>
      <w:numFmt w:val="lowerRoman"/>
      <w:lvlText w:val="%9."/>
      <w:lvlJc w:val="right"/>
      <w:pPr>
        <w:ind w:left="7281" w:hanging="180"/>
      </w:pPr>
      <w:rPr>
        <w:rFonts w:cs="Times New Roman"/>
      </w:rPr>
    </w:lvl>
  </w:abstractNum>
  <w:abstractNum w:abstractNumId="12"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791169131">
    <w:abstractNumId w:val="9"/>
  </w:num>
  <w:num w:numId="2" w16cid:durableId="1023165575">
    <w:abstractNumId w:val="7"/>
  </w:num>
  <w:num w:numId="3" w16cid:durableId="958608212">
    <w:abstractNumId w:val="6"/>
  </w:num>
  <w:num w:numId="4" w16cid:durableId="138229303">
    <w:abstractNumId w:val="5"/>
  </w:num>
  <w:num w:numId="5" w16cid:durableId="1072772028">
    <w:abstractNumId w:val="4"/>
  </w:num>
  <w:num w:numId="6" w16cid:durableId="419454426">
    <w:abstractNumId w:val="8"/>
  </w:num>
  <w:num w:numId="7" w16cid:durableId="328992136">
    <w:abstractNumId w:val="3"/>
  </w:num>
  <w:num w:numId="8" w16cid:durableId="2035157535">
    <w:abstractNumId w:val="2"/>
  </w:num>
  <w:num w:numId="9" w16cid:durableId="147283529">
    <w:abstractNumId w:val="1"/>
  </w:num>
  <w:num w:numId="10" w16cid:durableId="431970117">
    <w:abstractNumId w:val="0"/>
  </w:num>
  <w:num w:numId="11" w16cid:durableId="548109475">
    <w:abstractNumId w:val="9"/>
  </w:num>
  <w:num w:numId="12" w16cid:durableId="1012998044">
    <w:abstractNumId w:val="7"/>
  </w:num>
  <w:num w:numId="13" w16cid:durableId="1065839244">
    <w:abstractNumId w:val="6"/>
  </w:num>
  <w:num w:numId="14" w16cid:durableId="564069428">
    <w:abstractNumId w:val="5"/>
  </w:num>
  <w:num w:numId="15" w16cid:durableId="1341086103">
    <w:abstractNumId w:val="4"/>
  </w:num>
  <w:num w:numId="16" w16cid:durableId="1624189901">
    <w:abstractNumId w:val="8"/>
  </w:num>
  <w:num w:numId="17" w16cid:durableId="1220894428">
    <w:abstractNumId w:val="3"/>
  </w:num>
  <w:num w:numId="18" w16cid:durableId="2058358592">
    <w:abstractNumId w:val="2"/>
  </w:num>
  <w:num w:numId="19" w16cid:durableId="1208295129">
    <w:abstractNumId w:val="1"/>
  </w:num>
  <w:num w:numId="20" w16cid:durableId="691422031">
    <w:abstractNumId w:val="0"/>
  </w:num>
  <w:num w:numId="21" w16cid:durableId="1422948459">
    <w:abstractNumId w:val="9"/>
  </w:num>
  <w:num w:numId="22" w16cid:durableId="16082167">
    <w:abstractNumId w:val="7"/>
  </w:num>
  <w:num w:numId="23" w16cid:durableId="178617266">
    <w:abstractNumId w:val="6"/>
  </w:num>
  <w:num w:numId="24" w16cid:durableId="487943366">
    <w:abstractNumId w:val="5"/>
  </w:num>
  <w:num w:numId="25" w16cid:durableId="2137983571">
    <w:abstractNumId w:val="4"/>
  </w:num>
  <w:num w:numId="26" w16cid:durableId="34159981">
    <w:abstractNumId w:val="8"/>
  </w:num>
  <w:num w:numId="27" w16cid:durableId="493301599">
    <w:abstractNumId w:val="3"/>
  </w:num>
  <w:num w:numId="28" w16cid:durableId="598870810">
    <w:abstractNumId w:val="2"/>
  </w:num>
  <w:num w:numId="29" w16cid:durableId="561215569">
    <w:abstractNumId w:val="1"/>
  </w:num>
  <w:num w:numId="30" w16cid:durableId="1154445025">
    <w:abstractNumId w:val="0"/>
  </w:num>
  <w:num w:numId="31" w16cid:durableId="16393473">
    <w:abstractNumId w:val="9"/>
  </w:num>
  <w:num w:numId="32" w16cid:durableId="1616865355">
    <w:abstractNumId w:val="7"/>
  </w:num>
  <w:num w:numId="33" w16cid:durableId="1768691263">
    <w:abstractNumId w:val="6"/>
  </w:num>
  <w:num w:numId="34" w16cid:durableId="1473907850">
    <w:abstractNumId w:val="5"/>
  </w:num>
  <w:num w:numId="35" w16cid:durableId="1298494144">
    <w:abstractNumId w:val="4"/>
  </w:num>
  <w:num w:numId="36" w16cid:durableId="2133669196">
    <w:abstractNumId w:val="8"/>
  </w:num>
  <w:num w:numId="37" w16cid:durableId="2020739773">
    <w:abstractNumId w:val="3"/>
  </w:num>
  <w:num w:numId="38" w16cid:durableId="983504255">
    <w:abstractNumId w:val="2"/>
  </w:num>
  <w:num w:numId="39" w16cid:durableId="360058663">
    <w:abstractNumId w:val="1"/>
  </w:num>
  <w:num w:numId="40" w16cid:durableId="1906334598">
    <w:abstractNumId w:val="0"/>
  </w:num>
  <w:num w:numId="41" w16cid:durableId="884297686">
    <w:abstractNumId w:val="14"/>
  </w:num>
  <w:num w:numId="42" w16cid:durableId="1381126370">
    <w:abstractNumId w:val="12"/>
  </w:num>
  <w:num w:numId="43" w16cid:durableId="921257797">
    <w:abstractNumId w:val="17"/>
  </w:num>
  <w:num w:numId="44" w16cid:durableId="191116333">
    <w:abstractNumId w:val="18"/>
  </w:num>
  <w:num w:numId="45" w16cid:durableId="680476371">
    <w:abstractNumId w:val="13"/>
  </w:num>
  <w:num w:numId="46" w16cid:durableId="1026560951">
    <w:abstractNumId w:val="16"/>
  </w:num>
  <w:num w:numId="47" w16cid:durableId="265382933">
    <w:abstractNumId w:val="15"/>
  </w:num>
  <w:num w:numId="48" w16cid:durableId="14037533">
    <w:abstractNumId w:val="10"/>
  </w:num>
  <w:num w:numId="49" w16cid:durableId="15572755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016B"/>
    <w:rsid w:val="00000D20"/>
    <w:rsid w:val="00003CE4"/>
    <w:rsid w:val="00006A57"/>
    <w:rsid w:val="00006D59"/>
    <w:rsid w:val="000076A5"/>
    <w:rsid w:val="00012B51"/>
    <w:rsid w:val="00015778"/>
    <w:rsid w:val="00021844"/>
    <w:rsid w:val="000225F2"/>
    <w:rsid w:val="00025018"/>
    <w:rsid w:val="00025B77"/>
    <w:rsid w:val="00026E28"/>
    <w:rsid w:val="0004675A"/>
    <w:rsid w:val="0005004E"/>
    <w:rsid w:val="000503BD"/>
    <w:rsid w:val="0005091C"/>
    <w:rsid w:val="00050C6D"/>
    <w:rsid w:val="00054FE5"/>
    <w:rsid w:val="00063571"/>
    <w:rsid w:val="0007171B"/>
    <w:rsid w:val="00071832"/>
    <w:rsid w:val="00073687"/>
    <w:rsid w:val="00074912"/>
    <w:rsid w:val="00077891"/>
    <w:rsid w:val="00083674"/>
    <w:rsid w:val="00092BFC"/>
    <w:rsid w:val="000948F8"/>
    <w:rsid w:val="000956B4"/>
    <w:rsid w:val="00097083"/>
    <w:rsid w:val="00097471"/>
    <w:rsid w:val="000A117F"/>
    <w:rsid w:val="000A5F24"/>
    <w:rsid w:val="000A6810"/>
    <w:rsid w:val="000B0723"/>
    <w:rsid w:val="000B3A7A"/>
    <w:rsid w:val="000B3E63"/>
    <w:rsid w:val="000B42EC"/>
    <w:rsid w:val="000B4D60"/>
    <w:rsid w:val="000B5607"/>
    <w:rsid w:val="000B56A1"/>
    <w:rsid w:val="000C080A"/>
    <w:rsid w:val="000C4BA0"/>
    <w:rsid w:val="000D083A"/>
    <w:rsid w:val="000D0F68"/>
    <w:rsid w:val="000D2482"/>
    <w:rsid w:val="000D31CA"/>
    <w:rsid w:val="000D68C0"/>
    <w:rsid w:val="000D77D2"/>
    <w:rsid w:val="000E1B63"/>
    <w:rsid w:val="000E4B5E"/>
    <w:rsid w:val="000E61BD"/>
    <w:rsid w:val="000E673A"/>
    <w:rsid w:val="000E6A02"/>
    <w:rsid w:val="000F116C"/>
    <w:rsid w:val="000F1CDA"/>
    <w:rsid w:val="000F2469"/>
    <w:rsid w:val="000F32EB"/>
    <w:rsid w:val="000F51D7"/>
    <w:rsid w:val="000F5836"/>
    <w:rsid w:val="000F58C4"/>
    <w:rsid w:val="000F6945"/>
    <w:rsid w:val="000F74F5"/>
    <w:rsid w:val="000F7684"/>
    <w:rsid w:val="000F78FC"/>
    <w:rsid w:val="001010B4"/>
    <w:rsid w:val="00102BAF"/>
    <w:rsid w:val="001031DF"/>
    <w:rsid w:val="00103576"/>
    <w:rsid w:val="00105372"/>
    <w:rsid w:val="001054A6"/>
    <w:rsid w:val="0010669D"/>
    <w:rsid w:val="001078A1"/>
    <w:rsid w:val="00123226"/>
    <w:rsid w:val="00124C74"/>
    <w:rsid w:val="001256A3"/>
    <w:rsid w:val="001302F8"/>
    <w:rsid w:val="001312AD"/>
    <w:rsid w:val="00131E7A"/>
    <w:rsid w:val="00134846"/>
    <w:rsid w:val="0013556D"/>
    <w:rsid w:val="00137278"/>
    <w:rsid w:val="00141AB6"/>
    <w:rsid w:val="00142EA0"/>
    <w:rsid w:val="00144001"/>
    <w:rsid w:val="00150D89"/>
    <w:rsid w:val="00155BB9"/>
    <w:rsid w:val="001648EA"/>
    <w:rsid w:val="00165879"/>
    <w:rsid w:val="00165B43"/>
    <w:rsid w:val="0016746B"/>
    <w:rsid w:val="00172AF6"/>
    <w:rsid w:val="00176CEE"/>
    <w:rsid w:val="001772C9"/>
    <w:rsid w:val="001811E9"/>
    <w:rsid w:val="00186AC5"/>
    <w:rsid w:val="00186DD8"/>
    <w:rsid w:val="001871D1"/>
    <w:rsid w:val="00193DF8"/>
    <w:rsid w:val="001A1523"/>
    <w:rsid w:val="001A2973"/>
    <w:rsid w:val="001A35EC"/>
    <w:rsid w:val="001A6679"/>
    <w:rsid w:val="001A7538"/>
    <w:rsid w:val="001B0614"/>
    <w:rsid w:val="001B13FE"/>
    <w:rsid w:val="001B221B"/>
    <w:rsid w:val="001B7363"/>
    <w:rsid w:val="001D79CB"/>
    <w:rsid w:val="001E0CD7"/>
    <w:rsid w:val="001E2FE5"/>
    <w:rsid w:val="001E54B1"/>
    <w:rsid w:val="001F2C34"/>
    <w:rsid w:val="001F352D"/>
    <w:rsid w:val="001F3D70"/>
    <w:rsid w:val="001F5269"/>
    <w:rsid w:val="001F6968"/>
    <w:rsid w:val="001F7CE7"/>
    <w:rsid w:val="00200EC4"/>
    <w:rsid w:val="00202077"/>
    <w:rsid w:val="00202183"/>
    <w:rsid w:val="00203DCA"/>
    <w:rsid w:val="00203ED0"/>
    <w:rsid w:val="0020656C"/>
    <w:rsid w:val="002103FD"/>
    <w:rsid w:val="00214629"/>
    <w:rsid w:val="0021552B"/>
    <w:rsid w:val="002179F0"/>
    <w:rsid w:val="00223F43"/>
    <w:rsid w:val="00224386"/>
    <w:rsid w:val="00225F4B"/>
    <w:rsid w:val="00226654"/>
    <w:rsid w:val="00227D0F"/>
    <w:rsid w:val="002319E1"/>
    <w:rsid w:val="002324D7"/>
    <w:rsid w:val="002327CC"/>
    <w:rsid w:val="00235A34"/>
    <w:rsid w:val="0023712B"/>
    <w:rsid w:val="00240EE6"/>
    <w:rsid w:val="00241CFB"/>
    <w:rsid w:val="00247A65"/>
    <w:rsid w:val="002503AC"/>
    <w:rsid w:val="00251F43"/>
    <w:rsid w:val="00254EB5"/>
    <w:rsid w:val="002570D4"/>
    <w:rsid w:val="00261D9B"/>
    <w:rsid w:val="002624E5"/>
    <w:rsid w:val="00263B7B"/>
    <w:rsid w:val="0027145A"/>
    <w:rsid w:val="0028147D"/>
    <w:rsid w:val="00294D75"/>
    <w:rsid w:val="00297467"/>
    <w:rsid w:val="002A2D72"/>
    <w:rsid w:val="002A585A"/>
    <w:rsid w:val="002A64AA"/>
    <w:rsid w:val="002B2A0B"/>
    <w:rsid w:val="002C1DE9"/>
    <w:rsid w:val="002C3D54"/>
    <w:rsid w:val="002C53D8"/>
    <w:rsid w:val="002C7161"/>
    <w:rsid w:val="002D003B"/>
    <w:rsid w:val="002D29EC"/>
    <w:rsid w:val="002D3E58"/>
    <w:rsid w:val="002D4CA9"/>
    <w:rsid w:val="002D7F8F"/>
    <w:rsid w:val="002E3BD6"/>
    <w:rsid w:val="002E46F6"/>
    <w:rsid w:val="002E4C90"/>
    <w:rsid w:val="002E5239"/>
    <w:rsid w:val="002E6C7C"/>
    <w:rsid w:val="002F325B"/>
    <w:rsid w:val="002F6E18"/>
    <w:rsid w:val="003008FE"/>
    <w:rsid w:val="0030169D"/>
    <w:rsid w:val="00301E60"/>
    <w:rsid w:val="003026F2"/>
    <w:rsid w:val="00304E63"/>
    <w:rsid w:val="00305FAC"/>
    <w:rsid w:val="003060EB"/>
    <w:rsid w:val="00312D95"/>
    <w:rsid w:val="0031474F"/>
    <w:rsid w:val="003153EB"/>
    <w:rsid w:val="0032136E"/>
    <w:rsid w:val="003214EF"/>
    <w:rsid w:val="003216DD"/>
    <w:rsid w:val="00321985"/>
    <w:rsid w:val="0032298C"/>
    <w:rsid w:val="00322CD4"/>
    <w:rsid w:val="00322D1C"/>
    <w:rsid w:val="00325646"/>
    <w:rsid w:val="00327C9C"/>
    <w:rsid w:val="00332097"/>
    <w:rsid w:val="003366FA"/>
    <w:rsid w:val="00337BA3"/>
    <w:rsid w:val="00340CDB"/>
    <w:rsid w:val="003414B6"/>
    <w:rsid w:val="00342183"/>
    <w:rsid w:val="00342AD4"/>
    <w:rsid w:val="00342FAC"/>
    <w:rsid w:val="00346076"/>
    <w:rsid w:val="00351205"/>
    <w:rsid w:val="003521A3"/>
    <w:rsid w:val="003535E6"/>
    <w:rsid w:val="00354EA0"/>
    <w:rsid w:val="00355503"/>
    <w:rsid w:val="00355CC5"/>
    <w:rsid w:val="00360EE7"/>
    <w:rsid w:val="0036246C"/>
    <w:rsid w:val="00363843"/>
    <w:rsid w:val="00364138"/>
    <w:rsid w:val="00366226"/>
    <w:rsid w:val="003671F3"/>
    <w:rsid w:val="00367908"/>
    <w:rsid w:val="003679C5"/>
    <w:rsid w:val="00372F74"/>
    <w:rsid w:val="003760EE"/>
    <w:rsid w:val="00382031"/>
    <w:rsid w:val="003867AC"/>
    <w:rsid w:val="00391D80"/>
    <w:rsid w:val="003953D6"/>
    <w:rsid w:val="003A038E"/>
    <w:rsid w:val="003A0A31"/>
    <w:rsid w:val="003A165F"/>
    <w:rsid w:val="003A3511"/>
    <w:rsid w:val="003A393C"/>
    <w:rsid w:val="003A5893"/>
    <w:rsid w:val="003A5D87"/>
    <w:rsid w:val="003A7047"/>
    <w:rsid w:val="003A7E0B"/>
    <w:rsid w:val="003B253A"/>
    <w:rsid w:val="003B3C89"/>
    <w:rsid w:val="003B5864"/>
    <w:rsid w:val="003B5BD9"/>
    <w:rsid w:val="003C02A9"/>
    <w:rsid w:val="003C0515"/>
    <w:rsid w:val="003C06D6"/>
    <w:rsid w:val="003C29DF"/>
    <w:rsid w:val="003C5CC4"/>
    <w:rsid w:val="003C7D1E"/>
    <w:rsid w:val="003D04BE"/>
    <w:rsid w:val="003D29EE"/>
    <w:rsid w:val="003D3601"/>
    <w:rsid w:val="003D3ECD"/>
    <w:rsid w:val="003E2A82"/>
    <w:rsid w:val="003F1453"/>
    <w:rsid w:val="003F1644"/>
    <w:rsid w:val="003F1A75"/>
    <w:rsid w:val="003F2743"/>
    <w:rsid w:val="003F6FBE"/>
    <w:rsid w:val="003F7224"/>
    <w:rsid w:val="00404EC1"/>
    <w:rsid w:val="004051E6"/>
    <w:rsid w:val="00411A7C"/>
    <w:rsid w:val="0041380D"/>
    <w:rsid w:val="00422785"/>
    <w:rsid w:val="00422E8B"/>
    <w:rsid w:val="0042431D"/>
    <w:rsid w:val="00427782"/>
    <w:rsid w:val="00427D21"/>
    <w:rsid w:val="004331D9"/>
    <w:rsid w:val="0043378A"/>
    <w:rsid w:val="00433BD5"/>
    <w:rsid w:val="0044295A"/>
    <w:rsid w:val="00446816"/>
    <w:rsid w:val="00447F4A"/>
    <w:rsid w:val="00451757"/>
    <w:rsid w:val="00451FF4"/>
    <w:rsid w:val="0045568D"/>
    <w:rsid w:val="00456F67"/>
    <w:rsid w:val="00457D8C"/>
    <w:rsid w:val="00462C82"/>
    <w:rsid w:val="004644C2"/>
    <w:rsid w:val="00465D49"/>
    <w:rsid w:val="00467F9C"/>
    <w:rsid w:val="0047120E"/>
    <w:rsid w:val="004720F5"/>
    <w:rsid w:val="0047695A"/>
    <w:rsid w:val="00477DF2"/>
    <w:rsid w:val="00481EE7"/>
    <w:rsid w:val="00485079"/>
    <w:rsid w:val="00485C5A"/>
    <w:rsid w:val="00485CA4"/>
    <w:rsid w:val="00490A49"/>
    <w:rsid w:val="004920F9"/>
    <w:rsid w:val="00493EE8"/>
    <w:rsid w:val="004B24EA"/>
    <w:rsid w:val="004B3A61"/>
    <w:rsid w:val="004B4EE8"/>
    <w:rsid w:val="004C689A"/>
    <w:rsid w:val="004D15B8"/>
    <w:rsid w:val="004D2BB2"/>
    <w:rsid w:val="004D5ECB"/>
    <w:rsid w:val="004D68C8"/>
    <w:rsid w:val="004D7DEA"/>
    <w:rsid w:val="004F0600"/>
    <w:rsid w:val="004F09FF"/>
    <w:rsid w:val="004F2D73"/>
    <w:rsid w:val="004F44F5"/>
    <w:rsid w:val="00505824"/>
    <w:rsid w:val="005073F0"/>
    <w:rsid w:val="0051006C"/>
    <w:rsid w:val="005124D2"/>
    <w:rsid w:val="0051299A"/>
    <w:rsid w:val="00513163"/>
    <w:rsid w:val="00521431"/>
    <w:rsid w:val="00523B7C"/>
    <w:rsid w:val="00534681"/>
    <w:rsid w:val="00534869"/>
    <w:rsid w:val="00541F0B"/>
    <w:rsid w:val="00542064"/>
    <w:rsid w:val="00543714"/>
    <w:rsid w:val="005513C7"/>
    <w:rsid w:val="00551B8D"/>
    <w:rsid w:val="00552A49"/>
    <w:rsid w:val="0056068E"/>
    <w:rsid w:val="00560FB3"/>
    <w:rsid w:val="00561FD8"/>
    <w:rsid w:val="00563442"/>
    <w:rsid w:val="0056348E"/>
    <w:rsid w:val="00565B2A"/>
    <w:rsid w:val="00565B42"/>
    <w:rsid w:val="00577C36"/>
    <w:rsid w:val="00577C4C"/>
    <w:rsid w:val="00580744"/>
    <w:rsid w:val="005838FD"/>
    <w:rsid w:val="00583BF9"/>
    <w:rsid w:val="005925A0"/>
    <w:rsid w:val="005933A5"/>
    <w:rsid w:val="00597244"/>
    <w:rsid w:val="005A0A50"/>
    <w:rsid w:val="005A1589"/>
    <w:rsid w:val="005A3BBF"/>
    <w:rsid w:val="005A47FC"/>
    <w:rsid w:val="005A7CB6"/>
    <w:rsid w:val="005B0F08"/>
    <w:rsid w:val="005B1FCC"/>
    <w:rsid w:val="005B26BB"/>
    <w:rsid w:val="005B35E2"/>
    <w:rsid w:val="005C0195"/>
    <w:rsid w:val="005C1BB2"/>
    <w:rsid w:val="005C3A4D"/>
    <w:rsid w:val="005C4CE6"/>
    <w:rsid w:val="005C4F45"/>
    <w:rsid w:val="005C68B5"/>
    <w:rsid w:val="005D3222"/>
    <w:rsid w:val="005E0D00"/>
    <w:rsid w:val="005E0FCD"/>
    <w:rsid w:val="005E3667"/>
    <w:rsid w:val="005E57E8"/>
    <w:rsid w:val="005F10CB"/>
    <w:rsid w:val="005F5B84"/>
    <w:rsid w:val="005F5DE7"/>
    <w:rsid w:val="00600D63"/>
    <w:rsid w:val="0060142C"/>
    <w:rsid w:val="006062E1"/>
    <w:rsid w:val="00611473"/>
    <w:rsid w:val="006122BA"/>
    <w:rsid w:val="00616782"/>
    <w:rsid w:val="0062691D"/>
    <w:rsid w:val="00627720"/>
    <w:rsid w:val="00631C01"/>
    <w:rsid w:val="00632A27"/>
    <w:rsid w:val="00632DDE"/>
    <w:rsid w:val="00632F82"/>
    <w:rsid w:val="00633DC5"/>
    <w:rsid w:val="0063600E"/>
    <w:rsid w:val="00640F2B"/>
    <w:rsid w:val="00643341"/>
    <w:rsid w:val="00643654"/>
    <w:rsid w:val="00643FFB"/>
    <w:rsid w:val="006478BF"/>
    <w:rsid w:val="00651A32"/>
    <w:rsid w:val="0065442B"/>
    <w:rsid w:val="00660466"/>
    <w:rsid w:val="006635FF"/>
    <w:rsid w:val="00663998"/>
    <w:rsid w:val="00665310"/>
    <w:rsid w:val="0066799C"/>
    <w:rsid w:val="00671C3B"/>
    <w:rsid w:val="0067327B"/>
    <w:rsid w:val="006820C5"/>
    <w:rsid w:val="00691954"/>
    <w:rsid w:val="0069371A"/>
    <w:rsid w:val="006940E0"/>
    <w:rsid w:val="006A36D3"/>
    <w:rsid w:val="006A73C1"/>
    <w:rsid w:val="006B04AD"/>
    <w:rsid w:val="006B2290"/>
    <w:rsid w:val="006C0E0D"/>
    <w:rsid w:val="006C2888"/>
    <w:rsid w:val="006C77EC"/>
    <w:rsid w:val="006C7BD4"/>
    <w:rsid w:val="006D3F1F"/>
    <w:rsid w:val="006D4203"/>
    <w:rsid w:val="006D440B"/>
    <w:rsid w:val="006D5DFD"/>
    <w:rsid w:val="006D6B90"/>
    <w:rsid w:val="006E2E80"/>
    <w:rsid w:val="006E3488"/>
    <w:rsid w:val="006E5E52"/>
    <w:rsid w:val="006E7BE2"/>
    <w:rsid w:val="00703C99"/>
    <w:rsid w:val="00703ED9"/>
    <w:rsid w:val="007048B9"/>
    <w:rsid w:val="007066AB"/>
    <w:rsid w:val="00710ADB"/>
    <w:rsid w:val="0071566A"/>
    <w:rsid w:val="007157FE"/>
    <w:rsid w:val="00716A37"/>
    <w:rsid w:val="00717D88"/>
    <w:rsid w:val="00721CB2"/>
    <w:rsid w:val="00723C75"/>
    <w:rsid w:val="00726A43"/>
    <w:rsid w:val="00736D51"/>
    <w:rsid w:val="0074481D"/>
    <w:rsid w:val="0074493A"/>
    <w:rsid w:val="00751797"/>
    <w:rsid w:val="00752DA5"/>
    <w:rsid w:val="00754DAC"/>
    <w:rsid w:val="007560A9"/>
    <w:rsid w:val="00760517"/>
    <w:rsid w:val="00761A81"/>
    <w:rsid w:val="00762C18"/>
    <w:rsid w:val="00766048"/>
    <w:rsid w:val="00770AD7"/>
    <w:rsid w:val="0077161F"/>
    <w:rsid w:val="00775793"/>
    <w:rsid w:val="00782FF2"/>
    <w:rsid w:val="00783204"/>
    <w:rsid w:val="007850C6"/>
    <w:rsid w:val="00786056"/>
    <w:rsid w:val="00791B26"/>
    <w:rsid w:val="007942D3"/>
    <w:rsid w:val="007A0E4C"/>
    <w:rsid w:val="007A143E"/>
    <w:rsid w:val="007A230E"/>
    <w:rsid w:val="007A2FD0"/>
    <w:rsid w:val="007A46BA"/>
    <w:rsid w:val="007A76C2"/>
    <w:rsid w:val="007B1063"/>
    <w:rsid w:val="007B2099"/>
    <w:rsid w:val="007B3810"/>
    <w:rsid w:val="007B5B19"/>
    <w:rsid w:val="007B6C09"/>
    <w:rsid w:val="007B7741"/>
    <w:rsid w:val="007C0330"/>
    <w:rsid w:val="007C26CE"/>
    <w:rsid w:val="007C317F"/>
    <w:rsid w:val="007C36A5"/>
    <w:rsid w:val="007C3AB5"/>
    <w:rsid w:val="007C4394"/>
    <w:rsid w:val="007C4951"/>
    <w:rsid w:val="007D3AA0"/>
    <w:rsid w:val="007D3C9E"/>
    <w:rsid w:val="007D6782"/>
    <w:rsid w:val="007D7C11"/>
    <w:rsid w:val="007E09DA"/>
    <w:rsid w:val="007E0BBD"/>
    <w:rsid w:val="007E0F8A"/>
    <w:rsid w:val="007E478E"/>
    <w:rsid w:val="007E6C48"/>
    <w:rsid w:val="007E7D90"/>
    <w:rsid w:val="007F0949"/>
    <w:rsid w:val="007F0CD9"/>
    <w:rsid w:val="007F3D56"/>
    <w:rsid w:val="007F718D"/>
    <w:rsid w:val="00801273"/>
    <w:rsid w:val="00801FAD"/>
    <w:rsid w:val="00806767"/>
    <w:rsid w:val="00806BF7"/>
    <w:rsid w:val="008072F7"/>
    <w:rsid w:val="008142EF"/>
    <w:rsid w:val="008178B6"/>
    <w:rsid w:val="00817D5B"/>
    <w:rsid w:val="0082198B"/>
    <w:rsid w:val="0082225E"/>
    <w:rsid w:val="0082438A"/>
    <w:rsid w:val="00826C39"/>
    <w:rsid w:val="008277EB"/>
    <w:rsid w:val="008312A0"/>
    <w:rsid w:val="00832056"/>
    <w:rsid w:val="00832628"/>
    <w:rsid w:val="008358E5"/>
    <w:rsid w:val="00844256"/>
    <w:rsid w:val="0084539F"/>
    <w:rsid w:val="008476C9"/>
    <w:rsid w:val="008507B6"/>
    <w:rsid w:val="00850B9F"/>
    <w:rsid w:val="00852781"/>
    <w:rsid w:val="00854748"/>
    <w:rsid w:val="0085723C"/>
    <w:rsid w:val="00857B68"/>
    <w:rsid w:val="00863EA6"/>
    <w:rsid w:val="00864069"/>
    <w:rsid w:val="00864477"/>
    <w:rsid w:val="00865B74"/>
    <w:rsid w:val="00866063"/>
    <w:rsid w:val="0086746E"/>
    <w:rsid w:val="008705AD"/>
    <w:rsid w:val="0087065A"/>
    <w:rsid w:val="008710E1"/>
    <w:rsid w:val="00872EB8"/>
    <w:rsid w:val="00881729"/>
    <w:rsid w:val="0088244F"/>
    <w:rsid w:val="0088525D"/>
    <w:rsid w:val="008872E7"/>
    <w:rsid w:val="008902DC"/>
    <w:rsid w:val="008934FB"/>
    <w:rsid w:val="00893F19"/>
    <w:rsid w:val="0089458A"/>
    <w:rsid w:val="00894621"/>
    <w:rsid w:val="0089574A"/>
    <w:rsid w:val="008971FB"/>
    <w:rsid w:val="008974F0"/>
    <w:rsid w:val="00897DE6"/>
    <w:rsid w:val="008A1312"/>
    <w:rsid w:val="008A1499"/>
    <w:rsid w:val="008A1805"/>
    <w:rsid w:val="008A4D6E"/>
    <w:rsid w:val="008A5B2E"/>
    <w:rsid w:val="008B012A"/>
    <w:rsid w:val="008B3B1D"/>
    <w:rsid w:val="008B6712"/>
    <w:rsid w:val="008B7DBD"/>
    <w:rsid w:val="008C07DF"/>
    <w:rsid w:val="008C297D"/>
    <w:rsid w:val="008C7EED"/>
    <w:rsid w:val="008D4F33"/>
    <w:rsid w:val="008D59D8"/>
    <w:rsid w:val="008D68A4"/>
    <w:rsid w:val="008E1034"/>
    <w:rsid w:val="008F2791"/>
    <w:rsid w:val="008F3AF0"/>
    <w:rsid w:val="008F781C"/>
    <w:rsid w:val="008F7D1C"/>
    <w:rsid w:val="009013C6"/>
    <w:rsid w:val="009032CA"/>
    <w:rsid w:val="00906E17"/>
    <w:rsid w:val="009136A6"/>
    <w:rsid w:val="00923C38"/>
    <w:rsid w:val="009248A8"/>
    <w:rsid w:val="009248FB"/>
    <w:rsid w:val="009271CB"/>
    <w:rsid w:val="00930BA1"/>
    <w:rsid w:val="0093169E"/>
    <w:rsid w:val="009327E2"/>
    <w:rsid w:val="00932D07"/>
    <w:rsid w:val="00933ED2"/>
    <w:rsid w:val="00936665"/>
    <w:rsid w:val="00945938"/>
    <w:rsid w:val="009505C9"/>
    <w:rsid w:val="00950752"/>
    <w:rsid w:val="00952F68"/>
    <w:rsid w:val="00953C88"/>
    <w:rsid w:val="00957C68"/>
    <w:rsid w:val="00960612"/>
    <w:rsid w:val="00960A6F"/>
    <w:rsid w:val="009630CA"/>
    <w:rsid w:val="0096351A"/>
    <w:rsid w:val="009650EC"/>
    <w:rsid w:val="00966424"/>
    <w:rsid w:val="00970C49"/>
    <w:rsid w:val="00970CF5"/>
    <w:rsid w:val="00972BEC"/>
    <w:rsid w:val="00975A7C"/>
    <w:rsid w:val="009769BB"/>
    <w:rsid w:val="00976A2F"/>
    <w:rsid w:val="00977085"/>
    <w:rsid w:val="00987890"/>
    <w:rsid w:val="009925C3"/>
    <w:rsid w:val="0099378A"/>
    <w:rsid w:val="009956D1"/>
    <w:rsid w:val="00996DAC"/>
    <w:rsid w:val="009A0EC4"/>
    <w:rsid w:val="009A301A"/>
    <w:rsid w:val="009A47C9"/>
    <w:rsid w:val="009A5502"/>
    <w:rsid w:val="009A5649"/>
    <w:rsid w:val="009A7258"/>
    <w:rsid w:val="009B4A57"/>
    <w:rsid w:val="009B5574"/>
    <w:rsid w:val="009B77BA"/>
    <w:rsid w:val="009C2DE6"/>
    <w:rsid w:val="009D3A3F"/>
    <w:rsid w:val="009D4E03"/>
    <w:rsid w:val="009E1D6E"/>
    <w:rsid w:val="009F4BBD"/>
    <w:rsid w:val="009F5FEC"/>
    <w:rsid w:val="00A039D9"/>
    <w:rsid w:val="00A0457B"/>
    <w:rsid w:val="00A111D1"/>
    <w:rsid w:val="00A11BD1"/>
    <w:rsid w:val="00A1468E"/>
    <w:rsid w:val="00A20721"/>
    <w:rsid w:val="00A2249C"/>
    <w:rsid w:val="00A31CB9"/>
    <w:rsid w:val="00A32081"/>
    <w:rsid w:val="00A347AD"/>
    <w:rsid w:val="00A37663"/>
    <w:rsid w:val="00A40063"/>
    <w:rsid w:val="00A410D1"/>
    <w:rsid w:val="00A44F58"/>
    <w:rsid w:val="00A52420"/>
    <w:rsid w:val="00A52B9F"/>
    <w:rsid w:val="00A533DA"/>
    <w:rsid w:val="00A542D7"/>
    <w:rsid w:val="00A54C6E"/>
    <w:rsid w:val="00A617A7"/>
    <w:rsid w:val="00A62A56"/>
    <w:rsid w:val="00A65BF4"/>
    <w:rsid w:val="00A86CEA"/>
    <w:rsid w:val="00A96510"/>
    <w:rsid w:val="00AA1782"/>
    <w:rsid w:val="00AA35BF"/>
    <w:rsid w:val="00AA549C"/>
    <w:rsid w:val="00AA6F92"/>
    <w:rsid w:val="00AA73D1"/>
    <w:rsid w:val="00AA7600"/>
    <w:rsid w:val="00AA79B5"/>
    <w:rsid w:val="00AB0933"/>
    <w:rsid w:val="00AB1884"/>
    <w:rsid w:val="00AB3A4D"/>
    <w:rsid w:val="00AB6934"/>
    <w:rsid w:val="00AC7FC1"/>
    <w:rsid w:val="00AD1369"/>
    <w:rsid w:val="00AD13B8"/>
    <w:rsid w:val="00AD43E5"/>
    <w:rsid w:val="00AD46B2"/>
    <w:rsid w:val="00AE0AC0"/>
    <w:rsid w:val="00AE3905"/>
    <w:rsid w:val="00AF1218"/>
    <w:rsid w:val="00AF42DE"/>
    <w:rsid w:val="00AF52AB"/>
    <w:rsid w:val="00B049F5"/>
    <w:rsid w:val="00B04DB8"/>
    <w:rsid w:val="00B07187"/>
    <w:rsid w:val="00B10CD9"/>
    <w:rsid w:val="00B11DC2"/>
    <w:rsid w:val="00B21D27"/>
    <w:rsid w:val="00B26C31"/>
    <w:rsid w:val="00B31021"/>
    <w:rsid w:val="00B321DD"/>
    <w:rsid w:val="00B3369F"/>
    <w:rsid w:val="00B43259"/>
    <w:rsid w:val="00B434FA"/>
    <w:rsid w:val="00B44D46"/>
    <w:rsid w:val="00B45BBE"/>
    <w:rsid w:val="00B50FAE"/>
    <w:rsid w:val="00B512E1"/>
    <w:rsid w:val="00B5152B"/>
    <w:rsid w:val="00B51FC6"/>
    <w:rsid w:val="00B56865"/>
    <w:rsid w:val="00B574D8"/>
    <w:rsid w:val="00B641EC"/>
    <w:rsid w:val="00B6615B"/>
    <w:rsid w:val="00B6727A"/>
    <w:rsid w:val="00B70F5F"/>
    <w:rsid w:val="00B741CF"/>
    <w:rsid w:val="00B74E30"/>
    <w:rsid w:val="00B7606D"/>
    <w:rsid w:val="00B817F8"/>
    <w:rsid w:val="00B81933"/>
    <w:rsid w:val="00B92A88"/>
    <w:rsid w:val="00B93613"/>
    <w:rsid w:val="00B94DF2"/>
    <w:rsid w:val="00B94E6C"/>
    <w:rsid w:val="00B94EA3"/>
    <w:rsid w:val="00B95210"/>
    <w:rsid w:val="00B97F9A"/>
    <w:rsid w:val="00BA0763"/>
    <w:rsid w:val="00BA192F"/>
    <w:rsid w:val="00BA22D6"/>
    <w:rsid w:val="00BA6FB9"/>
    <w:rsid w:val="00BB2A79"/>
    <w:rsid w:val="00BB4606"/>
    <w:rsid w:val="00BB7735"/>
    <w:rsid w:val="00BB7B32"/>
    <w:rsid w:val="00BC7A49"/>
    <w:rsid w:val="00BD140A"/>
    <w:rsid w:val="00BD455F"/>
    <w:rsid w:val="00BD76CC"/>
    <w:rsid w:val="00BE094A"/>
    <w:rsid w:val="00BE1D51"/>
    <w:rsid w:val="00BE45D5"/>
    <w:rsid w:val="00BE48C3"/>
    <w:rsid w:val="00BF0498"/>
    <w:rsid w:val="00BF1030"/>
    <w:rsid w:val="00BF317E"/>
    <w:rsid w:val="00BF54CA"/>
    <w:rsid w:val="00BF6A9C"/>
    <w:rsid w:val="00BF7683"/>
    <w:rsid w:val="00BF7CBD"/>
    <w:rsid w:val="00C035DC"/>
    <w:rsid w:val="00C046E9"/>
    <w:rsid w:val="00C04B55"/>
    <w:rsid w:val="00C07658"/>
    <w:rsid w:val="00C20C56"/>
    <w:rsid w:val="00C2193A"/>
    <w:rsid w:val="00C238E9"/>
    <w:rsid w:val="00C23D23"/>
    <w:rsid w:val="00C23D2F"/>
    <w:rsid w:val="00C25622"/>
    <w:rsid w:val="00C262F4"/>
    <w:rsid w:val="00C3076B"/>
    <w:rsid w:val="00C330B9"/>
    <w:rsid w:val="00C33DC5"/>
    <w:rsid w:val="00C443BD"/>
    <w:rsid w:val="00C451C5"/>
    <w:rsid w:val="00C46C64"/>
    <w:rsid w:val="00C47B9B"/>
    <w:rsid w:val="00C624AA"/>
    <w:rsid w:val="00C62C9A"/>
    <w:rsid w:val="00C636C0"/>
    <w:rsid w:val="00C6511D"/>
    <w:rsid w:val="00C6564F"/>
    <w:rsid w:val="00C66340"/>
    <w:rsid w:val="00C74768"/>
    <w:rsid w:val="00C77173"/>
    <w:rsid w:val="00C86D34"/>
    <w:rsid w:val="00C9161D"/>
    <w:rsid w:val="00C93535"/>
    <w:rsid w:val="00C965FC"/>
    <w:rsid w:val="00CA0C1D"/>
    <w:rsid w:val="00CA584B"/>
    <w:rsid w:val="00CA5A1E"/>
    <w:rsid w:val="00CA63AD"/>
    <w:rsid w:val="00CB048A"/>
    <w:rsid w:val="00CC1032"/>
    <w:rsid w:val="00CC1AEE"/>
    <w:rsid w:val="00CC3197"/>
    <w:rsid w:val="00CC7791"/>
    <w:rsid w:val="00CD0592"/>
    <w:rsid w:val="00CD2318"/>
    <w:rsid w:val="00CD2496"/>
    <w:rsid w:val="00CE06EB"/>
    <w:rsid w:val="00CE4FA2"/>
    <w:rsid w:val="00CF01D0"/>
    <w:rsid w:val="00CF1848"/>
    <w:rsid w:val="00CF73F3"/>
    <w:rsid w:val="00D02351"/>
    <w:rsid w:val="00D0254D"/>
    <w:rsid w:val="00D079D8"/>
    <w:rsid w:val="00D07F5B"/>
    <w:rsid w:val="00D12044"/>
    <w:rsid w:val="00D1354D"/>
    <w:rsid w:val="00D16CA7"/>
    <w:rsid w:val="00D170D9"/>
    <w:rsid w:val="00D21A07"/>
    <w:rsid w:val="00D31CE5"/>
    <w:rsid w:val="00D33EFC"/>
    <w:rsid w:val="00D372B0"/>
    <w:rsid w:val="00D376B5"/>
    <w:rsid w:val="00D37A6D"/>
    <w:rsid w:val="00D406B0"/>
    <w:rsid w:val="00D40DBC"/>
    <w:rsid w:val="00D42842"/>
    <w:rsid w:val="00D42A23"/>
    <w:rsid w:val="00D42AD1"/>
    <w:rsid w:val="00D44320"/>
    <w:rsid w:val="00D44395"/>
    <w:rsid w:val="00D4501A"/>
    <w:rsid w:val="00D453E6"/>
    <w:rsid w:val="00D506FE"/>
    <w:rsid w:val="00D53489"/>
    <w:rsid w:val="00D53A19"/>
    <w:rsid w:val="00D60950"/>
    <w:rsid w:val="00D61C85"/>
    <w:rsid w:val="00D62A14"/>
    <w:rsid w:val="00D707E0"/>
    <w:rsid w:val="00D73635"/>
    <w:rsid w:val="00D752F0"/>
    <w:rsid w:val="00D753E0"/>
    <w:rsid w:val="00D75CA6"/>
    <w:rsid w:val="00D76A18"/>
    <w:rsid w:val="00D76E39"/>
    <w:rsid w:val="00D80849"/>
    <w:rsid w:val="00D8085F"/>
    <w:rsid w:val="00D80BC4"/>
    <w:rsid w:val="00D81EBD"/>
    <w:rsid w:val="00D82E8F"/>
    <w:rsid w:val="00D840E3"/>
    <w:rsid w:val="00D91941"/>
    <w:rsid w:val="00DA2293"/>
    <w:rsid w:val="00DB1C3A"/>
    <w:rsid w:val="00DB4D1D"/>
    <w:rsid w:val="00DB553F"/>
    <w:rsid w:val="00DB5E0F"/>
    <w:rsid w:val="00DC2E0F"/>
    <w:rsid w:val="00DC3635"/>
    <w:rsid w:val="00DD118C"/>
    <w:rsid w:val="00DD425A"/>
    <w:rsid w:val="00DD5037"/>
    <w:rsid w:val="00DD6917"/>
    <w:rsid w:val="00DE6CE6"/>
    <w:rsid w:val="00DE765C"/>
    <w:rsid w:val="00DF0306"/>
    <w:rsid w:val="00DF2BF3"/>
    <w:rsid w:val="00DF2DA0"/>
    <w:rsid w:val="00DF3A7D"/>
    <w:rsid w:val="00E0005F"/>
    <w:rsid w:val="00E10F71"/>
    <w:rsid w:val="00E23930"/>
    <w:rsid w:val="00E336D1"/>
    <w:rsid w:val="00E33E27"/>
    <w:rsid w:val="00E355C0"/>
    <w:rsid w:val="00E35B80"/>
    <w:rsid w:val="00E42102"/>
    <w:rsid w:val="00E42155"/>
    <w:rsid w:val="00E42807"/>
    <w:rsid w:val="00E503DB"/>
    <w:rsid w:val="00E51951"/>
    <w:rsid w:val="00E53F63"/>
    <w:rsid w:val="00E54012"/>
    <w:rsid w:val="00E6160F"/>
    <w:rsid w:val="00E64FF9"/>
    <w:rsid w:val="00E66235"/>
    <w:rsid w:val="00E710C0"/>
    <w:rsid w:val="00E7388D"/>
    <w:rsid w:val="00E821D8"/>
    <w:rsid w:val="00E82698"/>
    <w:rsid w:val="00E83C24"/>
    <w:rsid w:val="00E848C1"/>
    <w:rsid w:val="00E86741"/>
    <w:rsid w:val="00E87AD2"/>
    <w:rsid w:val="00E87D1D"/>
    <w:rsid w:val="00E90FB1"/>
    <w:rsid w:val="00E92D9E"/>
    <w:rsid w:val="00E9318D"/>
    <w:rsid w:val="00E93F3E"/>
    <w:rsid w:val="00E9448E"/>
    <w:rsid w:val="00EA69C9"/>
    <w:rsid w:val="00EB1176"/>
    <w:rsid w:val="00EB270D"/>
    <w:rsid w:val="00EB63E9"/>
    <w:rsid w:val="00EB6616"/>
    <w:rsid w:val="00EC1E4A"/>
    <w:rsid w:val="00EC77EE"/>
    <w:rsid w:val="00ED0243"/>
    <w:rsid w:val="00ED1426"/>
    <w:rsid w:val="00ED2F43"/>
    <w:rsid w:val="00ED4366"/>
    <w:rsid w:val="00ED552F"/>
    <w:rsid w:val="00EE2968"/>
    <w:rsid w:val="00EE2A73"/>
    <w:rsid w:val="00EE4BA8"/>
    <w:rsid w:val="00EF4F88"/>
    <w:rsid w:val="00EF5F42"/>
    <w:rsid w:val="00EF650D"/>
    <w:rsid w:val="00F063C2"/>
    <w:rsid w:val="00F10DFB"/>
    <w:rsid w:val="00F25575"/>
    <w:rsid w:val="00F30758"/>
    <w:rsid w:val="00F32E0B"/>
    <w:rsid w:val="00F34651"/>
    <w:rsid w:val="00F34D9A"/>
    <w:rsid w:val="00F37292"/>
    <w:rsid w:val="00F41AF7"/>
    <w:rsid w:val="00F42073"/>
    <w:rsid w:val="00F42F02"/>
    <w:rsid w:val="00F43634"/>
    <w:rsid w:val="00F43FF8"/>
    <w:rsid w:val="00F46C62"/>
    <w:rsid w:val="00F46F8A"/>
    <w:rsid w:val="00F53193"/>
    <w:rsid w:val="00F5357E"/>
    <w:rsid w:val="00F54A55"/>
    <w:rsid w:val="00F60915"/>
    <w:rsid w:val="00F64143"/>
    <w:rsid w:val="00F641C1"/>
    <w:rsid w:val="00F6586C"/>
    <w:rsid w:val="00F679E4"/>
    <w:rsid w:val="00F71232"/>
    <w:rsid w:val="00F76884"/>
    <w:rsid w:val="00F80FC6"/>
    <w:rsid w:val="00F83003"/>
    <w:rsid w:val="00F9038B"/>
    <w:rsid w:val="00F94774"/>
    <w:rsid w:val="00F9498D"/>
    <w:rsid w:val="00FA31FF"/>
    <w:rsid w:val="00FA3F4E"/>
    <w:rsid w:val="00FA47A6"/>
    <w:rsid w:val="00FA5BCD"/>
    <w:rsid w:val="00FA663B"/>
    <w:rsid w:val="00FA7BCD"/>
    <w:rsid w:val="00FB01E7"/>
    <w:rsid w:val="00FB329B"/>
    <w:rsid w:val="00FB6F48"/>
    <w:rsid w:val="00FB7721"/>
    <w:rsid w:val="00FB7903"/>
    <w:rsid w:val="00FC178A"/>
    <w:rsid w:val="00FC1DCE"/>
    <w:rsid w:val="00FC3080"/>
    <w:rsid w:val="00FC41BB"/>
    <w:rsid w:val="00FC53DB"/>
    <w:rsid w:val="00FC6A29"/>
    <w:rsid w:val="00FC77F9"/>
    <w:rsid w:val="00FD1408"/>
    <w:rsid w:val="00FD641F"/>
    <w:rsid w:val="00FE2D26"/>
    <w:rsid w:val="00FE3C21"/>
    <w:rsid w:val="00FE6E60"/>
    <w:rsid w:val="00FE7B37"/>
    <w:rsid w:val="00FF333A"/>
    <w:rsid w:val="00FF35D6"/>
    <w:rsid w:val="00FF58BC"/>
    <w:rsid w:val="00FF698D"/>
    <w:rsid w:val="6F4442FC"/>
    <w:rsid w:val="7252CE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C80C98"/>
  <w15:docId w15:val="{0B0D31F4-5C6C-46E6-AC16-09468384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260482"/>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1,Fotnotstext Char Char3,ft Char Char3,single space Char3,FOOTNOTES Char3,ADB Char3,single space1 Char3,footnote text1 Char3,FOOTNOTES1 Char3,fn1 Char3,ADB1 Char3"/>
    <w:uiPriority w:val="99"/>
    <w:semiHidden/>
    <w:locked/>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D73635"/>
    <w:rPr>
      <w:rFonts w:ascii="Times New Roman" w:eastAsia="SimSun" w:hAnsi="Times New Roman" w:cs="Arial"/>
      <w:sz w:val="18"/>
      <w:lang w:val="en-GB" w:eastAsia="en-US"/>
    </w:rPr>
  </w:style>
  <w:style w:type="numbering" w:customStyle="1" w:styleId="ListCBD">
    <w:name w:val="ListCBD"/>
    <w:rsid w:val="00260482"/>
    <w:pPr>
      <w:numPr>
        <w:numId w:val="45"/>
      </w:numPr>
    </w:pPr>
  </w:style>
  <w:style w:type="numbering" w:customStyle="1" w:styleId="CBDHeadings">
    <w:name w:val="CBD_Headings"/>
    <w:rsid w:val="00260482"/>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OP/17/INF/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ecisions/cop?m=cop-16"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4"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4" TargetMode="External"/><Relationship Id="rId5" Type="http://schemas.openxmlformats.org/officeDocument/2006/relationships/hyperlink" Target="https://www.cbd.int/documents/CBD/COP/17/INF/6" TargetMode="External"/><Relationship Id="rId4" Type="http://schemas.openxmlformats.org/officeDocument/2006/relationships/hyperlink" Target="https://www.cbd.int/documents/CBD/COP/17/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5B33C7-6623-42DD-B7C2-1922AB822E2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698513-24F6-47E4-9988-EE0CA2B7D034}">
  <ds:schemaRefs>
    <ds:schemaRef ds:uri="http://schemas.microsoft.com/sharepoint/v3/contenttype/forms"/>
  </ds:schemaRefs>
</ds:datastoreItem>
</file>

<file path=customXml/itemProps3.xml><?xml version="1.0" encoding="utf-8"?>
<ds:datastoreItem xmlns:ds="http://schemas.openxmlformats.org/officeDocument/2006/customXml" ds:itemID="{A13967EF-D509-4A80-AFB6-7EE4C7ADF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4</Pages>
  <Words>1470</Words>
  <Characters>8384</Characters>
  <Application>Microsoft Office Word</Application>
  <DocSecurity>0</DocSecurity>
  <Lines>69</Lines>
  <Paragraphs>19</Paragraphs>
  <ScaleCrop>false</ScaleCrop>
  <Company>SCBD</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здоровье</dc:title>
  <dc:subject>Non-paper on item 18 (f)</dc:subject>
  <dc:creator>Veronique Lefebvre</dc:creator>
  <cp:keywords>Convention on Biological Diversity</cp:keywords>
  <dc:description/>
  <cp:lastModifiedBy>Nikolas Diallo</cp:lastModifiedBy>
  <cp:revision>7</cp:revision>
  <cp:lastPrinted>2026-10-26T02:54:00Z</cp:lastPrinted>
  <dcterms:created xsi:type="dcterms:W3CDTF">2026-10-29T19:42:00Z</dcterms:created>
  <dcterms:modified xsi:type="dcterms:W3CDTF">2026-10-29T20:18:00Z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TaxCatchAll">
    <vt:lpwstr/>
  </property>
  <property fmtid="{D5CDD505-2E9C-101B-9397-08002B2CF9AE}" pid="11" name="lcf76f155ced4ddcb4097134ff3c332f">
    <vt:lpwstr/>
  </property>
</Properties>
</file>