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2724E786" w14:textId="77777777" w:rsidTr="269242DA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43399B3D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33384DBF" wp14:editId="120B724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405570B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5C2CCC9D" wp14:editId="3DB278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2BE91059" w14:textId="7F4AAE21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876ECC">
              <w:rPr>
                <w:szCs w:val="22"/>
              </w:rPr>
              <w:t>/</w:t>
            </w:r>
            <w:r w:rsidR="00A149DC" w:rsidRPr="00A149DC">
              <w:rPr>
                <w:szCs w:val="22"/>
              </w:rPr>
              <w:t>NP/CC/4/1</w:t>
            </w:r>
          </w:p>
        </w:tc>
      </w:tr>
      <w:tr w:rsidR="00A96B21" w:rsidRPr="00EA442C" w14:paraId="026E5D1A" w14:textId="77777777" w:rsidTr="269242DA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DD2B434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02BE16F1" wp14:editId="5182BD6B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7581565" w14:textId="77777777" w:rsidR="00A96B21" w:rsidRPr="003C6F10" w:rsidRDefault="00A96B21" w:rsidP="00FE275E">
            <w:pPr>
              <w:ind w:left="3151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793989BF" w14:textId="31D3233A" w:rsidR="00A96B21" w:rsidRPr="003C6F10" w:rsidRDefault="3B1580C9" w:rsidP="00FE275E">
            <w:pPr>
              <w:ind w:left="3151"/>
              <w:rPr>
                <w:sz w:val="22"/>
                <w:szCs w:val="22"/>
              </w:rPr>
            </w:pPr>
            <w:r w:rsidRPr="269242DA">
              <w:rPr>
                <w:sz w:val="22"/>
                <w:szCs w:val="22"/>
              </w:rPr>
              <w:t>13 December</w:t>
            </w:r>
            <w:r w:rsidR="00A96B21" w:rsidRPr="269242DA">
              <w:rPr>
                <w:sz w:val="22"/>
                <w:szCs w:val="22"/>
              </w:rPr>
              <w:t xml:space="preserve"> 2023</w:t>
            </w:r>
          </w:p>
          <w:p w14:paraId="2F665E39" w14:textId="77777777" w:rsidR="00A96B21" w:rsidRPr="003C6F10" w:rsidRDefault="00A96B21" w:rsidP="00FE275E">
            <w:pPr>
              <w:ind w:left="3151"/>
              <w:rPr>
                <w:sz w:val="22"/>
                <w:szCs w:val="22"/>
              </w:rPr>
            </w:pPr>
          </w:p>
          <w:p w14:paraId="053971AC" w14:textId="38F27F74" w:rsidR="00A96B21" w:rsidRPr="003C6F10" w:rsidRDefault="00A96B21" w:rsidP="00FE275E">
            <w:pPr>
              <w:ind w:left="3151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 w:rsidR="00876ECC">
              <w:rPr>
                <w:sz w:val="22"/>
                <w:szCs w:val="22"/>
              </w:rPr>
              <w:t xml:space="preserve"> only</w:t>
            </w:r>
          </w:p>
          <w:p w14:paraId="07CA9979" w14:textId="77777777" w:rsidR="00A96B21" w:rsidRPr="00550DCE" w:rsidRDefault="00A96B21" w:rsidP="00B60E5F"/>
        </w:tc>
      </w:tr>
    </w:tbl>
    <w:p w14:paraId="0D00D2AF" w14:textId="77777777" w:rsidR="00876ECC" w:rsidRDefault="002C16F6" w:rsidP="006724D2">
      <w:pPr>
        <w:pStyle w:val="Cornernotation"/>
        <w:ind w:left="0" w:right="4398" w:firstLine="0"/>
        <w:rPr>
          <w:bCs/>
        </w:rPr>
      </w:pPr>
      <w:r>
        <w:rPr>
          <w:bCs/>
        </w:rPr>
        <w:t xml:space="preserve">Compliance Committee under the </w:t>
      </w:r>
    </w:p>
    <w:p w14:paraId="5EF64D04" w14:textId="360CC6CF" w:rsidR="00874541" w:rsidRDefault="0056054E" w:rsidP="006724D2">
      <w:pPr>
        <w:pStyle w:val="Cornernotation"/>
        <w:ind w:left="0" w:right="4398" w:firstLine="0"/>
        <w:rPr>
          <w:bCs/>
        </w:rPr>
      </w:pPr>
      <w:r>
        <w:rPr>
          <w:bCs/>
        </w:rPr>
        <w:t xml:space="preserve">Nagoya </w:t>
      </w:r>
      <w:r w:rsidR="002C16F6">
        <w:rPr>
          <w:bCs/>
        </w:rPr>
        <w:t xml:space="preserve">Protocol </w:t>
      </w:r>
      <w:r w:rsidR="00865337">
        <w:rPr>
          <w:bCs/>
        </w:rPr>
        <w:t xml:space="preserve">on </w:t>
      </w:r>
      <w:r>
        <w:rPr>
          <w:bCs/>
        </w:rPr>
        <w:t>Access and Benefit-sharing</w:t>
      </w:r>
    </w:p>
    <w:p w14:paraId="29F5707E" w14:textId="0970E413" w:rsidR="00A96B21" w:rsidRDefault="0056054E" w:rsidP="00A96B21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Fourth </w:t>
      </w:r>
      <w:r w:rsidR="00A96B21" w:rsidRPr="00A96B21">
        <w:rPr>
          <w:bCs/>
          <w:sz w:val="22"/>
          <w:szCs w:val="22"/>
        </w:rPr>
        <w:t xml:space="preserve">meeting </w:t>
      </w:r>
    </w:p>
    <w:p w14:paraId="47E95AAE" w14:textId="04213522" w:rsidR="00A96B21" w:rsidRPr="00935461" w:rsidRDefault="005F0C79" w:rsidP="00A96B21">
      <w:pPr>
        <w:pStyle w:val="Venuedate"/>
        <w:rPr>
          <w:lang w:val="en-CA"/>
        </w:rPr>
      </w:pPr>
      <w:r>
        <w:rPr>
          <w:lang w:val="en-CA"/>
        </w:rPr>
        <w:t xml:space="preserve">Montreal, Canada, </w:t>
      </w:r>
      <w:r w:rsidR="00C74D81" w:rsidRPr="00C74D81">
        <w:rPr>
          <w:lang w:val="en-CA"/>
        </w:rPr>
        <w:t>25</w:t>
      </w:r>
      <w:r w:rsidR="001F5E48">
        <w:rPr>
          <w:lang w:val="en-CA"/>
        </w:rPr>
        <w:t>–</w:t>
      </w:r>
      <w:r w:rsidR="00C74D81" w:rsidRPr="00C74D81">
        <w:rPr>
          <w:lang w:val="en-CA"/>
        </w:rPr>
        <w:t>27 March 2024</w:t>
      </w:r>
    </w:p>
    <w:bookmarkEnd w:id="0"/>
    <w:p w14:paraId="3ED72FD7" w14:textId="6EE8E388" w:rsidR="00A96B21" w:rsidRDefault="006724D2" w:rsidP="00A96B21">
      <w:pPr>
        <w:pStyle w:val="Title"/>
      </w:pPr>
      <w:sdt>
        <w:sdtPr>
          <w:alias w:val="Title"/>
          <w:tag w:val=""/>
          <w:id w:val="-1975355689"/>
          <w:placeholder>
            <w:docPart w:val="85873151FE0645DEB80BE9853111515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B4B0E">
            <w:t>Provisional agenda</w:t>
          </w:r>
        </w:sdtContent>
      </w:sdt>
    </w:p>
    <w:p w14:paraId="5C37285E" w14:textId="77777777" w:rsidR="00DA01FE" w:rsidRPr="00720A87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720A87">
        <w:rPr>
          <w:snapToGrid w:val="0"/>
          <w:kern w:val="22"/>
        </w:rPr>
        <w:t>Opening of the meeting.</w:t>
      </w:r>
    </w:p>
    <w:p w14:paraId="4B1490CA" w14:textId="77777777" w:rsidR="00DA01FE" w:rsidRPr="00720A87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720A87">
        <w:rPr>
          <w:snapToGrid w:val="0"/>
          <w:kern w:val="22"/>
        </w:rPr>
        <w:t>Organizational matters:</w:t>
      </w:r>
    </w:p>
    <w:p w14:paraId="6F036BC6" w14:textId="67197593" w:rsidR="00DA01FE" w:rsidRPr="002D33A4" w:rsidRDefault="00876ECC" w:rsidP="00C275C2">
      <w:pPr>
        <w:numPr>
          <w:ilvl w:val="4"/>
          <w:numId w:val="21"/>
        </w:numPr>
        <w:tabs>
          <w:tab w:val="clear" w:pos="360"/>
          <w:tab w:val="left" w:pos="1260"/>
          <w:tab w:val="left" w:pos="1843"/>
        </w:tabs>
        <w:kinsoku w:val="0"/>
        <w:overflowPunct w:val="0"/>
        <w:autoSpaceDE w:val="0"/>
        <w:autoSpaceDN w:val="0"/>
        <w:spacing w:after="120"/>
        <w:ind w:left="630" w:firstLine="630"/>
        <w:rPr>
          <w:snapToGrid w:val="0"/>
          <w:kern w:val="22"/>
        </w:rPr>
      </w:pPr>
      <w:r>
        <w:rPr>
          <w:snapToGrid w:val="0"/>
          <w:kern w:val="22"/>
        </w:rPr>
        <w:t>(a)</w:t>
      </w:r>
      <w:r w:rsidR="00DA01FE" w:rsidRPr="00720A87">
        <w:rPr>
          <w:snapToGrid w:val="0"/>
          <w:kern w:val="22"/>
        </w:rPr>
        <w:tab/>
      </w:r>
      <w:r w:rsidR="00DA01FE" w:rsidRPr="002D33A4">
        <w:rPr>
          <w:snapToGrid w:val="0"/>
          <w:kern w:val="22"/>
        </w:rPr>
        <w:t xml:space="preserve">Election of </w:t>
      </w:r>
      <w:proofErr w:type="gramStart"/>
      <w:r w:rsidR="00DA01FE" w:rsidRPr="002D33A4">
        <w:rPr>
          <w:snapToGrid w:val="0"/>
          <w:kern w:val="22"/>
        </w:rPr>
        <w:t>officers;</w:t>
      </w:r>
      <w:proofErr w:type="gramEnd"/>
    </w:p>
    <w:p w14:paraId="714A7553" w14:textId="1BABDC9A" w:rsidR="00DA01FE" w:rsidRPr="00720A87" w:rsidRDefault="00876ECC" w:rsidP="00C275C2">
      <w:pPr>
        <w:numPr>
          <w:ilvl w:val="5"/>
          <w:numId w:val="21"/>
        </w:numPr>
        <w:tabs>
          <w:tab w:val="clear" w:pos="360"/>
          <w:tab w:val="left" w:pos="1260"/>
          <w:tab w:val="left" w:pos="1843"/>
        </w:tabs>
        <w:kinsoku w:val="0"/>
        <w:overflowPunct w:val="0"/>
        <w:autoSpaceDE w:val="0"/>
        <w:autoSpaceDN w:val="0"/>
        <w:spacing w:after="120"/>
        <w:ind w:left="630" w:firstLine="630"/>
        <w:rPr>
          <w:snapToGrid w:val="0"/>
          <w:kern w:val="22"/>
        </w:rPr>
      </w:pPr>
      <w:r>
        <w:rPr>
          <w:snapToGrid w:val="0"/>
          <w:kern w:val="22"/>
        </w:rPr>
        <w:t>(b)</w:t>
      </w:r>
      <w:r w:rsidR="00DA01FE">
        <w:rPr>
          <w:snapToGrid w:val="0"/>
          <w:kern w:val="22"/>
        </w:rPr>
        <w:tab/>
      </w:r>
      <w:r w:rsidR="00DA01FE" w:rsidRPr="00720A87">
        <w:rPr>
          <w:snapToGrid w:val="0"/>
          <w:kern w:val="22"/>
        </w:rPr>
        <w:t xml:space="preserve">Adoption of the </w:t>
      </w:r>
      <w:proofErr w:type="gramStart"/>
      <w:r w:rsidR="00DA01FE" w:rsidRPr="00720A87">
        <w:rPr>
          <w:snapToGrid w:val="0"/>
          <w:kern w:val="22"/>
        </w:rPr>
        <w:t>agenda;</w:t>
      </w:r>
      <w:proofErr w:type="gramEnd"/>
    </w:p>
    <w:p w14:paraId="5083EEA8" w14:textId="1C8D5514" w:rsidR="00DA01FE" w:rsidRPr="00720A87" w:rsidRDefault="00876ECC" w:rsidP="00C275C2">
      <w:pPr>
        <w:numPr>
          <w:ilvl w:val="4"/>
          <w:numId w:val="21"/>
        </w:numPr>
        <w:tabs>
          <w:tab w:val="clear" w:pos="360"/>
          <w:tab w:val="left" w:pos="1260"/>
          <w:tab w:val="left" w:pos="1843"/>
        </w:tabs>
        <w:kinsoku w:val="0"/>
        <w:overflowPunct w:val="0"/>
        <w:autoSpaceDE w:val="0"/>
        <w:autoSpaceDN w:val="0"/>
        <w:spacing w:after="120"/>
        <w:ind w:left="630" w:firstLine="630"/>
        <w:rPr>
          <w:snapToGrid w:val="0"/>
          <w:kern w:val="22"/>
        </w:rPr>
      </w:pPr>
      <w:r>
        <w:rPr>
          <w:snapToGrid w:val="0"/>
          <w:kern w:val="22"/>
        </w:rPr>
        <w:t>(c)</w:t>
      </w:r>
      <w:r w:rsidR="00DA01FE" w:rsidRPr="00720A87">
        <w:rPr>
          <w:snapToGrid w:val="0"/>
          <w:kern w:val="22"/>
        </w:rPr>
        <w:tab/>
        <w:t>Organization of work.</w:t>
      </w:r>
    </w:p>
    <w:p w14:paraId="70678675" w14:textId="5ACB32C7" w:rsidR="00DA01FE" w:rsidRPr="006B13F1" w:rsidRDefault="003B4B0E" w:rsidP="00876ECC">
      <w:pPr>
        <w:numPr>
          <w:ilvl w:val="0"/>
          <w:numId w:val="21"/>
        </w:numPr>
        <w:tabs>
          <w:tab w:val="left" w:pos="1260"/>
        </w:tabs>
        <w:kinsoku w:val="0"/>
        <w:overflowPunct w:val="0"/>
        <w:autoSpaceDE w:val="0"/>
        <w:autoSpaceDN w:val="0"/>
        <w:spacing w:before="120" w:after="120"/>
        <w:ind w:left="1260" w:hanging="630"/>
      </w:pPr>
      <w:r>
        <w:rPr>
          <w:snapToGrid w:val="0"/>
          <w:kern w:val="22"/>
        </w:rPr>
        <w:t>O</w:t>
      </w:r>
      <w:r w:rsidR="00DA01FE" w:rsidRPr="00F7694C">
        <w:rPr>
          <w:snapToGrid w:val="0"/>
          <w:kern w:val="22"/>
        </w:rPr>
        <w:t xml:space="preserve">utcomes of the </w:t>
      </w:r>
      <w:r w:rsidR="00DB36C3">
        <w:rPr>
          <w:snapToGrid w:val="0"/>
          <w:kern w:val="22"/>
        </w:rPr>
        <w:t>fourth</w:t>
      </w:r>
      <w:r w:rsidR="00DA01FE" w:rsidRPr="00F7694C">
        <w:rPr>
          <w:snapToGrid w:val="0"/>
          <w:kern w:val="22"/>
        </w:rPr>
        <w:t xml:space="preserve"> meeting of the Conference of the Parties serving as the meeting of the Parties to the </w:t>
      </w:r>
      <w:r w:rsidR="00EE6F25">
        <w:rPr>
          <w:snapToGrid w:val="0"/>
          <w:kern w:val="22"/>
        </w:rPr>
        <w:t xml:space="preserve">Nagoya </w:t>
      </w:r>
      <w:r w:rsidR="00DA01FE" w:rsidRPr="00F7694C">
        <w:rPr>
          <w:snapToGrid w:val="0"/>
          <w:kern w:val="22"/>
        </w:rPr>
        <w:t xml:space="preserve">Protocol on </w:t>
      </w:r>
      <w:r w:rsidR="00EE6F25">
        <w:rPr>
          <w:snapToGrid w:val="0"/>
          <w:kern w:val="22"/>
        </w:rPr>
        <w:t>Access and Benefit-sharing</w:t>
      </w:r>
      <w:r w:rsidR="00DA01FE" w:rsidRPr="00F7694C">
        <w:rPr>
          <w:snapToGrid w:val="0"/>
          <w:kern w:val="22"/>
        </w:rPr>
        <w:t xml:space="preserve"> regarding items relevant to compliance</w:t>
      </w:r>
      <w:r w:rsidR="00DA01FE" w:rsidRPr="006B13F1">
        <w:rPr>
          <w:snapToGrid w:val="0"/>
          <w:kern w:val="22"/>
        </w:rPr>
        <w:t>.</w:t>
      </w:r>
    </w:p>
    <w:p w14:paraId="4E9E3821" w14:textId="75C449D9" w:rsidR="00DA01FE" w:rsidRPr="006B13F1" w:rsidRDefault="00DA01FE" w:rsidP="00876ECC">
      <w:pPr>
        <w:numPr>
          <w:ilvl w:val="0"/>
          <w:numId w:val="21"/>
        </w:numPr>
        <w:tabs>
          <w:tab w:val="left" w:pos="1260"/>
        </w:tabs>
        <w:kinsoku w:val="0"/>
        <w:overflowPunct w:val="0"/>
        <w:autoSpaceDE w:val="0"/>
        <w:autoSpaceDN w:val="0"/>
        <w:spacing w:before="120" w:after="120"/>
        <w:ind w:left="1260" w:hanging="630"/>
      </w:pPr>
      <w:r w:rsidRPr="00F7694C">
        <w:rPr>
          <w:snapToGrid w:val="0"/>
          <w:kern w:val="22"/>
        </w:rPr>
        <w:t xml:space="preserve">Review of </w:t>
      </w:r>
      <w:r w:rsidR="00DB36C3">
        <w:rPr>
          <w:snapToGrid w:val="0"/>
          <w:kern w:val="22"/>
        </w:rPr>
        <w:t xml:space="preserve">general issues of </w:t>
      </w:r>
      <w:r w:rsidRPr="00F7694C">
        <w:rPr>
          <w:snapToGrid w:val="0"/>
          <w:kern w:val="22"/>
        </w:rPr>
        <w:t>compliance</w:t>
      </w:r>
      <w:r w:rsidRPr="006B13F1">
        <w:rPr>
          <w:snapToGrid w:val="0"/>
          <w:kern w:val="22"/>
        </w:rPr>
        <w:t>.</w:t>
      </w:r>
    </w:p>
    <w:p w14:paraId="26DC2D1F" w14:textId="1C6FEECE" w:rsidR="00DA01FE" w:rsidRPr="006B13F1" w:rsidRDefault="002311C0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</w:pPr>
      <w:r>
        <w:rPr>
          <w:snapToGrid w:val="0"/>
          <w:kern w:val="22"/>
        </w:rPr>
        <w:t>Methodology for the second assessment and review of the Nagoya Protocol</w:t>
      </w:r>
      <w:r w:rsidR="00DA01FE" w:rsidRPr="006B13F1">
        <w:rPr>
          <w:snapToGrid w:val="0"/>
          <w:kern w:val="22"/>
        </w:rPr>
        <w:t>.</w:t>
      </w:r>
    </w:p>
    <w:p w14:paraId="67BBBDA6" w14:textId="77777777" w:rsidR="00DA01FE" w:rsidRPr="006B13F1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6B13F1">
        <w:rPr>
          <w:snapToGrid w:val="0"/>
          <w:kern w:val="22"/>
        </w:rPr>
        <w:t>Other matters.</w:t>
      </w:r>
    </w:p>
    <w:p w14:paraId="28677CC5" w14:textId="77777777" w:rsidR="00DA01FE" w:rsidRPr="006B13F1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snapToGrid w:val="0"/>
          <w:kern w:val="22"/>
        </w:rPr>
      </w:pPr>
      <w:r w:rsidRPr="006B13F1">
        <w:rPr>
          <w:snapToGrid w:val="0"/>
          <w:kern w:val="22"/>
        </w:rPr>
        <w:t>Adoption of the report.</w:t>
      </w:r>
    </w:p>
    <w:p w14:paraId="252A67E3" w14:textId="77777777" w:rsidR="00DA01FE" w:rsidRPr="006B13F1" w:rsidRDefault="00DA01FE" w:rsidP="00876ECC">
      <w:pPr>
        <w:numPr>
          <w:ilvl w:val="0"/>
          <w:numId w:val="21"/>
        </w:numPr>
        <w:tabs>
          <w:tab w:val="clear" w:pos="720"/>
          <w:tab w:val="left" w:pos="1260"/>
        </w:tabs>
        <w:kinsoku w:val="0"/>
        <w:overflowPunct w:val="0"/>
        <w:autoSpaceDE w:val="0"/>
        <w:autoSpaceDN w:val="0"/>
        <w:spacing w:before="120" w:after="120"/>
        <w:ind w:left="630" w:firstLine="0"/>
        <w:rPr>
          <w:iCs/>
          <w:snapToGrid w:val="0"/>
          <w:kern w:val="22"/>
        </w:rPr>
      </w:pPr>
      <w:r w:rsidRPr="006B13F1">
        <w:rPr>
          <w:snapToGrid w:val="0"/>
          <w:kern w:val="22"/>
        </w:rPr>
        <w:t>Closure of the meeting.</w:t>
      </w:r>
    </w:p>
    <w:p w14:paraId="5792BBB7" w14:textId="77777777" w:rsidR="002B559C" w:rsidRPr="004701EE" w:rsidRDefault="00ED3849" w:rsidP="00ED3849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FD425C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F0C4B" w14:textId="77777777" w:rsidR="009A4A47" w:rsidRDefault="009A4A47" w:rsidP="00A96B21">
      <w:r>
        <w:separator/>
      </w:r>
    </w:p>
  </w:endnote>
  <w:endnote w:type="continuationSeparator" w:id="0">
    <w:p w14:paraId="5BA94828" w14:textId="77777777" w:rsidR="009A4A47" w:rsidRDefault="009A4A47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9E0B336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37F70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36826" w14:textId="77777777" w:rsidR="009A4A47" w:rsidRDefault="009A4A47" w:rsidP="00A96B21">
      <w:r>
        <w:separator/>
      </w:r>
    </w:p>
  </w:footnote>
  <w:footnote w:type="continuationSeparator" w:id="0">
    <w:p w14:paraId="5FD198B1" w14:textId="77777777" w:rsidR="009A4A47" w:rsidRDefault="009A4A47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16343F9E" w14:textId="77777777" w:rsidR="002B559C" w:rsidRPr="002B559C" w:rsidRDefault="006724D2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B559C" w:rsidRPr="002B559C">
          <w:rPr>
            <w:sz w:val="20"/>
            <w:szCs w:val="20"/>
            <w:lang w:val="fr-FR"/>
          </w:rPr>
          <w:t>CBD/</w:t>
        </w:r>
      </w:sdtContent>
    </w:sdt>
    <w:r w:rsidR="00A54FA0">
      <w:rPr>
        <w:sz w:val="20"/>
        <w:szCs w:val="20"/>
        <w:lang w:val="fr-FR"/>
      </w:rPr>
      <w:t>---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23322C4" w14:textId="77777777" w:rsidR="002B559C" w:rsidRPr="002B559C" w:rsidRDefault="00CF70AB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C5777"/>
    <w:multiLevelType w:val="hybridMultilevel"/>
    <w:tmpl w:val="6D306720"/>
    <w:lvl w:ilvl="0" w:tplc="B1FCB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2EFF58">
      <w:numFmt w:val="none"/>
      <w:lvlText w:val=""/>
      <w:lvlJc w:val="left"/>
      <w:pPr>
        <w:tabs>
          <w:tab w:val="num" w:pos="360"/>
        </w:tabs>
      </w:pPr>
    </w:lvl>
    <w:lvl w:ilvl="2" w:tplc="6BEA86EA">
      <w:numFmt w:val="none"/>
      <w:lvlText w:val=""/>
      <w:lvlJc w:val="left"/>
      <w:pPr>
        <w:tabs>
          <w:tab w:val="num" w:pos="360"/>
        </w:tabs>
      </w:pPr>
    </w:lvl>
    <w:lvl w:ilvl="3" w:tplc="4CC69790">
      <w:numFmt w:val="none"/>
      <w:lvlText w:val=""/>
      <w:lvlJc w:val="left"/>
      <w:pPr>
        <w:tabs>
          <w:tab w:val="num" w:pos="360"/>
        </w:tabs>
      </w:pPr>
    </w:lvl>
    <w:lvl w:ilvl="4" w:tplc="E07C766E">
      <w:numFmt w:val="none"/>
      <w:lvlText w:val=""/>
      <w:lvlJc w:val="left"/>
      <w:pPr>
        <w:tabs>
          <w:tab w:val="num" w:pos="360"/>
        </w:tabs>
      </w:pPr>
    </w:lvl>
    <w:lvl w:ilvl="5" w:tplc="B9C66282">
      <w:numFmt w:val="none"/>
      <w:lvlText w:val=""/>
      <w:lvlJc w:val="left"/>
      <w:pPr>
        <w:tabs>
          <w:tab w:val="num" w:pos="360"/>
        </w:tabs>
      </w:pPr>
    </w:lvl>
    <w:lvl w:ilvl="6" w:tplc="B10A7E2A">
      <w:numFmt w:val="none"/>
      <w:lvlText w:val=""/>
      <w:lvlJc w:val="left"/>
      <w:pPr>
        <w:tabs>
          <w:tab w:val="num" w:pos="360"/>
        </w:tabs>
      </w:pPr>
    </w:lvl>
    <w:lvl w:ilvl="7" w:tplc="AF2A6CC8">
      <w:numFmt w:val="none"/>
      <w:lvlText w:val=""/>
      <w:lvlJc w:val="left"/>
      <w:pPr>
        <w:tabs>
          <w:tab w:val="num" w:pos="360"/>
        </w:tabs>
      </w:pPr>
    </w:lvl>
    <w:lvl w:ilvl="8" w:tplc="D052673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9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8B70991"/>
    <w:multiLevelType w:val="hybridMultilevel"/>
    <w:tmpl w:val="B0B46B4E"/>
    <w:lvl w:ilvl="0" w:tplc="25A23CC4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1"/>
  </w:num>
  <w:num w:numId="3" w16cid:durableId="158270868">
    <w:abstractNumId w:val="12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6"/>
  </w:num>
  <w:num w:numId="9" w16cid:durableId="935023265">
    <w:abstractNumId w:val="10"/>
  </w:num>
  <w:num w:numId="10" w16cid:durableId="268247158">
    <w:abstractNumId w:val="9"/>
  </w:num>
  <w:num w:numId="11" w16cid:durableId="143207059">
    <w:abstractNumId w:val="5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8"/>
  </w:num>
  <w:num w:numId="15" w16cid:durableId="584072443">
    <w:abstractNumId w:val="8"/>
    <w:lvlOverride w:ilvl="0">
      <w:startOverride w:val="1"/>
    </w:lvlOverride>
  </w:num>
  <w:num w:numId="16" w16cid:durableId="1638680439">
    <w:abstractNumId w:val="11"/>
    <w:lvlOverride w:ilvl="0">
      <w:startOverride w:val="1"/>
    </w:lvlOverride>
  </w:num>
  <w:num w:numId="17" w16cid:durableId="1376001245">
    <w:abstractNumId w:val="8"/>
    <w:lvlOverride w:ilvl="0">
      <w:startOverride w:val="1"/>
    </w:lvlOverride>
  </w:num>
  <w:num w:numId="18" w16cid:durableId="1480611021">
    <w:abstractNumId w:val="13"/>
  </w:num>
  <w:num w:numId="19" w16cid:durableId="1967006738">
    <w:abstractNumId w:val="11"/>
    <w:lvlOverride w:ilvl="0">
      <w:startOverride w:val="1"/>
    </w:lvlOverride>
  </w:num>
  <w:num w:numId="20" w16cid:durableId="323556548">
    <w:abstractNumId w:val="11"/>
    <w:lvlOverride w:ilvl="0">
      <w:startOverride w:val="1"/>
    </w:lvlOverride>
  </w:num>
  <w:num w:numId="21" w16cid:durableId="8024278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B6"/>
    <w:rsid w:val="00040598"/>
    <w:rsid w:val="000473CD"/>
    <w:rsid w:val="00127DF4"/>
    <w:rsid w:val="00132581"/>
    <w:rsid w:val="00184909"/>
    <w:rsid w:val="001E5797"/>
    <w:rsid w:val="001F5E48"/>
    <w:rsid w:val="002311C0"/>
    <w:rsid w:val="002B00CA"/>
    <w:rsid w:val="002B559C"/>
    <w:rsid w:val="002C16F6"/>
    <w:rsid w:val="0030525F"/>
    <w:rsid w:val="00310608"/>
    <w:rsid w:val="00323F22"/>
    <w:rsid w:val="003476A9"/>
    <w:rsid w:val="003A7900"/>
    <w:rsid w:val="003B4B0E"/>
    <w:rsid w:val="003C6F10"/>
    <w:rsid w:val="00425864"/>
    <w:rsid w:val="004701EE"/>
    <w:rsid w:val="004A2A2D"/>
    <w:rsid w:val="00537248"/>
    <w:rsid w:val="0056054E"/>
    <w:rsid w:val="005A206E"/>
    <w:rsid w:val="005E2605"/>
    <w:rsid w:val="005F0C79"/>
    <w:rsid w:val="00657ED6"/>
    <w:rsid w:val="006724D2"/>
    <w:rsid w:val="00682E81"/>
    <w:rsid w:val="006B2278"/>
    <w:rsid w:val="006B293D"/>
    <w:rsid w:val="006F2A1E"/>
    <w:rsid w:val="00702F76"/>
    <w:rsid w:val="0074201F"/>
    <w:rsid w:val="007C77BC"/>
    <w:rsid w:val="00865337"/>
    <w:rsid w:val="00874541"/>
    <w:rsid w:val="00876ECC"/>
    <w:rsid w:val="008E0581"/>
    <w:rsid w:val="0091502B"/>
    <w:rsid w:val="00935461"/>
    <w:rsid w:val="00995DDC"/>
    <w:rsid w:val="009A4A47"/>
    <w:rsid w:val="009C1114"/>
    <w:rsid w:val="009F71CE"/>
    <w:rsid w:val="00A149DC"/>
    <w:rsid w:val="00A54FA0"/>
    <w:rsid w:val="00A55EB6"/>
    <w:rsid w:val="00A96B21"/>
    <w:rsid w:val="00AE1A95"/>
    <w:rsid w:val="00B36EA9"/>
    <w:rsid w:val="00BC030F"/>
    <w:rsid w:val="00C2354A"/>
    <w:rsid w:val="00C275C2"/>
    <w:rsid w:val="00C74D81"/>
    <w:rsid w:val="00CF70AB"/>
    <w:rsid w:val="00D3059B"/>
    <w:rsid w:val="00D60046"/>
    <w:rsid w:val="00D71FFB"/>
    <w:rsid w:val="00DA01FE"/>
    <w:rsid w:val="00DB36C3"/>
    <w:rsid w:val="00DC5193"/>
    <w:rsid w:val="00E1597C"/>
    <w:rsid w:val="00EA2ABA"/>
    <w:rsid w:val="00ED3849"/>
    <w:rsid w:val="00EE6F25"/>
    <w:rsid w:val="00F02EB9"/>
    <w:rsid w:val="00F12B8F"/>
    <w:rsid w:val="00F258FB"/>
    <w:rsid w:val="00F3513E"/>
    <w:rsid w:val="00FA18C9"/>
    <w:rsid w:val="00FC1AD4"/>
    <w:rsid w:val="00FD425C"/>
    <w:rsid w:val="00FE275E"/>
    <w:rsid w:val="269242DA"/>
    <w:rsid w:val="3B158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6F439"/>
  <w15:chartTrackingRefBased/>
  <w15:docId w15:val="{71C7787E-FAE7-4A7B-8CD4-01B6DC0A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C2354A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1F5E4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873151FE0645DEB80BE9853111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ABC4-5375-4FA4-BEAA-B7D7D5545110}"/>
      </w:docPartPr>
      <w:docPartBody>
        <w:p w:rsidR="00FF4638" w:rsidRDefault="00DC5193">
          <w:pPr>
            <w:pStyle w:val="85873151FE0645DEB80BE98531115152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38"/>
    <w:rsid w:val="00416670"/>
    <w:rsid w:val="00DC5193"/>
    <w:rsid w:val="00F27BA8"/>
    <w:rsid w:val="00FF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873151FE0645DEB80BE98531115152">
    <w:name w:val="85873151FE0645DEB80BE985311151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8615C-92C0-4E2C-A1C6-984166C69D10}">
  <ds:schemaRefs>
    <ds:schemaRef ds:uri="http://purl.org/dc/dcmitype/"/>
    <ds:schemaRef ds:uri="985ec44e-1bab-4c0b-9df0-6ba128686fc9"/>
    <ds:schemaRef ds:uri="http://purl.org/dc/terms/"/>
    <ds:schemaRef ds:uri="http://schemas.microsoft.com/office/infopath/2007/PartnerControls"/>
    <ds:schemaRef ds:uri="394bbfa8-7490-4a48-8e49-faa91c2d11d7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00c1254-847a-46ac-8186-5eb644b4cfcd"/>
    <ds:schemaRef ds:uri="http://www.w3.org/XML/1998/namespace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C9B6B8-9DD6-4ADC-A0E7-B62DC0B11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</dc:subject>
  <dc:creator>scbd</dc:creator>
  <cp:keywords/>
  <dc:description/>
  <cp:lastModifiedBy>Veronique Lefebvre</cp:lastModifiedBy>
  <cp:revision>3</cp:revision>
  <dcterms:created xsi:type="dcterms:W3CDTF">2023-12-14T18:46:00Z</dcterms:created>
  <dcterms:modified xsi:type="dcterms:W3CDTF">2023-12-14T18:46:00Z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