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632166" w14:paraId="4F5153D9" w14:textId="77777777" w:rsidTr="008E5387">
        <w:trPr>
          <w:trHeight w:hRule="exact" w:val="864"/>
        </w:trPr>
        <w:tc>
          <w:tcPr>
            <w:tcW w:w="993" w:type="dxa"/>
            <w:tcBorders>
              <w:top w:val="nil"/>
              <w:bottom w:val="single" w:sz="12" w:space="0" w:color="000000"/>
              <w:right w:val="nil"/>
            </w:tcBorders>
          </w:tcPr>
          <w:p w14:paraId="04EA388C" w14:textId="77777777" w:rsidR="008D1DF8" w:rsidRPr="00632166" w:rsidRDefault="008D1DF8" w:rsidP="00387709">
            <w:pPr>
              <w:pStyle w:val="BodyText2"/>
              <w:rPr>
                <w:snapToGrid w:val="0"/>
                <w:kern w:val="22"/>
              </w:rPr>
            </w:pPr>
            <w:bookmarkStart w:id="0" w:name="Meeting"/>
            <w:r>
              <w:rPr>
                <w:rFonts w:ascii="Cambria" w:eastAsia="MS Mincho" w:hAnsi="Cambria" w:cs="Arial"/>
                <w:noProof/>
                <w:kern w:val="22"/>
              </w:rPr>
              <w:drawing>
                <wp:anchor distT="0" distB="0" distL="114300" distR="114300" simplePos="0" relativeHeight="251657216" behindDoc="0" locked="0" layoutInCell="1" allowOverlap="1" wp14:anchorId="454BB08F" wp14:editId="3C777BEA">
                  <wp:simplePos x="0" y="0"/>
                  <wp:positionH relativeFrom="column">
                    <wp:posOffset>35786</wp:posOffset>
                  </wp:positionH>
                  <wp:positionV relativeFrom="page">
                    <wp:posOffset>616</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92096FF" w14:textId="35DD7FFF" w:rsidR="008D1DF8" w:rsidRPr="002F6C2F" w:rsidRDefault="008D1DF8" w:rsidP="00387709">
            <w:pPr>
              <w:rPr>
                <w:b/>
                <w:bCs/>
                <w:sz w:val="20"/>
                <w:szCs w:val="20"/>
              </w:rPr>
            </w:pPr>
            <w:r w:rsidRPr="002F6C2F">
              <w:rPr>
                <w:b/>
                <w:bCs/>
                <w:noProof/>
                <w:sz w:val="20"/>
                <w:szCs w:val="20"/>
              </w:rPr>
              <w:drawing>
                <wp:anchor distT="0" distB="0" distL="114300" distR="114300" simplePos="0" relativeHeight="251677696" behindDoc="0" locked="0" layoutInCell="1" allowOverlap="1" wp14:anchorId="24C8861A" wp14:editId="3C5DA2CD">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F6C2F">
              <w:rPr>
                <w:rFonts w:hint="eastAsia"/>
                <w:b/>
                <w:bCs/>
                <w:sz w:val="20"/>
                <w:szCs w:val="20"/>
              </w:rPr>
              <w:t>联合国</w:t>
            </w:r>
            <w:proofErr w:type="spellEnd"/>
          </w:p>
          <w:p w14:paraId="31B66EA5" w14:textId="6F3B7719" w:rsidR="008D1DF8" w:rsidRPr="008D1DF8" w:rsidRDefault="008D1DF8" w:rsidP="00387709">
            <w:pPr>
              <w:rPr>
                <w:b/>
                <w:bCs/>
                <w:sz w:val="20"/>
                <w:szCs w:val="20"/>
              </w:rPr>
            </w:pPr>
            <w:proofErr w:type="spellStart"/>
            <w:r w:rsidRPr="002F6C2F">
              <w:rPr>
                <w:rFonts w:hint="eastAsia"/>
                <w:b/>
                <w:bCs/>
                <w:sz w:val="20"/>
                <w:szCs w:val="20"/>
              </w:rPr>
              <w:t>环境规划署</w:t>
            </w:r>
            <w:proofErr w:type="spellEnd"/>
          </w:p>
        </w:tc>
        <w:tc>
          <w:tcPr>
            <w:tcW w:w="6741" w:type="dxa"/>
            <w:gridSpan w:val="3"/>
            <w:tcBorders>
              <w:top w:val="nil"/>
              <w:left w:val="nil"/>
              <w:bottom w:val="single" w:sz="12" w:space="0" w:color="000000"/>
            </w:tcBorders>
          </w:tcPr>
          <w:p w14:paraId="51E813ED" w14:textId="6948CAC3" w:rsidR="008D1DF8" w:rsidRPr="008D1DF8" w:rsidRDefault="008D1DF8" w:rsidP="00E727F9">
            <w:pPr>
              <w:spacing w:before="60"/>
              <w:ind w:left="360" w:right="461"/>
              <w:jc w:val="right"/>
              <w:rPr>
                <w:rFonts w:ascii="Arial" w:hAnsi="Arial" w:cs="Arial"/>
                <w:b/>
                <w:snapToGrid w:val="0"/>
                <w:kern w:val="22"/>
                <w:sz w:val="32"/>
              </w:rPr>
            </w:pPr>
            <w:r w:rsidRPr="00495BE0">
              <w:rPr>
                <w:rFonts w:ascii="Arial" w:hAnsi="Arial" w:cs="Arial"/>
                <w:b/>
                <w:snapToGrid w:val="0"/>
                <w:kern w:val="22"/>
                <w:sz w:val="32"/>
              </w:rPr>
              <w:t>CBD</w:t>
            </w:r>
          </w:p>
        </w:tc>
      </w:tr>
      <w:tr w:rsidR="008D1DF8" w:rsidRPr="00632166" w14:paraId="3BAF0B27" w14:textId="77777777" w:rsidTr="008E5387">
        <w:trPr>
          <w:trHeight w:val="1914"/>
        </w:trPr>
        <w:tc>
          <w:tcPr>
            <w:tcW w:w="6227" w:type="dxa"/>
            <w:gridSpan w:val="3"/>
            <w:tcBorders>
              <w:top w:val="nil"/>
              <w:bottom w:val="single" w:sz="36" w:space="0" w:color="000000"/>
            </w:tcBorders>
          </w:tcPr>
          <w:p w14:paraId="02C16CA4" w14:textId="562FC554" w:rsidR="008D1DF8" w:rsidRPr="008D1DF8" w:rsidRDefault="008D1DF8" w:rsidP="00387709">
            <w:pPr>
              <w:rPr>
                <w:rFonts w:ascii="Univers" w:hAnsi="Univers"/>
                <w:snapToGrid w:val="0"/>
                <w:kern w:val="22"/>
                <w:sz w:val="32"/>
              </w:rPr>
            </w:pPr>
            <w:r w:rsidRPr="000679C3">
              <w:rPr>
                <w:b/>
                <w:noProof/>
                <w:lang w:val="en-US"/>
              </w:rPr>
              <w:drawing>
                <wp:inline distT="0" distB="0" distL="0" distR="0" wp14:anchorId="50D2931E" wp14:editId="47A7D87A">
                  <wp:extent cx="3000375" cy="119198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51719124" w14:textId="77777777" w:rsidR="008D1DF8" w:rsidRPr="00632166"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CD9E973" w14:textId="77777777" w:rsidR="008D1DF8" w:rsidRPr="005A10DE" w:rsidRDefault="008D1DF8" w:rsidP="00387709">
            <w:pPr>
              <w:spacing w:before="120"/>
              <w:ind w:left="58"/>
              <w:rPr>
                <w:snapToGrid w:val="0"/>
                <w:kern w:val="22"/>
                <w:szCs w:val="22"/>
              </w:rPr>
            </w:pPr>
            <w:r w:rsidRPr="005A10DE">
              <w:rPr>
                <w:snapToGrid w:val="0"/>
                <w:kern w:val="22"/>
                <w:szCs w:val="22"/>
              </w:rPr>
              <w:t>Distr.</w:t>
            </w:r>
          </w:p>
          <w:p w14:paraId="1EDDA351" w14:textId="15A47FC5" w:rsidR="008D1DF8" w:rsidRPr="005A10DE" w:rsidRDefault="001B1679" w:rsidP="00387709">
            <w:pPr>
              <w:ind w:left="58"/>
              <w:rPr>
                <w:snapToGrid w:val="0"/>
                <w:kern w:val="22"/>
                <w:szCs w:val="22"/>
              </w:rPr>
            </w:pPr>
            <w:r>
              <w:rPr>
                <w:snapToGrid w:val="0"/>
                <w:kern w:val="22"/>
                <w:szCs w:val="22"/>
              </w:rPr>
              <w:t>LIMITED</w:t>
            </w:r>
          </w:p>
          <w:p w14:paraId="264407A8" w14:textId="48F326B2" w:rsidR="008D1DF8" w:rsidRPr="008F7841" w:rsidRDefault="001B1679" w:rsidP="00387709">
            <w:pPr>
              <w:suppressLineNumbers/>
              <w:suppressAutoHyphens/>
              <w:adjustRightInd w:val="0"/>
              <w:snapToGrid w:val="0"/>
              <w:spacing w:before="120"/>
              <w:ind w:left="58"/>
              <w:jc w:val="left"/>
              <w:rPr>
                <w:snapToGrid w:val="0"/>
                <w:kern w:val="22"/>
                <w:szCs w:val="22"/>
                <w:lang w:eastAsia="zh-CN"/>
              </w:rPr>
            </w:pPr>
            <w:r>
              <w:rPr>
                <w:kern w:val="22"/>
                <w:szCs w:val="22"/>
              </w:rPr>
              <w:t>CBD</w:t>
            </w:r>
            <w:r w:rsidR="008D1DF8" w:rsidRPr="008F7841">
              <w:rPr>
                <w:kern w:val="22"/>
                <w:szCs w:val="22"/>
              </w:rPr>
              <w:t>/</w:t>
            </w:r>
            <w:proofErr w:type="spellStart"/>
            <w:r>
              <w:rPr>
                <w:kern w:val="22"/>
                <w:szCs w:val="22"/>
              </w:rPr>
              <w:t>ExCOP</w:t>
            </w:r>
            <w:proofErr w:type="spellEnd"/>
            <w:r w:rsidR="008D1DF8" w:rsidRPr="008F7841">
              <w:rPr>
                <w:kern w:val="22"/>
                <w:szCs w:val="22"/>
              </w:rPr>
              <w:t>/</w:t>
            </w:r>
            <w:r w:rsidR="008E5387">
              <w:rPr>
                <w:kern w:val="22"/>
                <w:szCs w:val="22"/>
              </w:rPr>
              <w:t>2</w:t>
            </w:r>
            <w:r w:rsidR="008D1DF8" w:rsidRPr="008F7841">
              <w:rPr>
                <w:kern w:val="22"/>
                <w:szCs w:val="22"/>
              </w:rPr>
              <w:t>/</w:t>
            </w:r>
            <w:r>
              <w:rPr>
                <w:rFonts w:hint="eastAsia"/>
                <w:kern w:val="22"/>
                <w:szCs w:val="22"/>
                <w:lang w:eastAsia="zh-CN"/>
              </w:rPr>
              <w:t>L</w:t>
            </w:r>
            <w:r>
              <w:rPr>
                <w:kern w:val="22"/>
                <w:szCs w:val="22"/>
                <w:lang w:eastAsia="zh-CN"/>
              </w:rPr>
              <w:t>.</w:t>
            </w:r>
            <w:r>
              <w:rPr>
                <w:rFonts w:hint="eastAsia"/>
                <w:kern w:val="22"/>
                <w:szCs w:val="22"/>
                <w:lang w:eastAsia="zh-CN"/>
              </w:rPr>
              <w:t>1</w:t>
            </w:r>
          </w:p>
          <w:p w14:paraId="1AE68DC0" w14:textId="59506FF1" w:rsidR="008D1DF8" w:rsidRPr="008F7841" w:rsidRDefault="00B12E77" w:rsidP="00387709">
            <w:pPr>
              <w:suppressLineNumbers/>
              <w:suppressAutoHyphens/>
              <w:adjustRightInd w:val="0"/>
              <w:snapToGrid w:val="0"/>
              <w:ind w:left="63"/>
              <w:jc w:val="left"/>
              <w:rPr>
                <w:snapToGrid w:val="0"/>
                <w:kern w:val="22"/>
                <w:szCs w:val="22"/>
              </w:rPr>
            </w:pPr>
            <w:r>
              <w:rPr>
                <w:snapToGrid w:val="0"/>
                <w:kern w:val="22"/>
                <w:szCs w:val="22"/>
              </w:rPr>
              <w:t>27</w:t>
            </w:r>
            <w:r w:rsidR="001B1679">
              <w:rPr>
                <w:snapToGrid w:val="0"/>
                <w:kern w:val="22"/>
                <w:szCs w:val="22"/>
              </w:rPr>
              <w:t xml:space="preserve"> November</w:t>
            </w:r>
            <w:r w:rsidR="008D1DF8" w:rsidRPr="008F7841">
              <w:rPr>
                <w:snapToGrid w:val="0"/>
                <w:kern w:val="22"/>
                <w:szCs w:val="22"/>
              </w:rPr>
              <w:t xml:space="preserve"> 2020</w:t>
            </w:r>
          </w:p>
          <w:p w14:paraId="46D67960" w14:textId="77777777" w:rsidR="008D1DF8" w:rsidRPr="005A10DE" w:rsidRDefault="008D1DF8" w:rsidP="00387709">
            <w:pPr>
              <w:spacing w:before="120"/>
              <w:ind w:left="58"/>
              <w:rPr>
                <w:snapToGrid w:val="0"/>
                <w:kern w:val="22"/>
                <w:szCs w:val="22"/>
              </w:rPr>
            </w:pPr>
            <w:r w:rsidRPr="005A10DE">
              <w:rPr>
                <w:snapToGrid w:val="0"/>
                <w:kern w:val="22"/>
                <w:szCs w:val="22"/>
              </w:rPr>
              <w:t>CHINESE</w:t>
            </w:r>
          </w:p>
          <w:p w14:paraId="2CFB31B7" w14:textId="77777777" w:rsidR="008D1DF8" w:rsidRPr="00632166" w:rsidRDefault="008D1DF8" w:rsidP="00387709">
            <w:pPr>
              <w:spacing w:after="120"/>
              <w:ind w:left="58"/>
              <w:rPr>
                <w:snapToGrid w:val="0"/>
                <w:kern w:val="22"/>
                <w:szCs w:val="22"/>
                <w:u w:val="single"/>
              </w:rPr>
            </w:pPr>
            <w:r w:rsidRPr="005A10DE">
              <w:rPr>
                <w:snapToGrid w:val="0"/>
                <w:kern w:val="22"/>
                <w:szCs w:val="22"/>
              </w:rPr>
              <w:t>ORIGINAL:  ENGLISH</w:t>
            </w:r>
          </w:p>
        </w:tc>
      </w:tr>
    </w:tbl>
    <w:p w14:paraId="48695284" w14:textId="0F8CC23D" w:rsidR="008E5387" w:rsidRPr="00E23256" w:rsidRDefault="001B1679" w:rsidP="008E5387">
      <w:pPr>
        <w:pStyle w:val="Cornernotation"/>
        <w:overflowPunct w:val="0"/>
        <w:autoSpaceDE w:val="0"/>
        <w:autoSpaceDN w:val="0"/>
        <w:ind w:left="0" w:right="0" w:firstLine="0"/>
        <w:rPr>
          <w:sz w:val="24"/>
          <w:lang w:eastAsia="zh-CN"/>
        </w:rPr>
      </w:pPr>
      <w:r>
        <w:rPr>
          <w:rFonts w:hint="eastAsia"/>
          <w:sz w:val="24"/>
          <w:lang w:eastAsia="zh-CN"/>
        </w:rPr>
        <w:t>生物多样性公约缔约方大会</w:t>
      </w:r>
    </w:p>
    <w:p w14:paraId="53ED2C27" w14:textId="72928615" w:rsidR="001D6C64" w:rsidRPr="00B12E77" w:rsidRDefault="001D6C64" w:rsidP="00387709">
      <w:pPr>
        <w:rPr>
          <w:rFonts w:ascii="仿宋体"/>
          <w:sz w:val="24"/>
          <w:lang w:eastAsia="zh-CN"/>
        </w:rPr>
      </w:pPr>
      <w:r w:rsidRPr="00B12E77">
        <w:rPr>
          <w:rFonts w:ascii="仿宋体" w:hint="eastAsia"/>
          <w:sz w:val="24"/>
          <w:lang w:eastAsia="zh-CN"/>
        </w:rPr>
        <w:t>第</w:t>
      </w:r>
      <w:r w:rsidR="008E5387" w:rsidRPr="00B12E77">
        <w:rPr>
          <w:rFonts w:ascii="仿宋体" w:hint="eastAsia"/>
          <w:sz w:val="24"/>
          <w:lang w:eastAsia="zh-CN"/>
        </w:rPr>
        <w:t>二</w:t>
      </w:r>
      <w:r w:rsidRPr="00B12E77">
        <w:rPr>
          <w:rFonts w:ascii="仿宋体" w:hint="eastAsia"/>
          <w:sz w:val="24"/>
          <w:lang w:eastAsia="zh-CN"/>
        </w:rPr>
        <w:t>次</w:t>
      </w:r>
      <w:r w:rsidR="001B1679" w:rsidRPr="00B12E77">
        <w:rPr>
          <w:rFonts w:ascii="仿宋体" w:hint="eastAsia"/>
          <w:sz w:val="24"/>
          <w:lang w:eastAsia="zh-CN"/>
        </w:rPr>
        <w:t>特别</w:t>
      </w:r>
      <w:r w:rsidRPr="00B12E77">
        <w:rPr>
          <w:rFonts w:ascii="仿宋体" w:hint="eastAsia"/>
          <w:sz w:val="24"/>
          <w:lang w:eastAsia="zh-CN"/>
        </w:rPr>
        <w:t>会议</w:t>
      </w:r>
    </w:p>
    <w:p w14:paraId="0111795C" w14:textId="77777777" w:rsidR="00B12E77" w:rsidRDefault="001B1679" w:rsidP="00387709">
      <w:pPr>
        <w:rPr>
          <w:rFonts w:ascii="SimSun" w:hAnsi="SimSun"/>
          <w:sz w:val="24"/>
          <w:lang w:eastAsia="zh-CN"/>
        </w:rPr>
      </w:pPr>
      <w:r>
        <w:rPr>
          <w:rFonts w:ascii="SimSun" w:hAnsi="SimSun" w:hint="eastAsia"/>
          <w:sz w:val="24"/>
          <w:lang w:eastAsia="zh-CN"/>
        </w:rPr>
        <w:t>2</w:t>
      </w:r>
      <w:r>
        <w:rPr>
          <w:rFonts w:ascii="SimSun" w:hAnsi="SimSun"/>
          <w:sz w:val="24"/>
          <w:lang w:eastAsia="zh-CN"/>
        </w:rPr>
        <w:t>020</w:t>
      </w:r>
      <w:r>
        <w:rPr>
          <w:rFonts w:ascii="SimSun" w:hAnsi="SimSun" w:hint="eastAsia"/>
          <w:sz w:val="24"/>
          <w:lang w:eastAsia="zh-CN"/>
        </w:rPr>
        <w:t>年1</w:t>
      </w:r>
      <w:r>
        <w:rPr>
          <w:rFonts w:ascii="SimSun" w:hAnsi="SimSun"/>
          <w:sz w:val="24"/>
          <w:lang w:eastAsia="zh-CN"/>
        </w:rPr>
        <w:t>1</w:t>
      </w:r>
      <w:r>
        <w:rPr>
          <w:rFonts w:ascii="SimSun" w:hAnsi="SimSun" w:hint="eastAsia"/>
          <w:sz w:val="24"/>
          <w:lang w:eastAsia="zh-CN"/>
        </w:rPr>
        <w:t>月1</w:t>
      </w:r>
      <w:r>
        <w:rPr>
          <w:rFonts w:ascii="SimSun" w:hAnsi="SimSun"/>
          <w:sz w:val="24"/>
          <w:lang w:eastAsia="zh-CN"/>
        </w:rPr>
        <w:t>6</w:t>
      </w:r>
      <w:r>
        <w:rPr>
          <w:rFonts w:ascii="SimSun" w:hAnsi="SimSun" w:hint="eastAsia"/>
          <w:sz w:val="24"/>
          <w:lang w:eastAsia="zh-CN"/>
        </w:rPr>
        <w:t>日至1</w:t>
      </w:r>
      <w:r>
        <w:rPr>
          <w:rFonts w:ascii="SimSun" w:hAnsi="SimSun"/>
          <w:sz w:val="24"/>
          <w:lang w:eastAsia="zh-CN"/>
        </w:rPr>
        <w:t>9</w:t>
      </w:r>
      <w:r>
        <w:rPr>
          <w:rFonts w:ascii="SimSun" w:hAnsi="SimSun" w:hint="eastAsia"/>
          <w:sz w:val="24"/>
          <w:lang w:eastAsia="zh-CN"/>
        </w:rPr>
        <w:t>日</w:t>
      </w:r>
      <w:r w:rsidR="00B12E77">
        <w:rPr>
          <w:rFonts w:ascii="SimSun" w:hAnsi="SimSun" w:hint="eastAsia"/>
          <w:sz w:val="24"/>
          <w:lang w:eastAsia="zh-CN"/>
        </w:rPr>
        <w:t>和</w:t>
      </w:r>
    </w:p>
    <w:p w14:paraId="4CC3B546" w14:textId="7FCFE3A2" w:rsidR="001D6C64" w:rsidRDefault="00B12E77" w:rsidP="00387709">
      <w:pPr>
        <w:rPr>
          <w:lang w:eastAsia="zh-CN"/>
        </w:rPr>
      </w:pPr>
      <w:r>
        <w:rPr>
          <w:rFonts w:ascii="SimSun" w:hAnsi="SimSun" w:hint="eastAsia"/>
          <w:sz w:val="24"/>
          <w:lang w:eastAsia="zh-CN"/>
        </w:rPr>
        <w:t>2</w:t>
      </w:r>
      <w:r>
        <w:rPr>
          <w:rFonts w:ascii="SimSun" w:hAnsi="SimSun"/>
          <w:sz w:val="24"/>
          <w:lang w:eastAsia="zh-CN"/>
        </w:rPr>
        <w:t>020</w:t>
      </w:r>
      <w:r>
        <w:rPr>
          <w:rFonts w:ascii="SimSun" w:hAnsi="SimSun" w:hint="eastAsia"/>
          <w:sz w:val="24"/>
          <w:lang w:eastAsia="zh-CN"/>
        </w:rPr>
        <w:t>年1</w:t>
      </w:r>
      <w:r>
        <w:rPr>
          <w:rFonts w:ascii="SimSun" w:hAnsi="SimSun"/>
          <w:sz w:val="24"/>
          <w:lang w:eastAsia="zh-CN"/>
        </w:rPr>
        <w:t>1</w:t>
      </w:r>
      <w:r>
        <w:rPr>
          <w:rFonts w:ascii="SimSun" w:hAnsi="SimSun" w:hint="eastAsia"/>
          <w:sz w:val="24"/>
          <w:lang w:eastAsia="zh-CN"/>
        </w:rPr>
        <w:t>月2</w:t>
      </w:r>
      <w:r>
        <w:rPr>
          <w:rFonts w:ascii="SimSun" w:hAnsi="SimSun"/>
          <w:sz w:val="24"/>
          <w:lang w:eastAsia="zh-CN"/>
        </w:rPr>
        <w:t>5</w:t>
      </w:r>
      <w:r>
        <w:rPr>
          <w:rFonts w:ascii="SimSun" w:hAnsi="SimSun" w:hint="eastAsia"/>
          <w:sz w:val="24"/>
          <w:lang w:eastAsia="zh-CN"/>
        </w:rPr>
        <w:t>日至</w:t>
      </w:r>
      <w:r>
        <w:rPr>
          <w:rFonts w:ascii="SimSun" w:hAnsi="SimSun"/>
          <w:sz w:val="24"/>
          <w:lang w:eastAsia="zh-CN"/>
        </w:rPr>
        <w:t>27</w:t>
      </w:r>
      <w:r>
        <w:rPr>
          <w:rFonts w:ascii="SimSun" w:hAnsi="SimSun" w:hint="eastAsia"/>
          <w:sz w:val="24"/>
          <w:lang w:eastAsia="zh-CN"/>
        </w:rPr>
        <w:t>日</w:t>
      </w:r>
      <w:r w:rsidR="000440D0">
        <w:rPr>
          <w:rFonts w:ascii="SimSun" w:hAnsi="SimSun" w:hint="eastAsia"/>
          <w:sz w:val="24"/>
          <w:lang w:eastAsia="zh-CN"/>
        </w:rPr>
        <w:t>（</w:t>
      </w:r>
      <w:r>
        <w:rPr>
          <w:rFonts w:ascii="SimSun" w:hAnsi="SimSun" w:hint="eastAsia"/>
          <w:sz w:val="24"/>
          <w:lang w:eastAsia="zh-CN"/>
        </w:rPr>
        <w:t>续会</w:t>
      </w:r>
      <w:r w:rsidR="000440D0">
        <w:rPr>
          <w:rFonts w:ascii="SimSun" w:hAnsi="SimSun" w:hint="eastAsia"/>
          <w:sz w:val="24"/>
          <w:lang w:eastAsia="zh-CN"/>
        </w:rPr>
        <w:t>）</w:t>
      </w:r>
      <w:r w:rsidR="001B1679">
        <w:rPr>
          <w:rFonts w:ascii="SimSun" w:hAnsi="SimSun" w:hint="eastAsia"/>
          <w:sz w:val="24"/>
          <w:lang w:eastAsia="zh-CN"/>
        </w:rPr>
        <w:t>，蒙特利尔</w:t>
      </w:r>
      <w:r w:rsidR="000440D0">
        <w:rPr>
          <w:rFonts w:ascii="SimSun" w:hAnsi="SimSun" w:hint="eastAsia"/>
          <w:sz w:val="24"/>
          <w:lang w:eastAsia="zh-CN"/>
        </w:rPr>
        <w:t>（</w:t>
      </w:r>
      <w:r w:rsidR="001B1679">
        <w:rPr>
          <w:rFonts w:ascii="SimSun" w:hAnsi="SimSun" w:hint="eastAsia"/>
          <w:sz w:val="24"/>
          <w:lang w:eastAsia="zh-CN"/>
        </w:rPr>
        <w:t>在线</w:t>
      </w:r>
      <w:r w:rsidR="008F6098">
        <w:rPr>
          <w:rFonts w:ascii="SimSun" w:hAnsi="SimSun" w:hint="eastAsia"/>
          <w:sz w:val="24"/>
          <w:lang w:eastAsia="zh-CN"/>
        </w:rPr>
        <w:t>会议</w:t>
      </w:r>
      <w:r w:rsidR="000440D0">
        <w:rPr>
          <w:rFonts w:ascii="SimSun" w:hAnsi="SimSun" w:hint="eastAsia"/>
          <w:sz w:val="24"/>
          <w:lang w:eastAsia="zh-CN"/>
        </w:rPr>
        <w:t>）</w:t>
      </w:r>
    </w:p>
    <w:bookmarkEnd w:id="0"/>
    <w:p w14:paraId="7981954E" w14:textId="7A0DD92B" w:rsidR="00F070AD" w:rsidRPr="00387709" w:rsidRDefault="001B1679" w:rsidP="001B1679">
      <w:pPr>
        <w:pStyle w:val="Para1"/>
        <w:numPr>
          <w:ilvl w:val="0"/>
          <w:numId w:val="0"/>
        </w:numPr>
        <w:spacing w:before="360" w:after="240"/>
        <w:jc w:val="center"/>
        <w:rPr>
          <w:rFonts w:eastAsia="SimHei"/>
          <w:bCs/>
          <w:kern w:val="22"/>
          <w:sz w:val="28"/>
          <w:szCs w:val="28"/>
          <w:lang w:eastAsia="zh-CN"/>
        </w:rPr>
      </w:pPr>
      <w:r>
        <w:rPr>
          <w:rFonts w:eastAsia="SimHei" w:hint="eastAsia"/>
          <w:bCs/>
          <w:kern w:val="22"/>
          <w:sz w:val="28"/>
          <w:szCs w:val="28"/>
          <w:lang w:eastAsia="zh-CN"/>
        </w:rPr>
        <w:t>报告草案</w:t>
      </w:r>
    </w:p>
    <w:p w14:paraId="4A9629E5" w14:textId="2F700DCE" w:rsidR="00C8787C" w:rsidRPr="00AC1DB3" w:rsidRDefault="00E94810"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如</w:t>
      </w:r>
      <w:r w:rsidR="00B66C6B" w:rsidRPr="00AC1DB3">
        <w:rPr>
          <w:kern w:val="22"/>
          <w:sz w:val="24"/>
          <w:lang w:eastAsia="zh-CN"/>
        </w:rPr>
        <w:t>2020</w:t>
      </w:r>
      <w:r w:rsidR="00B66C6B" w:rsidRPr="00AC1DB3">
        <w:rPr>
          <w:kern w:val="22"/>
          <w:sz w:val="24"/>
          <w:lang w:eastAsia="zh-CN"/>
        </w:rPr>
        <w:t>年</w:t>
      </w:r>
      <w:r w:rsidR="00B66C6B" w:rsidRPr="00AC1DB3">
        <w:rPr>
          <w:kern w:val="22"/>
          <w:sz w:val="24"/>
          <w:lang w:eastAsia="zh-CN"/>
        </w:rPr>
        <w:t>9</w:t>
      </w:r>
      <w:r w:rsidR="00B66C6B" w:rsidRPr="00AC1DB3">
        <w:rPr>
          <w:kern w:val="22"/>
          <w:sz w:val="24"/>
          <w:lang w:eastAsia="zh-CN"/>
        </w:rPr>
        <w:t>月</w:t>
      </w:r>
      <w:r w:rsidR="00B66C6B" w:rsidRPr="00AC1DB3">
        <w:rPr>
          <w:kern w:val="22"/>
          <w:sz w:val="24"/>
          <w:lang w:eastAsia="zh-CN"/>
        </w:rPr>
        <w:t>10</w:t>
      </w:r>
      <w:r w:rsidR="00B66C6B" w:rsidRPr="00AC1DB3">
        <w:rPr>
          <w:kern w:val="22"/>
          <w:sz w:val="24"/>
          <w:lang w:eastAsia="zh-CN"/>
        </w:rPr>
        <w:t>日秘书处通知</w:t>
      </w:r>
      <w:r w:rsidR="000440D0">
        <w:rPr>
          <w:kern w:val="22"/>
          <w:sz w:val="24"/>
          <w:lang w:eastAsia="zh-CN"/>
        </w:rPr>
        <w:t>（</w:t>
      </w:r>
      <w:r w:rsidR="00B66C6B" w:rsidRPr="00AC1DB3">
        <w:rPr>
          <w:kern w:val="22"/>
          <w:sz w:val="24"/>
          <w:lang w:eastAsia="zh-CN"/>
        </w:rPr>
        <w:t>第</w:t>
      </w:r>
      <w:r w:rsidR="00B66C6B" w:rsidRPr="00AC1DB3">
        <w:rPr>
          <w:kern w:val="22"/>
          <w:sz w:val="24"/>
          <w:lang w:eastAsia="zh-CN"/>
        </w:rPr>
        <w:t>2020-073</w:t>
      </w:r>
      <w:r w:rsidR="00B66C6B" w:rsidRPr="00AC1DB3">
        <w:rPr>
          <w:kern w:val="22"/>
          <w:sz w:val="24"/>
          <w:lang w:eastAsia="zh-CN"/>
        </w:rPr>
        <w:t>号通知</w:t>
      </w:r>
      <w:r w:rsidR="000440D0">
        <w:rPr>
          <w:kern w:val="22"/>
          <w:sz w:val="24"/>
          <w:lang w:eastAsia="zh-CN"/>
        </w:rPr>
        <w:t>）</w:t>
      </w:r>
      <w:r w:rsidR="00B66C6B" w:rsidRPr="00AC1DB3">
        <w:rPr>
          <w:kern w:val="22"/>
          <w:sz w:val="24"/>
          <w:lang w:eastAsia="zh-CN"/>
        </w:rPr>
        <w:t>所述</w:t>
      </w:r>
      <w:r w:rsidRPr="00AC1DB3">
        <w:rPr>
          <w:kern w:val="22"/>
          <w:sz w:val="24"/>
          <w:lang w:eastAsia="zh-CN"/>
        </w:rPr>
        <w:t>，在</w:t>
      </w:r>
      <w:r w:rsidR="00B66C6B" w:rsidRPr="00AC1DB3">
        <w:rPr>
          <w:kern w:val="22"/>
          <w:sz w:val="24"/>
          <w:lang w:eastAsia="zh-CN"/>
        </w:rPr>
        <w:t>缔约方</w:t>
      </w:r>
      <w:r w:rsidR="000B211C" w:rsidRPr="00AC1DB3">
        <w:rPr>
          <w:kern w:val="22"/>
          <w:sz w:val="24"/>
          <w:lang w:eastAsia="zh-CN"/>
        </w:rPr>
        <w:t>表示</w:t>
      </w:r>
      <w:r w:rsidR="00B66C6B" w:rsidRPr="00AC1DB3">
        <w:rPr>
          <w:kern w:val="22"/>
          <w:sz w:val="24"/>
          <w:lang w:eastAsia="zh-CN"/>
        </w:rPr>
        <w:t>支持</w:t>
      </w:r>
      <w:r w:rsidRPr="00AC1DB3">
        <w:rPr>
          <w:kern w:val="22"/>
          <w:sz w:val="24"/>
          <w:lang w:eastAsia="zh-CN"/>
        </w:rPr>
        <w:t>之后</w:t>
      </w:r>
      <w:r w:rsidR="00B66C6B" w:rsidRPr="00AC1DB3">
        <w:rPr>
          <w:kern w:val="22"/>
          <w:sz w:val="24"/>
          <w:lang w:eastAsia="zh-CN"/>
        </w:rPr>
        <w:t>，</w:t>
      </w:r>
      <w:r w:rsidR="00C8787C" w:rsidRPr="00AC1DB3">
        <w:rPr>
          <w:kern w:val="22"/>
          <w:sz w:val="24"/>
          <w:lang w:eastAsia="zh-CN"/>
        </w:rPr>
        <w:t>公约缔约方大会第二次特别会议与卡塔赫纳议定书缔约方第一次特别会议和名古屋议定书缔约方第一次特别会议同时举行，</w:t>
      </w:r>
      <w:r w:rsidR="00B66C6B" w:rsidRPr="00AC1DB3">
        <w:rPr>
          <w:kern w:val="22"/>
          <w:sz w:val="24"/>
          <w:lang w:eastAsia="zh-CN"/>
        </w:rPr>
        <w:t>以期</w:t>
      </w:r>
      <w:r w:rsidR="00C8787C" w:rsidRPr="00AC1DB3">
        <w:rPr>
          <w:kern w:val="22"/>
          <w:sz w:val="24"/>
          <w:lang w:eastAsia="zh-CN"/>
        </w:rPr>
        <w:t>审议和通过</w:t>
      </w:r>
      <w:r w:rsidR="00C8787C" w:rsidRPr="00AC1DB3">
        <w:rPr>
          <w:kern w:val="22"/>
          <w:sz w:val="24"/>
          <w:lang w:eastAsia="zh-CN"/>
        </w:rPr>
        <w:t>2021</w:t>
      </w:r>
      <w:r w:rsidR="00C8787C" w:rsidRPr="00AC1DB3">
        <w:rPr>
          <w:kern w:val="22"/>
          <w:sz w:val="24"/>
          <w:lang w:eastAsia="zh-CN"/>
        </w:rPr>
        <w:t>年工作方案的临时预算。</w:t>
      </w:r>
    </w:p>
    <w:p w14:paraId="7DD20A1C" w14:textId="02FA72B4" w:rsidR="00C8787C" w:rsidRPr="00AC1DB3" w:rsidRDefault="00FB4878"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共有</w:t>
      </w:r>
      <w:r w:rsidR="00B12E77" w:rsidRPr="00AC1DB3">
        <w:rPr>
          <w:kern w:val="22"/>
          <w:sz w:val="24"/>
          <w:lang w:eastAsia="zh-CN"/>
        </w:rPr>
        <w:t>567</w:t>
      </w:r>
      <w:r w:rsidRPr="00AC1DB3">
        <w:rPr>
          <w:kern w:val="22"/>
          <w:sz w:val="24"/>
          <w:lang w:eastAsia="zh-CN"/>
        </w:rPr>
        <w:t>人登记参加会议</w:t>
      </w:r>
      <w:r w:rsidR="00B12E77" w:rsidRPr="00AC1DB3">
        <w:rPr>
          <w:kern w:val="22"/>
          <w:sz w:val="24"/>
          <w:lang w:eastAsia="zh-CN"/>
        </w:rPr>
        <w:t>，代表</w:t>
      </w:r>
      <w:r w:rsidR="00B12E77" w:rsidRPr="00AC1DB3">
        <w:rPr>
          <w:kern w:val="22"/>
          <w:sz w:val="24"/>
          <w:lang w:eastAsia="zh-CN"/>
        </w:rPr>
        <w:t>136</w:t>
      </w:r>
      <w:r w:rsidR="00B12E77" w:rsidRPr="00AC1DB3">
        <w:rPr>
          <w:kern w:val="22"/>
          <w:sz w:val="24"/>
          <w:lang w:eastAsia="zh-CN"/>
        </w:rPr>
        <w:t>个缔约方。这些缔约方是</w:t>
      </w:r>
      <w:r w:rsidR="00EF70D5" w:rsidRPr="00AC1DB3">
        <w:rPr>
          <w:kern w:val="22"/>
          <w:sz w:val="24"/>
          <w:lang w:eastAsia="zh-CN"/>
        </w:rPr>
        <w:t>[</w:t>
      </w:r>
      <w:r w:rsidR="00EF70D5" w:rsidRPr="00AC1DB3">
        <w:rPr>
          <w:rFonts w:eastAsia="KaiTi"/>
          <w:kern w:val="22"/>
          <w:sz w:val="24"/>
          <w:lang w:eastAsia="zh-CN"/>
        </w:rPr>
        <w:t>待补</w:t>
      </w:r>
      <w:r w:rsidR="00EF70D5" w:rsidRPr="00AC1DB3">
        <w:rPr>
          <w:kern w:val="22"/>
          <w:sz w:val="24"/>
          <w:lang w:eastAsia="zh-CN"/>
        </w:rPr>
        <w:t>]</w:t>
      </w:r>
      <w:r w:rsidR="00EF70D5" w:rsidRPr="00AC1DB3">
        <w:rPr>
          <w:kern w:val="22"/>
          <w:sz w:val="24"/>
          <w:lang w:eastAsia="zh-CN"/>
        </w:rPr>
        <w:t>。</w:t>
      </w:r>
    </w:p>
    <w:p w14:paraId="7DDABECB" w14:textId="12E55669" w:rsidR="00C8787C" w:rsidRPr="00AC1DB3" w:rsidRDefault="00C8787C" w:rsidP="00EF70D5">
      <w:pPr>
        <w:adjustRightInd w:val="0"/>
        <w:snapToGrid w:val="0"/>
        <w:spacing w:before="120" w:after="120" w:line="240" w:lineRule="atLeast"/>
        <w:jc w:val="center"/>
        <w:rPr>
          <w:b/>
          <w:bCs/>
          <w:kern w:val="22"/>
          <w:sz w:val="24"/>
          <w:lang w:eastAsia="zh-CN"/>
        </w:rPr>
      </w:pPr>
      <w:r w:rsidRPr="00AC1DB3">
        <w:rPr>
          <w:b/>
          <w:bCs/>
          <w:kern w:val="22"/>
          <w:sz w:val="24"/>
          <w:lang w:eastAsia="zh-CN"/>
        </w:rPr>
        <w:t>项目</w:t>
      </w:r>
      <w:r w:rsidRPr="00AC1DB3">
        <w:rPr>
          <w:b/>
          <w:bCs/>
          <w:kern w:val="22"/>
          <w:sz w:val="24"/>
          <w:lang w:eastAsia="zh-CN"/>
        </w:rPr>
        <w:t>1</w:t>
      </w:r>
      <w:r w:rsidR="00EF70D5" w:rsidRPr="00AC1DB3">
        <w:rPr>
          <w:b/>
          <w:bCs/>
          <w:kern w:val="22"/>
          <w:sz w:val="24"/>
          <w:lang w:eastAsia="zh-CN"/>
        </w:rPr>
        <w:t xml:space="preserve">. </w:t>
      </w:r>
      <w:r w:rsidR="000440D0">
        <w:rPr>
          <w:b/>
          <w:bCs/>
          <w:kern w:val="22"/>
          <w:sz w:val="24"/>
          <w:lang w:eastAsia="zh-CN"/>
        </w:rPr>
        <w:t xml:space="preserve"> </w:t>
      </w:r>
      <w:r w:rsidRPr="00AC1DB3">
        <w:rPr>
          <w:b/>
          <w:bCs/>
          <w:kern w:val="22"/>
          <w:sz w:val="24"/>
          <w:lang w:eastAsia="zh-CN"/>
        </w:rPr>
        <w:t>会议开幕</w:t>
      </w:r>
    </w:p>
    <w:p w14:paraId="4BD65DDE" w14:textId="1E821E59" w:rsidR="00C8787C" w:rsidRPr="00AC1DB3" w:rsidRDefault="00FB7607"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蒙特利尔时间</w:t>
      </w:r>
      <w:r w:rsidR="00C8787C" w:rsidRPr="00AC1DB3">
        <w:rPr>
          <w:kern w:val="22"/>
          <w:sz w:val="24"/>
          <w:lang w:eastAsia="zh-CN"/>
        </w:rPr>
        <w:t>2020</w:t>
      </w:r>
      <w:r w:rsidR="00C8787C" w:rsidRPr="00AC1DB3">
        <w:rPr>
          <w:kern w:val="22"/>
          <w:sz w:val="24"/>
          <w:lang w:eastAsia="zh-CN"/>
        </w:rPr>
        <w:t>年</w:t>
      </w:r>
      <w:r w:rsidR="00C8787C" w:rsidRPr="00AC1DB3">
        <w:rPr>
          <w:kern w:val="22"/>
          <w:sz w:val="24"/>
          <w:lang w:eastAsia="zh-CN"/>
        </w:rPr>
        <w:t>11</w:t>
      </w:r>
      <w:r w:rsidR="00C8787C" w:rsidRPr="00AC1DB3">
        <w:rPr>
          <w:kern w:val="22"/>
          <w:sz w:val="24"/>
          <w:lang w:eastAsia="zh-CN"/>
        </w:rPr>
        <w:t>月</w:t>
      </w:r>
      <w:r w:rsidR="00C8787C" w:rsidRPr="00AC1DB3">
        <w:rPr>
          <w:kern w:val="22"/>
          <w:sz w:val="24"/>
          <w:lang w:eastAsia="zh-CN"/>
        </w:rPr>
        <w:t>16</w:t>
      </w:r>
      <w:r w:rsidR="00C8787C" w:rsidRPr="00AC1DB3">
        <w:rPr>
          <w:kern w:val="22"/>
          <w:sz w:val="24"/>
          <w:lang w:eastAsia="zh-CN"/>
        </w:rPr>
        <w:t>日星期一上午</w:t>
      </w:r>
      <w:r w:rsidR="00C8787C" w:rsidRPr="00AC1DB3">
        <w:rPr>
          <w:kern w:val="22"/>
          <w:sz w:val="24"/>
          <w:lang w:eastAsia="zh-CN"/>
        </w:rPr>
        <w:t>7</w:t>
      </w:r>
      <w:r w:rsidR="00C8787C" w:rsidRPr="00AC1DB3">
        <w:rPr>
          <w:kern w:val="22"/>
          <w:sz w:val="24"/>
          <w:lang w:eastAsia="zh-CN"/>
        </w:rPr>
        <w:t>时</w:t>
      </w:r>
      <w:r w:rsidR="000440D0">
        <w:rPr>
          <w:kern w:val="22"/>
          <w:sz w:val="24"/>
          <w:lang w:eastAsia="zh-CN"/>
        </w:rPr>
        <w:t>（</w:t>
      </w:r>
      <w:r w:rsidRPr="00AC1DB3">
        <w:rPr>
          <w:kern w:val="22"/>
          <w:sz w:val="24"/>
          <w:lang w:eastAsia="zh-CN"/>
        </w:rPr>
        <w:t>协调</w:t>
      </w:r>
      <w:r w:rsidR="00C8787C" w:rsidRPr="00AC1DB3">
        <w:rPr>
          <w:kern w:val="22"/>
          <w:sz w:val="24"/>
          <w:lang w:eastAsia="zh-CN"/>
        </w:rPr>
        <w:t>世界时中午</w:t>
      </w:r>
      <w:r w:rsidR="00C8787C" w:rsidRPr="00AC1DB3">
        <w:rPr>
          <w:kern w:val="22"/>
          <w:sz w:val="24"/>
          <w:lang w:eastAsia="zh-CN"/>
        </w:rPr>
        <w:t>12</w:t>
      </w:r>
      <w:r w:rsidR="00C8787C" w:rsidRPr="00AC1DB3">
        <w:rPr>
          <w:kern w:val="22"/>
          <w:sz w:val="24"/>
          <w:lang w:eastAsia="zh-CN"/>
        </w:rPr>
        <w:t>时</w:t>
      </w:r>
      <w:r w:rsidR="000440D0">
        <w:rPr>
          <w:kern w:val="22"/>
          <w:sz w:val="24"/>
          <w:lang w:eastAsia="zh-CN"/>
        </w:rPr>
        <w:t>）</w:t>
      </w:r>
      <w:r w:rsidR="00C8787C" w:rsidRPr="00AC1DB3">
        <w:rPr>
          <w:kern w:val="22"/>
          <w:sz w:val="24"/>
          <w:lang w:eastAsia="zh-CN"/>
        </w:rPr>
        <w:t>缔约方大会第十四</w:t>
      </w:r>
      <w:r w:rsidRPr="00AC1DB3">
        <w:rPr>
          <w:kern w:val="22"/>
          <w:sz w:val="24"/>
          <w:lang w:eastAsia="zh-CN"/>
        </w:rPr>
        <w:t>届</w:t>
      </w:r>
      <w:r w:rsidR="00C8787C" w:rsidRPr="00AC1DB3">
        <w:rPr>
          <w:kern w:val="22"/>
          <w:sz w:val="24"/>
          <w:lang w:eastAsia="zh-CN"/>
        </w:rPr>
        <w:t>会议主席</w:t>
      </w:r>
      <w:r w:rsidRPr="00AC1DB3">
        <w:rPr>
          <w:sz w:val="24"/>
          <w:lang w:eastAsia="zh-CN"/>
        </w:rPr>
        <w:t>Yasmine Fouad</w:t>
      </w:r>
      <w:r w:rsidR="00C8787C" w:rsidRPr="00AC1DB3">
        <w:rPr>
          <w:kern w:val="22"/>
          <w:sz w:val="24"/>
          <w:lang w:eastAsia="zh-CN"/>
        </w:rPr>
        <w:t>女士</w:t>
      </w:r>
      <w:r w:rsidR="000B211C" w:rsidRPr="00AC1DB3">
        <w:rPr>
          <w:kern w:val="22"/>
          <w:sz w:val="24"/>
          <w:lang w:eastAsia="zh-CN"/>
        </w:rPr>
        <w:t>通过</w:t>
      </w:r>
      <w:r w:rsidR="00252EA1" w:rsidRPr="00AC1DB3">
        <w:rPr>
          <w:kern w:val="22"/>
          <w:sz w:val="24"/>
          <w:lang w:eastAsia="zh-CN"/>
        </w:rPr>
        <w:t>函件</w:t>
      </w:r>
      <w:r w:rsidRPr="00AC1DB3">
        <w:rPr>
          <w:kern w:val="22"/>
          <w:sz w:val="24"/>
          <w:lang w:eastAsia="zh-CN"/>
        </w:rPr>
        <w:t>宣布</w:t>
      </w:r>
      <w:r w:rsidR="001A2457" w:rsidRPr="00AC1DB3">
        <w:rPr>
          <w:kern w:val="22"/>
          <w:sz w:val="24"/>
          <w:lang w:eastAsia="zh-CN"/>
        </w:rPr>
        <w:t>特别会议</w:t>
      </w:r>
      <w:r w:rsidR="00C8787C" w:rsidRPr="00AC1DB3">
        <w:rPr>
          <w:kern w:val="22"/>
          <w:sz w:val="24"/>
          <w:lang w:eastAsia="zh-CN"/>
        </w:rPr>
        <w:t>开幕。</w:t>
      </w:r>
    </w:p>
    <w:p w14:paraId="79DBEBAE" w14:textId="0AE75CA5" w:rsidR="00C8787C" w:rsidRPr="00AC1DB3" w:rsidRDefault="00C8787C"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主席</w:t>
      </w:r>
      <w:r w:rsidR="000B211C" w:rsidRPr="00AC1DB3">
        <w:rPr>
          <w:kern w:val="22"/>
          <w:sz w:val="24"/>
          <w:lang w:eastAsia="zh-CN"/>
        </w:rPr>
        <w:t>对</w:t>
      </w:r>
      <w:r w:rsidRPr="00AC1DB3">
        <w:rPr>
          <w:kern w:val="22"/>
          <w:sz w:val="24"/>
          <w:lang w:eastAsia="zh-CN"/>
        </w:rPr>
        <w:t>通过开幕</w:t>
      </w:r>
      <w:r w:rsidR="00252EA1" w:rsidRPr="00AC1DB3">
        <w:rPr>
          <w:kern w:val="22"/>
          <w:sz w:val="24"/>
          <w:lang w:eastAsia="zh-CN"/>
        </w:rPr>
        <w:t>函</w:t>
      </w:r>
      <w:r w:rsidRPr="00AC1DB3">
        <w:rPr>
          <w:kern w:val="22"/>
          <w:sz w:val="24"/>
          <w:lang w:eastAsia="zh-CN"/>
        </w:rPr>
        <w:t>正式宣布公约缔约方大会第二次特别会议</w:t>
      </w:r>
      <w:r w:rsidR="00DA3386" w:rsidRPr="00AC1DB3">
        <w:rPr>
          <w:kern w:val="22"/>
          <w:sz w:val="24"/>
          <w:lang w:eastAsia="zh-CN"/>
        </w:rPr>
        <w:t>与</w:t>
      </w:r>
      <w:r w:rsidRPr="00AC1DB3">
        <w:rPr>
          <w:kern w:val="22"/>
          <w:sz w:val="24"/>
          <w:lang w:eastAsia="zh-CN"/>
        </w:rPr>
        <w:t>作为卡塔赫纳议定书缔约方会议的缔约方大会第一次特别会议和作为名古屋议定书缔约方会议的缔约方大会第一次特别会议</w:t>
      </w:r>
      <w:r w:rsidR="00B12E77" w:rsidRPr="00AC1DB3">
        <w:rPr>
          <w:kern w:val="22"/>
          <w:sz w:val="24"/>
          <w:lang w:eastAsia="zh-CN"/>
        </w:rPr>
        <w:t>同时</w:t>
      </w:r>
      <w:r w:rsidRPr="00AC1DB3">
        <w:rPr>
          <w:kern w:val="22"/>
          <w:sz w:val="24"/>
          <w:lang w:eastAsia="zh-CN"/>
        </w:rPr>
        <w:t>开幕</w:t>
      </w:r>
      <w:r w:rsidR="000B211C" w:rsidRPr="00AC1DB3">
        <w:rPr>
          <w:kern w:val="22"/>
          <w:sz w:val="24"/>
          <w:lang w:eastAsia="zh-CN"/>
        </w:rPr>
        <w:t>表示满意</w:t>
      </w:r>
      <w:r w:rsidRPr="00AC1DB3">
        <w:rPr>
          <w:kern w:val="22"/>
          <w:sz w:val="24"/>
          <w:lang w:eastAsia="zh-CN"/>
        </w:rPr>
        <w:t>。</w:t>
      </w:r>
    </w:p>
    <w:p w14:paraId="04ED70D8" w14:textId="3837CF3B" w:rsidR="00C8787C" w:rsidRPr="00AC1DB3" w:rsidRDefault="001A2457"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主席</w:t>
      </w:r>
      <w:r w:rsidR="00C8787C" w:rsidRPr="00AC1DB3">
        <w:rPr>
          <w:kern w:val="22"/>
          <w:sz w:val="24"/>
          <w:lang w:eastAsia="zh-CN"/>
        </w:rPr>
        <w:t>表示</w:t>
      </w:r>
      <w:r w:rsidR="007F5A63" w:rsidRPr="00AC1DB3">
        <w:rPr>
          <w:kern w:val="22"/>
          <w:sz w:val="24"/>
          <w:lang w:eastAsia="zh-CN"/>
        </w:rPr>
        <w:t>与在</w:t>
      </w:r>
      <w:r w:rsidR="00C8787C" w:rsidRPr="00AC1DB3">
        <w:rPr>
          <w:kern w:val="22"/>
          <w:sz w:val="24"/>
          <w:lang w:eastAsia="zh-CN"/>
        </w:rPr>
        <w:t>此</w:t>
      </w:r>
      <w:r w:rsidRPr="00AC1DB3">
        <w:rPr>
          <w:kern w:val="22"/>
          <w:sz w:val="24"/>
          <w:lang w:eastAsia="zh-CN"/>
        </w:rPr>
        <w:t>极具挑战性的</w:t>
      </w:r>
      <w:r w:rsidR="00C8787C" w:rsidRPr="00AC1DB3">
        <w:rPr>
          <w:kern w:val="22"/>
          <w:sz w:val="24"/>
          <w:lang w:eastAsia="zh-CN"/>
        </w:rPr>
        <w:t>时刻</w:t>
      </w:r>
      <w:r w:rsidR="00AC1DB3">
        <w:rPr>
          <w:rFonts w:hint="eastAsia"/>
          <w:kern w:val="22"/>
          <w:sz w:val="24"/>
          <w:lang w:eastAsia="zh-CN"/>
        </w:rPr>
        <w:t>参加</w:t>
      </w:r>
      <w:r w:rsidR="00C8787C" w:rsidRPr="00AC1DB3">
        <w:rPr>
          <w:kern w:val="22"/>
          <w:sz w:val="24"/>
          <w:lang w:eastAsia="zh-CN"/>
        </w:rPr>
        <w:t>特别会议的</w:t>
      </w:r>
      <w:r w:rsidRPr="00AC1DB3">
        <w:rPr>
          <w:kern w:val="22"/>
          <w:sz w:val="24"/>
          <w:lang w:eastAsia="zh-CN"/>
        </w:rPr>
        <w:t>缔约方和所有</w:t>
      </w:r>
      <w:r w:rsidR="00C8787C" w:rsidRPr="00AC1DB3">
        <w:rPr>
          <w:kern w:val="22"/>
          <w:sz w:val="24"/>
          <w:lang w:eastAsia="zh-CN"/>
        </w:rPr>
        <w:t>代表</w:t>
      </w:r>
      <w:r w:rsidR="007F5A63" w:rsidRPr="00AC1DB3">
        <w:rPr>
          <w:kern w:val="22"/>
          <w:sz w:val="24"/>
          <w:lang w:eastAsia="zh-CN"/>
        </w:rPr>
        <w:t>站在一起</w:t>
      </w:r>
      <w:r w:rsidR="00C8787C" w:rsidRPr="00AC1DB3">
        <w:rPr>
          <w:kern w:val="22"/>
          <w:sz w:val="24"/>
          <w:lang w:eastAsia="zh-CN"/>
        </w:rPr>
        <w:t>，抗击</w:t>
      </w:r>
      <w:r w:rsidRPr="00AC1DB3">
        <w:rPr>
          <w:snapToGrid w:val="0"/>
          <w:kern w:val="22"/>
          <w:sz w:val="24"/>
          <w:lang w:eastAsia="zh-CN"/>
        </w:rPr>
        <w:t>COVID-19</w:t>
      </w:r>
      <w:r w:rsidRPr="00AC1DB3">
        <w:rPr>
          <w:snapToGrid w:val="0"/>
          <w:kern w:val="22"/>
          <w:szCs w:val="22"/>
          <w:lang w:eastAsia="zh-CN"/>
        </w:rPr>
        <w:t>大</w:t>
      </w:r>
      <w:r w:rsidR="00C8787C" w:rsidRPr="00AC1DB3">
        <w:rPr>
          <w:kern w:val="22"/>
          <w:sz w:val="24"/>
          <w:lang w:eastAsia="zh-CN"/>
        </w:rPr>
        <w:t>流行病</w:t>
      </w:r>
      <w:r w:rsidR="00DD7949" w:rsidRPr="00AC1DB3">
        <w:rPr>
          <w:kern w:val="22"/>
          <w:sz w:val="24"/>
          <w:lang w:eastAsia="zh-CN"/>
        </w:rPr>
        <w:t>。主席</w:t>
      </w:r>
      <w:r w:rsidR="00C8787C" w:rsidRPr="00AC1DB3">
        <w:rPr>
          <w:kern w:val="22"/>
          <w:sz w:val="24"/>
          <w:lang w:eastAsia="zh-CN"/>
        </w:rPr>
        <w:t>阐述了组织事项，</w:t>
      </w:r>
      <w:bookmarkStart w:id="1" w:name="_GoBack"/>
      <w:bookmarkEnd w:id="1"/>
      <w:r w:rsidR="00C8787C" w:rsidRPr="00AC1DB3">
        <w:rPr>
          <w:kern w:val="22"/>
          <w:sz w:val="24"/>
          <w:lang w:eastAsia="zh-CN"/>
        </w:rPr>
        <w:t>分发了一份解释</w:t>
      </w:r>
      <w:r w:rsidR="00DD7949" w:rsidRPr="00AC1DB3">
        <w:rPr>
          <w:kern w:val="22"/>
          <w:sz w:val="24"/>
          <w:lang w:eastAsia="zh-CN"/>
        </w:rPr>
        <w:t>默许</w:t>
      </w:r>
      <w:r w:rsidR="00C8787C" w:rsidRPr="00AC1DB3">
        <w:rPr>
          <w:kern w:val="22"/>
          <w:sz w:val="24"/>
          <w:lang w:eastAsia="zh-CN"/>
        </w:rPr>
        <w:t>程序的说明。</w:t>
      </w:r>
      <w:r w:rsidR="00DD7949" w:rsidRPr="00AC1DB3">
        <w:rPr>
          <w:kern w:val="22"/>
          <w:sz w:val="24"/>
          <w:lang w:eastAsia="zh-CN"/>
        </w:rPr>
        <w:t>主席</w:t>
      </w:r>
      <w:r w:rsidR="00C8787C" w:rsidRPr="00AC1DB3">
        <w:rPr>
          <w:kern w:val="22"/>
          <w:sz w:val="24"/>
          <w:lang w:eastAsia="zh-CN"/>
        </w:rPr>
        <w:t>分发了</w:t>
      </w:r>
      <w:r w:rsidR="008E14D9" w:rsidRPr="00AC1DB3">
        <w:rPr>
          <w:kern w:val="22"/>
          <w:sz w:val="24"/>
          <w:lang w:eastAsia="zh-CN"/>
        </w:rPr>
        <w:t>CBD/</w:t>
      </w:r>
      <w:proofErr w:type="spellStart"/>
      <w:r w:rsidR="008E14D9" w:rsidRPr="00AC1DB3">
        <w:rPr>
          <w:kern w:val="22"/>
          <w:sz w:val="24"/>
          <w:lang w:eastAsia="zh-CN"/>
        </w:rPr>
        <w:t>ExCOP</w:t>
      </w:r>
      <w:proofErr w:type="spellEnd"/>
      <w:r w:rsidR="008E14D9" w:rsidRPr="00AC1DB3">
        <w:rPr>
          <w:kern w:val="22"/>
          <w:sz w:val="24"/>
          <w:lang w:eastAsia="zh-CN"/>
        </w:rPr>
        <w:t>/2/L.2</w:t>
      </w:r>
      <w:r w:rsidR="008E14D9" w:rsidRPr="00AC1DB3">
        <w:rPr>
          <w:kern w:val="22"/>
          <w:sz w:val="24"/>
          <w:lang w:eastAsia="zh-CN"/>
        </w:rPr>
        <w:t>号文件，内载</w:t>
      </w:r>
      <w:r w:rsidR="00DA3386" w:rsidRPr="00AC1DB3">
        <w:rPr>
          <w:kern w:val="22"/>
          <w:sz w:val="24"/>
          <w:lang w:eastAsia="zh-CN"/>
        </w:rPr>
        <w:t>关于</w:t>
      </w:r>
      <w:r w:rsidR="00C8787C" w:rsidRPr="00AC1DB3">
        <w:rPr>
          <w:kern w:val="22"/>
          <w:sz w:val="24"/>
          <w:lang w:eastAsia="zh-CN"/>
        </w:rPr>
        <w:t>2021</w:t>
      </w:r>
      <w:r w:rsidR="00C8787C" w:rsidRPr="00AC1DB3">
        <w:rPr>
          <w:kern w:val="22"/>
          <w:sz w:val="24"/>
          <w:lang w:eastAsia="zh-CN"/>
        </w:rPr>
        <w:t>年拟议临时预算的决定草案</w:t>
      </w:r>
      <w:r w:rsidR="008E14D9" w:rsidRPr="00AC1DB3">
        <w:rPr>
          <w:kern w:val="22"/>
          <w:sz w:val="24"/>
          <w:lang w:eastAsia="zh-CN"/>
        </w:rPr>
        <w:t>，</w:t>
      </w:r>
      <w:r w:rsidR="00C8787C" w:rsidRPr="00AC1DB3">
        <w:rPr>
          <w:kern w:val="22"/>
          <w:sz w:val="24"/>
          <w:lang w:eastAsia="zh-CN"/>
        </w:rPr>
        <w:t>供</w:t>
      </w:r>
      <w:r w:rsidR="00DD7949" w:rsidRPr="00AC1DB3">
        <w:rPr>
          <w:kern w:val="22"/>
          <w:sz w:val="24"/>
          <w:lang w:eastAsia="zh-CN"/>
        </w:rPr>
        <w:t>会议</w:t>
      </w:r>
      <w:r w:rsidR="00C8787C" w:rsidRPr="00AC1DB3">
        <w:rPr>
          <w:kern w:val="22"/>
          <w:sz w:val="24"/>
          <w:lang w:eastAsia="zh-CN"/>
        </w:rPr>
        <w:t>通过。</w:t>
      </w:r>
    </w:p>
    <w:p w14:paraId="4C7DBB86" w14:textId="280B7563" w:rsidR="008E14D9" w:rsidRPr="00AC1DB3" w:rsidRDefault="000B5477"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bookmarkStart w:id="2" w:name="_Hlk57224904"/>
      <w:r w:rsidRPr="00AC1DB3">
        <w:rPr>
          <w:kern w:val="22"/>
          <w:sz w:val="24"/>
          <w:lang w:eastAsia="zh-CN"/>
        </w:rPr>
        <w:t>2020</w:t>
      </w:r>
      <w:r w:rsidRPr="00AC1DB3">
        <w:rPr>
          <w:kern w:val="22"/>
          <w:sz w:val="24"/>
          <w:lang w:eastAsia="zh-CN"/>
        </w:rPr>
        <w:t>年</w:t>
      </w:r>
      <w:r w:rsidRPr="00AC1DB3">
        <w:rPr>
          <w:kern w:val="22"/>
          <w:sz w:val="24"/>
          <w:lang w:eastAsia="zh-CN"/>
        </w:rPr>
        <w:t>11</w:t>
      </w:r>
      <w:r w:rsidRPr="00AC1DB3">
        <w:rPr>
          <w:kern w:val="22"/>
          <w:sz w:val="24"/>
          <w:lang w:eastAsia="zh-CN"/>
        </w:rPr>
        <w:t>月</w:t>
      </w:r>
      <w:r w:rsidRPr="00AC1DB3">
        <w:rPr>
          <w:kern w:val="22"/>
          <w:sz w:val="24"/>
          <w:lang w:eastAsia="zh-CN"/>
        </w:rPr>
        <w:t>19</w:t>
      </w:r>
      <w:r w:rsidRPr="00AC1DB3">
        <w:rPr>
          <w:kern w:val="22"/>
          <w:sz w:val="24"/>
          <w:lang w:eastAsia="zh-CN"/>
        </w:rPr>
        <w:t>日特别会议由主席暂停，并于</w:t>
      </w:r>
      <w:r w:rsidRPr="00AC1DB3">
        <w:rPr>
          <w:kern w:val="22"/>
          <w:sz w:val="24"/>
          <w:lang w:eastAsia="zh-CN"/>
        </w:rPr>
        <w:t>2020</w:t>
      </w:r>
      <w:r w:rsidRPr="00AC1DB3">
        <w:rPr>
          <w:kern w:val="22"/>
          <w:sz w:val="24"/>
          <w:lang w:eastAsia="zh-CN"/>
        </w:rPr>
        <w:t>年</w:t>
      </w:r>
      <w:r w:rsidRPr="00AC1DB3">
        <w:rPr>
          <w:kern w:val="22"/>
          <w:sz w:val="24"/>
          <w:lang w:eastAsia="zh-CN"/>
        </w:rPr>
        <w:t>11</w:t>
      </w:r>
      <w:r w:rsidRPr="00AC1DB3">
        <w:rPr>
          <w:kern w:val="22"/>
          <w:sz w:val="24"/>
          <w:lang w:eastAsia="zh-CN"/>
        </w:rPr>
        <w:t>月</w:t>
      </w:r>
      <w:r w:rsidRPr="00AC1DB3">
        <w:rPr>
          <w:kern w:val="22"/>
          <w:sz w:val="24"/>
          <w:lang w:eastAsia="zh-CN"/>
        </w:rPr>
        <w:t>25</w:t>
      </w:r>
      <w:r w:rsidRPr="00AC1DB3">
        <w:rPr>
          <w:kern w:val="22"/>
          <w:sz w:val="24"/>
          <w:lang w:eastAsia="zh-CN"/>
        </w:rPr>
        <w:t>日复会。主席在续会开幕函中回顾说，暂停特别会议是为了让缔约方就</w:t>
      </w:r>
      <w:r w:rsidR="004524E3">
        <w:rPr>
          <w:rFonts w:hint="eastAsia"/>
          <w:kern w:val="22"/>
          <w:sz w:val="24"/>
          <w:lang w:eastAsia="zh-CN"/>
        </w:rPr>
        <w:t>导致</w:t>
      </w:r>
      <w:r w:rsidRPr="00AC1DB3">
        <w:rPr>
          <w:kern w:val="22"/>
          <w:sz w:val="24"/>
          <w:lang w:eastAsia="zh-CN"/>
        </w:rPr>
        <w:t>打破沉默和推迟通过</w:t>
      </w:r>
      <w:r w:rsidRPr="00AC1DB3">
        <w:rPr>
          <w:kern w:val="22"/>
          <w:sz w:val="24"/>
          <w:lang w:eastAsia="zh-CN"/>
        </w:rPr>
        <w:t>2021</w:t>
      </w:r>
      <w:r w:rsidRPr="00AC1DB3">
        <w:rPr>
          <w:kern w:val="22"/>
          <w:sz w:val="24"/>
          <w:lang w:eastAsia="zh-CN"/>
        </w:rPr>
        <w:t>年拟议临时预算的决定的事项进行协商。主席报告说，</w:t>
      </w:r>
      <w:r w:rsidR="0037692E">
        <w:rPr>
          <w:rFonts w:hint="eastAsia"/>
          <w:kern w:val="22"/>
          <w:sz w:val="24"/>
          <w:lang w:eastAsia="zh-CN"/>
        </w:rPr>
        <w:t>已</w:t>
      </w:r>
      <w:r w:rsidRPr="00AC1DB3">
        <w:rPr>
          <w:kern w:val="22"/>
          <w:sz w:val="24"/>
          <w:lang w:eastAsia="zh-CN"/>
        </w:rPr>
        <w:t>在会议暂停后的几天里，在主席和主席团的推动下举行了必要的协商</w:t>
      </w:r>
      <w:bookmarkEnd w:id="2"/>
      <w:r w:rsidRPr="00AC1DB3">
        <w:rPr>
          <w:kern w:val="22"/>
          <w:sz w:val="24"/>
          <w:lang w:eastAsia="zh-CN"/>
        </w:rPr>
        <w:t>。</w:t>
      </w:r>
    </w:p>
    <w:p w14:paraId="240EC10C" w14:textId="3CD6AE31" w:rsidR="00C8787C" w:rsidRPr="00AC1DB3" w:rsidRDefault="00C8787C" w:rsidP="00DD7949">
      <w:pPr>
        <w:adjustRightInd w:val="0"/>
        <w:snapToGrid w:val="0"/>
        <w:spacing w:before="120" w:after="120" w:line="240" w:lineRule="atLeast"/>
        <w:jc w:val="center"/>
        <w:rPr>
          <w:b/>
          <w:bCs/>
          <w:kern w:val="22"/>
          <w:sz w:val="24"/>
          <w:lang w:eastAsia="zh-CN"/>
        </w:rPr>
      </w:pPr>
      <w:r w:rsidRPr="00AC1DB3">
        <w:rPr>
          <w:b/>
          <w:bCs/>
          <w:kern w:val="22"/>
          <w:sz w:val="24"/>
          <w:lang w:eastAsia="zh-CN"/>
        </w:rPr>
        <w:t>项目</w:t>
      </w:r>
      <w:r w:rsidRPr="00AC1DB3">
        <w:rPr>
          <w:b/>
          <w:bCs/>
          <w:kern w:val="22"/>
          <w:sz w:val="24"/>
          <w:lang w:eastAsia="zh-CN"/>
        </w:rPr>
        <w:t>2</w:t>
      </w:r>
      <w:r w:rsidR="00DD7949" w:rsidRPr="00AC1DB3">
        <w:rPr>
          <w:b/>
          <w:bCs/>
          <w:kern w:val="22"/>
          <w:sz w:val="24"/>
          <w:lang w:eastAsia="zh-CN"/>
        </w:rPr>
        <w:t xml:space="preserve">. </w:t>
      </w:r>
      <w:r w:rsidR="000440D0">
        <w:rPr>
          <w:b/>
          <w:bCs/>
          <w:kern w:val="22"/>
          <w:sz w:val="24"/>
          <w:lang w:eastAsia="zh-CN"/>
        </w:rPr>
        <w:t xml:space="preserve"> </w:t>
      </w:r>
      <w:r w:rsidR="00DD7949" w:rsidRPr="00AC1DB3">
        <w:rPr>
          <w:b/>
          <w:bCs/>
          <w:kern w:val="22"/>
          <w:sz w:val="24"/>
          <w:lang w:eastAsia="zh-CN"/>
        </w:rPr>
        <w:t>组织事项</w:t>
      </w:r>
    </w:p>
    <w:p w14:paraId="6510B423" w14:textId="6EAD1B99" w:rsidR="00C8787C" w:rsidRPr="004524E3" w:rsidRDefault="00DD7949" w:rsidP="00DD7949">
      <w:pPr>
        <w:adjustRightInd w:val="0"/>
        <w:snapToGrid w:val="0"/>
        <w:spacing w:before="120" w:after="120" w:line="240" w:lineRule="atLeast"/>
        <w:jc w:val="left"/>
        <w:rPr>
          <w:rFonts w:eastAsia="KaiTi"/>
          <w:kern w:val="22"/>
          <w:sz w:val="24"/>
          <w:lang w:eastAsia="zh-CN"/>
        </w:rPr>
      </w:pPr>
      <w:r w:rsidRPr="004524E3">
        <w:rPr>
          <w:rFonts w:eastAsia="KaiTi"/>
          <w:kern w:val="22"/>
          <w:sz w:val="24"/>
          <w:lang w:eastAsia="zh-CN"/>
        </w:rPr>
        <w:t>主席团成员</w:t>
      </w:r>
    </w:p>
    <w:p w14:paraId="4CDB8731" w14:textId="1531B116" w:rsidR="00C8787C" w:rsidRPr="00AC1DB3" w:rsidRDefault="00C8787C"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根据议事规则第</w:t>
      </w:r>
      <w:r w:rsidRPr="00AC1DB3">
        <w:rPr>
          <w:kern w:val="22"/>
          <w:sz w:val="24"/>
          <w:lang w:eastAsia="zh-CN"/>
        </w:rPr>
        <w:t>21</w:t>
      </w:r>
      <w:r w:rsidRPr="00AC1DB3">
        <w:rPr>
          <w:kern w:val="22"/>
          <w:sz w:val="24"/>
          <w:lang w:eastAsia="zh-CN"/>
        </w:rPr>
        <w:t>条第</w:t>
      </w:r>
      <w:r w:rsidRPr="00AC1DB3">
        <w:rPr>
          <w:kern w:val="22"/>
          <w:sz w:val="24"/>
          <w:lang w:eastAsia="zh-CN"/>
        </w:rPr>
        <w:t>2</w:t>
      </w:r>
      <w:r w:rsidRPr="00AC1DB3">
        <w:rPr>
          <w:kern w:val="22"/>
          <w:sz w:val="24"/>
          <w:lang w:eastAsia="zh-CN"/>
        </w:rPr>
        <w:t>款，缔约方大会第二次特别会议的主席团</w:t>
      </w:r>
      <w:r w:rsidR="000B211C" w:rsidRPr="00AC1DB3">
        <w:rPr>
          <w:kern w:val="22"/>
          <w:sz w:val="24"/>
          <w:lang w:eastAsia="zh-CN"/>
        </w:rPr>
        <w:t>由现任主席和副主席担任</w:t>
      </w:r>
      <w:r w:rsidRPr="00AC1DB3">
        <w:rPr>
          <w:kern w:val="22"/>
          <w:sz w:val="24"/>
          <w:lang w:eastAsia="zh-CN"/>
        </w:rPr>
        <w:t>。</w:t>
      </w:r>
    </w:p>
    <w:p w14:paraId="48AD5AB3" w14:textId="77777777" w:rsidR="004524E3" w:rsidRDefault="004524E3" w:rsidP="00DD7949">
      <w:pPr>
        <w:adjustRightInd w:val="0"/>
        <w:snapToGrid w:val="0"/>
        <w:spacing w:before="120" w:after="120" w:line="240" w:lineRule="atLeast"/>
        <w:jc w:val="left"/>
        <w:rPr>
          <w:rFonts w:eastAsia="KaiTi"/>
          <w:kern w:val="22"/>
          <w:sz w:val="24"/>
          <w:lang w:eastAsia="zh-CN"/>
        </w:rPr>
      </w:pPr>
    </w:p>
    <w:p w14:paraId="0D4B80B9" w14:textId="77777777" w:rsidR="004524E3" w:rsidRDefault="004524E3" w:rsidP="00DD7949">
      <w:pPr>
        <w:adjustRightInd w:val="0"/>
        <w:snapToGrid w:val="0"/>
        <w:spacing w:before="120" w:after="120" w:line="240" w:lineRule="atLeast"/>
        <w:jc w:val="left"/>
        <w:rPr>
          <w:rFonts w:eastAsia="KaiTi"/>
          <w:kern w:val="22"/>
          <w:sz w:val="24"/>
          <w:lang w:eastAsia="zh-CN"/>
        </w:rPr>
      </w:pPr>
    </w:p>
    <w:p w14:paraId="1CDE52E5" w14:textId="3D7D5C52" w:rsidR="00C8787C" w:rsidRPr="004524E3" w:rsidRDefault="00C8787C" w:rsidP="00DD7949">
      <w:pPr>
        <w:adjustRightInd w:val="0"/>
        <w:snapToGrid w:val="0"/>
        <w:spacing w:before="120" w:after="120" w:line="240" w:lineRule="atLeast"/>
        <w:jc w:val="left"/>
        <w:rPr>
          <w:rFonts w:eastAsia="KaiTi"/>
          <w:kern w:val="22"/>
          <w:sz w:val="24"/>
          <w:lang w:eastAsia="zh-CN"/>
        </w:rPr>
      </w:pPr>
      <w:r w:rsidRPr="004524E3">
        <w:rPr>
          <w:rFonts w:eastAsia="KaiTi"/>
          <w:kern w:val="22"/>
          <w:sz w:val="24"/>
          <w:lang w:eastAsia="zh-CN"/>
        </w:rPr>
        <w:lastRenderedPageBreak/>
        <w:t>通过议程</w:t>
      </w:r>
    </w:p>
    <w:p w14:paraId="181EEAD8" w14:textId="78DEF8FE" w:rsidR="00C8787C" w:rsidRPr="00AC1DB3" w:rsidRDefault="00CA6C9B"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执行秘书早先根据议事规则第</w:t>
      </w:r>
      <w:r w:rsidRPr="00AC1DB3">
        <w:rPr>
          <w:kern w:val="22"/>
          <w:sz w:val="24"/>
          <w:lang w:eastAsia="zh-CN"/>
        </w:rPr>
        <w:t>8</w:t>
      </w:r>
      <w:r w:rsidRPr="00AC1DB3">
        <w:rPr>
          <w:kern w:val="22"/>
          <w:sz w:val="24"/>
          <w:lang w:eastAsia="zh-CN"/>
        </w:rPr>
        <w:t>条和第</w:t>
      </w:r>
      <w:r w:rsidRPr="00AC1DB3">
        <w:rPr>
          <w:kern w:val="22"/>
          <w:sz w:val="24"/>
          <w:lang w:eastAsia="zh-CN"/>
        </w:rPr>
        <w:t>13</w:t>
      </w:r>
      <w:r w:rsidRPr="00AC1DB3">
        <w:rPr>
          <w:kern w:val="22"/>
          <w:sz w:val="24"/>
          <w:lang w:eastAsia="zh-CN"/>
        </w:rPr>
        <w:t>条</w:t>
      </w:r>
      <w:r w:rsidR="007F5A63" w:rsidRPr="00AC1DB3">
        <w:rPr>
          <w:kern w:val="22"/>
          <w:sz w:val="24"/>
          <w:lang w:eastAsia="zh-CN"/>
        </w:rPr>
        <w:t>拟定</w:t>
      </w:r>
      <w:r w:rsidRPr="00AC1DB3">
        <w:rPr>
          <w:kern w:val="22"/>
          <w:sz w:val="24"/>
          <w:lang w:eastAsia="zh-CN"/>
        </w:rPr>
        <w:t>了临时议程</w:t>
      </w:r>
      <w:r w:rsidR="000440D0">
        <w:rPr>
          <w:kern w:val="22"/>
          <w:sz w:val="24"/>
          <w:lang w:eastAsia="zh-CN"/>
        </w:rPr>
        <w:t>（</w:t>
      </w:r>
      <w:r w:rsidRPr="00AC1DB3">
        <w:rPr>
          <w:kern w:val="22"/>
          <w:sz w:val="24"/>
          <w:lang w:eastAsia="zh-CN"/>
        </w:rPr>
        <w:t>CBD/</w:t>
      </w:r>
      <w:proofErr w:type="spellStart"/>
      <w:r w:rsidRPr="00AC1DB3">
        <w:rPr>
          <w:kern w:val="22"/>
          <w:sz w:val="24"/>
          <w:lang w:eastAsia="zh-CN"/>
        </w:rPr>
        <w:t>ExCOP</w:t>
      </w:r>
      <w:proofErr w:type="spellEnd"/>
      <w:r w:rsidRPr="00AC1DB3">
        <w:rPr>
          <w:kern w:val="22"/>
          <w:sz w:val="24"/>
          <w:lang w:eastAsia="zh-CN"/>
        </w:rPr>
        <w:t>/2/1</w:t>
      </w:r>
      <w:r w:rsidR="000440D0">
        <w:rPr>
          <w:kern w:val="22"/>
          <w:sz w:val="24"/>
          <w:lang w:eastAsia="zh-CN"/>
        </w:rPr>
        <w:t>）</w:t>
      </w:r>
      <w:r w:rsidRPr="00AC1DB3">
        <w:rPr>
          <w:kern w:val="22"/>
          <w:sz w:val="24"/>
          <w:lang w:eastAsia="zh-CN"/>
        </w:rPr>
        <w:t>并将其通知了缔约方和观察员。</w:t>
      </w:r>
      <w:r w:rsidR="007F7661" w:rsidRPr="00AC1DB3">
        <w:rPr>
          <w:kern w:val="22"/>
          <w:sz w:val="24"/>
          <w:lang w:eastAsia="zh-CN"/>
        </w:rPr>
        <w:t>根据</w:t>
      </w:r>
      <w:r w:rsidR="000B211C" w:rsidRPr="00AC1DB3">
        <w:rPr>
          <w:kern w:val="22"/>
          <w:sz w:val="24"/>
          <w:lang w:eastAsia="zh-CN"/>
        </w:rPr>
        <w:t>附加说明的</w:t>
      </w:r>
      <w:r w:rsidR="007F7661" w:rsidRPr="00AC1DB3">
        <w:rPr>
          <w:kern w:val="22"/>
          <w:sz w:val="24"/>
          <w:lang w:eastAsia="zh-CN"/>
        </w:rPr>
        <w:t>临时议程</w:t>
      </w:r>
      <w:r w:rsidR="000440D0">
        <w:rPr>
          <w:kern w:val="22"/>
          <w:sz w:val="24"/>
          <w:lang w:eastAsia="zh-CN"/>
        </w:rPr>
        <w:t>（</w:t>
      </w:r>
      <w:r w:rsidR="00E94810" w:rsidRPr="00AC1DB3">
        <w:rPr>
          <w:kern w:val="22"/>
          <w:sz w:val="24"/>
          <w:lang w:eastAsia="zh-CN"/>
        </w:rPr>
        <w:t>CBD/</w:t>
      </w:r>
      <w:proofErr w:type="spellStart"/>
      <w:r w:rsidR="00E94810" w:rsidRPr="00AC1DB3">
        <w:rPr>
          <w:kern w:val="22"/>
          <w:sz w:val="24"/>
          <w:lang w:eastAsia="zh-CN"/>
        </w:rPr>
        <w:t>ExCOP</w:t>
      </w:r>
      <w:proofErr w:type="spellEnd"/>
      <w:r w:rsidR="00E94810" w:rsidRPr="00AC1DB3">
        <w:rPr>
          <w:kern w:val="22"/>
          <w:sz w:val="24"/>
          <w:lang w:eastAsia="zh-CN"/>
        </w:rPr>
        <w:t>/2/1/Add.1</w:t>
      </w:r>
      <w:r w:rsidR="000440D0">
        <w:rPr>
          <w:kern w:val="22"/>
          <w:sz w:val="24"/>
          <w:lang w:eastAsia="zh-CN"/>
        </w:rPr>
        <w:t>）</w:t>
      </w:r>
      <w:r w:rsidR="007F7661" w:rsidRPr="00AC1DB3">
        <w:rPr>
          <w:kern w:val="22"/>
          <w:sz w:val="24"/>
          <w:lang w:eastAsia="zh-CN"/>
        </w:rPr>
        <w:t>第</w:t>
      </w:r>
      <w:r w:rsidR="007F7661" w:rsidRPr="00AC1DB3">
        <w:rPr>
          <w:kern w:val="22"/>
          <w:sz w:val="24"/>
          <w:lang w:eastAsia="zh-CN"/>
        </w:rPr>
        <w:t>11</w:t>
      </w:r>
      <w:r w:rsidR="00E94810" w:rsidRPr="00AC1DB3">
        <w:rPr>
          <w:kern w:val="22"/>
          <w:sz w:val="24"/>
          <w:lang w:eastAsia="zh-CN"/>
        </w:rPr>
        <w:t>段</w:t>
      </w:r>
      <w:r w:rsidR="007F7661" w:rsidRPr="00AC1DB3">
        <w:rPr>
          <w:kern w:val="22"/>
          <w:sz w:val="24"/>
          <w:lang w:eastAsia="zh-CN"/>
        </w:rPr>
        <w:t>和第</w:t>
      </w:r>
      <w:r w:rsidR="007F7661" w:rsidRPr="00AC1DB3">
        <w:rPr>
          <w:kern w:val="22"/>
          <w:sz w:val="24"/>
          <w:lang w:eastAsia="zh-CN"/>
        </w:rPr>
        <w:t>12</w:t>
      </w:r>
      <w:r w:rsidR="007F7661" w:rsidRPr="00AC1DB3">
        <w:rPr>
          <w:kern w:val="22"/>
          <w:sz w:val="24"/>
          <w:lang w:eastAsia="zh-CN"/>
        </w:rPr>
        <w:t>段提供的解释通过了</w:t>
      </w:r>
      <w:r w:rsidRPr="00AC1DB3">
        <w:rPr>
          <w:kern w:val="22"/>
          <w:sz w:val="24"/>
          <w:lang w:eastAsia="zh-CN"/>
        </w:rPr>
        <w:t>临时议程</w:t>
      </w:r>
      <w:r w:rsidR="00DD7949" w:rsidRPr="00AC1DB3">
        <w:rPr>
          <w:kern w:val="22"/>
          <w:sz w:val="24"/>
          <w:lang w:eastAsia="zh-CN"/>
        </w:rPr>
        <w:t>。</w:t>
      </w:r>
    </w:p>
    <w:p w14:paraId="7524172A" w14:textId="77777777" w:rsidR="00C8787C" w:rsidRPr="004524E3" w:rsidRDefault="00C8787C" w:rsidP="007F7661">
      <w:pPr>
        <w:adjustRightInd w:val="0"/>
        <w:snapToGrid w:val="0"/>
        <w:spacing w:before="120" w:after="120" w:line="240" w:lineRule="atLeast"/>
        <w:jc w:val="left"/>
        <w:rPr>
          <w:rFonts w:eastAsia="KaiTi"/>
          <w:kern w:val="22"/>
          <w:sz w:val="24"/>
          <w:lang w:eastAsia="zh-CN"/>
        </w:rPr>
      </w:pPr>
      <w:r w:rsidRPr="004524E3">
        <w:rPr>
          <w:rFonts w:eastAsia="KaiTi"/>
          <w:kern w:val="22"/>
          <w:sz w:val="24"/>
          <w:lang w:eastAsia="zh-CN"/>
        </w:rPr>
        <w:t>工作安排</w:t>
      </w:r>
    </w:p>
    <w:p w14:paraId="04999707" w14:textId="0E916E33" w:rsidR="00C8787C" w:rsidRPr="00AC1DB3" w:rsidRDefault="00C8787C" w:rsidP="00234BFD">
      <w:pPr>
        <w:pStyle w:val="ListParagraph"/>
        <w:numPr>
          <w:ilvl w:val="0"/>
          <w:numId w:val="64"/>
        </w:numPr>
        <w:adjustRightInd w:val="0"/>
        <w:snapToGrid w:val="0"/>
        <w:spacing w:before="120" w:after="120" w:line="240" w:lineRule="atLeast"/>
        <w:ind w:left="0" w:firstLine="0"/>
        <w:rPr>
          <w:kern w:val="22"/>
          <w:sz w:val="24"/>
          <w:lang w:eastAsia="zh-CN"/>
        </w:rPr>
      </w:pPr>
      <w:r w:rsidRPr="00AC1DB3">
        <w:rPr>
          <w:kern w:val="22"/>
          <w:sz w:val="24"/>
          <w:lang w:eastAsia="zh-CN"/>
        </w:rPr>
        <w:t>特别会议</w:t>
      </w:r>
      <w:r w:rsidR="00234BFD" w:rsidRPr="00AC1DB3">
        <w:rPr>
          <w:kern w:val="22"/>
          <w:sz w:val="24"/>
          <w:lang w:eastAsia="zh-CN"/>
        </w:rPr>
        <w:t>采用</w:t>
      </w:r>
      <w:r w:rsidR="00CA6C9B" w:rsidRPr="00AC1DB3">
        <w:rPr>
          <w:kern w:val="22"/>
          <w:sz w:val="24"/>
          <w:lang w:eastAsia="zh-CN"/>
        </w:rPr>
        <w:t>附加说明的临时</w:t>
      </w:r>
      <w:r w:rsidRPr="00AC1DB3">
        <w:rPr>
          <w:kern w:val="22"/>
          <w:sz w:val="24"/>
          <w:lang w:eastAsia="zh-CN"/>
        </w:rPr>
        <w:t>议程第</w:t>
      </w:r>
      <w:r w:rsidRPr="00AC1DB3">
        <w:rPr>
          <w:kern w:val="22"/>
          <w:sz w:val="24"/>
          <w:lang w:eastAsia="zh-CN"/>
        </w:rPr>
        <w:t>13</w:t>
      </w:r>
      <w:r w:rsidR="007F7661" w:rsidRPr="00AC1DB3">
        <w:rPr>
          <w:kern w:val="22"/>
          <w:sz w:val="24"/>
          <w:lang w:eastAsia="zh-CN"/>
        </w:rPr>
        <w:t>段</w:t>
      </w:r>
      <w:r w:rsidRPr="00AC1DB3">
        <w:rPr>
          <w:kern w:val="22"/>
          <w:sz w:val="24"/>
          <w:lang w:eastAsia="zh-CN"/>
        </w:rPr>
        <w:t>和</w:t>
      </w:r>
      <w:r w:rsidRPr="00AC1DB3">
        <w:rPr>
          <w:kern w:val="22"/>
          <w:sz w:val="24"/>
          <w:lang w:eastAsia="zh-CN"/>
        </w:rPr>
        <w:t>14</w:t>
      </w:r>
      <w:r w:rsidRPr="00AC1DB3">
        <w:rPr>
          <w:kern w:val="22"/>
          <w:sz w:val="24"/>
          <w:lang w:eastAsia="zh-CN"/>
        </w:rPr>
        <w:t>段所述书面</w:t>
      </w:r>
      <w:r w:rsidR="007F7661" w:rsidRPr="00AC1DB3">
        <w:rPr>
          <w:kern w:val="22"/>
          <w:sz w:val="24"/>
          <w:lang w:eastAsia="zh-CN"/>
        </w:rPr>
        <w:t>默许</w:t>
      </w:r>
      <w:r w:rsidRPr="00AC1DB3">
        <w:rPr>
          <w:kern w:val="22"/>
          <w:sz w:val="24"/>
          <w:lang w:eastAsia="zh-CN"/>
        </w:rPr>
        <w:t>程序远程举行</w:t>
      </w:r>
      <w:bookmarkStart w:id="3" w:name="_Hlk57225082"/>
      <w:r w:rsidR="00D96CB2">
        <w:rPr>
          <w:rFonts w:hint="eastAsia"/>
          <w:kern w:val="22"/>
          <w:sz w:val="24"/>
          <w:lang w:eastAsia="zh-CN"/>
        </w:rPr>
        <w:t>并由</w:t>
      </w:r>
      <w:r w:rsidR="00234BFD" w:rsidRPr="00AC1DB3">
        <w:rPr>
          <w:kern w:val="22"/>
          <w:sz w:val="24"/>
          <w:lang w:eastAsia="zh-CN"/>
        </w:rPr>
        <w:t>主席为续会</w:t>
      </w:r>
      <w:r w:rsidR="00D96CB2">
        <w:rPr>
          <w:rFonts w:hint="eastAsia"/>
          <w:kern w:val="22"/>
          <w:sz w:val="24"/>
          <w:lang w:eastAsia="zh-CN"/>
        </w:rPr>
        <w:t>目的</w:t>
      </w:r>
      <w:r w:rsidR="00234BFD" w:rsidRPr="00AC1DB3">
        <w:rPr>
          <w:kern w:val="22"/>
          <w:sz w:val="24"/>
          <w:lang w:eastAsia="zh-CN"/>
        </w:rPr>
        <w:t>所发的函件</w:t>
      </w:r>
      <w:r w:rsidR="000440D0">
        <w:rPr>
          <w:kern w:val="22"/>
          <w:sz w:val="24"/>
          <w:lang w:eastAsia="zh-CN"/>
        </w:rPr>
        <w:t>（</w:t>
      </w:r>
      <w:r w:rsidR="00234BFD" w:rsidRPr="00AC1DB3">
        <w:rPr>
          <w:kern w:val="22"/>
          <w:sz w:val="24"/>
          <w:lang w:eastAsia="zh-CN"/>
        </w:rPr>
        <w:t>CBD/</w:t>
      </w:r>
      <w:proofErr w:type="spellStart"/>
      <w:r w:rsidR="00234BFD" w:rsidRPr="00AC1DB3">
        <w:rPr>
          <w:kern w:val="22"/>
          <w:sz w:val="24"/>
          <w:lang w:eastAsia="zh-CN"/>
        </w:rPr>
        <w:t>ExCOP</w:t>
      </w:r>
      <w:proofErr w:type="spellEnd"/>
      <w:r w:rsidR="00234BFD" w:rsidRPr="00AC1DB3">
        <w:rPr>
          <w:kern w:val="22"/>
          <w:sz w:val="24"/>
          <w:lang w:eastAsia="zh-CN"/>
        </w:rPr>
        <w:t>/2/L.5</w:t>
      </w:r>
      <w:r w:rsidR="000440D0">
        <w:rPr>
          <w:kern w:val="22"/>
          <w:sz w:val="24"/>
          <w:lang w:eastAsia="zh-CN"/>
        </w:rPr>
        <w:t>）</w:t>
      </w:r>
      <w:r w:rsidR="00D96CB2">
        <w:rPr>
          <w:rFonts w:hint="eastAsia"/>
          <w:kern w:val="22"/>
          <w:sz w:val="24"/>
          <w:lang w:eastAsia="zh-CN"/>
        </w:rPr>
        <w:t>进行补充</w:t>
      </w:r>
      <w:r w:rsidRPr="00AC1DB3">
        <w:rPr>
          <w:kern w:val="22"/>
          <w:sz w:val="24"/>
          <w:lang w:eastAsia="zh-CN"/>
        </w:rPr>
        <w:t>。</w:t>
      </w:r>
      <w:bookmarkEnd w:id="3"/>
      <w:r w:rsidRPr="00AC1DB3">
        <w:rPr>
          <w:kern w:val="22"/>
          <w:sz w:val="24"/>
          <w:lang w:eastAsia="zh-CN"/>
        </w:rPr>
        <w:t>主席的开幕</w:t>
      </w:r>
      <w:r w:rsidR="00252EA1" w:rsidRPr="00AC1DB3">
        <w:rPr>
          <w:kern w:val="22"/>
          <w:sz w:val="24"/>
          <w:lang w:eastAsia="zh-CN"/>
        </w:rPr>
        <w:t>函</w:t>
      </w:r>
      <w:r w:rsidR="000440D0">
        <w:rPr>
          <w:kern w:val="22"/>
          <w:sz w:val="24"/>
          <w:lang w:eastAsia="zh-CN"/>
        </w:rPr>
        <w:t>（</w:t>
      </w:r>
      <w:r w:rsidR="00234BFD" w:rsidRPr="00AC1DB3">
        <w:rPr>
          <w:kern w:val="22"/>
          <w:sz w:val="24"/>
          <w:lang w:eastAsia="zh-CN"/>
        </w:rPr>
        <w:t>CBD/</w:t>
      </w:r>
      <w:proofErr w:type="spellStart"/>
      <w:r w:rsidR="00234BFD" w:rsidRPr="00AC1DB3">
        <w:rPr>
          <w:kern w:val="22"/>
          <w:sz w:val="24"/>
          <w:lang w:eastAsia="zh-CN"/>
        </w:rPr>
        <w:t>ExCOP</w:t>
      </w:r>
      <w:proofErr w:type="spellEnd"/>
      <w:r w:rsidR="00234BFD" w:rsidRPr="00AC1DB3">
        <w:rPr>
          <w:kern w:val="22"/>
          <w:sz w:val="24"/>
          <w:lang w:eastAsia="zh-CN"/>
        </w:rPr>
        <w:t>/2/L.3</w:t>
      </w:r>
      <w:r w:rsidR="000440D0">
        <w:rPr>
          <w:kern w:val="22"/>
          <w:sz w:val="24"/>
          <w:lang w:eastAsia="zh-CN"/>
        </w:rPr>
        <w:t>）</w:t>
      </w:r>
      <w:r w:rsidRPr="00AC1DB3">
        <w:rPr>
          <w:kern w:val="22"/>
          <w:sz w:val="24"/>
          <w:lang w:eastAsia="zh-CN"/>
        </w:rPr>
        <w:t>附有对</w:t>
      </w:r>
      <w:r w:rsidR="00D96CB2">
        <w:rPr>
          <w:rFonts w:hint="eastAsia"/>
          <w:kern w:val="22"/>
          <w:sz w:val="24"/>
          <w:lang w:eastAsia="zh-CN"/>
        </w:rPr>
        <w:t>沉默</w:t>
      </w:r>
      <w:r w:rsidRPr="00AC1DB3">
        <w:rPr>
          <w:kern w:val="22"/>
          <w:sz w:val="24"/>
          <w:lang w:eastAsia="zh-CN"/>
        </w:rPr>
        <w:t>程序的进一步简要解释。</w:t>
      </w:r>
    </w:p>
    <w:p w14:paraId="1343A942" w14:textId="26B40799" w:rsidR="00C8787C" w:rsidRPr="00AC1DB3" w:rsidRDefault="00C8787C" w:rsidP="007F7661">
      <w:pPr>
        <w:adjustRightInd w:val="0"/>
        <w:snapToGrid w:val="0"/>
        <w:spacing w:before="120" w:after="120" w:line="240" w:lineRule="atLeast"/>
        <w:jc w:val="center"/>
        <w:rPr>
          <w:b/>
          <w:bCs/>
          <w:kern w:val="22"/>
          <w:sz w:val="24"/>
          <w:lang w:eastAsia="zh-CN"/>
        </w:rPr>
      </w:pPr>
      <w:r w:rsidRPr="00AC1DB3">
        <w:rPr>
          <w:b/>
          <w:bCs/>
          <w:kern w:val="22"/>
          <w:sz w:val="24"/>
          <w:lang w:eastAsia="zh-CN"/>
        </w:rPr>
        <w:t>项目</w:t>
      </w:r>
      <w:r w:rsidRPr="00AC1DB3">
        <w:rPr>
          <w:b/>
          <w:bCs/>
          <w:kern w:val="22"/>
          <w:sz w:val="24"/>
          <w:lang w:eastAsia="zh-CN"/>
        </w:rPr>
        <w:t>3</w:t>
      </w:r>
      <w:r w:rsidR="007F7661" w:rsidRPr="00AC1DB3">
        <w:rPr>
          <w:b/>
          <w:bCs/>
          <w:kern w:val="22"/>
          <w:sz w:val="24"/>
          <w:lang w:eastAsia="zh-CN"/>
        </w:rPr>
        <w:t xml:space="preserve">. </w:t>
      </w:r>
      <w:r w:rsidR="000440D0">
        <w:rPr>
          <w:b/>
          <w:bCs/>
          <w:kern w:val="22"/>
          <w:sz w:val="24"/>
          <w:lang w:eastAsia="zh-CN"/>
        </w:rPr>
        <w:t xml:space="preserve"> </w:t>
      </w:r>
      <w:r w:rsidRPr="00AC1DB3">
        <w:rPr>
          <w:b/>
          <w:bCs/>
          <w:kern w:val="22"/>
          <w:sz w:val="24"/>
          <w:lang w:eastAsia="zh-CN"/>
        </w:rPr>
        <w:t>关于缔约方大会第二</w:t>
      </w:r>
      <w:r w:rsidR="007F7661" w:rsidRPr="00AC1DB3">
        <w:rPr>
          <w:b/>
          <w:bCs/>
          <w:kern w:val="22"/>
          <w:sz w:val="24"/>
          <w:lang w:eastAsia="zh-CN"/>
        </w:rPr>
        <w:t>次</w:t>
      </w:r>
      <w:r w:rsidRPr="00AC1DB3">
        <w:rPr>
          <w:b/>
          <w:bCs/>
          <w:kern w:val="22"/>
          <w:sz w:val="24"/>
          <w:lang w:eastAsia="zh-CN"/>
        </w:rPr>
        <w:t>特别会议代表</w:t>
      </w:r>
      <w:r w:rsidR="00785F51">
        <w:rPr>
          <w:rFonts w:hint="eastAsia"/>
          <w:b/>
          <w:bCs/>
          <w:kern w:val="22"/>
          <w:sz w:val="24"/>
          <w:lang w:eastAsia="zh-CN"/>
        </w:rPr>
        <w:t>的</w:t>
      </w:r>
      <w:r w:rsidRPr="00AC1DB3">
        <w:rPr>
          <w:b/>
          <w:bCs/>
          <w:kern w:val="22"/>
          <w:sz w:val="24"/>
          <w:lang w:eastAsia="zh-CN"/>
        </w:rPr>
        <w:t>全权证书的报告</w:t>
      </w:r>
    </w:p>
    <w:p w14:paraId="25C107EB" w14:textId="35A3371E" w:rsidR="00C8787C" w:rsidRPr="00AC1DB3" w:rsidRDefault="002C0A46" w:rsidP="00234BFD">
      <w:pPr>
        <w:pStyle w:val="ListParagraph"/>
        <w:numPr>
          <w:ilvl w:val="0"/>
          <w:numId w:val="64"/>
        </w:numPr>
        <w:adjustRightInd w:val="0"/>
        <w:snapToGrid w:val="0"/>
        <w:spacing w:before="120" w:after="120" w:line="240" w:lineRule="atLeast"/>
        <w:ind w:left="0" w:firstLine="0"/>
        <w:rPr>
          <w:kern w:val="22"/>
          <w:sz w:val="24"/>
          <w:lang w:eastAsia="zh-CN"/>
        </w:rPr>
      </w:pPr>
      <w:r w:rsidRPr="00AC1DB3">
        <w:rPr>
          <w:kern w:val="22"/>
          <w:sz w:val="24"/>
          <w:lang w:eastAsia="zh-CN"/>
        </w:rPr>
        <w:t>共有</w:t>
      </w:r>
      <w:r w:rsidR="00234BFD" w:rsidRPr="00AC1DB3">
        <w:rPr>
          <w:kern w:val="22"/>
          <w:sz w:val="24"/>
          <w:lang w:eastAsia="zh-CN"/>
        </w:rPr>
        <w:t>136</w:t>
      </w:r>
      <w:r w:rsidR="00C8787C" w:rsidRPr="00AC1DB3">
        <w:rPr>
          <w:kern w:val="22"/>
          <w:sz w:val="24"/>
          <w:lang w:eastAsia="zh-CN"/>
        </w:rPr>
        <w:t>个公约缔约方登记参加缔约方大会第二次特别会议。根据议事规则第</w:t>
      </w:r>
      <w:r w:rsidR="00C8787C" w:rsidRPr="00AC1DB3">
        <w:rPr>
          <w:kern w:val="22"/>
          <w:sz w:val="24"/>
          <w:lang w:eastAsia="zh-CN"/>
        </w:rPr>
        <w:t>19</w:t>
      </w:r>
      <w:r w:rsidR="00C8787C" w:rsidRPr="00AC1DB3">
        <w:rPr>
          <w:kern w:val="22"/>
          <w:sz w:val="24"/>
          <w:lang w:eastAsia="zh-CN"/>
        </w:rPr>
        <w:t>条，主席团报告说</w:t>
      </w:r>
      <w:r w:rsidR="0037692E">
        <w:rPr>
          <w:rFonts w:hint="eastAsia"/>
          <w:kern w:val="22"/>
          <w:sz w:val="24"/>
          <w:lang w:eastAsia="zh-CN"/>
        </w:rPr>
        <w:t>截至</w:t>
      </w:r>
      <w:r w:rsidR="0037692E">
        <w:rPr>
          <w:rFonts w:hint="eastAsia"/>
          <w:kern w:val="22"/>
          <w:sz w:val="24"/>
          <w:lang w:eastAsia="zh-CN"/>
        </w:rPr>
        <w:t>2</w:t>
      </w:r>
      <w:r w:rsidR="0037692E">
        <w:rPr>
          <w:kern w:val="22"/>
          <w:sz w:val="24"/>
          <w:lang w:eastAsia="zh-CN"/>
        </w:rPr>
        <w:t>020</w:t>
      </w:r>
      <w:r w:rsidR="0037692E">
        <w:rPr>
          <w:rFonts w:hint="eastAsia"/>
          <w:kern w:val="22"/>
          <w:sz w:val="24"/>
          <w:lang w:eastAsia="zh-CN"/>
        </w:rPr>
        <w:t>年</w:t>
      </w:r>
      <w:r w:rsidR="0037692E">
        <w:rPr>
          <w:rFonts w:hint="eastAsia"/>
          <w:kern w:val="22"/>
          <w:sz w:val="24"/>
          <w:lang w:eastAsia="zh-CN"/>
        </w:rPr>
        <w:t>1</w:t>
      </w:r>
      <w:r w:rsidR="0037692E">
        <w:rPr>
          <w:kern w:val="22"/>
          <w:sz w:val="24"/>
          <w:lang w:eastAsia="zh-CN"/>
        </w:rPr>
        <w:t>1</w:t>
      </w:r>
      <w:r w:rsidR="0037692E">
        <w:rPr>
          <w:rFonts w:hint="eastAsia"/>
          <w:kern w:val="22"/>
          <w:sz w:val="24"/>
          <w:lang w:eastAsia="zh-CN"/>
        </w:rPr>
        <w:t>月</w:t>
      </w:r>
      <w:r w:rsidR="0037692E">
        <w:rPr>
          <w:rFonts w:hint="eastAsia"/>
          <w:kern w:val="22"/>
          <w:sz w:val="24"/>
          <w:lang w:eastAsia="zh-CN"/>
        </w:rPr>
        <w:t>2</w:t>
      </w:r>
      <w:r w:rsidR="0037692E">
        <w:rPr>
          <w:kern w:val="22"/>
          <w:sz w:val="24"/>
          <w:lang w:eastAsia="zh-CN"/>
        </w:rPr>
        <w:t>6</w:t>
      </w:r>
      <w:r w:rsidR="0037692E">
        <w:rPr>
          <w:rFonts w:hint="eastAsia"/>
          <w:kern w:val="22"/>
          <w:sz w:val="24"/>
          <w:lang w:eastAsia="zh-CN"/>
        </w:rPr>
        <w:t>日</w:t>
      </w:r>
      <w:r w:rsidR="00234BFD" w:rsidRPr="00AC1DB3">
        <w:rPr>
          <w:kern w:val="22"/>
          <w:sz w:val="24"/>
          <w:lang w:eastAsia="zh-CN"/>
        </w:rPr>
        <w:t>9</w:t>
      </w:r>
      <w:r w:rsidR="0037692E">
        <w:rPr>
          <w:kern w:val="22"/>
          <w:sz w:val="24"/>
          <w:lang w:eastAsia="zh-CN"/>
        </w:rPr>
        <w:t>7</w:t>
      </w:r>
      <w:r w:rsidRPr="00AC1DB3">
        <w:rPr>
          <w:kern w:val="22"/>
          <w:sz w:val="24"/>
          <w:lang w:eastAsia="zh-CN"/>
        </w:rPr>
        <w:t>个</w:t>
      </w:r>
      <w:r w:rsidR="00C8787C" w:rsidRPr="00AC1DB3">
        <w:rPr>
          <w:kern w:val="22"/>
          <w:sz w:val="24"/>
          <w:lang w:eastAsia="zh-CN"/>
        </w:rPr>
        <w:t>公约缔约方的代表</w:t>
      </w:r>
      <w:r w:rsidR="00FC2D23">
        <w:rPr>
          <w:rFonts w:hint="eastAsia"/>
          <w:kern w:val="22"/>
          <w:sz w:val="24"/>
          <w:lang w:eastAsia="zh-CN"/>
        </w:rPr>
        <w:t>已经</w:t>
      </w:r>
      <w:r w:rsidR="00C8787C" w:rsidRPr="00AC1DB3">
        <w:rPr>
          <w:kern w:val="22"/>
          <w:sz w:val="24"/>
          <w:lang w:eastAsia="zh-CN"/>
        </w:rPr>
        <w:t>提交了符合议事规则第</w:t>
      </w:r>
      <w:r w:rsidR="00C8787C" w:rsidRPr="00AC1DB3">
        <w:rPr>
          <w:kern w:val="22"/>
          <w:sz w:val="24"/>
          <w:lang w:eastAsia="zh-CN"/>
        </w:rPr>
        <w:t>18</w:t>
      </w:r>
      <w:r w:rsidR="00C8787C" w:rsidRPr="00AC1DB3">
        <w:rPr>
          <w:kern w:val="22"/>
          <w:sz w:val="24"/>
          <w:lang w:eastAsia="zh-CN"/>
        </w:rPr>
        <w:t>条要求的全权证书。</w:t>
      </w:r>
    </w:p>
    <w:p w14:paraId="141CB35D" w14:textId="4CFF00AD" w:rsidR="005E606F" w:rsidRPr="00AC1DB3" w:rsidRDefault="005E606F"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bookmarkStart w:id="4" w:name="_Hlk57225217"/>
      <w:r w:rsidRPr="00AC1DB3">
        <w:rPr>
          <w:kern w:val="22"/>
          <w:sz w:val="24"/>
          <w:lang w:eastAsia="zh-CN"/>
        </w:rPr>
        <w:t>主席对来自安提瓜和巴布达的主席团成员</w:t>
      </w:r>
      <w:r w:rsidRPr="00AC1DB3">
        <w:rPr>
          <w:kern w:val="22"/>
          <w:sz w:val="24"/>
          <w:lang w:eastAsia="zh-CN"/>
        </w:rPr>
        <w:t>Helena Brown</w:t>
      </w:r>
      <w:r w:rsidRPr="00AC1DB3">
        <w:rPr>
          <w:kern w:val="22"/>
          <w:sz w:val="24"/>
          <w:lang w:eastAsia="zh-CN"/>
        </w:rPr>
        <w:t>女士表示感谢，感谢她代表主席团认真审查了与会代表的全权证书。</w:t>
      </w:r>
    </w:p>
    <w:bookmarkEnd w:id="4"/>
    <w:p w14:paraId="79598C06" w14:textId="26C7D736" w:rsidR="00C8787C" w:rsidRPr="00AC1DB3" w:rsidRDefault="00CA6C9B"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2020</w:t>
      </w:r>
      <w:r w:rsidRPr="00AC1DB3">
        <w:rPr>
          <w:kern w:val="22"/>
          <w:sz w:val="24"/>
          <w:lang w:eastAsia="zh-CN"/>
        </w:rPr>
        <w:t>年</w:t>
      </w:r>
      <w:r w:rsidR="00C8787C" w:rsidRPr="00AC1DB3">
        <w:rPr>
          <w:kern w:val="22"/>
          <w:sz w:val="24"/>
          <w:lang w:eastAsia="zh-CN"/>
        </w:rPr>
        <w:t>11</w:t>
      </w:r>
      <w:r w:rsidR="00C8787C" w:rsidRPr="00AC1DB3">
        <w:rPr>
          <w:kern w:val="22"/>
          <w:sz w:val="24"/>
          <w:lang w:eastAsia="zh-CN"/>
        </w:rPr>
        <w:t>月</w:t>
      </w:r>
      <w:r w:rsidR="005E606F" w:rsidRPr="00AC1DB3">
        <w:rPr>
          <w:kern w:val="22"/>
          <w:sz w:val="24"/>
          <w:lang w:eastAsia="zh-CN"/>
        </w:rPr>
        <w:t>27</w:t>
      </w:r>
      <w:r w:rsidR="00C8787C" w:rsidRPr="00AC1DB3">
        <w:rPr>
          <w:kern w:val="22"/>
          <w:sz w:val="24"/>
          <w:lang w:eastAsia="zh-CN"/>
        </w:rPr>
        <w:t>日</w:t>
      </w:r>
      <w:r w:rsidR="00416666" w:rsidRPr="00AC1DB3">
        <w:rPr>
          <w:kern w:val="22"/>
          <w:sz w:val="24"/>
          <w:lang w:eastAsia="zh-CN"/>
        </w:rPr>
        <w:t>主席</w:t>
      </w:r>
      <w:r w:rsidR="005E606F" w:rsidRPr="00AC1DB3">
        <w:rPr>
          <w:kern w:val="22"/>
          <w:sz w:val="24"/>
          <w:lang w:eastAsia="zh-CN"/>
        </w:rPr>
        <w:t>在闭幕函中</w:t>
      </w:r>
      <w:r w:rsidR="00C8787C" w:rsidRPr="00AC1DB3">
        <w:rPr>
          <w:kern w:val="22"/>
          <w:sz w:val="24"/>
          <w:lang w:eastAsia="zh-CN"/>
        </w:rPr>
        <w:t>提醒尚未提交全权证书的代表尽快提交</w:t>
      </w:r>
      <w:r w:rsidR="002C0A46" w:rsidRPr="00AC1DB3">
        <w:rPr>
          <w:kern w:val="22"/>
          <w:sz w:val="24"/>
          <w:lang w:eastAsia="zh-CN"/>
        </w:rPr>
        <w:t>，最</w:t>
      </w:r>
      <w:r w:rsidR="008F6098" w:rsidRPr="00AC1DB3">
        <w:rPr>
          <w:kern w:val="22"/>
          <w:sz w:val="24"/>
          <w:lang w:eastAsia="zh-CN"/>
        </w:rPr>
        <w:t>迟不得晚</w:t>
      </w:r>
      <w:r w:rsidR="002C0A46" w:rsidRPr="00AC1DB3">
        <w:rPr>
          <w:kern w:val="22"/>
          <w:sz w:val="24"/>
          <w:lang w:eastAsia="zh-CN"/>
        </w:rPr>
        <w:t>于</w:t>
      </w:r>
      <w:r w:rsidR="002C0A46" w:rsidRPr="00AC1DB3">
        <w:rPr>
          <w:kern w:val="22"/>
          <w:sz w:val="24"/>
          <w:lang w:eastAsia="zh-CN"/>
        </w:rPr>
        <w:t>2020</w:t>
      </w:r>
      <w:r w:rsidR="002C0A46" w:rsidRPr="00AC1DB3">
        <w:rPr>
          <w:kern w:val="22"/>
          <w:sz w:val="24"/>
          <w:lang w:eastAsia="zh-CN"/>
        </w:rPr>
        <w:t>年</w:t>
      </w:r>
      <w:r w:rsidR="002C0A46" w:rsidRPr="00AC1DB3">
        <w:rPr>
          <w:kern w:val="22"/>
          <w:sz w:val="24"/>
          <w:lang w:eastAsia="zh-CN"/>
        </w:rPr>
        <w:t>12</w:t>
      </w:r>
      <w:r w:rsidR="002C0A46" w:rsidRPr="00AC1DB3">
        <w:rPr>
          <w:kern w:val="22"/>
          <w:sz w:val="24"/>
          <w:lang w:eastAsia="zh-CN"/>
        </w:rPr>
        <w:t>月</w:t>
      </w:r>
      <w:r w:rsidR="005E606F" w:rsidRPr="00AC1DB3">
        <w:rPr>
          <w:kern w:val="22"/>
          <w:sz w:val="24"/>
          <w:lang w:eastAsia="zh-CN"/>
        </w:rPr>
        <w:t>31</w:t>
      </w:r>
      <w:r w:rsidR="002C0A46" w:rsidRPr="00AC1DB3">
        <w:rPr>
          <w:kern w:val="22"/>
          <w:sz w:val="24"/>
          <w:lang w:eastAsia="zh-CN"/>
        </w:rPr>
        <w:t>日</w:t>
      </w:r>
      <w:r w:rsidR="00FB4878" w:rsidRPr="00AC1DB3">
        <w:rPr>
          <w:kern w:val="22"/>
          <w:sz w:val="24"/>
          <w:lang w:eastAsia="zh-CN"/>
        </w:rPr>
        <w:t>，并请秘书处跟进相关缔约方。</w:t>
      </w:r>
    </w:p>
    <w:p w14:paraId="7B5DB138" w14:textId="0301C765" w:rsidR="00C8787C" w:rsidRPr="00AC1DB3" w:rsidRDefault="00C8787C" w:rsidP="002C0A46">
      <w:pPr>
        <w:adjustRightInd w:val="0"/>
        <w:snapToGrid w:val="0"/>
        <w:spacing w:before="120" w:after="120" w:line="240" w:lineRule="atLeast"/>
        <w:jc w:val="center"/>
        <w:rPr>
          <w:b/>
          <w:bCs/>
          <w:kern w:val="22"/>
          <w:sz w:val="24"/>
          <w:lang w:eastAsia="zh-CN"/>
        </w:rPr>
      </w:pPr>
      <w:r w:rsidRPr="00AC1DB3">
        <w:rPr>
          <w:b/>
          <w:bCs/>
          <w:kern w:val="22"/>
          <w:sz w:val="24"/>
          <w:lang w:eastAsia="zh-CN"/>
        </w:rPr>
        <w:t>项目</w:t>
      </w:r>
      <w:r w:rsidRPr="00AC1DB3">
        <w:rPr>
          <w:b/>
          <w:bCs/>
          <w:kern w:val="22"/>
          <w:sz w:val="24"/>
          <w:lang w:eastAsia="zh-CN"/>
        </w:rPr>
        <w:t>4</w:t>
      </w:r>
      <w:r w:rsidR="002C0A46" w:rsidRPr="00AC1DB3">
        <w:rPr>
          <w:b/>
          <w:bCs/>
          <w:kern w:val="22"/>
          <w:sz w:val="24"/>
          <w:lang w:eastAsia="zh-CN"/>
        </w:rPr>
        <w:t xml:space="preserve">. </w:t>
      </w:r>
      <w:r w:rsidR="000440D0">
        <w:rPr>
          <w:b/>
          <w:bCs/>
          <w:kern w:val="22"/>
          <w:sz w:val="24"/>
          <w:lang w:eastAsia="zh-CN"/>
        </w:rPr>
        <w:t xml:space="preserve"> </w:t>
      </w:r>
      <w:r w:rsidRPr="00AC1DB3">
        <w:rPr>
          <w:b/>
          <w:bCs/>
          <w:kern w:val="22"/>
          <w:sz w:val="24"/>
          <w:lang w:eastAsia="zh-CN"/>
        </w:rPr>
        <w:t>2021</w:t>
      </w:r>
      <w:r w:rsidRPr="00AC1DB3">
        <w:rPr>
          <w:b/>
          <w:bCs/>
          <w:kern w:val="22"/>
          <w:sz w:val="24"/>
          <w:lang w:eastAsia="zh-CN"/>
        </w:rPr>
        <w:t>年</w:t>
      </w:r>
      <w:r w:rsidR="008F6098" w:rsidRPr="00AC1DB3">
        <w:rPr>
          <w:b/>
          <w:bCs/>
          <w:kern w:val="22"/>
          <w:sz w:val="24"/>
          <w:lang w:eastAsia="zh-CN"/>
        </w:rPr>
        <w:t>拟议</w:t>
      </w:r>
      <w:r w:rsidR="002C0A46" w:rsidRPr="00AC1DB3">
        <w:rPr>
          <w:b/>
          <w:bCs/>
          <w:kern w:val="22"/>
          <w:sz w:val="24"/>
          <w:lang w:eastAsia="zh-CN"/>
        </w:rPr>
        <w:t>临时</w:t>
      </w:r>
      <w:r w:rsidRPr="00AC1DB3">
        <w:rPr>
          <w:b/>
          <w:bCs/>
          <w:kern w:val="22"/>
          <w:sz w:val="24"/>
          <w:lang w:eastAsia="zh-CN"/>
        </w:rPr>
        <w:t>预算</w:t>
      </w:r>
    </w:p>
    <w:p w14:paraId="7924973D" w14:textId="51F86BF7" w:rsidR="005E606F" w:rsidRPr="00AC1DB3" w:rsidRDefault="005E606F"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bookmarkStart w:id="5" w:name="_Hlk57225402"/>
      <w:r w:rsidRPr="00AC1DB3">
        <w:rPr>
          <w:kern w:val="22"/>
          <w:sz w:val="24"/>
          <w:lang w:eastAsia="zh-CN"/>
        </w:rPr>
        <w:t>提交代表们审议和通过的关于拟议临时预算的决定草案是在主席团指导下成立的非正式小组</w:t>
      </w:r>
      <w:r w:rsidR="00F80C4C" w:rsidRPr="00AC1DB3">
        <w:rPr>
          <w:kern w:val="22"/>
          <w:sz w:val="24"/>
          <w:lang w:eastAsia="zh-CN"/>
        </w:rPr>
        <w:t>审议</w:t>
      </w:r>
      <w:r w:rsidRPr="00AC1DB3">
        <w:rPr>
          <w:kern w:val="22"/>
          <w:sz w:val="24"/>
          <w:lang w:eastAsia="zh-CN"/>
        </w:rPr>
        <w:t>和</w:t>
      </w:r>
      <w:r w:rsidR="00F80C4C" w:rsidRPr="00AC1DB3">
        <w:rPr>
          <w:kern w:val="22"/>
          <w:sz w:val="24"/>
          <w:lang w:eastAsia="zh-CN"/>
        </w:rPr>
        <w:t>协商</w:t>
      </w:r>
      <w:r w:rsidRPr="00AC1DB3">
        <w:rPr>
          <w:kern w:val="22"/>
          <w:sz w:val="24"/>
          <w:lang w:eastAsia="zh-CN"/>
        </w:rPr>
        <w:t>的结果，</w:t>
      </w:r>
      <w:r w:rsidR="00F80C4C" w:rsidRPr="00AC1DB3">
        <w:rPr>
          <w:kern w:val="22"/>
          <w:sz w:val="24"/>
          <w:lang w:eastAsia="zh-CN"/>
        </w:rPr>
        <w:t>已于</w:t>
      </w:r>
      <w:r w:rsidR="00F80C4C" w:rsidRPr="00AC1DB3">
        <w:rPr>
          <w:kern w:val="22"/>
          <w:sz w:val="24"/>
          <w:lang w:eastAsia="zh-CN"/>
        </w:rPr>
        <w:t>2020</w:t>
      </w:r>
      <w:r w:rsidR="00F80C4C" w:rsidRPr="00AC1DB3">
        <w:rPr>
          <w:kern w:val="22"/>
          <w:sz w:val="24"/>
          <w:lang w:eastAsia="zh-CN"/>
        </w:rPr>
        <w:t>年</w:t>
      </w:r>
      <w:r w:rsidR="00F80C4C" w:rsidRPr="00AC1DB3">
        <w:rPr>
          <w:kern w:val="22"/>
          <w:sz w:val="24"/>
          <w:lang w:eastAsia="zh-CN"/>
        </w:rPr>
        <w:t>10</w:t>
      </w:r>
      <w:r w:rsidR="00F80C4C" w:rsidRPr="00AC1DB3">
        <w:rPr>
          <w:kern w:val="22"/>
          <w:sz w:val="24"/>
          <w:lang w:eastAsia="zh-CN"/>
        </w:rPr>
        <w:t>月</w:t>
      </w:r>
      <w:r w:rsidR="00F80C4C" w:rsidRPr="00AC1DB3">
        <w:rPr>
          <w:kern w:val="22"/>
          <w:sz w:val="24"/>
          <w:lang w:eastAsia="zh-CN"/>
        </w:rPr>
        <w:t>6</w:t>
      </w:r>
      <w:r w:rsidR="00F80C4C" w:rsidRPr="00AC1DB3">
        <w:rPr>
          <w:kern w:val="22"/>
          <w:sz w:val="24"/>
          <w:lang w:eastAsia="zh-CN"/>
        </w:rPr>
        <w:t>日通知缔约方和观察员</w:t>
      </w:r>
      <w:r w:rsidR="000440D0">
        <w:rPr>
          <w:kern w:val="22"/>
          <w:sz w:val="24"/>
          <w:lang w:eastAsia="zh-CN"/>
        </w:rPr>
        <w:t>（</w:t>
      </w:r>
      <w:r w:rsidR="00F80C4C" w:rsidRPr="00AC1DB3">
        <w:rPr>
          <w:kern w:val="22"/>
          <w:sz w:val="24"/>
          <w:lang w:eastAsia="zh-CN"/>
        </w:rPr>
        <w:t>第</w:t>
      </w:r>
      <w:hyperlink r:id="rId15" w:history="1">
        <w:r w:rsidR="00F80C4C" w:rsidRPr="002B33C1">
          <w:rPr>
            <w:rStyle w:val="Hyperlink"/>
            <w:rFonts w:hint="eastAsia"/>
            <w:kern w:val="22"/>
            <w:sz w:val="24"/>
            <w:lang w:eastAsia="zh-CN"/>
          </w:rPr>
          <w:t>2020-079</w:t>
        </w:r>
      </w:hyperlink>
      <w:r w:rsidR="00F80C4C" w:rsidRPr="00AC1DB3">
        <w:rPr>
          <w:kern w:val="22"/>
          <w:sz w:val="24"/>
          <w:lang w:eastAsia="zh-CN"/>
        </w:rPr>
        <w:t>号通知</w:t>
      </w:r>
      <w:r w:rsidR="000440D0">
        <w:rPr>
          <w:kern w:val="22"/>
          <w:sz w:val="24"/>
          <w:lang w:eastAsia="zh-CN"/>
        </w:rPr>
        <w:t>）</w:t>
      </w:r>
      <w:r w:rsidRPr="00AC1DB3">
        <w:rPr>
          <w:kern w:val="22"/>
          <w:sz w:val="24"/>
          <w:lang w:eastAsia="zh-CN"/>
        </w:rPr>
        <w:t>。</w:t>
      </w:r>
      <w:r w:rsidRPr="00AC1DB3">
        <w:rPr>
          <w:kern w:val="22"/>
          <w:sz w:val="24"/>
          <w:lang w:eastAsia="zh-CN"/>
        </w:rPr>
        <w:t>2020</w:t>
      </w:r>
      <w:r w:rsidRPr="00AC1DB3">
        <w:rPr>
          <w:kern w:val="22"/>
          <w:sz w:val="24"/>
          <w:lang w:eastAsia="zh-CN"/>
        </w:rPr>
        <w:t>年</w:t>
      </w:r>
      <w:r w:rsidRPr="00AC1DB3">
        <w:rPr>
          <w:kern w:val="22"/>
          <w:sz w:val="24"/>
          <w:lang w:eastAsia="zh-CN"/>
        </w:rPr>
        <w:t>11</w:t>
      </w:r>
      <w:r w:rsidRPr="00AC1DB3">
        <w:rPr>
          <w:kern w:val="22"/>
          <w:sz w:val="24"/>
          <w:lang w:eastAsia="zh-CN"/>
        </w:rPr>
        <w:t>月</w:t>
      </w:r>
      <w:r w:rsidRPr="00AC1DB3">
        <w:rPr>
          <w:kern w:val="22"/>
          <w:sz w:val="24"/>
          <w:lang w:eastAsia="zh-CN"/>
        </w:rPr>
        <w:t>16</w:t>
      </w:r>
      <w:r w:rsidRPr="00AC1DB3">
        <w:rPr>
          <w:kern w:val="22"/>
          <w:sz w:val="24"/>
          <w:lang w:eastAsia="zh-CN"/>
        </w:rPr>
        <w:t>日</w:t>
      </w:r>
      <w:r w:rsidR="00F80C4C" w:rsidRPr="00AC1DB3">
        <w:rPr>
          <w:kern w:val="22"/>
          <w:sz w:val="24"/>
          <w:lang w:eastAsia="zh-CN"/>
        </w:rPr>
        <w:t>主席在</w:t>
      </w:r>
      <w:r w:rsidRPr="00AC1DB3">
        <w:rPr>
          <w:kern w:val="22"/>
          <w:sz w:val="24"/>
          <w:lang w:eastAsia="zh-CN"/>
        </w:rPr>
        <w:t>开幕</w:t>
      </w:r>
      <w:r w:rsidR="00F80C4C" w:rsidRPr="00AC1DB3">
        <w:rPr>
          <w:kern w:val="22"/>
          <w:sz w:val="24"/>
          <w:lang w:eastAsia="zh-CN"/>
        </w:rPr>
        <w:t>函</w:t>
      </w:r>
      <w:r w:rsidRPr="00AC1DB3">
        <w:rPr>
          <w:kern w:val="22"/>
          <w:sz w:val="24"/>
          <w:lang w:eastAsia="zh-CN"/>
        </w:rPr>
        <w:t>中</w:t>
      </w:r>
      <w:r w:rsidR="00FB4878" w:rsidRPr="00AC1DB3">
        <w:rPr>
          <w:kern w:val="22"/>
          <w:sz w:val="24"/>
          <w:lang w:eastAsia="zh-CN"/>
        </w:rPr>
        <w:t>代表</w:t>
      </w:r>
      <w:r w:rsidRPr="00AC1DB3">
        <w:rPr>
          <w:kern w:val="22"/>
          <w:sz w:val="24"/>
          <w:lang w:eastAsia="zh-CN"/>
        </w:rPr>
        <w:t>主席团</w:t>
      </w:r>
      <w:r w:rsidR="00FB4878" w:rsidRPr="00AC1DB3">
        <w:rPr>
          <w:kern w:val="22"/>
          <w:sz w:val="24"/>
          <w:lang w:eastAsia="zh-CN"/>
        </w:rPr>
        <w:t>并以</w:t>
      </w:r>
      <w:r w:rsidRPr="00AC1DB3">
        <w:rPr>
          <w:kern w:val="22"/>
          <w:sz w:val="24"/>
          <w:lang w:eastAsia="zh-CN"/>
        </w:rPr>
        <w:t>她本人</w:t>
      </w:r>
      <w:r w:rsidR="00F80C4C" w:rsidRPr="00AC1DB3">
        <w:rPr>
          <w:kern w:val="22"/>
          <w:sz w:val="24"/>
          <w:lang w:eastAsia="zh-CN"/>
        </w:rPr>
        <w:t>的名义</w:t>
      </w:r>
      <w:r w:rsidRPr="00AC1DB3">
        <w:rPr>
          <w:kern w:val="22"/>
          <w:sz w:val="24"/>
          <w:lang w:eastAsia="zh-CN"/>
        </w:rPr>
        <w:t>感谢格林纳达的</w:t>
      </w:r>
      <w:r w:rsidR="00F80C4C" w:rsidRPr="00AC1DB3">
        <w:rPr>
          <w:snapToGrid w:val="0"/>
          <w:kern w:val="22"/>
          <w:sz w:val="24"/>
          <w:lang w:eastAsia="zh-CN"/>
        </w:rPr>
        <w:t>Spencer Thomas</w:t>
      </w:r>
      <w:r w:rsidRPr="00AC1DB3">
        <w:rPr>
          <w:kern w:val="22"/>
          <w:sz w:val="24"/>
          <w:lang w:eastAsia="zh-CN"/>
        </w:rPr>
        <w:t>大使有效协调和</w:t>
      </w:r>
      <w:r w:rsidR="00EE6CE2" w:rsidRPr="00AC1DB3">
        <w:rPr>
          <w:kern w:val="22"/>
          <w:sz w:val="24"/>
          <w:lang w:eastAsia="zh-CN"/>
        </w:rPr>
        <w:t>促进</w:t>
      </w:r>
      <w:r w:rsidR="00F80C4C" w:rsidRPr="00AC1DB3">
        <w:rPr>
          <w:kern w:val="22"/>
          <w:sz w:val="24"/>
          <w:lang w:eastAsia="zh-CN"/>
        </w:rPr>
        <w:t>了</w:t>
      </w:r>
      <w:r w:rsidRPr="00AC1DB3">
        <w:rPr>
          <w:kern w:val="22"/>
          <w:sz w:val="24"/>
          <w:lang w:eastAsia="zh-CN"/>
        </w:rPr>
        <w:t>非正式小组的工作。</w:t>
      </w:r>
    </w:p>
    <w:p w14:paraId="5464B90A" w14:textId="46538857" w:rsidR="00C8787C" w:rsidRPr="00AC1DB3" w:rsidRDefault="00F50F70"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bookmarkStart w:id="6" w:name="_Hlk57225430"/>
      <w:bookmarkEnd w:id="5"/>
      <w:r w:rsidRPr="00AC1DB3">
        <w:rPr>
          <w:kern w:val="22"/>
          <w:sz w:val="24"/>
          <w:lang w:eastAsia="zh-CN"/>
        </w:rPr>
        <w:t>关于</w:t>
      </w:r>
      <w:r w:rsidRPr="00AC1DB3">
        <w:rPr>
          <w:kern w:val="22"/>
          <w:sz w:val="24"/>
          <w:lang w:eastAsia="zh-CN"/>
        </w:rPr>
        <w:t>2021</w:t>
      </w:r>
      <w:r w:rsidRPr="00AC1DB3">
        <w:rPr>
          <w:kern w:val="22"/>
          <w:sz w:val="24"/>
          <w:lang w:eastAsia="zh-CN"/>
        </w:rPr>
        <w:t>年临时预算的决定草案</w:t>
      </w:r>
      <w:r w:rsidR="000440D0">
        <w:rPr>
          <w:kern w:val="22"/>
          <w:sz w:val="24"/>
          <w:lang w:eastAsia="zh-CN"/>
        </w:rPr>
        <w:t>（</w:t>
      </w:r>
      <w:r w:rsidR="00F80C4C" w:rsidRPr="00AC1DB3">
        <w:rPr>
          <w:kern w:val="22"/>
          <w:sz w:val="24"/>
          <w:lang w:eastAsia="zh-CN"/>
        </w:rPr>
        <w:t>CBD/</w:t>
      </w:r>
      <w:proofErr w:type="spellStart"/>
      <w:r w:rsidR="00F80C4C" w:rsidRPr="00AC1DB3">
        <w:rPr>
          <w:kern w:val="22"/>
          <w:sz w:val="24"/>
          <w:lang w:eastAsia="zh-CN"/>
        </w:rPr>
        <w:t>ExCOP</w:t>
      </w:r>
      <w:proofErr w:type="spellEnd"/>
      <w:r w:rsidR="00F80C4C" w:rsidRPr="00AC1DB3">
        <w:rPr>
          <w:kern w:val="22"/>
          <w:sz w:val="24"/>
          <w:lang w:eastAsia="zh-CN"/>
        </w:rPr>
        <w:t>/2/L.2</w:t>
      </w:r>
      <w:r w:rsidR="000440D0">
        <w:rPr>
          <w:kern w:val="22"/>
          <w:sz w:val="24"/>
          <w:lang w:eastAsia="zh-CN"/>
        </w:rPr>
        <w:t>）</w:t>
      </w:r>
      <w:r w:rsidR="001C5B90" w:rsidRPr="00AC1DB3">
        <w:rPr>
          <w:kern w:val="22"/>
          <w:sz w:val="24"/>
          <w:lang w:eastAsia="zh-CN"/>
        </w:rPr>
        <w:t>被置于</w:t>
      </w:r>
      <w:r w:rsidRPr="00AC1DB3">
        <w:rPr>
          <w:kern w:val="22"/>
          <w:sz w:val="24"/>
          <w:lang w:eastAsia="zh-CN"/>
        </w:rPr>
        <w:t>默许程序</w:t>
      </w:r>
      <w:r w:rsidR="001C5B90" w:rsidRPr="00AC1DB3">
        <w:rPr>
          <w:kern w:val="22"/>
          <w:sz w:val="24"/>
          <w:lang w:eastAsia="zh-CN"/>
        </w:rPr>
        <w:t>下</w:t>
      </w:r>
      <w:r w:rsidR="002B33C1" w:rsidRPr="00AC1DB3">
        <w:rPr>
          <w:kern w:val="22"/>
          <w:sz w:val="24"/>
          <w:lang w:eastAsia="zh-CN"/>
        </w:rPr>
        <w:t>供审议和通过</w:t>
      </w:r>
      <w:r w:rsidRPr="00AC1DB3">
        <w:rPr>
          <w:kern w:val="22"/>
          <w:sz w:val="24"/>
          <w:lang w:eastAsia="zh-CN"/>
        </w:rPr>
        <w:t>，直至</w:t>
      </w:r>
      <w:r w:rsidR="002C0A46" w:rsidRPr="00AC1DB3">
        <w:rPr>
          <w:kern w:val="22"/>
          <w:sz w:val="24"/>
          <w:lang w:eastAsia="zh-CN"/>
        </w:rPr>
        <w:t>蒙特利尔时间</w:t>
      </w:r>
      <w:r w:rsidR="00C8787C" w:rsidRPr="00AC1DB3">
        <w:rPr>
          <w:kern w:val="22"/>
          <w:sz w:val="24"/>
          <w:lang w:eastAsia="zh-CN"/>
        </w:rPr>
        <w:t>2020</w:t>
      </w:r>
      <w:r w:rsidR="00C8787C" w:rsidRPr="00AC1DB3">
        <w:rPr>
          <w:kern w:val="22"/>
          <w:sz w:val="24"/>
          <w:lang w:eastAsia="zh-CN"/>
        </w:rPr>
        <w:t>年</w:t>
      </w:r>
      <w:r w:rsidR="00C8787C" w:rsidRPr="00AC1DB3">
        <w:rPr>
          <w:kern w:val="22"/>
          <w:sz w:val="24"/>
          <w:lang w:eastAsia="zh-CN"/>
        </w:rPr>
        <w:t>11</w:t>
      </w:r>
      <w:r w:rsidR="00C8787C" w:rsidRPr="00AC1DB3">
        <w:rPr>
          <w:kern w:val="22"/>
          <w:sz w:val="24"/>
          <w:lang w:eastAsia="zh-CN"/>
        </w:rPr>
        <w:t>月</w:t>
      </w:r>
      <w:r w:rsidR="00C8787C" w:rsidRPr="00AC1DB3">
        <w:rPr>
          <w:kern w:val="22"/>
          <w:sz w:val="24"/>
          <w:lang w:eastAsia="zh-CN"/>
        </w:rPr>
        <w:t>19</w:t>
      </w:r>
      <w:r w:rsidR="00C8787C" w:rsidRPr="00AC1DB3">
        <w:rPr>
          <w:kern w:val="22"/>
          <w:sz w:val="24"/>
          <w:lang w:eastAsia="zh-CN"/>
        </w:rPr>
        <w:t>日星期四上午</w:t>
      </w:r>
      <w:r w:rsidR="00C8787C" w:rsidRPr="00AC1DB3">
        <w:rPr>
          <w:kern w:val="22"/>
          <w:sz w:val="24"/>
          <w:lang w:eastAsia="zh-CN"/>
        </w:rPr>
        <w:t>7</w:t>
      </w:r>
      <w:r w:rsidR="00C8787C" w:rsidRPr="00AC1DB3">
        <w:rPr>
          <w:kern w:val="22"/>
          <w:sz w:val="24"/>
          <w:lang w:eastAsia="zh-CN"/>
        </w:rPr>
        <w:t>时</w:t>
      </w:r>
      <w:r w:rsidR="000440D0">
        <w:rPr>
          <w:kern w:val="22"/>
          <w:sz w:val="24"/>
          <w:lang w:eastAsia="zh-CN"/>
        </w:rPr>
        <w:t>（</w:t>
      </w:r>
      <w:r w:rsidR="002C0A46" w:rsidRPr="00AC1DB3">
        <w:rPr>
          <w:kern w:val="22"/>
          <w:sz w:val="24"/>
          <w:lang w:eastAsia="zh-CN"/>
        </w:rPr>
        <w:t>协调</w:t>
      </w:r>
      <w:r w:rsidR="00C8787C" w:rsidRPr="00AC1DB3">
        <w:rPr>
          <w:kern w:val="22"/>
          <w:sz w:val="24"/>
          <w:lang w:eastAsia="zh-CN"/>
        </w:rPr>
        <w:t>世界时中午</w:t>
      </w:r>
      <w:r w:rsidR="00C8787C" w:rsidRPr="00AC1DB3">
        <w:rPr>
          <w:kern w:val="22"/>
          <w:sz w:val="24"/>
          <w:lang w:eastAsia="zh-CN"/>
        </w:rPr>
        <w:t>12</w:t>
      </w:r>
      <w:r w:rsidR="00C8787C" w:rsidRPr="00AC1DB3">
        <w:rPr>
          <w:kern w:val="22"/>
          <w:sz w:val="24"/>
          <w:lang w:eastAsia="zh-CN"/>
        </w:rPr>
        <w:t>时</w:t>
      </w:r>
      <w:r w:rsidR="000440D0">
        <w:rPr>
          <w:kern w:val="22"/>
          <w:sz w:val="24"/>
          <w:lang w:eastAsia="zh-CN"/>
        </w:rPr>
        <w:t>）</w:t>
      </w:r>
      <w:r w:rsidR="00C8787C" w:rsidRPr="00AC1DB3">
        <w:rPr>
          <w:kern w:val="22"/>
          <w:sz w:val="24"/>
          <w:lang w:eastAsia="zh-CN"/>
        </w:rPr>
        <w:t>。</w:t>
      </w:r>
      <w:r w:rsidR="001C5B90" w:rsidRPr="00AC1DB3">
        <w:rPr>
          <w:kern w:val="22"/>
          <w:sz w:val="24"/>
          <w:lang w:eastAsia="zh-CN"/>
        </w:rPr>
        <w:t>2020</w:t>
      </w:r>
      <w:r w:rsidR="001C5B90" w:rsidRPr="00AC1DB3">
        <w:rPr>
          <w:kern w:val="22"/>
          <w:sz w:val="24"/>
          <w:lang w:eastAsia="zh-CN"/>
        </w:rPr>
        <w:t>年</w:t>
      </w:r>
      <w:r w:rsidR="001C5B90" w:rsidRPr="00AC1DB3">
        <w:rPr>
          <w:kern w:val="22"/>
          <w:sz w:val="24"/>
          <w:lang w:eastAsia="zh-CN"/>
        </w:rPr>
        <w:t>11</w:t>
      </w:r>
      <w:r w:rsidR="001C5B90" w:rsidRPr="00AC1DB3">
        <w:rPr>
          <w:kern w:val="22"/>
          <w:sz w:val="24"/>
          <w:lang w:eastAsia="zh-CN"/>
        </w:rPr>
        <w:t>月</w:t>
      </w:r>
      <w:r w:rsidR="001C5B90" w:rsidRPr="00AC1DB3">
        <w:rPr>
          <w:kern w:val="22"/>
          <w:sz w:val="24"/>
          <w:lang w:eastAsia="zh-CN"/>
        </w:rPr>
        <w:t>19</w:t>
      </w:r>
      <w:r w:rsidR="001C5B90" w:rsidRPr="00AC1DB3">
        <w:rPr>
          <w:kern w:val="22"/>
          <w:sz w:val="24"/>
          <w:lang w:eastAsia="zh-CN"/>
        </w:rPr>
        <w:t>日主席在致代表</w:t>
      </w:r>
      <w:r w:rsidR="002B33C1">
        <w:rPr>
          <w:rFonts w:hint="eastAsia"/>
          <w:kern w:val="22"/>
          <w:sz w:val="24"/>
          <w:lang w:eastAsia="zh-CN"/>
        </w:rPr>
        <w:t>们</w:t>
      </w:r>
      <w:r w:rsidR="001C5B90" w:rsidRPr="00AC1DB3">
        <w:rPr>
          <w:kern w:val="22"/>
          <w:sz w:val="24"/>
          <w:lang w:eastAsia="zh-CN"/>
        </w:rPr>
        <w:t>的函件</w:t>
      </w:r>
      <w:r w:rsidR="000440D0">
        <w:rPr>
          <w:kern w:val="22"/>
          <w:sz w:val="24"/>
          <w:lang w:eastAsia="zh-CN"/>
        </w:rPr>
        <w:t>（</w:t>
      </w:r>
      <w:r w:rsidR="00F016B7" w:rsidRPr="00AC1DB3">
        <w:rPr>
          <w:snapToGrid w:val="0"/>
          <w:kern w:val="22"/>
          <w:sz w:val="24"/>
          <w:lang w:eastAsia="zh-CN"/>
        </w:rPr>
        <w:t>CBD/</w:t>
      </w:r>
      <w:proofErr w:type="spellStart"/>
      <w:r w:rsidR="00F016B7" w:rsidRPr="00AC1DB3">
        <w:rPr>
          <w:snapToGrid w:val="0"/>
          <w:kern w:val="22"/>
          <w:sz w:val="24"/>
          <w:lang w:eastAsia="zh-CN"/>
        </w:rPr>
        <w:t>ExCOP</w:t>
      </w:r>
      <w:proofErr w:type="spellEnd"/>
      <w:r w:rsidR="00F016B7" w:rsidRPr="00AC1DB3">
        <w:rPr>
          <w:snapToGrid w:val="0"/>
          <w:kern w:val="22"/>
          <w:sz w:val="24"/>
          <w:lang w:eastAsia="zh-CN"/>
        </w:rPr>
        <w:t>/2/L.4</w:t>
      </w:r>
      <w:r w:rsidR="000440D0">
        <w:rPr>
          <w:kern w:val="22"/>
          <w:sz w:val="24"/>
          <w:lang w:eastAsia="zh-CN"/>
        </w:rPr>
        <w:t>）</w:t>
      </w:r>
      <w:r w:rsidR="001C5B90" w:rsidRPr="00AC1DB3">
        <w:rPr>
          <w:kern w:val="22"/>
          <w:sz w:val="24"/>
          <w:lang w:eastAsia="zh-CN"/>
        </w:rPr>
        <w:t>中宣布，由于巴西提交了一份评论，寻求在决定草案中插入一个脚注，因此打破了沉默，</w:t>
      </w:r>
      <w:r w:rsidR="002B33C1">
        <w:rPr>
          <w:rFonts w:hint="eastAsia"/>
          <w:kern w:val="22"/>
          <w:sz w:val="24"/>
          <w:lang w:eastAsia="zh-CN"/>
        </w:rPr>
        <w:t>使</w:t>
      </w:r>
      <w:r w:rsidR="001C5B90" w:rsidRPr="00AC1DB3">
        <w:rPr>
          <w:kern w:val="22"/>
          <w:sz w:val="24"/>
          <w:lang w:eastAsia="zh-CN"/>
        </w:rPr>
        <w:t>拟议决定无法通过，经与主席团协商决定暂停会议，以便为解决这一问题进行协商。</w:t>
      </w:r>
    </w:p>
    <w:p w14:paraId="371B8CAD" w14:textId="2DC109A4" w:rsidR="00C8787C" w:rsidRPr="00AC1DB3" w:rsidRDefault="001C5B90"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bookmarkStart w:id="7" w:name="_Hlk57226650"/>
      <w:bookmarkEnd w:id="6"/>
      <w:r w:rsidRPr="00AC1DB3">
        <w:rPr>
          <w:kern w:val="22"/>
          <w:sz w:val="24"/>
          <w:lang w:eastAsia="zh-CN"/>
        </w:rPr>
        <w:t>蒙特利尔时间</w:t>
      </w:r>
      <w:r w:rsidRPr="00AC1DB3">
        <w:rPr>
          <w:kern w:val="22"/>
          <w:sz w:val="24"/>
          <w:lang w:eastAsia="zh-CN"/>
        </w:rPr>
        <w:t>2020</w:t>
      </w:r>
      <w:r w:rsidRPr="00AC1DB3">
        <w:rPr>
          <w:kern w:val="22"/>
          <w:sz w:val="24"/>
          <w:lang w:eastAsia="zh-CN"/>
        </w:rPr>
        <w:t>年</w:t>
      </w:r>
      <w:r w:rsidRPr="00AC1DB3">
        <w:rPr>
          <w:kern w:val="22"/>
          <w:sz w:val="24"/>
          <w:lang w:eastAsia="zh-CN"/>
        </w:rPr>
        <w:t>11</w:t>
      </w:r>
      <w:r w:rsidRPr="00AC1DB3">
        <w:rPr>
          <w:kern w:val="22"/>
          <w:sz w:val="24"/>
          <w:lang w:eastAsia="zh-CN"/>
        </w:rPr>
        <w:t>月</w:t>
      </w:r>
      <w:r w:rsidRPr="00AC1DB3">
        <w:rPr>
          <w:kern w:val="22"/>
          <w:sz w:val="24"/>
          <w:lang w:eastAsia="zh-CN"/>
        </w:rPr>
        <w:t>25</w:t>
      </w:r>
      <w:r w:rsidRPr="00AC1DB3">
        <w:rPr>
          <w:kern w:val="22"/>
          <w:sz w:val="24"/>
          <w:lang w:eastAsia="zh-CN"/>
        </w:rPr>
        <w:t>日星期三上午</w:t>
      </w:r>
      <w:r w:rsidRPr="00AC1DB3">
        <w:rPr>
          <w:kern w:val="22"/>
          <w:sz w:val="24"/>
          <w:lang w:eastAsia="zh-CN"/>
        </w:rPr>
        <w:t>7</w:t>
      </w:r>
      <w:r w:rsidRPr="00AC1DB3">
        <w:rPr>
          <w:kern w:val="22"/>
          <w:sz w:val="24"/>
          <w:lang w:eastAsia="zh-CN"/>
        </w:rPr>
        <w:t>时</w:t>
      </w:r>
      <w:r w:rsidRPr="00AC1DB3">
        <w:rPr>
          <w:kern w:val="22"/>
          <w:sz w:val="24"/>
          <w:lang w:eastAsia="zh-CN"/>
        </w:rPr>
        <w:t xml:space="preserve"> </w:t>
      </w:r>
      <w:r w:rsidR="000440D0">
        <w:rPr>
          <w:kern w:val="22"/>
          <w:sz w:val="24"/>
          <w:lang w:eastAsia="zh-CN"/>
        </w:rPr>
        <w:t>（</w:t>
      </w:r>
      <w:r w:rsidRPr="00AC1DB3">
        <w:rPr>
          <w:kern w:val="22"/>
          <w:sz w:val="24"/>
          <w:lang w:eastAsia="zh-CN"/>
        </w:rPr>
        <w:t>协调世界时中午</w:t>
      </w:r>
      <w:r w:rsidRPr="00AC1DB3">
        <w:rPr>
          <w:kern w:val="22"/>
          <w:sz w:val="24"/>
          <w:lang w:eastAsia="zh-CN"/>
        </w:rPr>
        <w:t>12</w:t>
      </w:r>
      <w:r w:rsidR="00BF58C8" w:rsidRPr="00AC1DB3">
        <w:rPr>
          <w:kern w:val="22"/>
          <w:sz w:val="24"/>
          <w:lang w:eastAsia="zh-CN"/>
        </w:rPr>
        <w:t>时</w:t>
      </w:r>
      <w:r w:rsidR="000440D0">
        <w:rPr>
          <w:kern w:val="22"/>
          <w:sz w:val="24"/>
          <w:lang w:eastAsia="zh-CN"/>
        </w:rPr>
        <w:t>）</w:t>
      </w:r>
      <w:r w:rsidRPr="00AC1DB3">
        <w:rPr>
          <w:kern w:val="22"/>
          <w:sz w:val="24"/>
          <w:lang w:eastAsia="zh-CN"/>
        </w:rPr>
        <w:t>举行续会，沉默期为</w:t>
      </w:r>
      <w:r w:rsidRPr="00AC1DB3">
        <w:rPr>
          <w:kern w:val="22"/>
          <w:sz w:val="24"/>
          <w:lang w:eastAsia="zh-CN"/>
        </w:rPr>
        <w:t>48</w:t>
      </w:r>
      <w:r w:rsidRPr="00AC1DB3">
        <w:rPr>
          <w:kern w:val="22"/>
          <w:sz w:val="24"/>
          <w:lang w:eastAsia="zh-CN"/>
        </w:rPr>
        <w:t>小时，定于蒙特利尔时间</w:t>
      </w:r>
      <w:r w:rsidRPr="00AC1DB3">
        <w:rPr>
          <w:kern w:val="22"/>
          <w:sz w:val="24"/>
          <w:lang w:eastAsia="zh-CN"/>
        </w:rPr>
        <w:t>2020</w:t>
      </w:r>
      <w:r w:rsidRPr="00AC1DB3">
        <w:rPr>
          <w:kern w:val="22"/>
          <w:sz w:val="24"/>
          <w:lang w:eastAsia="zh-CN"/>
        </w:rPr>
        <w:t>年</w:t>
      </w:r>
      <w:r w:rsidRPr="00AC1DB3">
        <w:rPr>
          <w:kern w:val="22"/>
          <w:sz w:val="24"/>
          <w:lang w:eastAsia="zh-CN"/>
        </w:rPr>
        <w:t>11</w:t>
      </w:r>
      <w:r w:rsidRPr="00AC1DB3">
        <w:rPr>
          <w:kern w:val="22"/>
          <w:sz w:val="24"/>
          <w:lang w:eastAsia="zh-CN"/>
        </w:rPr>
        <w:t>月</w:t>
      </w:r>
      <w:r w:rsidRPr="00AC1DB3">
        <w:rPr>
          <w:kern w:val="22"/>
          <w:sz w:val="24"/>
          <w:lang w:eastAsia="zh-CN"/>
        </w:rPr>
        <w:t>27</w:t>
      </w:r>
      <w:r w:rsidRPr="00AC1DB3">
        <w:rPr>
          <w:kern w:val="22"/>
          <w:sz w:val="24"/>
          <w:lang w:eastAsia="zh-CN"/>
        </w:rPr>
        <w:t>日星期五上午</w:t>
      </w:r>
      <w:r w:rsidR="00FB4878" w:rsidRPr="00AC1DB3">
        <w:rPr>
          <w:kern w:val="22"/>
          <w:sz w:val="24"/>
          <w:lang w:eastAsia="zh-CN"/>
        </w:rPr>
        <w:t>8</w:t>
      </w:r>
      <w:r w:rsidR="00BF58C8" w:rsidRPr="00AC1DB3">
        <w:rPr>
          <w:kern w:val="22"/>
          <w:sz w:val="24"/>
          <w:lang w:eastAsia="zh-CN"/>
        </w:rPr>
        <w:t>时</w:t>
      </w:r>
      <w:r w:rsidR="000440D0">
        <w:rPr>
          <w:kern w:val="22"/>
          <w:sz w:val="24"/>
          <w:lang w:eastAsia="zh-CN"/>
        </w:rPr>
        <w:t>（</w:t>
      </w:r>
      <w:r w:rsidRPr="00AC1DB3">
        <w:rPr>
          <w:kern w:val="22"/>
          <w:sz w:val="24"/>
          <w:lang w:eastAsia="zh-CN"/>
        </w:rPr>
        <w:t>协调世界时</w:t>
      </w:r>
      <w:r w:rsidR="00FB4878" w:rsidRPr="00AC1DB3">
        <w:rPr>
          <w:kern w:val="22"/>
          <w:sz w:val="24"/>
          <w:lang w:eastAsia="zh-CN"/>
        </w:rPr>
        <w:t>下</w:t>
      </w:r>
      <w:r w:rsidRPr="00AC1DB3">
        <w:rPr>
          <w:kern w:val="22"/>
          <w:sz w:val="24"/>
          <w:lang w:eastAsia="zh-CN"/>
        </w:rPr>
        <w:t>午</w:t>
      </w:r>
      <w:r w:rsidRPr="00AC1DB3">
        <w:rPr>
          <w:kern w:val="22"/>
          <w:sz w:val="24"/>
          <w:lang w:eastAsia="zh-CN"/>
        </w:rPr>
        <w:t>1</w:t>
      </w:r>
      <w:r w:rsidR="00BF58C8" w:rsidRPr="00AC1DB3">
        <w:rPr>
          <w:kern w:val="22"/>
          <w:sz w:val="24"/>
          <w:lang w:eastAsia="zh-CN"/>
        </w:rPr>
        <w:t>时</w:t>
      </w:r>
      <w:r w:rsidR="000440D0">
        <w:rPr>
          <w:kern w:val="22"/>
          <w:sz w:val="24"/>
          <w:lang w:eastAsia="zh-CN"/>
        </w:rPr>
        <w:t>）</w:t>
      </w:r>
      <w:r w:rsidR="00FB4878" w:rsidRPr="00AC1DB3">
        <w:rPr>
          <w:kern w:val="22"/>
          <w:sz w:val="24"/>
          <w:lang w:eastAsia="zh-CN"/>
        </w:rPr>
        <w:t>即沉默期结束</w:t>
      </w:r>
      <w:r w:rsidR="00FB4878" w:rsidRPr="00AC1DB3">
        <w:rPr>
          <w:kern w:val="22"/>
          <w:sz w:val="24"/>
          <w:lang w:eastAsia="zh-CN"/>
        </w:rPr>
        <w:t>1</w:t>
      </w:r>
      <w:r w:rsidR="00FB4878" w:rsidRPr="00AC1DB3">
        <w:rPr>
          <w:kern w:val="22"/>
          <w:sz w:val="24"/>
          <w:lang w:eastAsia="zh-CN"/>
        </w:rPr>
        <w:t>小时之后</w:t>
      </w:r>
      <w:r w:rsidR="00BF58C8" w:rsidRPr="00AC1DB3">
        <w:rPr>
          <w:kern w:val="22"/>
          <w:sz w:val="24"/>
          <w:lang w:eastAsia="zh-CN"/>
        </w:rPr>
        <w:t>闭幕</w:t>
      </w:r>
      <w:r w:rsidRPr="00AC1DB3">
        <w:rPr>
          <w:kern w:val="22"/>
          <w:sz w:val="24"/>
          <w:lang w:eastAsia="zh-CN"/>
        </w:rPr>
        <w:t>。主席还宣布，续会将保留为特别会议目的收到的缔约方代表提名和全权证书，除非有关缔约方撤回或更改</w:t>
      </w:r>
      <w:r w:rsidR="00C8787C" w:rsidRPr="00AC1DB3">
        <w:rPr>
          <w:kern w:val="22"/>
          <w:sz w:val="24"/>
          <w:lang w:eastAsia="zh-CN"/>
        </w:rPr>
        <w:t>。</w:t>
      </w:r>
    </w:p>
    <w:p w14:paraId="6922F7D9" w14:textId="2869DA79" w:rsidR="00BF58C8" w:rsidRPr="00AC1DB3" w:rsidRDefault="00BF58C8" w:rsidP="002F0E98">
      <w:pPr>
        <w:pStyle w:val="ListParagraph"/>
        <w:numPr>
          <w:ilvl w:val="0"/>
          <w:numId w:val="64"/>
        </w:numPr>
        <w:adjustRightInd w:val="0"/>
        <w:snapToGrid w:val="0"/>
        <w:spacing w:before="120" w:after="120" w:line="240" w:lineRule="atLeast"/>
        <w:ind w:left="0" w:firstLine="0"/>
        <w:rPr>
          <w:kern w:val="22"/>
          <w:sz w:val="24"/>
          <w:lang w:eastAsia="zh-CN"/>
        </w:rPr>
      </w:pPr>
      <w:bookmarkStart w:id="8" w:name="_Hlk57227115"/>
      <w:bookmarkEnd w:id="7"/>
      <w:r w:rsidRPr="00AC1DB3">
        <w:rPr>
          <w:kern w:val="22"/>
          <w:sz w:val="24"/>
          <w:lang w:eastAsia="zh-CN"/>
        </w:rPr>
        <w:t>2020</w:t>
      </w:r>
      <w:r w:rsidRPr="00AC1DB3">
        <w:rPr>
          <w:kern w:val="22"/>
          <w:sz w:val="24"/>
          <w:lang w:eastAsia="zh-CN"/>
        </w:rPr>
        <w:t>年</w:t>
      </w:r>
      <w:r w:rsidRPr="00AC1DB3">
        <w:rPr>
          <w:kern w:val="22"/>
          <w:sz w:val="24"/>
          <w:lang w:eastAsia="zh-CN"/>
        </w:rPr>
        <w:t>11</w:t>
      </w:r>
      <w:r w:rsidRPr="00AC1DB3">
        <w:rPr>
          <w:kern w:val="22"/>
          <w:sz w:val="24"/>
          <w:lang w:eastAsia="zh-CN"/>
        </w:rPr>
        <w:t>月</w:t>
      </w:r>
      <w:r w:rsidRPr="00AC1DB3">
        <w:rPr>
          <w:kern w:val="22"/>
          <w:sz w:val="24"/>
          <w:lang w:eastAsia="zh-CN"/>
        </w:rPr>
        <w:t>25</w:t>
      </w:r>
      <w:r w:rsidRPr="00AC1DB3">
        <w:rPr>
          <w:kern w:val="22"/>
          <w:sz w:val="24"/>
          <w:lang w:eastAsia="zh-CN"/>
        </w:rPr>
        <w:t>日主席在续会开幕函中重新提交</w:t>
      </w:r>
      <w:r w:rsidR="002F0E98">
        <w:rPr>
          <w:rFonts w:hint="eastAsia"/>
          <w:kern w:val="22"/>
          <w:sz w:val="24"/>
          <w:lang w:eastAsia="zh-CN"/>
        </w:rPr>
        <w:t>了</w:t>
      </w:r>
      <w:r w:rsidRPr="00AC1DB3">
        <w:rPr>
          <w:kern w:val="22"/>
          <w:sz w:val="24"/>
          <w:lang w:eastAsia="zh-CN"/>
        </w:rPr>
        <w:t>2021</w:t>
      </w:r>
      <w:r w:rsidRPr="00AC1DB3">
        <w:rPr>
          <w:kern w:val="22"/>
          <w:sz w:val="24"/>
          <w:lang w:eastAsia="zh-CN"/>
        </w:rPr>
        <w:t>年拟议临时预算</w:t>
      </w:r>
      <w:r w:rsidR="000440D0">
        <w:rPr>
          <w:kern w:val="22"/>
          <w:sz w:val="24"/>
          <w:lang w:eastAsia="zh-CN"/>
        </w:rPr>
        <w:t>（</w:t>
      </w:r>
      <w:r w:rsidRPr="00AC1DB3">
        <w:rPr>
          <w:kern w:val="22"/>
          <w:sz w:val="24"/>
          <w:lang w:eastAsia="zh-CN"/>
        </w:rPr>
        <w:t>CBD/</w:t>
      </w:r>
      <w:proofErr w:type="spellStart"/>
      <w:r w:rsidRPr="00AC1DB3">
        <w:rPr>
          <w:kern w:val="22"/>
          <w:sz w:val="24"/>
          <w:lang w:eastAsia="zh-CN"/>
        </w:rPr>
        <w:t>ExCOP</w:t>
      </w:r>
      <w:proofErr w:type="spellEnd"/>
      <w:r w:rsidRPr="00AC1DB3">
        <w:rPr>
          <w:kern w:val="22"/>
          <w:sz w:val="24"/>
          <w:lang w:eastAsia="zh-CN"/>
        </w:rPr>
        <w:t>/2/L.2</w:t>
      </w:r>
      <w:r w:rsidR="000440D0">
        <w:rPr>
          <w:kern w:val="22"/>
          <w:sz w:val="24"/>
          <w:lang w:eastAsia="zh-CN"/>
        </w:rPr>
        <w:t>）</w:t>
      </w:r>
      <w:r w:rsidRPr="00AC1DB3">
        <w:rPr>
          <w:kern w:val="22"/>
          <w:sz w:val="24"/>
          <w:lang w:eastAsia="zh-CN"/>
        </w:rPr>
        <w:t>供</w:t>
      </w:r>
      <w:r w:rsidR="002F0E98">
        <w:rPr>
          <w:rFonts w:hint="eastAsia"/>
          <w:kern w:val="22"/>
          <w:sz w:val="24"/>
          <w:lang w:eastAsia="zh-CN"/>
        </w:rPr>
        <w:t>会议</w:t>
      </w:r>
      <w:r w:rsidRPr="00AC1DB3">
        <w:rPr>
          <w:kern w:val="22"/>
          <w:sz w:val="24"/>
          <w:lang w:eastAsia="zh-CN"/>
        </w:rPr>
        <w:t>通过</w:t>
      </w:r>
      <w:r w:rsidR="002F0E98">
        <w:rPr>
          <w:rFonts w:hint="eastAsia"/>
          <w:kern w:val="22"/>
          <w:sz w:val="24"/>
          <w:lang w:eastAsia="zh-CN"/>
        </w:rPr>
        <w:t>，</w:t>
      </w:r>
      <w:r w:rsidR="002F0E98" w:rsidRPr="00AC1DB3">
        <w:rPr>
          <w:kern w:val="22"/>
          <w:sz w:val="24"/>
          <w:lang w:eastAsia="zh-CN"/>
        </w:rPr>
        <w:t>未作任何修改</w:t>
      </w:r>
      <w:r w:rsidRPr="00AC1DB3">
        <w:rPr>
          <w:kern w:val="22"/>
          <w:sz w:val="24"/>
          <w:lang w:eastAsia="zh-CN"/>
        </w:rPr>
        <w:t>。</w:t>
      </w:r>
    </w:p>
    <w:p w14:paraId="0885B92E" w14:textId="39FAF392" w:rsidR="00BF58C8" w:rsidRPr="00AC1DB3" w:rsidRDefault="00BF58C8"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2020</w:t>
      </w:r>
      <w:r w:rsidRPr="00AC1DB3">
        <w:rPr>
          <w:kern w:val="22"/>
          <w:sz w:val="24"/>
          <w:lang w:eastAsia="zh-CN"/>
        </w:rPr>
        <w:t>年</w:t>
      </w:r>
      <w:r w:rsidRPr="00AC1DB3">
        <w:rPr>
          <w:kern w:val="22"/>
          <w:sz w:val="24"/>
          <w:lang w:eastAsia="zh-CN"/>
        </w:rPr>
        <w:t>11</w:t>
      </w:r>
      <w:r w:rsidRPr="00AC1DB3">
        <w:rPr>
          <w:kern w:val="22"/>
          <w:sz w:val="24"/>
          <w:lang w:eastAsia="zh-CN"/>
        </w:rPr>
        <w:t>月</w:t>
      </w:r>
      <w:r w:rsidRPr="00AC1DB3">
        <w:rPr>
          <w:kern w:val="22"/>
          <w:sz w:val="24"/>
          <w:lang w:eastAsia="zh-CN"/>
        </w:rPr>
        <w:t>27</w:t>
      </w:r>
      <w:r w:rsidRPr="00AC1DB3">
        <w:rPr>
          <w:kern w:val="22"/>
          <w:sz w:val="24"/>
          <w:lang w:eastAsia="zh-CN"/>
        </w:rPr>
        <w:t>日主席在闭幕函中宣布，此前</w:t>
      </w:r>
      <w:r w:rsidRPr="00AC1DB3">
        <w:rPr>
          <w:kern w:val="22"/>
          <w:sz w:val="24"/>
          <w:lang w:eastAsia="zh-CN"/>
        </w:rPr>
        <w:t>48</w:t>
      </w:r>
      <w:r w:rsidRPr="00AC1DB3">
        <w:rPr>
          <w:kern w:val="22"/>
          <w:sz w:val="24"/>
          <w:lang w:eastAsia="zh-CN"/>
        </w:rPr>
        <w:t>小时内沉默没有被打破，因此，</w:t>
      </w:r>
      <w:r w:rsidR="0037692E">
        <w:rPr>
          <w:rFonts w:hint="eastAsia"/>
          <w:kern w:val="22"/>
          <w:sz w:val="24"/>
          <w:lang w:eastAsia="zh-CN"/>
        </w:rPr>
        <w:t>生物多样性公约</w:t>
      </w:r>
      <w:r w:rsidR="0037692E" w:rsidRPr="0037692E">
        <w:rPr>
          <w:rFonts w:hint="eastAsia"/>
          <w:kern w:val="22"/>
          <w:sz w:val="24"/>
          <w:lang w:eastAsia="zh-CN"/>
        </w:rPr>
        <w:t>2021</w:t>
      </w:r>
      <w:r w:rsidR="0037692E" w:rsidRPr="0037692E">
        <w:rPr>
          <w:rFonts w:hint="eastAsia"/>
          <w:kern w:val="22"/>
          <w:sz w:val="24"/>
          <w:lang w:eastAsia="zh-CN"/>
        </w:rPr>
        <w:t>年工作方案拟议临时预算</w:t>
      </w:r>
      <w:r w:rsidR="0037692E">
        <w:rPr>
          <w:kern w:val="22"/>
          <w:sz w:val="24"/>
          <w:lang w:eastAsia="zh-CN"/>
        </w:rPr>
        <w:t>（</w:t>
      </w:r>
      <w:r w:rsidR="0037692E" w:rsidRPr="00AC1DB3">
        <w:rPr>
          <w:kern w:val="22"/>
          <w:sz w:val="24"/>
          <w:lang w:eastAsia="zh-CN"/>
        </w:rPr>
        <w:t>CBD/</w:t>
      </w:r>
      <w:proofErr w:type="spellStart"/>
      <w:r w:rsidR="0037692E" w:rsidRPr="00AC1DB3">
        <w:rPr>
          <w:kern w:val="22"/>
          <w:sz w:val="24"/>
          <w:lang w:eastAsia="zh-CN"/>
        </w:rPr>
        <w:t>ExCOP</w:t>
      </w:r>
      <w:proofErr w:type="spellEnd"/>
      <w:r w:rsidR="0037692E" w:rsidRPr="00AC1DB3">
        <w:rPr>
          <w:kern w:val="22"/>
          <w:sz w:val="24"/>
          <w:lang w:eastAsia="zh-CN"/>
        </w:rPr>
        <w:t>/2/L.2</w:t>
      </w:r>
      <w:r w:rsidR="0037692E">
        <w:rPr>
          <w:kern w:val="22"/>
          <w:sz w:val="24"/>
          <w:lang w:eastAsia="zh-CN"/>
        </w:rPr>
        <w:t>）</w:t>
      </w:r>
      <w:r w:rsidR="0037692E" w:rsidRPr="0037692E">
        <w:rPr>
          <w:rFonts w:hint="eastAsia"/>
          <w:kern w:val="22"/>
          <w:sz w:val="24"/>
          <w:lang w:eastAsia="zh-CN"/>
        </w:rPr>
        <w:t>获得通过</w:t>
      </w:r>
      <w:r w:rsidRPr="00AC1DB3">
        <w:rPr>
          <w:kern w:val="22"/>
          <w:sz w:val="24"/>
          <w:lang w:eastAsia="zh-CN"/>
        </w:rPr>
        <w:t>。她进一步指出，这些会议采用的沉默程序帮助实现了会议的目标。</w:t>
      </w:r>
    </w:p>
    <w:p w14:paraId="7AC77C02" w14:textId="3A3318A7" w:rsidR="00BF58C8" w:rsidRPr="00AC1DB3" w:rsidRDefault="00BF58C8" w:rsidP="00BF58C8">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巴西代表</w:t>
      </w:r>
      <w:r w:rsidR="006B2B3E" w:rsidRPr="00AC1DB3">
        <w:rPr>
          <w:kern w:val="22"/>
          <w:sz w:val="24"/>
          <w:lang w:eastAsia="zh-CN"/>
        </w:rPr>
        <w:t>作了</w:t>
      </w:r>
      <w:r w:rsidRPr="00AC1DB3">
        <w:rPr>
          <w:kern w:val="22"/>
          <w:sz w:val="24"/>
          <w:lang w:eastAsia="zh-CN"/>
        </w:rPr>
        <w:t>如下</w:t>
      </w:r>
      <w:r w:rsidR="000440D0">
        <w:rPr>
          <w:rFonts w:hint="eastAsia"/>
          <w:kern w:val="22"/>
          <w:sz w:val="24"/>
          <w:lang w:eastAsia="zh-CN"/>
        </w:rPr>
        <w:t>陈述</w:t>
      </w:r>
      <w:r w:rsidRPr="00AC1DB3">
        <w:rPr>
          <w:kern w:val="22"/>
          <w:sz w:val="24"/>
          <w:lang w:eastAsia="zh-CN"/>
        </w:rPr>
        <w:t>并请求将其</w:t>
      </w:r>
      <w:r w:rsidR="000440D0">
        <w:rPr>
          <w:rFonts w:hint="eastAsia"/>
          <w:kern w:val="22"/>
          <w:sz w:val="24"/>
          <w:lang w:eastAsia="zh-CN"/>
        </w:rPr>
        <w:t>收入</w:t>
      </w:r>
      <w:r w:rsidRPr="00AC1DB3">
        <w:rPr>
          <w:kern w:val="22"/>
          <w:sz w:val="24"/>
          <w:lang w:eastAsia="zh-CN"/>
        </w:rPr>
        <w:t>会议报告</w:t>
      </w:r>
      <w:r w:rsidR="006B2B3E" w:rsidRPr="00AC1DB3">
        <w:rPr>
          <w:kern w:val="22"/>
          <w:sz w:val="24"/>
          <w:lang w:eastAsia="zh-CN"/>
        </w:rPr>
        <w:t>：</w:t>
      </w:r>
    </w:p>
    <w:p w14:paraId="51ED613F" w14:textId="63FE1C0E" w:rsidR="00BF58C8" w:rsidRPr="00AC1DB3" w:rsidRDefault="008925BB" w:rsidP="006B2B3E">
      <w:pPr>
        <w:pStyle w:val="ListParagraph"/>
        <w:adjustRightInd w:val="0"/>
        <w:snapToGrid w:val="0"/>
        <w:spacing w:before="120" w:after="120" w:line="240" w:lineRule="atLeast"/>
        <w:ind w:left="490"/>
        <w:jc w:val="left"/>
        <w:rPr>
          <w:kern w:val="22"/>
          <w:sz w:val="24"/>
          <w:lang w:eastAsia="zh-CN"/>
        </w:rPr>
      </w:pPr>
      <w:r>
        <w:rPr>
          <w:rFonts w:hint="eastAsia"/>
          <w:kern w:val="22"/>
          <w:sz w:val="24"/>
          <w:lang w:eastAsia="zh-CN"/>
        </w:rPr>
        <w:lastRenderedPageBreak/>
        <w:t>“</w:t>
      </w:r>
      <w:r w:rsidR="00BF58C8" w:rsidRPr="00AC1DB3">
        <w:rPr>
          <w:kern w:val="22"/>
          <w:sz w:val="24"/>
          <w:lang w:eastAsia="zh-CN"/>
        </w:rPr>
        <w:t>预算的</w:t>
      </w:r>
      <w:r w:rsidR="006B2B3E" w:rsidRPr="00AC1DB3">
        <w:rPr>
          <w:kern w:val="22"/>
          <w:sz w:val="24"/>
          <w:lang w:eastAsia="zh-CN"/>
        </w:rPr>
        <w:t>核准</w:t>
      </w:r>
      <w:r w:rsidR="00BF58C8" w:rsidRPr="00AC1DB3">
        <w:rPr>
          <w:kern w:val="22"/>
          <w:sz w:val="24"/>
          <w:lang w:eastAsia="zh-CN"/>
        </w:rPr>
        <w:t>不影响科学、技术和工艺咨询</w:t>
      </w:r>
      <w:r w:rsidR="006B2B3E" w:rsidRPr="00AC1DB3">
        <w:rPr>
          <w:kern w:val="22"/>
          <w:sz w:val="24"/>
          <w:lang w:eastAsia="zh-CN"/>
        </w:rPr>
        <w:t>附属</w:t>
      </w:r>
      <w:r w:rsidR="00BF58C8" w:rsidRPr="00AC1DB3">
        <w:rPr>
          <w:kern w:val="22"/>
          <w:sz w:val="24"/>
          <w:lang w:eastAsia="zh-CN"/>
        </w:rPr>
        <w:t>机构和</w:t>
      </w:r>
      <w:r w:rsidR="006B2B3E" w:rsidRPr="00AC1DB3">
        <w:rPr>
          <w:kern w:val="22"/>
          <w:sz w:val="24"/>
          <w:lang w:eastAsia="zh-CN"/>
        </w:rPr>
        <w:t>执行问题附属机构</w:t>
      </w:r>
      <w:r w:rsidR="00BF58C8" w:rsidRPr="00AC1DB3">
        <w:rPr>
          <w:kern w:val="22"/>
          <w:sz w:val="24"/>
          <w:lang w:eastAsia="zh-CN"/>
        </w:rPr>
        <w:t>谈判会议的形式和工作安排。我们注意到</w:t>
      </w:r>
      <w:r w:rsidR="006B2B3E" w:rsidRPr="00AC1DB3">
        <w:rPr>
          <w:kern w:val="22"/>
          <w:sz w:val="24"/>
          <w:lang w:eastAsia="zh-CN"/>
        </w:rPr>
        <w:t>目前</w:t>
      </w:r>
      <w:r w:rsidR="00BF58C8" w:rsidRPr="00AC1DB3">
        <w:rPr>
          <w:kern w:val="22"/>
          <w:sz w:val="24"/>
          <w:lang w:eastAsia="zh-CN"/>
        </w:rPr>
        <w:t>公约缔约方</w:t>
      </w:r>
      <w:r w:rsidR="006B2B3E" w:rsidRPr="00AC1DB3">
        <w:rPr>
          <w:kern w:val="22"/>
          <w:sz w:val="24"/>
          <w:lang w:eastAsia="zh-CN"/>
        </w:rPr>
        <w:t>对</w:t>
      </w:r>
      <w:r w:rsidR="00BF58C8" w:rsidRPr="00AC1DB3">
        <w:rPr>
          <w:kern w:val="22"/>
          <w:sz w:val="24"/>
          <w:lang w:eastAsia="zh-CN"/>
        </w:rPr>
        <w:t>举行正式虚拟会议和谈判的便利性和可行性</w:t>
      </w:r>
      <w:r w:rsidR="006B2B3E" w:rsidRPr="00AC1DB3">
        <w:rPr>
          <w:kern w:val="22"/>
          <w:sz w:val="24"/>
          <w:lang w:eastAsia="zh-CN"/>
        </w:rPr>
        <w:t>没有</w:t>
      </w:r>
      <w:r w:rsidR="00BF58C8" w:rsidRPr="00AC1DB3">
        <w:rPr>
          <w:kern w:val="22"/>
          <w:sz w:val="24"/>
          <w:lang w:eastAsia="zh-CN"/>
        </w:rPr>
        <w:t>共识。</w:t>
      </w:r>
      <w:r>
        <w:rPr>
          <w:rFonts w:hint="eastAsia"/>
          <w:kern w:val="22"/>
          <w:sz w:val="24"/>
          <w:lang w:eastAsia="zh-CN"/>
        </w:rPr>
        <w:t>”</w:t>
      </w:r>
    </w:p>
    <w:p w14:paraId="38942226" w14:textId="2A8FAAF5" w:rsidR="00BF58C8" w:rsidRPr="00AC1DB3" w:rsidRDefault="00BF58C8" w:rsidP="006B2B3E">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主席对所有代表的理解与合作表示感谢。</w:t>
      </w:r>
    </w:p>
    <w:bookmarkEnd w:id="8"/>
    <w:p w14:paraId="4553D180" w14:textId="1C0ECE2E" w:rsidR="00C8787C" w:rsidRPr="00AC1DB3" w:rsidRDefault="00C8787C" w:rsidP="00A1636A">
      <w:pPr>
        <w:adjustRightInd w:val="0"/>
        <w:snapToGrid w:val="0"/>
        <w:spacing w:before="120" w:after="120" w:line="240" w:lineRule="atLeast"/>
        <w:jc w:val="center"/>
        <w:rPr>
          <w:b/>
          <w:bCs/>
          <w:kern w:val="22"/>
          <w:sz w:val="24"/>
          <w:lang w:eastAsia="zh-CN"/>
        </w:rPr>
      </w:pPr>
      <w:r w:rsidRPr="00AC1DB3">
        <w:rPr>
          <w:b/>
          <w:bCs/>
          <w:kern w:val="22"/>
          <w:sz w:val="24"/>
          <w:lang w:eastAsia="zh-CN"/>
        </w:rPr>
        <w:t>项目</w:t>
      </w:r>
      <w:r w:rsidRPr="00AC1DB3">
        <w:rPr>
          <w:b/>
          <w:bCs/>
          <w:kern w:val="22"/>
          <w:sz w:val="24"/>
          <w:lang w:eastAsia="zh-CN"/>
        </w:rPr>
        <w:t>5</w:t>
      </w:r>
      <w:r w:rsidR="00A1636A" w:rsidRPr="00AC1DB3">
        <w:rPr>
          <w:b/>
          <w:bCs/>
          <w:kern w:val="22"/>
          <w:sz w:val="24"/>
          <w:lang w:eastAsia="zh-CN"/>
        </w:rPr>
        <w:t xml:space="preserve">. </w:t>
      </w:r>
      <w:r w:rsidR="000440D0">
        <w:rPr>
          <w:b/>
          <w:bCs/>
          <w:kern w:val="22"/>
          <w:sz w:val="24"/>
          <w:lang w:eastAsia="zh-CN"/>
        </w:rPr>
        <w:t xml:space="preserve"> </w:t>
      </w:r>
      <w:r w:rsidRPr="00AC1DB3">
        <w:rPr>
          <w:b/>
          <w:bCs/>
          <w:kern w:val="22"/>
          <w:sz w:val="24"/>
          <w:lang w:eastAsia="zh-CN"/>
        </w:rPr>
        <w:t>通过报告</w:t>
      </w:r>
    </w:p>
    <w:p w14:paraId="3B990719" w14:textId="12B099F4" w:rsidR="00C8787C" w:rsidRPr="00AC1DB3" w:rsidRDefault="00C8787C" w:rsidP="000440D0">
      <w:pPr>
        <w:pStyle w:val="ListParagraph"/>
        <w:numPr>
          <w:ilvl w:val="0"/>
          <w:numId w:val="64"/>
        </w:numPr>
        <w:adjustRightInd w:val="0"/>
        <w:snapToGrid w:val="0"/>
        <w:spacing w:before="120" w:after="120" w:line="240" w:lineRule="atLeast"/>
        <w:ind w:left="0" w:firstLine="0"/>
        <w:rPr>
          <w:kern w:val="22"/>
          <w:sz w:val="24"/>
          <w:lang w:eastAsia="zh-CN"/>
        </w:rPr>
      </w:pPr>
      <w:r w:rsidRPr="00AC1DB3">
        <w:rPr>
          <w:kern w:val="22"/>
          <w:sz w:val="24"/>
          <w:lang w:eastAsia="zh-CN"/>
        </w:rPr>
        <w:t>如</w:t>
      </w:r>
      <w:r w:rsidR="00CA6C9B" w:rsidRPr="00AC1DB3">
        <w:rPr>
          <w:kern w:val="22"/>
          <w:sz w:val="24"/>
          <w:lang w:eastAsia="zh-CN"/>
        </w:rPr>
        <w:t>附加说明的</w:t>
      </w:r>
      <w:r w:rsidRPr="00AC1DB3">
        <w:rPr>
          <w:kern w:val="22"/>
          <w:sz w:val="24"/>
          <w:lang w:eastAsia="zh-CN"/>
        </w:rPr>
        <w:t>临时议程第</w:t>
      </w:r>
      <w:r w:rsidRPr="00AC1DB3">
        <w:rPr>
          <w:kern w:val="22"/>
          <w:sz w:val="24"/>
          <w:lang w:eastAsia="zh-CN"/>
        </w:rPr>
        <w:t>22</w:t>
      </w:r>
      <w:r w:rsidRPr="00AC1DB3">
        <w:rPr>
          <w:kern w:val="22"/>
          <w:sz w:val="24"/>
          <w:lang w:eastAsia="zh-CN"/>
        </w:rPr>
        <w:t>段</w:t>
      </w:r>
      <w:bookmarkStart w:id="9" w:name="_Hlk57227450"/>
      <w:r w:rsidR="002F0E98">
        <w:rPr>
          <w:rFonts w:hint="eastAsia"/>
          <w:kern w:val="22"/>
          <w:sz w:val="24"/>
          <w:lang w:eastAsia="zh-CN"/>
        </w:rPr>
        <w:t>和</w:t>
      </w:r>
      <w:r w:rsidR="006B2B3E" w:rsidRPr="00AC1DB3">
        <w:rPr>
          <w:kern w:val="22"/>
          <w:sz w:val="24"/>
          <w:lang w:eastAsia="zh-CN"/>
        </w:rPr>
        <w:t>后</w:t>
      </w:r>
      <w:r w:rsidR="002F0E98">
        <w:rPr>
          <w:rFonts w:hint="eastAsia"/>
          <w:kern w:val="22"/>
          <w:sz w:val="24"/>
          <w:lang w:eastAsia="zh-CN"/>
        </w:rPr>
        <w:t>来</w:t>
      </w:r>
      <w:r w:rsidR="006B2B3E" w:rsidRPr="00AC1DB3">
        <w:rPr>
          <w:kern w:val="22"/>
          <w:sz w:val="24"/>
          <w:lang w:eastAsia="zh-CN"/>
        </w:rPr>
        <w:t>主席</w:t>
      </w:r>
      <w:r w:rsidR="002F0E98">
        <w:rPr>
          <w:rFonts w:hint="eastAsia"/>
          <w:kern w:val="22"/>
          <w:sz w:val="24"/>
          <w:lang w:eastAsia="zh-CN"/>
        </w:rPr>
        <w:t>的</w:t>
      </w:r>
      <w:r w:rsidR="006B2B3E" w:rsidRPr="00AC1DB3">
        <w:rPr>
          <w:kern w:val="22"/>
          <w:sz w:val="24"/>
          <w:lang w:eastAsia="zh-CN"/>
        </w:rPr>
        <w:t>函件</w:t>
      </w:r>
      <w:r w:rsidR="002F0E98">
        <w:rPr>
          <w:rFonts w:hint="eastAsia"/>
          <w:kern w:val="22"/>
          <w:sz w:val="24"/>
          <w:lang w:eastAsia="zh-CN"/>
        </w:rPr>
        <w:t>所述</w:t>
      </w:r>
      <w:r w:rsidRPr="00AC1DB3">
        <w:rPr>
          <w:kern w:val="22"/>
          <w:sz w:val="24"/>
          <w:lang w:eastAsia="zh-CN"/>
        </w:rPr>
        <w:t>，</w:t>
      </w:r>
      <w:r w:rsidR="00E66D9C" w:rsidRPr="00AC1DB3">
        <w:rPr>
          <w:kern w:val="22"/>
          <w:sz w:val="24"/>
          <w:lang w:eastAsia="zh-CN"/>
        </w:rPr>
        <w:t>函件构成</w:t>
      </w:r>
      <w:r w:rsidRPr="00AC1DB3">
        <w:rPr>
          <w:kern w:val="22"/>
          <w:sz w:val="24"/>
          <w:lang w:eastAsia="zh-CN"/>
        </w:rPr>
        <w:t>报告</w:t>
      </w:r>
      <w:bookmarkEnd w:id="9"/>
      <w:r w:rsidR="000440D0">
        <w:rPr>
          <w:kern w:val="22"/>
          <w:sz w:val="24"/>
          <w:lang w:eastAsia="zh-CN"/>
        </w:rPr>
        <w:t>（</w:t>
      </w:r>
      <w:r w:rsidR="00E66D9C" w:rsidRPr="00AC1DB3">
        <w:rPr>
          <w:kern w:val="22"/>
          <w:sz w:val="24"/>
          <w:lang w:eastAsia="zh-CN"/>
        </w:rPr>
        <w:t>CBD/</w:t>
      </w:r>
      <w:proofErr w:type="spellStart"/>
      <w:r w:rsidR="00E66D9C" w:rsidRPr="00AC1DB3">
        <w:rPr>
          <w:kern w:val="22"/>
          <w:sz w:val="24"/>
          <w:lang w:eastAsia="zh-CN"/>
        </w:rPr>
        <w:t>ExCOP</w:t>
      </w:r>
      <w:proofErr w:type="spellEnd"/>
      <w:r w:rsidR="00E66D9C" w:rsidRPr="00AC1DB3">
        <w:rPr>
          <w:kern w:val="22"/>
          <w:sz w:val="24"/>
          <w:lang w:eastAsia="zh-CN"/>
        </w:rPr>
        <w:t>/2/L.1</w:t>
      </w:r>
      <w:r w:rsidR="000440D0">
        <w:rPr>
          <w:snapToGrid w:val="0"/>
          <w:kern w:val="22"/>
          <w:szCs w:val="22"/>
          <w:lang w:eastAsia="zh-CN"/>
        </w:rPr>
        <w:t>）</w:t>
      </w:r>
      <w:r w:rsidR="00E94810" w:rsidRPr="00AC1DB3">
        <w:rPr>
          <w:kern w:val="22"/>
          <w:sz w:val="24"/>
          <w:lang w:eastAsia="zh-CN"/>
        </w:rPr>
        <w:t>的</w:t>
      </w:r>
      <w:r w:rsidR="00CA6C9B" w:rsidRPr="00AC1DB3">
        <w:rPr>
          <w:kern w:val="22"/>
          <w:sz w:val="24"/>
          <w:lang w:eastAsia="zh-CN"/>
        </w:rPr>
        <w:t>提要</w:t>
      </w:r>
      <w:r w:rsidR="00E66D9C" w:rsidRPr="00AC1DB3">
        <w:rPr>
          <w:kern w:val="22"/>
          <w:sz w:val="24"/>
          <w:lang w:eastAsia="zh-CN"/>
        </w:rPr>
        <w:t>。</w:t>
      </w:r>
      <w:r w:rsidR="00A1636A" w:rsidRPr="00AC1DB3">
        <w:rPr>
          <w:kern w:val="22"/>
          <w:sz w:val="24"/>
          <w:lang w:eastAsia="zh-CN"/>
        </w:rPr>
        <w:t>蒙特利尔时间</w:t>
      </w:r>
      <w:r w:rsidRPr="00AC1DB3">
        <w:rPr>
          <w:kern w:val="22"/>
          <w:sz w:val="24"/>
          <w:lang w:eastAsia="zh-CN"/>
        </w:rPr>
        <w:t>2020</w:t>
      </w:r>
      <w:r w:rsidRPr="00AC1DB3">
        <w:rPr>
          <w:kern w:val="22"/>
          <w:sz w:val="24"/>
          <w:lang w:eastAsia="zh-CN"/>
        </w:rPr>
        <w:t>年</w:t>
      </w:r>
      <w:r w:rsidRPr="00AC1DB3">
        <w:rPr>
          <w:kern w:val="22"/>
          <w:sz w:val="24"/>
          <w:lang w:eastAsia="zh-CN"/>
        </w:rPr>
        <w:t>11</w:t>
      </w:r>
      <w:r w:rsidRPr="00AC1DB3">
        <w:rPr>
          <w:kern w:val="22"/>
          <w:sz w:val="24"/>
          <w:lang w:eastAsia="zh-CN"/>
        </w:rPr>
        <w:t>月</w:t>
      </w:r>
      <w:r w:rsidR="00FB4878" w:rsidRPr="00AC1DB3">
        <w:rPr>
          <w:kern w:val="22"/>
          <w:sz w:val="24"/>
          <w:lang w:eastAsia="zh-CN"/>
        </w:rPr>
        <w:t>27</w:t>
      </w:r>
      <w:r w:rsidRPr="00AC1DB3">
        <w:rPr>
          <w:kern w:val="22"/>
          <w:sz w:val="24"/>
          <w:lang w:eastAsia="zh-CN"/>
        </w:rPr>
        <w:t>日星期</w:t>
      </w:r>
      <w:r w:rsidR="00FB4878" w:rsidRPr="00AC1DB3">
        <w:rPr>
          <w:kern w:val="22"/>
          <w:sz w:val="24"/>
          <w:lang w:eastAsia="zh-CN"/>
        </w:rPr>
        <w:t>五</w:t>
      </w:r>
      <w:r w:rsidRPr="00AC1DB3">
        <w:rPr>
          <w:kern w:val="22"/>
          <w:sz w:val="24"/>
          <w:lang w:eastAsia="zh-CN"/>
        </w:rPr>
        <w:t>上午</w:t>
      </w:r>
      <w:r w:rsidRPr="00AC1DB3">
        <w:rPr>
          <w:kern w:val="22"/>
          <w:sz w:val="24"/>
          <w:lang w:eastAsia="zh-CN"/>
        </w:rPr>
        <w:t>8</w:t>
      </w:r>
      <w:r w:rsidRPr="00AC1DB3">
        <w:rPr>
          <w:kern w:val="22"/>
          <w:sz w:val="24"/>
          <w:lang w:eastAsia="zh-CN"/>
        </w:rPr>
        <w:t>时</w:t>
      </w:r>
      <w:r w:rsidR="000440D0">
        <w:rPr>
          <w:rFonts w:hint="eastAsia"/>
          <w:kern w:val="22"/>
          <w:sz w:val="24"/>
          <w:lang w:eastAsia="zh-CN"/>
        </w:rPr>
        <w:t>（</w:t>
      </w:r>
      <w:r w:rsidR="00A1636A" w:rsidRPr="00AC1DB3">
        <w:rPr>
          <w:kern w:val="22"/>
          <w:sz w:val="24"/>
          <w:lang w:eastAsia="zh-CN"/>
        </w:rPr>
        <w:t>协调</w:t>
      </w:r>
      <w:r w:rsidRPr="00AC1DB3">
        <w:rPr>
          <w:kern w:val="22"/>
          <w:sz w:val="24"/>
          <w:lang w:eastAsia="zh-CN"/>
        </w:rPr>
        <w:t>世界</w:t>
      </w:r>
      <w:r w:rsidR="00A1636A" w:rsidRPr="00AC1DB3">
        <w:rPr>
          <w:kern w:val="22"/>
          <w:sz w:val="24"/>
          <w:lang w:eastAsia="zh-CN"/>
        </w:rPr>
        <w:t>时</w:t>
      </w:r>
      <w:r w:rsidRPr="00AC1DB3">
        <w:rPr>
          <w:kern w:val="22"/>
          <w:sz w:val="24"/>
          <w:lang w:eastAsia="zh-CN"/>
        </w:rPr>
        <w:t>下午</w:t>
      </w:r>
      <w:r w:rsidRPr="00AC1DB3">
        <w:rPr>
          <w:kern w:val="22"/>
          <w:sz w:val="24"/>
          <w:lang w:eastAsia="zh-CN"/>
        </w:rPr>
        <w:t>1</w:t>
      </w:r>
      <w:r w:rsidRPr="00AC1DB3">
        <w:rPr>
          <w:kern w:val="22"/>
          <w:sz w:val="24"/>
          <w:lang w:eastAsia="zh-CN"/>
        </w:rPr>
        <w:t>时</w:t>
      </w:r>
      <w:r w:rsidR="000440D0">
        <w:rPr>
          <w:rFonts w:hint="eastAsia"/>
          <w:kern w:val="22"/>
          <w:sz w:val="24"/>
          <w:lang w:eastAsia="zh-CN"/>
        </w:rPr>
        <w:t>）</w:t>
      </w:r>
      <w:r w:rsidRPr="00AC1DB3">
        <w:rPr>
          <w:kern w:val="22"/>
          <w:sz w:val="24"/>
          <w:lang w:eastAsia="zh-CN"/>
        </w:rPr>
        <w:t>通过</w:t>
      </w:r>
      <w:r w:rsidR="00A1636A" w:rsidRPr="00AC1DB3">
        <w:rPr>
          <w:kern w:val="22"/>
          <w:sz w:val="24"/>
          <w:lang w:eastAsia="zh-CN"/>
        </w:rPr>
        <w:t>报告</w:t>
      </w:r>
      <w:r w:rsidRPr="00AC1DB3">
        <w:rPr>
          <w:kern w:val="22"/>
          <w:sz w:val="24"/>
          <w:lang w:eastAsia="zh-CN"/>
        </w:rPr>
        <w:t>。</w:t>
      </w:r>
    </w:p>
    <w:p w14:paraId="78B21DA0" w14:textId="36DB3696" w:rsidR="00C8787C" w:rsidRPr="00AC1DB3" w:rsidRDefault="00C8787C"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r w:rsidRPr="00AC1DB3">
        <w:rPr>
          <w:kern w:val="22"/>
          <w:sz w:val="24"/>
          <w:lang w:eastAsia="zh-CN"/>
        </w:rPr>
        <w:t>报告将</w:t>
      </w:r>
      <w:r w:rsidR="00A1636A" w:rsidRPr="00AC1DB3">
        <w:rPr>
          <w:kern w:val="22"/>
          <w:sz w:val="24"/>
          <w:lang w:eastAsia="zh-CN"/>
        </w:rPr>
        <w:t>于会后</w:t>
      </w:r>
      <w:r w:rsidRPr="00AC1DB3">
        <w:rPr>
          <w:kern w:val="22"/>
          <w:sz w:val="24"/>
          <w:lang w:eastAsia="zh-CN"/>
        </w:rPr>
        <w:t>在主席的指导下完成并</w:t>
      </w:r>
      <w:r w:rsidR="000440D0">
        <w:rPr>
          <w:rFonts w:hint="eastAsia"/>
          <w:kern w:val="22"/>
          <w:sz w:val="24"/>
          <w:lang w:eastAsia="zh-CN"/>
        </w:rPr>
        <w:t>印发</w:t>
      </w:r>
      <w:r w:rsidRPr="00AC1DB3">
        <w:rPr>
          <w:kern w:val="22"/>
          <w:sz w:val="24"/>
          <w:lang w:eastAsia="zh-CN"/>
        </w:rPr>
        <w:t>。</w:t>
      </w:r>
    </w:p>
    <w:p w14:paraId="64277145" w14:textId="7F087873" w:rsidR="00C8787C" w:rsidRPr="00AC1DB3" w:rsidRDefault="00C8787C" w:rsidP="00A1636A">
      <w:pPr>
        <w:adjustRightInd w:val="0"/>
        <w:snapToGrid w:val="0"/>
        <w:spacing w:before="120" w:after="120" w:line="240" w:lineRule="atLeast"/>
        <w:jc w:val="center"/>
        <w:rPr>
          <w:b/>
          <w:bCs/>
          <w:kern w:val="22"/>
          <w:sz w:val="24"/>
          <w:lang w:eastAsia="zh-CN"/>
        </w:rPr>
      </w:pPr>
      <w:r w:rsidRPr="00AC1DB3">
        <w:rPr>
          <w:b/>
          <w:bCs/>
          <w:kern w:val="22"/>
          <w:sz w:val="24"/>
          <w:lang w:eastAsia="zh-CN"/>
        </w:rPr>
        <w:t>项目</w:t>
      </w:r>
      <w:r w:rsidRPr="00AC1DB3">
        <w:rPr>
          <w:b/>
          <w:bCs/>
          <w:kern w:val="22"/>
          <w:sz w:val="24"/>
          <w:lang w:eastAsia="zh-CN"/>
        </w:rPr>
        <w:t>6</w:t>
      </w:r>
      <w:r w:rsidR="00A1636A" w:rsidRPr="00AC1DB3">
        <w:rPr>
          <w:b/>
          <w:bCs/>
          <w:kern w:val="22"/>
          <w:sz w:val="24"/>
          <w:lang w:eastAsia="zh-CN"/>
        </w:rPr>
        <w:t xml:space="preserve">. </w:t>
      </w:r>
      <w:r w:rsidR="000440D0">
        <w:rPr>
          <w:b/>
          <w:bCs/>
          <w:kern w:val="22"/>
          <w:sz w:val="24"/>
          <w:lang w:eastAsia="zh-CN"/>
        </w:rPr>
        <w:t xml:space="preserve"> </w:t>
      </w:r>
      <w:r w:rsidRPr="00AC1DB3">
        <w:rPr>
          <w:b/>
          <w:bCs/>
          <w:kern w:val="22"/>
          <w:sz w:val="24"/>
          <w:lang w:eastAsia="zh-CN"/>
        </w:rPr>
        <w:t>会议闭幕</w:t>
      </w:r>
    </w:p>
    <w:p w14:paraId="7B3AC5A2" w14:textId="6366EE5B" w:rsidR="00B92066" w:rsidRPr="00AC1DB3" w:rsidRDefault="00C8787C" w:rsidP="001B1679">
      <w:pPr>
        <w:pStyle w:val="ListParagraph"/>
        <w:numPr>
          <w:ilvl w:val="0"/>
          <w:numId w:val="64"/>
        </w:numPr>
        <w:adjustRightInd w:val="0"/>
        <w:snapToGrid w:val="0"/>
        <w:spacing w:before="120" w:after="120" w:line="240" w:lineRule="atLeast"/>
        <w:ind w:left="0" w:firstLine="0"/>
        <w:jc w:val="left"/>
        <w:rPr>
          <w:kern w:val="22"/>
          <w:sz w:val="24"/>
          <w:lang w:eastAsia="zh-CN"/>
        </w:rPr>
      </w:pPr>
      <w:bookmarkStart w:id="10" w:name="_Hlk57227651"/>
      <w:r w:rsidRPr="00AC1DB3">
        <w:rPr>
          <w:kern w:val="22"/>
          <w:sz w:val="24"/>
          <w:lang w:eastAsia="zh-CN"/>
        </w:rPr>
        <w:t>主席</w:t>
      </w:r>
      <w:r w:rsidR="00A1636A" w:rsidRPr="00AC1DB3">
        <w:rPr>
          <w:kern w:val="22"/>
          <w:sz w:val="24"/>
          <w:lang w:eastAsia="zh-CN"/>
        </w:rPr>
        <w:t>感谢</w:t>
      </w:r>
      <w:r w:rsidRPr="00AC1DB3">
        <w:rPr>
          <w:kern w:val="22"/>
          <w:sz w:val="24"/>
          <w:lang w:eastAsia="zh-CN"/>
        </w:rPr>
        <w:t>所有代表为</w:t>
      </w:r>
      <w:r w:rsidR="00E66D9C" w:rsidRPr="00AC1DB3">
        <w:rPr>
          <w:kern w:val="22"/>
          <w:sz w:val="24"/>
          <w:lang w:eastAsia="zh-CN"/>
        </w:rPr>
        <w:t>支持召开特别</w:t>
      </w:r>
      <w:r w:rsidRPr="00AC1DB3">
        <w:rPr>
          <w:kern w:val="22"/>
          <w:sz w:val="24"/>
          <w:lang w:eastAsia="zh-CN"/>
        </w:rPr>
        <w:t>会议</w:t>
      </w:r>
      <w:r w:rsidR="00E66D9C" w:rsidRPr="00AC1DB3">
        <w:rPr>
          <w:kern w:val="22"/>
          <w:sz w:val="24"/>
          <w:lang w:eastAsia="zh-CN"/>
        </w:rPr>
        <w:t>和</w:t>
      </w:r>
      <w:r w:rsidR="00FB4878" w:rsidRPr="00AC1DB3">
        <w:rPr>
          <w:kern w:val="22"/>
          <w:sz w:val="24"/>
          <w:lang w:eastAsia="zh-CN"/>
        </w:rPr>
        <w:t>促成</w:t>
      </w:r>
      <w:r w:rsidR="00E66D9C" w:rsidRPr="00AC1DB3">
        <w:rPr>
          <w:kern w:val="22"/>
          <w:sz w:val="24"/>
          <w:lang w:eastAsia="zh-CN"/>
        </w:rPr>
        <w:t>特别会议圆满</w:t>
      </w:r>
      <w:r w:rsidRPr="00AC1DB3">
        <w:rPr>
          <w:kern w:val="22"/>
          <w:sz w:val="24"/>
          <w:lang w:eastAsia="zh-CN"/>
        </w:rPr>
        <w:t>结束</w:t>
      </w:r>
      <w:r w:rsidR="00E66D9C" w:rsidRPr="00AC1DB3">
        <w:rPr>
          <w:kern w:val="22"/>
          <w:sz w:val="24"/>
          <w:lang w:eastAsia="zh-CN"/>
        </w:rPr>
        <w:t>所</w:t>
      </w:r>
      <w:r w:rsidRPr="00AC1DB3">
        <w:rPr>
          <w:kern w:val="22"/>
          <w:sz w:val="24"/>
          <w:lang w:eastAsia="zh-CN"/>
        </w:rPr>
        <w:t>给予的合作，</w:t>
      </w:r>
      <w:r w:rsidR="00E54AA7" w:rsidRPr="00AC1DB3">
        <w:rPr>
          <w:kern w:val="22"/>
          <w:sz w:val="24"/>
          <w:lang w:eastAsia="zh-CN"/>
        </w:rPr>
        <w:t>主席</w:t>
      </w:r>
      <w:r w:rsidR="00A1636A" w:rsidRPr="00AC1DB3">
        <w:rPr>
          <w:kern w:val="22"/>
          <w:sz w:val="24"/>
          <w:lang w:eastAsia="zh-CN"/>
        </w:rPr>
        <w:t>于蒙特利尔时间</w:t>
      </w:r>
      <w:r w:rsidR="00A1636A" w:rsidRPr="00AC1DB3">
        <w:rPr>
          <w:kern w:val="22"/>
          <w:sz w:val="24"/>
          <w:lang w:eastAsia="zh-CN"/>
        </w:rPr>
        <w:t>2020</w:t>
      </w:r>
      <w:r w:rsidR="00A1636A" w:rsidRPr="00AC1DB3">
        <w:rPr>
          <w:kern w:val="22"/>
          <w:sz w:val="24"/>
          <w:lang w:eastAsia="zh-CN"/>
        </w:rPr>
        <w:t>年</w:t>
      </w:r>
      <w:r w:rsidR="00A1636A" w:rsidRPr="00AC1DB3">
        <w:rPr>
          <w:kern w:val="22"/>
          <w:sz w:val="24"/>
          <w:lang w:eastAsia="zh-CN"/>
        </w:rPr>
        <w:t>11</w:t>
      </w:r>
      <w:r w:rsidR="00A1636A" w:rsidRPr="00AC1DB3">
        <w:rPr>
          <w:kern w:val="22"/>
          <w:sz w:val="24"/>
          <w:lang w:eastAsia="zh-CN"/>
        </w:rPr>
        <w:t>月</w:t>
      </w:r>
      <w:r w:rsidR="00C7103F" w:rsidRPr="00AC1DB3">
        <w:rPr>
          <w:kern w:val="22"/>
          <w:sz w:val="24"/>
          <w:lang w:eastAsia="zh-CN"/>
        </w:rPr>
        <w:t>27</w:t>
      </w:r>
      <w:r w:rsidR="00A1636A" w:rsidRPr="00AC1DB3">
        <w:rPr>
          <w:kern w:val="22"/>
          <w:sz w:val="24"/>
          <w:lang w:eastAsia="zh-CN"/>
        </w:rPr>
        <w:t>日星期</w:t>
      </w:r>
      <w:r w:rsidR="00C7103F" w:rsidRPr="00AC1DB3">
        <w:rPr>
          <w:kern w:val="22"/>
          <w:sz w:val="24"/>
          <w:lang w:eastAsia="zh-CN"/>
        </w:rPr>
        <w:t>五</w:t>
      </w:r>
      <w:r w:rsidR="00A1636A" w:rsidRPr="00AC1DB3">
        <w:rPr>
          <w:kern w:val="22"/>
          <w:sz w:val="24"/>
          <w:lang w:eastAsia="zh-CN"/>
        </w:rPr>
        <w:t>上午</w:t>
      </w:r>
      <w:r w:rsidR="00A1636A" w:rsidRPr="00AC1DB3">
        <w:rPr>
          <w:kern w:val="22"/>
          <w:sz w:val="24"/>
          <w:lang w:eastAsia="zh-CN"/>
        </w:rPr>
        <w:t>8</w:t>
      </w:r>
      <w:r w:rsidR="00A1636A" w:rsidRPr="00AC1DB3">
        <w:rPr>
          <w:kern w:val="22"/>
          <w:sz w:val="24"/>
          <w:lang w:eastAsia="zh-CN"/>
        </w:rPr>
        <w:t>时</w:t>
      </w:r>
      <w:r w:rsidR="000440D0">
        <w:rPr>
          <w:kern w:val="22"/>
          <w:sz w:val="24"/>
          <w:lang w:eastAsia="zh-CN"/>
        </w:rPr>
        <w:t>（</w:t>
      </w:r>
      <w:r w:rsidR="00A1636A" w:rsidRPr="00AC1DB3">
        <w:rPr>
          <w:kern w:val="22"/>
          <w:sz w:val="24"/>
          <w:lang w:eastAsia="zh-CN"/>
        </w:rPr>
        <w:t>协调世界时下午</w:t>
      </w:r>
      <w:r w:rsidR="00A1636A" w:rsidRPr="00AC1DB3">
        <w:rPr>
          <w:kern w:val="22"/>
          <w:sz w:val="24"/>
          <w:lang w:eastAsia="zh-CN"/>
        </w:rPr>
        <w:t>1</w:t>
      </w:r>
      <w:r w:rsidR="00A1636A" w:rsidRPr="00AC1DB3">
        <w:rPr>
          <w:kern w:val="22"/>
          <w:sz w:val="24"/>
          <w:lang w:eastAsia="zh-CN"/>
        </w:rPr>
        <w:t>时</w:t>
      </w:r>
      <w:r w:rsidR="000440D0">
        <w:rPr>
          <w:kern w:val="22"/>
          <w:sz w:val="24"/>
          <w:lang w:eastAsia="zh-CN"/>
        </w:rPr>
        <w:t>）</w:t>
      </w:r>
      <w:r w:rsidRPr="00AC1DB3">
        <w:rPr>
          <w:kern w:val="22"/>
          <w:sz w:val="24"/>
          <w:lang w:eastAsia="zh-CN"/>
        </w:rPr>
        <w:t>宣布公约缔约方大会第二次特别会议闭幕。</w:t>
      </w:r>
    </w:p>
    <w:bookmarkEnd w:id="10"/>
    <w:p w14:paraId="66202D94" w14:textId="5545834D" w:rsidR="002D2884" w:rsidRPr="00134833" w:rsidRDefault="00A358B7" w:rsidP="000440D0">
      <w:pPr>
        <w:jc w:val="center"/>
        <w:rPr>
          <w:rFonts w:ascii="SimSun" w:hAnsi="SimSun"/>
          <w:kern w:val="22"/>
          <w:sz w:val="24"/>
        </w:rPr>
      </w:pPr>
      <w:r w:rsidRPr="00134833">
        <w:rPr>
          <w:rFonts w:ascii="SimSun" w:hAnsi="SimSun"/>
          <w:kern w:val="22"/>
          <w:sz w:val="24"/>
        </w:rPr>
        <w:t>__________</w:t>
      </w:r>
    </w:p>
    <w:sectPr w:rsidR="002D2884" w:rsidRPr="00134833" w:rsidSect="00CA1572">
      <w:headerReference w:type="even" r:id="rId16"/>
      <w:headerReference w:type="defaul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3B79" w14:textId="77777777" w:rsidR="0014722B" w:rsidRDefault="0014722B">
      <w:r>
        <w:separator/>
      </w:r>
    </w:p>
  </w:endnote>
  <w:endnote w:type="continuationSeparator" w:id="0">
    <w:p w14:paraId="04519E33" w14:textId="77777777" w:rsidR="0014722B" w:rsidRDefault="0014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A5D7" w14:textId="77777777" w:rsidR="0014722B" w:rsidRDefault="0014722B">
      <w:r>
        <w:separator/>
      </w:r>
    </w:p>
  </w:footnote>
  <w:footnote w:type="continuationSeparator" w:id="0">
    <w:p w14:paraId="011BB7AE" w14:textId="77777777" w:rsidR="0014722B" w:rsidRDefault="00147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EECF" w14:textId="77777777" w:rsidR="00656E58" w:rsidRPr="008F7841" w:rsidRDefault="00656E58" w:rsidP="00656E58">
    <w:pPr>
      <w:suppressLineNumbers/>
      <w:suppressAutoHyphens/>
      <w:adjustRightInd w:val="0"/>
      <w:snapToGrid w:val="0"/>
      <w:spacing w:before="120"/>
      <w:jc w:val="left"/>
      <w:rPr>
        <w:snapToGrid w:val="0"/>
        <w:kern w:val="22"/>
        <w:szCs w:val="22"/>
        <w:lang w:eastAsia="zh-CN"/>
      </w:rPr>
    </w:pPr>
    <w:r>
      <w:rPr>
        <w:kern w:val="22"/>
        <w:szCs w:val="22"/>
      </w:rPr>
      <w:t>CBD</w:t>
    </w:r>
    <w:r w:rsidRPr="008F7841">
      <w:rPr>
        <w:kern w:val="22"/>
        <w:szCs w:val="22"/>
      </w:rPr>
      <w:t>/</w:t>
    </w:r>
    <w:proofErr w:type="spellStart"/>
    <w:r>
      <w:rPr>
        <w:kern w:val="22"/>
        <w:szCs w:val="22"/>
      </w:rPr>
      <w:t>ExCOP</w:t>
    </w:r>
    <w:proofErr w:type="spellEnd"/>
    <w:r w:rsidRPr="008F7841">
      <w:rPr>
        <w:kern w:val="22"/>
        <w:szCs w:val="22"/>
      </w:rPr>
      <w:t>/</w:t>
    </w:r>
    <w:r>
      <w:rPr>
        <w:kern w:val="22"/>
        <w:szCs w:val="22"/>
      </w:rPr>
      <w:t>2</w:t>
    </w:r>
    <w:r w:rsidRPr="008F7841">
      <w:rPr>
        <w:kern w:val="22"/>
        <w:szCs w:val="22"/>
      </w:rPr>
      <w:t>/</w:t>
    </w:r>
    <w:r>
      <w:rPr>
        <w:rFonts w:hint="eastAsia"/>
        <w:kern w:val="22"/>
        <w:szCs w:val="22"/>
        <w:lang w:eastAsia="zh-CN"/>
      </w:rPr>
      <w:t>L</w:t>
    </w:r>
    <w:r>
      <w:rPr>
        <w:kern w:val="22"/>
        <w:szCs w:val="22"/>
        <w:lang w:eastAsia="zh-CN"/>
      </w:rPr>
      <w:t>.</w:t>
    </w:r>
    <w:r>
      <w:rPr>
        <w:rFonts w:hint="eastAsia"/>
        <w:kern w:val="22"/>
        <w:szCs w:val="22"/>
        <w:lang w:eastAsia="zh-CN"/>
      </w:rPr>
      <w:t>1</w:t>
    </w:r>
  </w:p>
  <w:p w14:paraId="3A40896B" w14:textId="77777777" w:rsidR="008B3287" w:rsidRPr="005440A6" w:rsidRDefault="008B3287" w:rsidP="005440A6">
    <w:pPr>
      <w:pStyle w:val="Header"/>
      <w:tabs>
        <w:tab w:val="clear" w:pos="4320"/>
        <w:tab w:val="clear" w:pos="8640"/>
      </w:tabs>
      <w:jc w:val="left"/>
      <w:rPr>
        <w:noProof/>
        <w:kern w:val="22"/>
      </w:rPr>
    </w:pPr>
    <w:r w:rsidRPr="005440A6">
      <w:rPr>
        <w:noProof/>
        <w:kern w:val="22"/>
      </w:rPr>
      <w:t xml:space="preserve">Page </w:t>
    </w:r>
    <w:r w:rsidR="00903B40" w:rsidRPr="005440A6">
      <w:rPr>
        <w:noProof/>
        <w:kern w:val="22"/>
      </w:rPr>
      <w:fldChar w:fldCharType="begin"/>
    </w:r>
    <w:r w:rsidRPr="005440A6">
      <w:rPr>
        <w:noProof/>
        <w:kern w:val="22"/>
      </w:rPr>
      <w:instrText xml:space="preserve"> PAGE   \* MERGEFORMAT </w:instrText>
    </w:r>
    <w:r w:rsidR="00903B40" w:rsidRPr="005440A6">
      <w:rPr>
        <w:noProof/>
        <w:kern w:val="22"/>
      </w:rPr>
      <w:fldChar w:fldCharType="separate"/>
    </w:r>
    <w:r w:rsidR="00A10D68">
      <w:rPr>
        <w:noProof/>
        <w:kern w:val="22"/>
      </w:rPr>
      <w:t>8</w:t>
    </w:r>
    <w:r w:rsidR="00903B40" w:rsidRPr="005440A6">
      <w:rPr>
        <w:noProof/>
        <w:kern w:val="22"/>
      </w:rPr>
      <w:fldChar w:fldCharType="end"/>
    </w:r>
  </w:p>
  <w:p w14:paraId="58E49A12" w14:textId="77777777" w:rsidR="008B3287" w:rsidRPr="005440A6" w:rsidRDefault="008B3287"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50AC" w14:textId="78A77DFC" w:rsidR="008B3287" w:rsidRPr="005440A6" w:rsidRDefault="008B3287" w:rsidP="00BE45DE">
    <w:pPr>
      <w:pStyle w:val="Header"/>
      <w:tabs>
        <w:tab w:val="clear" w:pos="4320"/>
        <w:tab w:val="clear" w:pos="8640"/>
      </w:tabs>
      <w:jc w:val="right"/>
      <w:rPr>
        <w:noProof/>
        <w:kern w:val="22"/>
      </w:rPr>
    </w:pPr>
    <w:r>
      <w:rPr>
        <w:noProof/>
        <w:kern w:val="22"/>
        <w:lang w:val="en-US"/>
      </w:rPr>
      <w:t>CBD/</w:t>
    </w:r>
    <w:r w:rsidR="00C7103F">
      <w:rPr>
        <w:noProof/>
        <w:kern w:val="22"/>
        <w:lang w:val="en-US"/>
      </w:rPr>
      <w:t>ExCOP/2</w:t>
    </w:r>
    <w:r>
      <w:rPr>
        <w:noProof/>
        <w:kern w:val="22"/>
        <w:lang w:val="en-US"/>
      </w:rPr>
      <w:t>/</w:t>
    </w:r>
    <w:r w:rsidR="00C7103F">
      <w:rPr>
        <w:noProof/>
        <w:kern w:val="22"/>
        <w:lang w:val="en-US"/>
      </w:rPr>
      <w:t>L.1</w:t>
    </w:r>
  </w:p>
  <w:p w14:paraId="206BAD41" w14:textId="77777777" w:rsidR="008B3287" w:rsidRPr="005440A6" w:rsidRDefault="008B3287" w:rsidP="005440A6">
    <w:pPr>
      <w:pStyle w:val="Header"/>
      <w:tabs>
        <w:tab w:val="clear" w:pos="4320"/>
        <w:tab w:val="clear" w:pos="8640"/>
      </w:tabs>
      <w:jc w:val="right"/>
      <w:rPr>
        <w:noProof/>
        <w:kern w:val="22"/>
      </w:rPr>
    </w:pPr>
    <w:r w:rsidRPr="005440A6">
      <w:rPr>
        <w:noProof/>
        <w:kern w:val="22"/>
      </w:rPr>
      <w:t xml:space="preserve">Page </w:t>
    </w:r>
    <w:r w:rsidR="00903B40" w:rsidRPr="005440A6">
      <w:rPr>
        <w:noProof/>
        <w:kern w:val="22"/>
      </w:rPr>
      <w:fldChar w:fldCharType="begin"/>
    </w:r>
    <w:r w:rsidRPr="005440A6">
      <w:rPr>
        <w:noProof/>
        <w:kern w:val="22"/>
      </w:rPr>
      <w:instrText xml:space="preserve"> PAGE   \* MERGEFORMAT </w:instrText>
    </w:r>
    <w:r w:rsidR="00903B40" w:rsidRPr="005440A6">
      <w:rPr>
        <w:noProof/>
        <w:kern w:val="22"/>
      </w:rPr>
      <w:fldChar w:fldCharType="separate"/>
    </w:r>
    <w:r w:rsidR="00A10D68">
      <w:rPr>
        <w:noProof/>
        <w:kern w:val="22"/>
      </w:rPr>
      <w:t>9</w:t>
    </w:r>
    <w:r w:rsidR="00903B40" w:rsidRPr="005440A6">
      <w:rPr>
        <w:noProof/>
        <w:kern w:val="22"/>
      </w:rPr>
      <w:fldChar w:fldCharType="end"/>
    </w:r>
  </w:p>
  <w:p w14:paraId="5DE25720" w14:textId="77777777" w:rsidR="008B3287" w:rsidRPr="005440A6" w:rsidRDefault="008B3287"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969"/>
    <w:multiLevelType w:val="multilevel"/>
    <w:tmpl w:val="F7FC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42042"/>
    <w:multiLevelType w:val="hybridMultilevel"/>
    <w:tmpl w:val="760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E9E"/>
    <w:multiLevelType w:val="hybridMultilevel"/>
    <w:tmpl w:val="4232DE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117A1D"/>
    <w:multiLevelType w:val="multilevel"/>
    <w:tmpl w:val="AC84B78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58B268B"/>
    <w:multiLevelType w:val="multilevel"/>
    <w:tmpl w:val="4FF01174"/>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7020E"/>
    <w:multiLevelType w:val="hybridMultilevel"/>
    <w:tmpl w:val="0B8C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1744"/>
    <w:multiLevelType w:val="hybridMultilevel"/>
    <w:tmpl w:val="6B760482"/>
    <w:lvl w:ilvl="0" w:tplc="E3E464E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77A9"/>
    <w:multiLevelType w:val="hybridMultilevel"/>
    <w:tmpl w:val="96BC23D6"/>
    <w:lvl w:ilvl="0" w:tplc="A91281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204091"/>
    <w:multiLevelType w:val="hybridMultilevel"/>
    <w:tmpl w:val="6BB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57458C8"/>
    <w:multiLevelType w:val="hybridMultilevel"/>
    <w:tmpl w:val="F5F8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437DD"/>
    <w:multiLevelType w:val="hybridMultilevel"/>
    <w:tmpl w:val="6A92B924"/>
    <w:lvl w:ilvl="0" w:tplc="3F32D560">
      <w:start w:val="1"/>
      <w:numFmt w:val="lowerLetter"/>
      <w:lvlText w:val="%1)"/>
      <w:lvlJc w:val="left"/>
      <w:pPr>
        <w:ind w:left="1880" w:hanging="1160"/>
      </w:pPr>
      <w:rPr>
        <w:rFonts w:ascii="Times" w:hAnsi="Time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C6930"/>
    <w:multiLevelType w:val="hybridMultilevel"/>
    <w:tmpl w:val="3474B1FC"/>
    <w:lvl w:ilvl="0" w:tplc="079437CC">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86A75"/>
    <w:multiLevelType w:val="hybridMultilevel"/>
    <w:tmpl w:val="CB4EE998"/>
    <w:lvl w:ilvl="0" w:tplc="3992E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6" w15:restartNumberingAfterBreak="0">
    <w:nsid w:val="3DBF0183"/>
    <w:multiLevelType w:val="hybridMultilevel"/>
    <w:tmpl w:val="F54278CA"/>
    <w:lvl w:ilvl="0" w:tplc="998E7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C07DAE"/>
    <w:multiLevelType w:val="hybridMultilevel"/>
    <w:tmpl w:val="AE544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6C085D"/>
    <w:multiLevelType w:val="multilevel"/>
    <w:tmpl w:val="1710179C"/>
    <w:lvl w:ilvl="0">
      <w:start w:val="4"/>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9B20E2"/>
    <w:multiLevelType w:val="hybridMultilevel"/>
    <w:tmpl w:val="86FAC244"/>
    <w:lvl w:ilvl="0" w:tplc="359874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164A2F"/>
    <w:multiLevelType w:val="multilevel"/>
    <w:tmpl w:val="42C4A93A"/>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86D3F"/>
    <w:multiLevelType w:val="hybridMultilevel"/>
    <w:tmpl w:val="CA52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C6B73"/>
    <w:multiLevelType w:val="multilevel"/>
    <w:tmpl w:val="6A34CC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1" w15:restartNumberingAfterBreak="0">
    <w:nsid w:val="743D1EF0"/>
    <w:multiLevelType w:val="multilevel"/>
    <w:tmpl w:val="B7CCB09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6A5E2B"/>
    <w:multiLevelType w:val="hybridMultilevel"/>
    <w:tmpl w:val="ACC2177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9C37DA7"/>
    <w:multiLevelType w:val="hybridMultilevel"/>
    <w:tmpl w:val="D148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23A0C"/>
    <w:multiLevelType w:val="hybridMultilevel"/>
    <w:tmpl w:val="0A2ED8A0"/>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6" w15:restartNumberingAfterBreak="0">
    <w:nsid w:val="7C99604C"/>
    <w:multiLevelType w:val="multilevel"/>
    <w:tmpl w:val="9984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5B7240"/>
    <w:multiLevelType w:val="hybridMultilevel"/>
    <w:tmpl w:val="B08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E6EE8"/>
    <w:multiLevelType w:val="multilevel"/>
    <w:tmpl w:val="1E1ED964"/>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8"/>
  </w:num>
  <w:num w:numId="3">
    <w:abstractNumId w:val="21"/>
  </w:num>
  <w:num w:numId="4">
    <w:abstractNumId w:val="26"/>
  </w:num>
  <w:num w:numId="5">
    <w:abstractNumId w:val="22"/>
  </w:num>
  <w:num w:numId="6">
    <w:abstractNumId w:val="22"/>
  </w:num>
  <w:num w:numId="7">
    <w:abstractNumId w:val="22"/>
  </w:num>
  <w:num w:numId="8">
    <w:abstractNumId w:val="22"/>
  </w:num>
  <w:num w:numId="9">
    <w:abstractNumId w:val="8"/>
  </w:num>
  <w:num w:numId="10">
    <w:abstractNumId w:val="28"/>
  </w:num>
  <w:num w:numId="11">
    <w:abstractNumId w:val="25"/>
  </w:num>
  <w:num w:numId="12">
    <w:abstractNumId w:val="5"/>
  </w:num>
  <w:num w:numId="13">
    <w:abstractNumId w:val="12"/>
  </w:num>
  <w:num w:numId="14">
    <w:abstractNumId w:val="27"/>
  </w:num>
  <w:num w:numId="15">
    <w:abstractNumId w:val="2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33"/>
  </w:num>
  <w:num w:numId="22">
    <w:abstractNumId w:val="14"/>
  </w:num>
  <w:num w:numId="23">
    <w:abstractNumId w:val="13"/>
  </w:num>
  <w:num w:numId="24">
    <w:abstractNumId w:val="11"/>
  </w:num>
  <w:num w:numId="25">
    <w:abstractNumId w:val="9"/>
  </w:num>
  <w:num w:numId="26">
    <w:abstractNumId w:val="37"/>
  </w:num>
  <w:num w:numId="27">
    <w:abstractNumId w:val="1"/>
  </w:num>
  <w:num w:numId="28">
    <w:abstractNumId w:val="22"/>
  </w:num>
  <w:num w:numId="29">
    <w:abstractNumId w:val="22"/>
  </w:num>
  <w:num w:numId="30">
    <w:abstractNumId w:val="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0"/>
  </w:num>
  <w:num w:numId="34">
    <w:abstractNumId w:val="3"/>
  </w:num>
  <w:num w:numId="35">
    <w:abstractNumId w:val="34"/>
  </w:num>
  <w:num w:numId="36">
    <w:abstractNumId w:val="22"/>
  </w:num>
  <w:num w:numId="37">
    <w:abstractNumId w:val="36"/>
  </w:num>
  <w:num w:numId="38">
    <w:abstractNumId w:val="0"/>
  </w:num>
  <w:num w:numId="39">
    <w:abstractNumId w:val="17"/>
  </w:num>
  <w:num w:numId="40">
    <w:abstractNumId w:val="22"/>
  </w:num>
  <w:num w:numId="41">
    <w:abstractNumId w:val="6"/>
  </w:num>
  <w:num w:numId="42">
    <w:abstractNumId w:val="2"/>
  </w:num>
  <w:num w:numId="43">
    <w:abstractNumId w:val="22"/>
  </w:num>
  <w:num w:numId="44">
    <w:abstractNumId w:val="35"/>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38"/>
  </w:num>
  <w:num w:numId="56">
    <w:abstractNumId w:val="31"/>
  </w:num>
  <w:num w:numId="57">
    <w:abstractNumId w:val="19"/>
  </w:num>
  <w:num w:numId="58">
    <w:abstractNumId w:val="23"/>
  </w:num>
  <w:num w:numId="59">
    <w:abstractNumId w:val="16"/>
  </w:num>
  <w:num w:numId="60">
    <w:abstractNumId w:val="7"/>
  </w:num>
  <w:num w:numId="61">
    <w:abstractNumId w:val="15"/>
  </w:num>
  <w:num w:numId="62">
    <w:abstractNumId w:val="22"/>
  </w:num>
  <w:num w:numId="63">
    <w:abstractNumId w:val="22"/>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310A"/>
    <w:rsid w:val="00003E52"/>
    <w:rsid w:val="00006AB1"/>
    <w:rsid w:val="0001208E"/>
    <w:rsid w:val="0001318B"/>
    <w:rsid w:val="00013D4E"/>
    <w:rsid w:val="00014251"/>
    <w:rsid w:val="00014993"/>
    <w:rsid w:val="00015808"/>
    <w:rsid w:val="000160F7"/>
    <w:rsid w:val="000170F0"/>
    <w:rsid w:val="0002075A"/>
    <w:rsid w:val="000219AC"/>
    <w:rsid w:val="00024739"/>
    <w:rsid w:val="00025C80"/>
    <w:rsid w:val="0003051E"/>
    <w:rsid w:val="00031C0C"/>
    <w:rsid w:val="00031D24"/>
    <w:rsid w:val="00034611"/>
    <w:rsid w:val="00034FF1"/>
    <w:rsid w:val="00037873"/>
    <w:rsid w:val="00040CD4"/>
    <w:rsid w:val="000417D6"/>
    <w:rsid w:val="000440D0"/>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908"/>
    <w:rsid w:val="00064B18"/>
    <w:rsid w:val="0006615C"/>
    <w:rsid w:val="000711E1"/>
    <w:rsid w:val="000720F4"/>
    <w:rsid w:val="00072A57"/>
    <w:rsid w:val="00073708"/>
    <w:rsid w:val="00074E39"/>
    <w:rsid w:val="00077AB6"/>
    <w:rsid w:val="000803F1"/>
    <w:rsid w:val="00080A29"/>
    <w:rsid w:val="00080C33"/>
    <w:rsid w:val="00080C50"/>
    <w:rsid w:val="00081F9F"/>
    <w:rsid w:val="0008443B"/>
    <w:rsid w:val="00084897"/>
    <w:rsid w:val="0008593B"/>
    <w:rsid w:val="000861BB"/>
    <w:rsid w:val="000905F3"/>
    <w:rsid w:val="00091BA3"/>
    <w:rsid w:val="0009253B"/>
    <w:rsid w:val="0009426C"/>
    <w:rsid w:val="0009433F"/>
    <w:rsid w:val="0009434C"/>
    <w:rsid w:val="00096B82"/>
    <w:rsid w:val="00096BA0"/>
    <w:rsid w:val="000A0051"/>
    <w:rsid w:val="000A11E3"/>
    <w:rsid w:val="000A16B1"/>
    <w:rsid w:val="000A1EB0"/>
    <w:rsid w:val="000B1970"/>
    <w:rsid w:val="000B211C"/>
    <w:rsid w:val="000B25ED"/>
    <w:rsid w:val="000B357B"/>
    <w:rsid w:val="000B3829"/>
    <w:rsid w:val="000B3BB3"/>
    <w:rsid w:val="000B5477"/>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1D6A"/>
    <w:rsid w:val="0010531A"/>
    <w:rsid w:val="0010735A"/>
    <w:rsid w:val="00111AD6"/>
    <w:rsid w:val="00115B33"/>
    <w:rsid w:val="00116245"/>
    <w:rsid w:val="00122147"/>
    <w:rsid w:val="0012214B"/>
    <w:rsid w:val="00126159"/>
    <w:rsid w:val="0012617A"/>
    <w:rsid w:val="00134833"/>
    <w:rsid w:val="00135F6D"/>
    <w:rsid w:val="00137545"/>
    <w:rsid w:val="001408E0"/>
    <w:rsid w:val="00145950"/>
    <w:rsid w:val="0014722B"/>
    <w:rsid w:val="00150811"/>
    <w:rsid w:val="00154440"/>
    <w:rsid w:val="00160A92"/>
    <w:rsid w:val="00166367"/>
    <w:rsid w:val="00174001"/>
    <w:rsid w:val="001745CD"/>
    <w:rsid w:val="001770A6"/>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0FE5"/>
    <w:rsid w:val="001A136B"/>
    <w:rsid w:val="001A1DEB"/>
    <w:rsid w:val="001A2457"/>
    <w:rsid w:val="001A33DE"/>
    <w:rsid w:val="001A4C1C"/>
    <w:rsid w:val="001A5072"/>
    <w:rsid w:val="001A6231"/>
    <w:rsid w:val="001A78FA"/>
    <w:rsid w:val="001A7AA6"/>
    <w:rsid w:val="001B1679"/>
    <w:rsid w:val="001B482D"/>
    <w:rsid w:val="001B755C"/>
    <w:rsid w:val="001C0D92"/>
    <w:rsid w:val="001C156E"/>
    <w:rsid w:val="001C475D"/>
    <w:rsid w:val="001C5035"/>
    <w:rsid w:val="001C5B90"/>
    <w:rsid w:val="001C6865"/>
    <w:rsid w:val="001D325E"/>
    <w:rsid w:val="001D3FD9"/>
    <w:rsid w:val="001D4DB2"/>
    <w:rsid w:val="001D6C64"/>
    <w:rsid w:val="001E112B"/>
    <w:rsid w:val="001E265E"/>
    <w:rsid w:val="001E3B29"/>
    <w:rsid w:val="001E471A"/>
    <w:rsid w:val="001E6E1A"/>
    <w:rsid w:val="001E764C"/>
    <w:rsid w:val="001F2400"/>
    <w:rsid w:val="001F2C5C"/>
    <w:rsid w:val="001F5D27"/>
    <w:rsid w:val="001F6379"/>
    <w:rsid w:val="001F69FA"/>
    <w:rsid w:val="001F6AA9"/>
    <w:rsid w:val="0020109C"/>
    <w:rsid w:val="00204415"/>
    <w:rsid w:val="00204426"/>
    <w:rsid w:val="00207A6E"/>
    <w:rsid w:val="00207E8C"/>
    <w:rsid w:val="00210F17"/>
    <w:rsid w:val="002126BC"/>
    <w:rsid w:val="002129E3"/>
    <w:rsid w:val="00214049"/>
    <w:rsid w:val="00220F85"/>
    <w:rsid w:val="002212FB"/>
    <w:rsid w:val="002218DD"/>
    <w:rsid w:val="00224B92"/>
    <w:rsid w:val="00225C4A"/>
    <w:rsid w:val="00230942"/>
    <w:rsid w:val="002317BF"/>
    <w:rsid w:val="002328EA"/>
    <w:rsid w:val="00233101"/>
    <w:rsid w:val="00233B69"/>
    <w:rsid w:val="0023406C"/>
    <w:rsid w:val="00234BFD"/>
    <w:rsid w:val="002357E1"/>
    <w:rsid w:val="002425E8"/>
    <w:rsid w:val="0024545C"/>
    <w:rsid w:val="002460D5"/>
    <w:rsid w:val="00250863"/>
    <w:rsid w:val="00252897"/>
    <w:rsid w:val="00252EA1"/>
    <w:rsid w:val="002535FD"/>
    <w:rsid w:val="00254AEF"/>
    <w:rsid w:val="00256B6C"/>
    <w:rsid w:val="0025739E"/>
    <w:rsid w:val="0026051F"/>
    <w:rsid w:val="00261457"/>
    <w:rsid w:val="00264118"/>
    <w:rsid w:val="002646ED"/>
    <w:rsid w:val="002656F3"/>
    <w:rsid w:val="0026590D"/>
    <w:rsid w:val="00266B76"/>
    <w:rsid w:val="0027288C"/>
    <w:rsid w:val="002738B6"/>
    <w:rsid w:val="00274581"/>
    <w:rsid w:val="00274EC2"/>
    <w:rsid w:val="002765B7"/>
    <w:rsid w:val="002841B3"/>
    <w:rsid w:val="00284E48"/>
    <w:rsid w:val="002854B0"/>
    <w:rsid w:val="00286CBA"/>
    <w:rsid w:val="0028757A"/>
    <w:rsid w:val="002903AD"/>
    <w:rsid w:val="002927DB"/>
    <w:rsid w:val="00292D54"/>
    <w:rsid w:val="00292ECC"/>
    <w:rsid w:val="00293110"/>
    <w:rsid w:val="00293752"/>
    <w:rsid w:val="00294EA3"/>
    <w:rsid w:val="002970BD"/>
    <w:rsid w:val="002A12DB"/>
    <w:rsid w:val="002A21B8"/>
    <w:rsid w:val="002A4787"/>
    <w:rsid w:val="002B0803"/>
    <w:rsid w:val="002B0942"/>
    <w:rsid w:val="002B265F"/>
    <w:rsid w:val="002B33C1"/>
    <w:rsid w:val="002B39C5"/>
    <w:rsid w:val="002B7AF0"/>
    <w:rsid w:val="002C0A0C"/>
    <w:rsid w:val="002C0A46"/>
    <w:rsid w:val="002C1525"/>
    <w:rsid w:val="002C2AD2"/>
    <w:rsid w:val="002C4BDB"/>
    <w:rsid w:val="002C542E"/>
    <w:rsid w:val="002C5465"/>
    <w:rsid w:val="002C6569"/>
    <w:rsid w:val="002D1581"/>
    <w:rsid w:val="002D264E"/>
    <w:rsid w:val="002D2884"/>
    <w:rsid w:val="002D56F3"/>
    <w:rsid w:val="002E0627"/>
    <w:rsid w:val="002E0B5B"/>
    <w:rsid w:val="002E1314"/>
    <w:rsid w:val="002E2B87"/>
    <w:rsid w:val="002E3070"/>
    <w:rsid w:val="002E30A0"/>
    <w:rsid w:val="002E391B"/>
    <w:rsid w:val="002E43DF"/>
    <w:rsid w:val="002E62D8"/>
    <w:rsid w:val="002E6D6D"/>
    <w:rsid w:val="002E6E91"/>
    <w:rsid w:val="002E786D"/>
    <w:rsid w:val="002E7F40"/>
    <w:rsid w:val="002F01A6"/>
    <w:rsid w:val="002F02AF"/>
    <w:rsid w:val="002F0E98"/>
    <w:rsid w:val="002F18A4"/>
    <w:rsid w:val="002F2852"/>
    <w:rsid w:val="002F2E22"/>
    <w:rsid w:val="00300A2D"/>
    <w:rsid w:val="00300F05"/>
    <w:rsid w:val="003023FB"/>
    <w:rsid w:val="00303D74"/>
    <w:rsid w:val="003058A9"/>
    <w:rsid w:val="00307B41"/>
    <w:rsid w:val="0031060C"/>
    <w:rsid w:val="0031246E"/>
    <w:rsid w:val="003151BD"/>
    <w:rsid w:val="00315DDD"/>
    <w:rsid w:val="003210FF"/>
    <w:rsid w:val="0032193F"/>
    <w:rsid w:val="00324BE1"/>
    <w:rsid w:val="00325B6B"/>
    <w:rsid w:val="00325DE3"/>
    <w:rsid w:val="00327F17"/>
    <w:rsid w:val="00327F61"/>
    <w:rsid w:val="00330149"/>
    <w:rsid w:val="00332862"/>
    <w:rsid w:val="00336766"/>
    <w:rsid w:val="003402A2"/>
    <w:rsid w:val="003432B2"/>
    <w:rsid w:val="00343BE7"/>
    <w:rsid w:val="00344BD6"/>
    <w:rsid w:val="00347CC4"/>
    <w:rsid w:val="00352E36"/>
    <w:rsid w:val="0035372C"/>
    <w:rsid w:val="00353A3C"/>
    <w:rsid w:val="00356DCF"/>
    <w:rsid w:val="00357561"/>
    <w:rsid w:val="0035782F"/>
    <w:rsid w:val="00360492"/>
    <w:rsid w:val="00364962"/>
    <w:rsid w:val="003715AE"/>
    <w:rsid w:val="00372E7C"/>
    <w:rsid w:val="0037692E"/>
    <w:rsid w:val="00376DCE"/>
    <w:rsid w:val="00380049"/>
    <w:rsid w:val="0038148A"/>
    <w:rsid w:val="00381E52"/>
    <w:rsid w:val="003866DD"/>
    <w:rsid w:val="00387709"/>
    <w:rsid w:val="00395484"/>
    <w:rsid w:val="003A14CE"/>
    <w:rsid w:val="003A155F"/>
    <w:rsid w:val="003A360B"/>
    <w:rsid w:val="003A580A"/>
    <w:rsid w:val="003A64F8"/>
    <w:rsid w:val="003B10B9"/>
    <w:rsid w:val="003B1DA0"/>
    <w:rsid w:val="003B2616"/>
    <w:rsid w:val="003B49AC"/>
    <w:rsid w:val="003B694A"/>
    <w:rsid w:val="003B7FBA"/>
    <w:rsid w:val="003C035A"/>
    <w:rsid w:val="003C113F"/>
    <w:rsid w:val="003C1E5E"/>
    <w:rsid w:val="003C4C38"/>
    <w:rsid w:val="003C64EA"/>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430B"/>
    <w:rsid w:val="003F6E44"/>
    <w:rsid w:val="003F77AF"/>
    <w:rsid w:val="003F7818"/>
    <w:rsid w:val="00403D7B"/>
    <w:rsid w:val="00404D19"/>
    <w:rsid w:val="00406BC6"/>
    <w:rsid w:val="00411A4B"/>
    <w:rsid w:val="00416666"/>
    <w:rsid w:val="004243A3"/>
    <w:rsid w:val="00426A73"/>
    <w:rsid w:val="00426D39"/>
    <w:rsid w:val="00426E48"/>
    <w:rsid w:val="004276DD"/>
    <w:rsid w:val="004369E6"/>
    <w:rsid w:val="004414A7"/>
    <w:rsid w:val="0044242C"/>
    <w:rsid w:val="0044424E"/>
    <w:rsid w:val="004452CA"/>
    <w:rsid w:val="00450FBA"/>
    <w:rsid w:val="0045239D"/>
    <w:rsid w:val="004524E3"/>
    <w:rsid w:val="0045351B"/>
    <w:rsid w:val="00454E1A"/>
    <w:rsid w:val="00456BB3"/>
    <w:rsid w:val="0046046E"/>
    <w:rsid w:val="00462D4F"/>
    <w:rsid w:val="00463051"/>
    <w:rsid w:val="00463F0D"/>
    <w:rsid w:val="004646D1"/>
    <w:rsid w:val="00465BD7"/>
    <w:rsid w:val="00467959"/>
    <w:rsid w:val="00467C4A"/>
    <w:rsid w:val="00471728"/>
    <w:rsid w:val="004840AE"/>
    <w:rsid w:val="004856B6"/>
    <w:rsid w:val="004875F9"/>
    <w:rsid w:val="00487DFD"/>
    <w:rsid w:val="00493791"/>
    <w:rsid w:val="00494E2B"/>
    <w:rsid w:val="00495C39"/>
    <w:rsid w:val="00496917"/>
    <w:rsid w:val="00496D13"/>
    <w:rsid w:val="00497A3E"/>
    <w:rsid w:val="004A1374"/>
    <w:rsid w:val="004A2441"/>
    <w:rsid w:val="004A3A8F"/>
    <w:rsid w:val="004A6545"/>
    <w:rsid w:val="004A65CE"/>
    <w:rsid w:val="004A7DA6"/>
    <w:rsid w:val="004B01F8"/>
    <w:rsid w:val="004B304B"/>
    <w:rsid w:val="004B54DA"/>
    <w:rsid w:val="004B597A"/>
    <w:rsid w:val="004B64EB"/>
    <w:rsid w:val="004B6559"/>
    <w:rsid w:val="004B7D11"/>
    <w:rsid w:val="004C0946"/>
    <w:rsid w:val="004C2A4A"/>
    <w:rsid w:val="004C2EB9"/>
    <w:rsid w:val="004C3FC2"/>
    <w:rsid w:val="004C45FF"/>
    <w:rsid w:val="004C664C"/>
    <w:rsid w:val="004C6B2A"/>
    <w:rsid w:val="004C724B"/>
    <w:rsid w:val="004C74CD"/>
    <w:rsid w:val="004D1FED"/>
    <w:rsid w:val="004D273D"/>
    <w:rsid w:val="004D35A0"/>
    <w:rsid w:val="004D448B"/>
    <w:rsid w:val="004D5321"/>
    <w:rsid w:val="004E110F"/>
    <w:rsid w:val="004E31E0"/>
    <w:rsid w:val="004F0113"/>
    <w:rsid w:val="004F0575"/>
    <w:rsid w:val="005002D5"/>
    <w:rsid w:val="00500530"/>
    <w:rsid w:val="00501157"/>
    <w:rsid w:val="005032C9"/>
    <w:rsid w:val="00505B77"/>
    <w:rsid w:val="00506D0A"/>
    <w:rsid w:val="00507A9F"/>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413BD"/>
    <w:rsid w:val="0054319D"/>
    <w:rsid w:val="005440A6"/>
    <w:rsid w:val="00544213"/>
    <w:rsid w:val="00547C24"/>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311C"/>
    <w:rsid w:val="005758D4"/>
    <w:rsid w:val="00576737"/>
    <w:rsid w:val="00576A84"/>
    <w:rsid w:val="005803DB"/>
    <w:rsid w:val="0058146D"/>
    <w:rsid w:val="005819DA"/>
    <w:rsid w:val="005837F4"/>
    <w:rsid w:val="00585C7A"/>
    <w:rsid w:val="00586BC3"/>
    <w:rsid w:val="00593EA1"/>
    <w:rsid w:val="005955D2"/>
    <w:rsid w:val="005A0C25"/>
    <w:rsid w:val="005A1351"/>
    <w:rsid w:val="005A25BB"/>
    <w:rsid w:val="005A2987"/>
    <w:rsid w:val="005A3389"/>
    <w:rsid w:val="005A3D28"/>
    <w:rsid w:val="005A4284"/>
    <w:rsid w:val="005A507F"/>
    <w:rsid w:val="005A6185"/>
    <w:rsid w:val="005A6872"/>
    <w:rsid w:val="005A6C12"/>
    <w:rsid w:val="005B4A11"/>
    <w:rsid w:val="005B53D8"/>
    <w:rsid w:val="005B5A78"/>
    <w:rsid w:val="005B6A66"/>
    <w:rsid w:val="005B6BF5"/>
    <w:rsid w:val="005C1D09"/>
    <w:rsid w:val="005C1EC6"/>
    <w:rsid w:val="005C55D2"/>
    <w:rsid w:val="005C60AC"/>
    <w:rsid w:val="005C65CF"/>
    <w:rsid w:val="005D139C"/>
    <w:rsid w:val="005D5596"/>
    <w:rsid w:val="005D797E"/>
    <w:rsid w:val="005E025C"/>
    <w:rsid w:val="005E38B8"/>
    <w:rsid w:val="005E3A9C"/>
    <w:rsid w:val="005E580A"/>
    <w:rsid w:val="005E606F"/>
    <w:rsid w:val="005F4C74"/>
    <w:rsid w:val="005F62B5"/>
    <w:rsid w:val="005F67B3"/>
    <w:rsid w:val="00604828"/>
    <w:rsid w:val="00604879"/>
    <w:rsid w:val="00606852"/>
    <w:rsid w:val="006069D9"/>
    <w:rsid w:val="0060748A"/>
    <w:rsid w:val="0061035C"/>
    <w:rsid w:val="00615B82"/>
    <w:rsid w:val="00616047"/>
    <w:rsid w:val="00617E68"/>
    <w:rsid w:val="00622FD6"/>
    <w:rsid w:val="00624B78"/>
    <w:rsid w:val="006260D5"/>
    <w:rsid w:val="0062704F"/>
    <w:rsid w:val="00627629"/>
    <w:rsid w:val="00630186"/>
    <w:rsid w:val="0063082C"/>
    <w:rsid w:val="00631F78"/>
    <w:rsid w:val="0063421C"/>
    <w:rsid w:val="00635085"/>
    <w:rsid w:val="00635ED9"/>
    <w:rsid w:val="0064049A"/>
    <w:rsid w:val="0064287B"/>
    <w:rsid w:val="006459CA"/>
    <w:rsid w:val="006507F2"/>
    <w:rsid w:val="006518AF"/>
    <w:rsid w:val="00655BB7"/>
    <w:rsid w:val="00656E58"/>
    <w:rsid w:val="00660C37"/>
    <w:rsid w:val="006650E6"/>
    <w:rsid w:val="006660FD"/>
    <w:rsid w:val="006669D7"/>
    <w:rsid w:val="00667146"/>
    <w:rsid w:val="00670719"/>
    <w:rsid w:val="0067228A"/>
    <w:rsid w:val="00673102"/>
    <w:rsid w:val="00673525"/>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B074E"/>
    <w:rsid w:val="006B0BFD"/>
    <w:rsid w:val="006B110F"/>
    <w:rsid w:val="006B1869"/>
    <w:rsid w:val="006B21E0"/>
    <w:rsid w:val="006B22E5"/>
    <w:rsid w:val="006B2B3E"/>
    <w:rsid w:val="006B2BD5"/>
    <w:rsid w:val="006B2E32"/>
    <w:rsid w:val="006B3D1F"/>
    <w:rsid w:val="006B4E13"/>
    <w:rsid w:val="006B55B2"/>
    <w:rsid w:val="006B7A68"/>
    <w:rsid w:val="006C1F1E"/>
    <w:rsid w:val="006C2C9A"/>
    <w:rsid w:val="006C2E22"/>
    <w:rsid w:val="006C3349"/>
    <w:rsid w:val="006C4828"/>
    <w:rsid w:val="006C6ABF"/>
    <w:rsid w:val="006D0E3D"/>
    <w:rsid w:val="006D1111"/>
    <w:rsid w:val="006D3295"/>
    <w:rsid w:val="006D4529"/>
    <w:rsid w:val="006D45F8"/>
    <w:rsid w:val="006D62B0"/>
    <w:rsid w:val="006E04FC"/>
    <w:rsid w:val="006E0676"/>
    <w:rsid w:val="006E0D19"/>
    <w:rsid w:val="006E1507"/>
    <w:rsid w:val="006E2A78"/>
    <w:rsid w:val="006E2F4A"/>
    <w:rsid w:val="006E5236"/>
    <w:rsid w:val="006F284C"/>
    <w:rsid w:val="006F3491"/>
    <w:rsid w:val="006F56B3"/>
    <w:rsid w:val="006F7227"/>
    <w:rsid w:val="00701321"/>
    <w:rsid w:val="00701365"/>
    <w:rsid w:val="00702366"/>
    <w:rsid w:val="0070554C"/>
    <w:rsid w:val="00705A0E"/>
    <w:rsid w:val="00706BBB"/>
    <w:rsid w:val="007116B7"/>
    <w:rsid w:val="007144B5"/>
    <w:rsid w:val="007146A4"/>
    <w:rsid w:val="007163BC"/>
    <w:rsid w:val="007252A4"/>
    <w:rsid w:val="00726C3C"/>
    <w:rsid w:val="0072700D"/>
    <w:rsid w:val="007276A9"/>
    <w:rsid w:val="00730AE3"/>
    <w:rsid w:val="00731B8C"/>
    <w:rsid w:val="00731F0B"/>
    <w:rsid w:val="007326EE"/>
    <w:rsid w:val="007334DA"/>
    <w:rsid w:val="007337AB"/>
    <w:rsid w:val="007356F1"/>
    <w:rsid w:val="00736BC2"/>
    <w:rsid w:val="007402C3"/>
    <w:rsid w:val="00740B50"/>
    <w:rsid w:val="00741CE6"/>
    <w:rsid w:val="00743BFA"/>
    <w:rsid w:val="0074527C"/>
    <w:rsid w:val="00751D85"/>
    <w:rsid w:val="00752A9A"/>
    <w:rsid w:val="00757360"/>
    <w:rsid w:val="007616B7"/>
    <w:rsid w:val="00761AC4"/>
    <w:rsid w:val="00762FE4"/>
    <w:rsid w:val="00765F25"/>
    <w:rsid w:val="00766DA7"/>
    <w:rsid w:val="00767919"/>
    <w:rsid w:val="007709A1"/>
    <w:rsid w:val="00772E5E"/>
    <w:rsid w:val="0077504B"/>
    <w:rsid w:val="0078491A"/>
    <w:rsid w:val="00785F51"/>
    <w:rsid w:val="00786655"/>
    <w:rsid w:val="00791B7A"/>
    <w:rsid w:val="0079325E"/>
    <w:rsid w:val="007970C4"/>
    <w:rsid w:val="0079778B"/>
    <w:rsid w:val="007A1425"/>
    <w:rsid w:val="007A3F5E"/>
    <w:rsid w:val="007A5C47"/>
    <w:rsid w:val="007B017A"/>
    <w:rsid w:val="007B1587"/>
    <w:rsid w:val="007B4F93"/>
    <w:rsid w:val="007B62CF"/>
    <w:rsid w:val="007B6B49"/>
    <w:rsid w:val="007C126E"/>
    <w:rsid w:val="007C3CA1"/>
    <w:rsid w:val="007C43C6"/>
    <w:rsid w:val="007C5285"/>
    <w:rsid w:val="007C6227"/>
    <w:rsid w:val="007C633B"/>
    <w:rsid w:val="007D3182"/>
    <w:rsid w:val="007D4F88"/>
    <w:rsid w:val="007D5CD2"/>
    <w:rsid w:val="007D6148"/>
    <w:rsid w:val="007D6A4E"/>
    <w:rsid w:val="007E09ED"/>
    <w:rsid w:val="007E4473"/>
    <w:rsid w:val="007E4604"/>
    <w:rsid w:val="007E4BF4"/>
    <w:rsid w:val="007F1F91"/>
    <w:rsid w:val="007F35D7"/>
    <w:rsid w:val="007F370D"/>
    <w:rsid w:val="007F4587"/>
    <w:rsid w:val="007F479C"/>
    <w:rsid w:val="007F5A63"/>
    <w:rsid w:val="007F7039"/>
    <w:rsid w:val="007F7661"/>
    <w:rsid w:val="007F79BD"/>
    <w:rsid w:val="00800893"/>
    <w:rsid w:val="008024F0"/>
    <w:rsid w:val="00804846"/>
    <w:rsid w:val="008053D8"/>
    <w:rsid w:val="00807608"/>
    <w:rsid w:val="00811CCF"/>
    <w:rsid w:val="00812A2B"/>
    <w:rsid w:val="00813DC0"/>
    <w:rsid w:val="00815510"/>
    <w:rsid w:val="00820013"/>
    <w:rsid w:val="0082101F"/>
    <w:rsid w:val="00823CCC"/>
    <w:rsid w:val="00823D67"/>
    <w:rsid w:val="00825524"/>
    <w:rsid w:val="0082572D"/>
    <w:rsid w:val="00825C62"/>
    <w:rsid w:val="008277DD"/>
    <w:rsid w:val="00827B90"/>
    <w:rsid w:val="00830543"/>
    <w:rsid w:val="00830586"/>
    <w:rsid w:val="00831453"/>
    <w:rsid w:val="0083211E"/>
    <w:rsid w:val="00832876"/>
    <w:rsid w:val="0083434C"/>
    <w:rsid w:val="00835D2A"/>
    <w:rsid w:val="00836B37"/>
    <w:rsid w:val="008370B7"/>
    <w:rsid w:val="0084027F"/>
    <w:rsid w:val="00840A34"/>
    <w:rsid w:val="008436D3"/>
    <w:rsid w:val="00843FF1"/>
    <w:rsid w:val="00844421"/>
    <w:rsid w:val="0084520B"/>
    <w:rsid w:val="00846BD2"/>
    <w:rsid w:val="00846CCC"/>
    <w:rsid w:val="00850635"/>
    <w:rsid w:val="0085580F"/>
    <w:rsid w:val="00857213"/>
    <w:rsid w:val="00857244"/>
    <w:rsid w:val="00857A4B"/>
    <w:rsid w:val="00857D3B"/>
    <w:rsid w:val="00861C3F"/>
    <w:rsid w:val="00864722"/>
    <w:rsid w:val="00866817"/>
    <w:rsid w:val="00867B8A"/>
    <w:rsid w:val="00870D40"/>
    <w:rsid w:val="00871A80"/>
    <w:rsid w:val="0087238A"/>
    <w:rsid w:val="00872B5F"/>
    <w:rsid w:val="008732DC"/>
    <w:rsid w:val="00873BAC"/>
    <w:rsid w:val="00874257"/>
    <w:rsid w:val="008755E5"/>
    <w:rsid w:val="00883459"/>
    <w:rsid w:val="008865E9"/>
    <w:rsid w:val="008873DE"/>
    <w:rsid w:val="008903BC"/>
    <w:rsid w:val="00890646"/>
    <w:rsid w:val="00890C7C"/>
    <w:rsid w:val="0089116F"/>
    <w:rsid w:val="008925BB"/>
    <w:rsid w:val="00894561"/>
    <w:rsid w:val="00894AFE"/>
    <w:rsid w:val="00895F31"/>
    <w:rsid w:val="0089640E"/>
    <w:rsid w:val="008975AB"/>
    <w:rsid w:val="00897A36"/>
    <w:rsid w:val="008A0EA4"/>
    <w:rsid w:val="008A33C1"/>
    <w:rsid w:val="008A5D8D"/>
    <w:rsid w:val="008B0C12"/>
    <w:rsid w:val="008B0FF9"/>
    <w:rsid w:val="008B1300"/>
    <w:rsid w:val="008B3287"/>
    <w:rsid w:val="008B4F2D"/>
    <w:rsid w:val="008B65B4"/>
    <w:rsid w:val="008C013C"/>
    <w:rsid w:val="008C1961"/>
    <w:rsid w:val="008C1E35"/>
    <w:rsid w:val="008C5B14"/>
    <w:rsid w:val="008C6EC3"/>
    <w:rsid w:val="008D1DF8"/>
    <w:rsid w:val="008D2160"/>
    <w:rsid w:val="008D3BC3"/>
    <w:rsid w:val="008D49D2"/>
    <w:rsid w:val="008D4EF7"/>
    <w:rsid w:val="008D567A"/>
    <w:rsid w:val="008D5AA2"/>
    <w:rsid w:val="008D66B5"/>
    <w:rsid w:val="008E14D9"/>
    <w:rsid w:val="008E1B93"/>
    <w:rsid w:val="008E1CC4"/>
    <w:rsid w:val="008E1EAC"/>
    <w:rsid w:val="008E5387"/>
    <w:rsid w:val="008E5F84"/>
    <w:rsid w:val="008E6F9A"/>
    <w:rsid w:val="008E7500"/>
    <w:rsid w:val="008F0252"/>
    <w:rsid w:val="008F13FA"/>
    <w:rsid w:val="008F5809"/>
    <w:rsid w:val="008F59A1"/>
    <w:rsid w:val="008F6098"/>
    <w:rsid w:val="008F7841"/>
    <w:rsid w:val="009002AD"/>
    <w:rsid w:val="00900F93"/>
    <w:rsid w:val="009010BA"/>
    <w:rsid w:val="00901CE5"/>
    <w:rsid w:val="00901DDD"/>
    <w:rsid w:val="00903B40"/>
    <w:rsid w:val="0090419C"/>
    <w:rsid w:val="0090453C"/>
    <w:rsid w:val="009067F8"/>
    <w:rsid w:val="00907016"/>
    <w:rsid w:val="00910A0A"/>
    <w:rsid w:val="009151DA"/>
    <w:rsid w:val="0091622B"/>
    <w:rsid w:val="009171A8"/>
    <w:rsid w:val="00922EAD"/>
    <w:rsid w:val="009246F1"/>
    <w:rsid w:val="00926167"/>
    <w:rsid w:val="0092794B"/>
    <w:rsid w:val="00932A57"/>
    <w:rsid w:val="00933841"/>
    <w:rsid w:val="0093498B"/>
    <w:rsid w:val="009372DB"/>
    <w:rsid w:val="00940A44"/>
    <w:rsid w:val="009442AE"/>
    <w:rsid w:val="00947B89"/>
    <w:rsid w:val="0095042F"/>
    <w:rsid w:val="009508E5"/>
    <w:rsid w:val="00951EE3"/>
    <w:rsid w:val="00953856"/>
    <w:rsid w:val="00953857"/>
    <w:rsid w:val="0095467D"/>
    <w:rsid w:val="009554D5"/>
    <w:rsid w:val="00962CE5"/>
    <w:rsid w:val="00963C3A"/>
    <w:rsid w:val="009650C6"/>
    <w:rsid w:val="00965315"/>
    <w:rsid w:val="0096605A"/>
    <w:rsid w:val="009676CA"/>
    <w:rsid w:val="00971B2F"/>
    <w:rsid w:val="00976205"/>
    <w:rsid w:val="00977D72"/>
    <w:rsid w:val="0098102C"/>
    <w:rsid w:val="00981E09"/>
    <w:rsid w:val="00983A97"/>
    <w:rsid w:val="0098587E"/>
    <w:rsid w:val="00992F68"/>
    <w:rsid w:val="00994164"/>
    <w:rsid w:val="00997E1C"/>
    <w:rsid w:val="00997F64"/>
    <w:rsid w:val="009A09A5"/>
    <w:rsid w:val="009A4234"/>
    <w:rsid w:val="009A752D"/>
    <w:rsid w:val="009A759D"/>
    <w:rsid w:val="009B31DB"/>
    <w:rsid w:val="009B38D4"/>
    <w:rsid w:val="009B3F9B"/>
    <w:rsid w:val="009B4302"/>
    <w:rsid w:val="009B5E1D"/>
    <w:rsid w:val="009B6508"/>
    <w:rsid w:val="009C32EB"/>
    <w:rsid w:val="009C3C04"/>
    <w:rsid w:val="009C7C2A"/>
    <w:rsid w:val="009D0F5C"/>
    <w:rsid w:val="009D2F92"/>
    <w:rsid w:val="009D3586"/>
    <w:rsid w:val="009D50C5"/>
    <w:rsid w:val="009D7B74"/>
    <w:rsid w:val="009E1E16"/>
    <w:rsid w:val="009E2B79"/>
    <w:rsid w:val="009E32E5"/>
    <w:rsid w:val="009E46CB"/>
    <w:rsid w:val="009E4A50"/>
    <w:rsid w:val="009E4DED"/>
    <w:rsid w:val="009E5B1D"/>
    <w:rsid w:val="009E7CD4"/>
    <w:rsid w:val="009F19B0"/>
    <w:rsid w:val="009F1B98"/>
    <w:rsid w:val="009F4EEB"/>
    <w:rsid w:val="009F5917"/>
    <w:rsid w:val="00A0211E"/>
    <w:rsid w:val="00A03B89"/>
    <w:rsid w:val="00A0494E"/>
    <w:rsid w:val="00A062F2"/>
    <w:rsid w:val="00A0738F"/>
    <w:rsid w:val="00A10051"/>
    <w:rsid w:val="00A1095C"/>
    <w:rsid w:val="00A10D68"/>
    <w:rsid w:val="00A11929"/>
    <w:rsid w:val="00A1636A"/>
    <w:rsid w:val="00A16A83"/>
    <w:rsid w:val="00A20E01"/>
    <w:rsid w:val="00A20F36"/>
    <w:rsid w:val="00A2289F"/>
    <w:rsid w:val="00A2464B"/>
    <w:rsid w:val="00A24673"/>
    <w:rsid w:val="00A268D5"/>
    <w:rsid w:val="00A269D3"/>
    <w:rsid w:val="00A30DAD"/>
    <w:rsid w:val="00A32D83"/>
    <w:rsid w:val="00A3398D"/>
    <w:rsid w:val="00A358B7"/>
    <w:rsid w:val="00A36EB1"/>
    <w:rsid w:val="00A36FA5"/>
    <w:rsid w:val="00A37CE9"/>
    <w:rsid w:val="00A404AA"/>
    <w:rsid w:val="00A4119D"/>
    <w:rsid w:val="00A427A8"/>
    <w:rsid w:val="00A455EE"/>
    <w:rsid w:val="00A519A8"/>
    <w:rsid w:val="00A557BB"/>
    <w:rsid w:val="00A61C81"/>
    <w:rsid w:val="00A66B1E"/>
    <w:rsid w:val="00A66F38"/>
    <w:rsid w:val="00A678D7"/>
    <w:rsid w:val="00A7133C"/>
    <w:rsid w:val="00A72329"/>
    <w:rsid w:val="00A732F4"/>
    <w:rsid w:val="00A73411"/>
    <w:rsid w:val="00A7393B"/>
    <w:rsid w:val="00A753E6"/>
    <w:rsid w:val="00A7631B"/>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DB3"/>
    <w:rsid w:val="00AC1E69"/>
    <w:rsid w:val="00AC3BB7"/>
    <w:rsid w:val="00AC40B6"/>
    <w:rsid w:val="00AD33A9"/>
    <w:rsid w:val="00AD4CBD"/>
    <w:rsid w:val="00AD59C5"/>
    <w:rsid w:val="00AD5F31"/>
    <w:rsid w:val="00AD6148"/>
    <w:rsid w:val="00AD7729"/>
    <w:rsid w:val="00AD7CFC"/>
    <w:rsid w:val="00AE517B"/>
    <w:rsid w:val="00AE53AE"/>
    <w:rsid w:val="00AF0588"/>
    <w:rsid w:val="00AF1839"/>
    <w:rsid w:val="00AF36AD"/>
    <w:rsid w:val="00AF7D78"/>
    <w:rsid w:val="00B008E9"/>
    <w:rsid w:val="00B00948"/>
    <w:rsid w:val="00B018C0"/>
    <w:rsid w:val="00B01ECD"/>
    <w:rsid w:val="00B0464C"/>
    <w:rsid w:val="00B05A40"/>
    <w:rsid w:val="00B07C12"/>
    <w:rsid w:val="00B12620"/>
    <w:rsid w:val="00B12E77"/>
    <w:rsid w:val="00B13266"/>
    <w:rsid w:val="00B13F75"/>
    <w:rsid w:val="00B14D4B"/>
    <w:rsid w:val="00B15785"/>
    <w:rsid w:val="00B16E05"/>
    <w:rsid w:val="00B17C93"/>
    <w:rsid w:val="00B21FFE"/>
    <w:rsid w:val="00B22000"/>
    <w:rsid w:val="00B22A19"/>
    <w:rsid w:val="00B22D89"/>
    <w:rsid w:val="00B23889"/>
    <w:rsid w:val="00B241DC"/>
    <w:rsid w:val="00B256B1"/>
    <w:rsid w:val="00B26F31"/>
    <w:rsid w:val="00B271A0"/>
    <w:rsid w:val="00B30487"/>
    <w:rsid w:val="00B30E25"/>
    <w:rsid w:val="00B31294"/>
    <w:rsid w:val="00B31D35"/>
    <w:rsid w:val="00B3299A"/>
    <w:rsid w:val="00B3332A"/>
    <w:rsid w:val="00B35F39"/>
    <w:rsid w:val="00B37A6C"/>
    <w:rsid w:val="00B37B27"/>
    <w:rsid w:val="00B41DEB"/>
    <w:rsid w:val="00B44C57"/>
    <w:rsid w:val="00B51304"/>
    <w:rsid w:val="00B52082"/>
    <w:rsid w:val="00B54D98"/>
    <w:rsid w:val="00B5589B"/>
    <w:rsid w:val="00B55AFC"/>
    <w:rsid w:val="00B56B11"/>
    <w:rsid w:val="00B57E3E"/>
    <w:rsid w:val="00B61BA6"/>
    <w:rsid w:val="00B63B91"/>
    <w:rsid w:val="00B64845"/>
    <w:rsid w:val="00B6487F"/>
    <w:rsid w:val="00B64E86"/>
    <w:rsid w:val="00B66C6B"/>
    <w:rsid w:val="00B70B46"/>
    <w:rsid w:val="00B7657F"/>
    <w:rsid w:val="00B81FC6"/>
    <w:rsid w:val="00B8280C"/>
    <w:rsid w:val="00B85B96"/>
    <w:rsid w:val="00B85F9B"/>
    <w:rsid w:val="00B87047"/>
    <w:rsid w:val="00B87D59"/>
    <w:rsid w:val="00B9113D"/>
    <w:rsid w:val="00B92066"/>
    <w:rsid w:val="00B93ED1"/>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C203B"/>
    <w:rsid w:val="00BC350D"/>
    <w:rsid w:val="00BD327A"/>
    <w:rsid w:val="00BD6162"/>
    <w:rsid w:val="00BE0C74"/>
    <w:rsid w:val="00BE37A4"/>
    <w:rsid w:val="00BE45DE"/>
    <w:rsid w:val="00BE65C4"/>
    <w:rsid w:val="00BE7D1E"/>
    <w:rsid w:val="00BE7DE7"/>
    <w:rsid w:val="00BF4745"/>
    <w:rsid w:val="00BF58C8"/>
    <w:rsid w:val="00BF780A"/>
    <w:rsid w:val="00C03092"/>
    <w:rsid w:val="00C05456"/>
    <w:rsid w:val="00C062DA"/>
    <w:rsid w:val="00C0646D"/>
    <w:rsid w:val="00C076A9"/>
    <w:rsid w:val="00C1070D"/>
    <w:rsid w:val="00C12AAE"/>
    <w:rsid w:val="00C137FF"/>
    <w:rsid w:val="00C15BBB"/>
    <w:rsid w:val="00C16723"/>
    <w:rsid w:val="00C17D9F"/>
    <w:rsid w:val="00C2214A"/>
    <w:rsid w:val="00C22B6A"/>
    <w:rsid w:val="00C25339"/>
    <w:rsid w:val="00C253E1"/>
    <w:rsid w:val="00C31FC0"/>
    <w:rsid w:val="00C32D57"/>
    <w:rsid w:val="00C34668"/>
    <w:rsid w:val="00C36012"/>
    <w:rsid w:val="00C3709F"/>
    <w:rsid w:val="00C37FF1"/>
    <w:rsid w:val="00C41EA1"/>
    <w:rsid w:val="00C4206C"/>
    <w:rsid w:val="00C429B3"/>
    <w:rsid w:val="00C43D39"/>
    <w:rsid w:val="00C47205"/>
    <w:rsid w:val="00C47761"/>
    <w:rsid w:val="00C47DA8"/>
    <w:rsid w:val="00C507CD"/>
    <w:rsid w:val="00C50860"/>
    <w:rsid w:val="00C547F5"/>
    <w:rsid w:val="00C5516A"/>
    <w:rsid w:val="00C556C4"/>
    <w:rsid w:val="00C557B9"/>
    <w:rsid w:val="00C5691E"/>
    <w:rsid w:val="00C61311"/>
    <w:rsid w:val="00C628EF"/>
    <w:rsid w:val="00C62A1B"/>
    <w:rsid w:val="00C62A74"/>
    <w:rsid w:val="00C64FFC"/>
    <w:rsid w:val="00C65336"/>
    <w:rsid w:val="00C65823"/>
    <w:rsid w:val="00C65F24"/>
    <w:rsid w:val="00C678A7"/>
    <w:rsid w:val="00C700A8"/>
    <w:rsid w:val="00C7103F"/>
    <w:rsid w:val="00C71241"/>
    <w:rsid w:val="00C7139F"/>
    <w:rsid w:val="00C75ACC"/>
    <w:rsid w:val="00C85EA4"/>
    <w:rsid w:val="00C872FD"/>
    <w:rsid w:val="00C8787C"/>
    <w:rsid w:val="00C9081D"/>
    <w:rsid w:val="00C912FE"/>
    <w:rsid w:val="00C91A71"/>
    <w:rsid w:val="00C91F33"/>
    <w:rsid w:val="00C9382D"/>
    <w:rsid w:val="00C96424"/>
    <w:rsid w:val="00C96E12"/>
    <w:rsid w:val="00C97060"/>
    <w:rsid w:val="00CA0B94"/>
    <w:rsid w:val="00CA1572"/>
    <w:rsid w:val="00CA1B65"/>
    <w:rsid w:val="00CA5201"/>
    <w:rsid w:val="00CA53EF"/>
    <w:rsid w:val="00CA5D41"/>
    <w:rsid w:val="00CA6B87"/>
    <w:rsid w:val="00CA6C9B"/>
    <w:rsid w:val="00CA7887"/>
    <w:rsid w:val="00CB0137"/>
    <w:rsid w:val="00CB353B"/>
    <w:rsid w:val="00CB5CCB"/>
    <w:rsid w:val="00CB6406"/>
    <w:rsid w:val="00CC0909"/>
    <w:rsid w:val="00CC2031"/>
    <w:rsid w:val="00CC2A35"/>
    <w:rsid w:val="00CC457A"/>
    <w:rsid w:val="00CC48DB"/>
    <w:rsid w:val="00CC5643"/>
    <w:rsid w:val="00CD1A6A"/>
    <w:rsid w:val="00CD289D"/>
    <w:rsid w:val="00CD5DB6"/>
    <w:rsid w:val="00CD63B1"/>
    <w:rsid w:val="00CD71A8"/>
    <w:rsid w:val="00CD7BAF"/>
    <w:rsid w:val="00CD7DC9"/>
    <w:rsid w:val="00CE0333"/>
    <w:rsid w:val="00CE0372"/>
    <w:rsid w:val="00CE13F5"/>
    <w:rsid w:val="00CE1FC9"/>
    <w:rsid w:val="00CE51C3"/>
    <w:rsid w:val="00CF0DD2"/>
    <w:rsid w:val="00CF45B7"/>
    <w:rsid w:val="00CF4F69"/>
    <w:rsid w:val="00CF72D5"/>
    <w:rsid w:val="00CF7461"/>
    <w:rsid w:val="00CF75A0"/>
    <w:rsid w:val="00D0542E"/>
    <w:rsid w:val="00D0772E"/>
    <w:rsid w:val="00D07FDF"/>
    <w:rsid w:val="00D14231"/>
    <w:rsid w:val="00D14293"/>
    <w:rsid w:val="00D14D60"/>
    <w:rsid w:val="00D15589"/>
    <w:rsid w:val="00D16E2C"/>
    <w:rsid w:val="00D17362"/>
    <w:rsid w:val="00D20D45"/>
    <w:rsid w:val="00D22AE8"/>
    <w:rsid w:val="00D249DA"/>
    <w:rsid w:val="00D26D47"/>
    <w:rsid w:val="00D27168"/>
    <w:rsid w:val="00D30C33"/>
    <w:rsid w:val="00D316EC"/>
    <w:rsid w:val="00D34134"/>
    <w:rsid w:val="00D350F0"/>
    <w:rsid w:val="00D4290D"/>
    <w:rsid w:val="00D42C38"/>
    <w:rsid w:val="00D432AD"/>
    <w:rsid w:val="00D432F1"/>
    <w:rsid w:val="00D46580"/>
    <w:rsid w:val="00D466D8"/>
    <w:rsid w:val="00D50104"/>
    <w:rsid w:val="00D51069"/>
    <w:rsid w:val="00D516CB"/>
    <w:rsid w:val="00D523F7"/>
    <w:rsid w:val="00D5243C"/>
    <w:rsid w:val="00D537C9"/>
    <w:rsid w:val="00D53BEB"/>
    <w:rsid w:val="00D5513F"/>
    <w:rsid w:val="00D57141"/>
    <w:rsid w:val="00D72037"/>
    <w:rsid w:val="00D72469"/>
    <w:rsid w:val="00D7377A"/>
    <w:rsid w:val="00D77F37"/>
    <w:rsid w:val="00D82332"/>
    <w:rsid w:val="00D845F1"/>
    <w:rsid w:val="00D84D6B"/>
    <w:rsid w:val="00D8700F"/>
    <w:rsid w:val="00D924E5"/>
    <w:rsid w:val="00D94A37"/>
    <w:rsid w:val="00D9537D"/>
    <w:rsid w:val="00D96CB2"/>
    <w:rsid w:val="00D97B91"/>
    <w:rsid w:val="00D97C40"/>
    <w:rsid w:val="00D97FE9"/>
    <w:rsid w:val="00DA273E"/>
    <w:rsid w:val="00DA3386"/>
    <w:rsid w:val="00DA4164"/>
    <w:rsid w:val="00DA4C31"/>
    <w:rsid w:val="00DA5B30"/>
    <w:rsid w:val="00DB0CE7"/>
    <w:rsid w:val="00DB1BD7"/>
    <w:rsid w:val="00DB23DB"/>
    <w:rsid w:val="00DB4093"/>
    <w:rsid w:val="00DB456A"/>
    <w:rsid w:val="00DB4749"/>
    <w:rsid w:val="00DB5C7F"/>
    <w:rsid w:val="00DB7552"/>
    <w:rsid w:val="00DC3D4F"/>
    <w:rsid w:val="00DC4028"/>
    <w:rsid w:val="00DC725B"/>
    <w:rsid w:val="00DC72ED"/>
    <w:rsid w:val="00DD052D"/>
    <w:rsid w:val="00DD0D48"/>
    <w:rsid w:val="00DD1164"/>
    <w:rsid w:val="00DD2BF8"/>
    <w:rsid w:val="00DD2F0C"/>
    <w:rsid w:val="00DD3F01"/>
    <w:rsid w:val="00DD42D0"/>
    <w:rsid w:val="00DD52CC"/>
    <w:rsid w:val="00DD5DE2"/>
    <w:rsid w:val="00DD6CC4"/>
    <w:rsid w:val="00DD6F28"/>
    <w:rsid w:val="00DD7949"/>
    <w:rsid w:val="00DE17D0"/>
    <w:rsid w:val="00DE308B"/>
    <w:rsid w:val="00DE35A7"/>
    <w:rsid w:val="00DE3FCC"/>
    <w:rsid w:val="00DE65C1"/>
    <w:rsid w:val="00DF1942"/>
    <w:rsid w:val="00DF2BBE"/>
    <w:rsid w:val="00DF2CAE"/>
    <w:rsid w:val="00DF2F95"/>
    <w:rsid w:val="00DF41C0"/>
    <w:rsid w:val="00DF4DB5"/>
    <w:rsid w:val="00E017DF"/>
    <w:rsid w:val="00E021BC"/>
    <w:rsid w:val="00E02C10"/>
    <w:rsid w:val="00E03797"/>
    <w:rsid w:val="00E03C20"/>
    <w:rsid w:val="00E04362"/>
    <w:rsid w:val="00E06D24"/>
    <w:rsid w:val="00E10C3C"/>
    <w:rsid w:val="00E200B1"/>
    <w:rsid w:val="00E20C29"/>
    <w:rsid w:val="00E20EA6"/>
    <w:rsid w:val="00E21A5F"/>
    <w:rsid w:val="00E21D30"/>
    <w:rsid w:val="00E225F5"/>
    <w:rsid w:val="00E31748"/>
    <w:rsid w:val="00E3277F"/>
    <w:rsid w:val="00E335D4"/>
    <w:rsid w:val="00E36DF8"/>
    <w:rsid w:val="00E370FD"/>
    <w:rsid w:val="00E37A7A"/>
    <w:rsid w:val="00E416DD"/>
    <w:rsid w:val="00E41BA3"/>
    <w:rsid w:val="00E45942"/>
    <w:rsid w:val="00E463A1"/>
    <w:rsid w:val="00E47630"/>
    <w:rsid w:val="00E545E3"/>
    <w:rsid w:val="00E54AA7"/>
    <w:rsid w:val="00E55058"/>
    <w:rsid w:val="00E55806"/>
    <w:rsid w:val="00E55B3B"/>
    <w:rsid w:val="00E55E91"/>
    <w:rsid w:val="00E56717"/>
    <w:rsid w:val="00E571E1"/>
    <w:rsid w:val="00E603B3"/>
    <w:rsid w:val="00E60B0B"/>
    <w:rsid w:val="00E60CD4"/>
    <w:rsid w:val="00E640E5"/>
    <w:rsid w:val="00E66114"/>
    <w:rsid w:val="00E66320"/>
    <w:rsid w:val="00E66493"/>
    <w:rsid w:val="00E66D9C"/>
    <w:rsid w:val="00E672C7"/>
    <w:rsid w:val="00E6765A"/>
    <w:rsid w:val="00E720F6"/>
    <w:rsid w:val="00E727F9"/>
    <w:rsid w:val="00E732B5"/>
    <w:rsid w:val="00E73836"/>
    <w:rsid w:val="00E8157F"/>
    <w:rsid w:val="00E819D8"/>
    <w:rsid w:val="00E826E7"/>
    <w:rsid w:val="00E83AC6"/>
    <w:rsid w:val="00E85CBF"/>
    <w:rsid w:val="00E92039"/>
    <w:rsid w:val="00E92629"/>
    <w:rsid w:val="00E94810"/>
    <w:rsid w:val="00E961D4"/>
    <w:rsid w:val="00E97109"/>
    <w:rsid w:val="00EA2B53"/>
    <w:rsid w:val="00EA3399"/>
    <w:rsid w:val="00EA4A50"/>
    <w:rsid w:val="00EA69B3"/>
    <w:rsid w:val="00EA6A43"/>
    <w:rsid w:val="00EA7525"/>
    <w:rsid w:val="00EA766C"/>
    <w:rsid w:val="00EA7EE0"/>
    <w:rsid w:val="00EB1364"/>
    <w:rsid w:val="00EB1B31"/>
    <w:rsid w:val="00EB3267"/>
    <w:rsid w:val="00EB4BCE"/>
    <w:rsid w:val="00EB4CBC"/>
    <w:rsid w:val="00EB5F63"/>
    <w:rsid w:val="00EB7988"/>
    <w:rsid w:val="00EC0891"/>
    <w:rsid w:val="00EC09C9"/>
    <w:rsid w:val="00EC17FE"/>
    <w:rsid w:val="00EC2A40"/>
    <w:rsid w:val="00EC4AD7"/>
    <w:rsid w:val="00EC4F03"/>
    <w:rsid w:val="00ED01D8"/>
    <w:rsid w:val="00ED0A46"/>
    <w:rsid w:val="00ED1DDB"/>
    <w:rsid w:val="00ED48A2"/>
    <w:rsid w:val="00ED5225"/>
    <w:rsid w:val="00ED6574"/>
    <w:rsid w:val="00EE0F5F"/>
    <w:rsid w:val="00EE3B2E"/>
    <w:rsid w:val="00EE51DB"/>
    <w:rsid w:val="00EE6218"/>
    <w:rsid w:val="00EE6CE2"/>
    <w:rsid w:val="00EF70D5"/>
    <w:rsid w:val="00F00060"/>
    <w:rsid w:val="00F016B7"/>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D79"/>
    <w:rsid w:val="00F16E4D"/>
    <w:rsid w:val="00F16F02"/>
    <w:rsid w:val="00F17B0E"/>
    <w:rsid w:val="00F2457A"/>
    <w:rsid w:val="00F26A60"/>
    <w:rsid w:val="00F26BE8"/>
    <w:rsid w:val="00F34F5A"/>
    <w:rsid w:val="00F359D2"/>
    <w:rsid w:val="00F37B32"/>
    <w:rsid w:val="00F404FC"/>
    <w:rsid w:val="00F44410"/>
    <w:rsid w:val="00F45326"/>
    <w:rsid w:val="00F4588E"/>
    <w:rsid w:val="00F45B22"/>
    <w:rsid w:val="00F465B6"/>
    <w:rsid w:val="00F46DDC"/>
    <w:rsid w:val="00F50F70"/>
    <w:rsid w:val="00F5146F"/>
    <w:rsid w:val="00F52483"/>
    <w:rsid w:val="00F53E43"/>
    <w:rsid w:val="00F54393"/>
    <w:rsid w:val="00F55B90"/>
    <w:rsid w:val="00F5674C"/>
    <w:rsid w:val="00F60318"/>
    <w:rsid w:val="00F626A5"/>
    <w:rsid w:val="00F6280C"/>
    <w:rsid w:val="00F62E8E"/>
    <w:rsid w:val="00F64CB9"/>
    <w:rsid w:val="00F67181"/>
    <w:rsid w:val="00F712EC"/>
    <w:rsid w:val="00F73A62"/>
    <w:rsid w:val="00F75D60"/>
    <w:rsid w:val="00F77628"/>
    <w:rsid w:val="00F80C4C"/>
    <w:rsid w:val="00F831E0"/>
    <w:rsid w:val="00F838DD"/>
    <w:rsid w:val="00F86260"/>
    <w:rsid w:val="00F87ADE"/>
    <w:rsid w:val="00F87FDC"/>
    <w:rsid w:val="00F90E90"/>
    <w:rsid w:val="00F93833"/>
    <w:rsid w:val="00F94AB6"/>
    <w:rsid w:val="00FA5DCF"/>
    <w:rsid w:val="00FB0297"/>
    <w:rsid w:val="00FB1BFA"/>
    <w:rsid w:val="00FB2587"/>
    <w:rsid w:val="00FB2714"/>
    <w:rsid w:val="00FB3B70"/>
    <w:rsid w:val="00FB4878"/>
    <w:rsid w:val="00FB4B18"/>
    <w:rsid w:val="00FB694C"/>
    <w:rsid w:val="00FB7607"/>
    <w:rsid w:val="00FC0289"/>
    <w:rsid w:val="00FC13A4"/>
    <w:rsid w:val="00FC1561"/>
    <w:rsid w:val="00FC2D23"/>
    <w:rsid w:val="00FC3D2F"/>
    <w:rsid w:val="00FC4E57"/>
    <w:rsid w:val="00FC5F8C"/>
    <w:rsid w:val="00FC6159"/>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D5E06"/>
  <w15:docId w15:val="{643E95AF-F512-416B-96BB-C8A5A95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8C0"/>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5467D"/>
    <w:pPr>
      <w:keepNext/>
      <w:tabs>
        <w:tab w:val="left" w:pos="567"/>
      </w:tabs>
      <w:spacing w:before="120" w:after="120"/>
      <w:jc w:val="center"/>
      <w:outlineLvl w:val="2"/>
    </w:pPr>
    <w:rPr>
      <w:i/>
      <w:iCs/>
    </w:rPr>
  </w:style>
  <w:style w:type="paragraph" w:styleId="Heading4">
    <w:name w:val="heading 4"/>
    <w:basedOn w:val="Normal"/>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5467D"/>
    <w:pPr>
      <w:keepNext/>
      <w:spacing w:after="240" w:line="240" w:lineRule="exact"/>
      <w:ind w:left="720"/>
      <w:outlineLvl w:val="5"/>
    </w:pPr>
    <w:rPr>
      <w:u w:val="single"/>
    </w:rPr>
  </w:style>
  <w:style w:type="paragraph" w:styleId="Heading7">
    <w:name w:val="heading 7"/>
    <w:basedOn w:val="Normal"/>
    <w:next w:val="Normal"/>
    <w:qFormat/>
    <w:rsid w:val="0095467D"/>
    <w:pPr>
      <w:keepNext/>
      <w:jc w:val="right"/>
      <w:outlineLvl w:val="6"/>
    </w:pPr>
    <w:rPr>
      <w:rFonts w:ascii="Univers" w:hAnsi="Univers"/>
      <w:b/>
      <w:sz w:val="28"/>
    </w:rPr>
  </w:style>
  <w:style w:type="paragraph" w:styleId="Heading8">
    <w:name w:val="heading 8"/>
    <w:basedOn w:val="Normal"/>
    <w:next w:val="Normal"/>
    <w:qFormat/>
    <w:rsid w:val="0095467D"/>
    <w:pPr>
      <w:keepNext/>
      <w:jc w:val="right"/>
      <w:outlineLvl w:val="7"/>
    </w:pPr>
    <w:rPr>
      <w:rFonts w:ascii="Univers" w:hAnsi="Univers"/>
      <w:b/>
      <w:sz w:val="32"/>
    </w:rPr>
  </w:style>
  <w:style w:type="paragraph" w:styleId="Heading9">
    <w:name w:val="heading 9"/>
    <w:basedOn w:val="Normal"/>
    <w:next w:val="Normal"/>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B018C0"/>
    <w:pPr>
      <w:keepLines/>
      <w:spacing w:after="60"/>
      <w:ind w:firstLine="720"/>
    </w:pPr>
    <w:rPr>
      <w:sz w:val="20"/>
    </w:rPr>
  </w:style>
  <w:style w:type="paragraph" w:styleId="BodyText">
    <w:name w:val="Body Text"/>
    <w:basedOn w:val="Normal"/>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95467D"/>
    <w:rPr>
      <w:sz w:val="16"/>
    </w:rPr>
  </w:style>
  <w:style w:type="paragraph" w:styleId="CommentText">
    <w:name w:val="annotation text"/>
    <w:basedOn w:val="Normal"/>
    <w:link w:val="CommentTextChar"/>
    <w:uiPriority w:val="99"/>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018C0"/>
    <w:rPr>
      <w:rFonts w:ascii="Times New Roman" w:hAnsi="Times New Roman"/>
      <w:caps w:val="0"/>
      <w:smallCaps w:val="0"/>
      <w:strike w:val="0"/>
      <w:dstrike w:val="0"/>
      <w:vanish w:val="0"/>
      <w:sz w:val="24"/>
      <w:u w:val="none"/>
      <w:vertAlign w:val="superscript"/>
    </w:rPr>
  </w:style>
  <w:style w:type="paragraph" w:styleId="BodyTextIndent">
    <w:name w:val="Body Text Indent"/>
    <w:basedOn w:val="Normal"/>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5467D"/>
    <w:pPr>
      <w:spacing w:before="120"/>
    </w:pPr>
    <w:rPr>
      <w:rFonts w:cs="Arial"/>
      <w:b/>
      <w:bCs/>
      <w:sz w:val="24"/>
    </w:rPr>
  </w:style>
  <w:style w:type="paragraph" w:styleId="TOC9">
    <w:name w:val="toc 9"/>
    <w:basedOn w:val="Normal"/>
    <w:next w:val="Normal"/>
    <w:autoRedefine/>
    <w:semiHidden/>
    <w:rsid w:val="0095467D"/>
    <w:pPr>
      <w:spacing w:before="120" w:after="120"/>
      <w:ind w:left="1760"/>
      <w:jc w:val="left"/>
    </w:pPr>
  </w:style>
  <w:style w:type="paragraph" w:styleId="TOC1">
    <w:name w:val="toc 1"/>
    <w:basedOn w:val="Normal"/>
    <w:next w:val="Normal"/>
    <w:autoRedefine/>
    <w:semiHidden/>
    <w:rsid w:val="0095467D"/>
    <w:pPr>
      <w:ind w:left="720" w:hanging="720"/>
    </w:pPr>
    <w:rPr>
      <w:caps/>
    </w:rPr>
  </w:style>
  <w:style w:type="paragraph" w:styleId="TOC2">
    <w:name w:val="toc 2"/>
    <w:basedOn w:val="Normal"/>
    <w:next w:val="Normal"/>
    <w:autoRedefine/>
    <w:semiHidden/>
    <w:rsid w:val="0095467D"/>
    <w:pPr>
      <w:tabs>
        <w:tab w:val="right" w:leader="dot" w:pos="9356"/>
      </w:tabs>
      <w:ind w:left="1440" w:hanging="720"/>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semiHidden/>
    <w:rsid w:val="0095467D"/>
    <w:pPr>
      <w:spacing w:before="120" w:after="120"/>
      <w:ind w:left="660"/>
      <w:jc w:val="left"/>
    </w:pPr>
  </w:style>
  <w:style w:type="paragraph" w:styleId="TOC5">
    <w:name w:val="toc 5"/>
    <w:basedOn w:val="Normal"/>
    <w:next w:val="Normal"/>
    <w:autoRedefine/>
    <w:semiHidden/>
    <w:rsid w:val="0095467D"/>
    <w:pPr>
      <w:spacing w:before="120" w:after="120"/>
      <w:ind w:left="880"/>
      <w:jc w:val="left"/>
    </w:pPr>
  </w:style>
  <w:style w:type="paragraph" w:styleId="TOC6">
    <w:name w:val="toc 6"/>
    <w:basedOn w:val="Normal"/>
    <w:next w:val="Normal"/>
    <w:autoRedefine/>
    <w:semiHidden/>
    <w:rsid w:val="0095467D"/>
    <w:pPr>
      <w:spacing w:before="120" w:after="120"/>
      <w:ind w:left="1100"/>
      <w:jc w:val="left"/>
    </w:pPr>
  </w:style>
  <w:style w:type="paragraph" w:styleId="TOC7">
    <w:name w:val="toc 7"/>
    <w:basedOn w:val="Normal"/>
    <w:next w:val="Normal"/>
    <w:autoRedefine/>
    <w:semiHidden/>
    <w:rsid w:val="0095467D"/>
    <w:pPr>
      <w:spacing w:before="120" w:after="120"/>
      <w:ind w:left="1320"/>
      <w:jc w:val="left"/>
    </w:pPr>
  </w:style>
  <w:style w:type="paragraph" w:styleId="TOC8">
    <w:name w:val="toc 8"/>
    <w:basedOn w:val="Normal"/>
    <w:next w:val="Normal"/>
    <w:autoRedefine/>
    <w:semiHidden/>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B018C0"/>
    <w:rPr>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018C0"/>
    <w:pPr>
      <w:spacing w:after="160" w:line="240" w:lineRule="exact"/>
    </w:pPr>
    <w:rPr>
      <w:sz w:val="24"/>
      <w:szCs w:val="20"/>
      <w:vertAlign w:val="superscript"/>
      <w:lang w:val="en-CA" w:eastAsia="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iPriority w:val="99"/>
    <w:semiHidden/>
    <w:unhideWhenUsed/>
    <w:rsid w:val="008D1DF8"/>
    <w:pPr>
      <w:spacing w:after="120" w:line="480" w:lineRule="auto"/>
    </w:pPr>
  </w:style>
  <w:style w:type="character" w:customStyle="1" w:styleId="BodyText2Char">
    <w:name w:val="Body Text 2 Char"/>
    <w:basedOn w:val="DefaultParagraphFont"/>
    <w:link w:val="BodyText2"/>
    <w:uiPriority w:val="99"/>
    <w:semiHidden/>
    <w:rsid w:val="008D1DF8"/>
    <w:rPr>
      <w:sz w:val="22"/>
      <w:szCs w:val="24"/>
      <w:lang w:val="en-GB" w:eastAsia="en-US"/>
    </w:rPr>
  </w:style>
  <w:style w:type="character" w:styleId="UnresolvedMention">
    <w:name w:val="Unresolved Mention"/>
    <w:basedOn w:val="DefaultParagraphFont"/>
    <w:uiPriority w:val="99"/>
    <w:semiHidden/>
    <w:unhideWhenUsed/>
    <w:rsid w:val="002B3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tf-2020-079-budget-en.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2.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3.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6F4E7D-2CB0-4941-B441-2702A754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369</Words>
  <Characters>2107</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2472</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cp:lastModifiedBy>Xue He</cp:lastModifiedBy>
  <cp:revision>5</cp:revision>
  <cp:lastPrinted>2020-11-26T20:37:00Z</cp:lastPrinted>
  <dcterms:created xsi:type="dcterms:W3CDTF">2020-11-26T20:37:00Z</dcterms:created>
  <dcterms:modified xsi:type="dcterms:W3CDTF">2020-11-26T21:30:00Z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.联合国.环境规划署.CBD..*..Distr..LIMITED.CBD/ExCOP/2/L.1.27 November 2020.CHINESE.ORIGINAL:  ENGLISH..生物多样性公约缔约方大会.第二次特别会议.2020年11月16日至19日和.2020年11月25日至27日（续会），蒙特利尔（在线会议）.</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