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5141"/>
        <w:gridCol w:w="4231"/>
      </w:tblGrid>
      <w:tr w:rsidR="00C9161D" w:rsidRPr="00394A7A" w14:paraId="03376E04" w14:textId="77777777" w:rsidTr="5195C11F">
        <w:trPr>
          <w:trHeight w:val="844"/>
        </w:trPr>
        <w:tc>
          <w:tcPr>
            <w:tcW w:w="976" w:type="dxa"/>
            <w:tcBorders>
              <w:bottom w:val="single" w:sz="12" w:space="0" w:color="auto"/>
            </w:tcBorders>
          </w:tcPr>
          <w:p w14:paraId="208EF78F" w14:textId="77777777" w:rsidR="00C9161D" w:rsidRPr="00AE7335" w:rsidRDefault="00C9161D" w:rsidP="00AE7335">
            <w:pPr>
              <w:suppressLineNumbers/>
              <w:suppressAutoHyphens/>
              <w:rPr>
                <w:kern w:val="22"/>
              </w:rPr>
            </w:pPr>
            <w:r w:rsidRPr="00AE7335">
              <w:rPr>
                <w:noProof/>
                <w:kern w:val="22"/>
                <w:lang w:eastAsia="en-CA"/>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5F4C176B" w14:textId="77777777" w:rsidR="00FA663B" w:rsidRPr="00AE7335" w:rsidRDefault="00C737BD" w:rsidP="00AE7335">
            <w:pPr>
              <w:suppressLineNumbers/>
              <w:suppressAutoHyphens/>
              <w:rPr>
                <w:kern w:val="22"/>
              </w:rPr>
            </w:pPr>
            <w:r w:rsidRPr="00AE7335">
              <w:rPr>
                <w:noProof/>
                <w:lang w:eastAsia="en-CA"/>
              </w:rPr>
              <w:drawing>
                <wp:anchor distT="0" distB="0" distL="114300" distR="114300" simplePos="0" relativeHeight="251658240"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8F041B3" w14:textId="77777777" w:rsidR="00C9161D" w:rsidRPr="00AE7335" w:rsidRDefault="00C9161D" w:rsidP="00AE7335">
            <w:pPr>
              <w:suppressLineNumbers/>
              <w:suppressAutoHyphens/>
              <w:jc w:val="right"/>
              <w:rPr>
                <w:rFonts w:ascii="Arial" w:hAnsi="Arial" w:cs="Arial"/>
                <w:b/>
                <w:kern w:val="22"/>
                <w:sz w:val="32"/>
                <w:szCs w:val="32"/>
              </w:rPr>
            </w:pPr>
            <w:r w:rsidRPr="00AE7335">
              <w:rPr>
                <w:rFonts w:ascii="Arial" w:hAnsi="Arial" w:cs="Arial"/>
                <w:b/>
                <w:kern w:val="22"/>
                <w:sz w:val="32"/>
                <w:szCs w:val="32"/>
              </w:rPr>
              <w:t>CBD</w:t>
            </w:r>
          </w:p>
        </w:tc>
      </w:tr>
      <w:tr w:rsidR="00C9161D" w:rsidRPr="00394A7A" w14:paraId="2EEAF55B" w14:textId="77777777" w:rsidTr="5195C11F">
        <w:tc>
          <w:tcPr>
            <w:tcW w:w="6117" w:type="dxa"/>
            <w:gridSpan w:val="2"/>
            <w:tcBorders>
              <w:top w:val="single" w:sz="12" w:space="0" w:color="auto"/>
              <w:bottom w:val="single" w:sz="36" w:space="0" w:color="auto"/>
            </w:tcBorders>
            <w:vAlign w:val="center"/>
          </w:tcPr>
          <w:p w14:paraId="672A6659" w14:textId="77777777" w:rsidR="00C9161D" w:rsidRPr="00AE7335" w:rsidRDefault="00C9161D" w:rsidP="00AE7335">
            <w:pPr>
              <w:suppressLineNumbers/>
              <w:suppressAutoHyphens/>
              <w:rPr>
                <w:kern w:val="22"/>
              </w:rPr>
            </w:pPr>
            <w:r w:rsidRPr="00AE7335">
              <w:rPr>
                <w:noProof/>
                <w:kern w:val="22"/>
                <w:lang w:eastAsia="en-CA"/>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8E80671" w14:textId="77777777" w:rsidR="00C9161D" w:rsidRPr="00AE7335" w:rsidRDefault="00C9161D" w:rsidP="00AE7335">
            <w:pPr>
              <w:suppressLineNumbers/>
              <w:suppressAutoHyphens/>
              <w:ind w:left="1215"/>
              <w:jc w:val="left"/>
              <w:rPr>
                <w:kern w:val="22"/>
                <w:szCs w:val="22"/>
              </w:rPr>
            </w:pPr>
            <w:r w:rsidRPr="00AE7335">
              <w:rPr>
                <w:kern w:val="22"/>
                <w:szCs w:val="22"/>
              </w:rPr>
              <w:t>Distr.</w:t>
            </w:r>
          </w:p>
          <w:p w14:paraId="066E0F05" w14:textId="77777777" w:rsidR="00C9161D" w:rsidRPr="00AE7335" w:rsidRDefault="00134846" w:rsidP="00AE7335">
            <w:pPr>
              <w:suppressLineNumbers/>
              <w:suppressAutoHyphens/>
              <w:ind w:left="1215"/>
              <w:jc w:val="left"/>
              <w:rPr>
                <w:kern w:val="22"/>
                <w:szCs w:val="22"/>
              </w:rPr>
            </w:pPr>
            <w:r w:rsidRPr="00AE7335">
              <w:rPr>
                <w:kern w:val="22"/>
                <w:szCs w:val="22"/>
              </w:rPr>
              <w:t>GENERAL</w:t>
            </w:r>
          </w:p>
          <w:p w14:paraId="0A37501D" w14:textId="77777777" w:rsidR="00C9161D" w:rsidRPr="00AE7335" w:rsidRDefault="00C9161D" w:rsidP="00AE7335">
            <w:pPr>
              <w:suppressLineNumbers/>
              <w:suppressAutoHyphens/>
              <w:ind w:left="1215"/>
              <w:jc w:val="left"/>
              <w:rPr>
                <w:kern w:val="22"/>
                <w:szCs w:val="22"/>
              </w:rPr>
            </w:pPr>
          </w:p>
          <w:p w14:paraId="69A19E4B" w14:textId="77777777" w:rsidR="00C9161D" w:rsidRPr="00AE7335" w:rsidRDefault="007218B7" w:rsidP="00AE7335">
            <w:pPr>
              <w:suppressLineNumbers/>
              <w:suppressAutoHyphens/>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sidRPr="00AE7335">
                  <w:rPr>
                    <w:kern w:val="22"/>
                  </w:rPr>
                  <w:t>CBD/</w:t>
                </w:r>
                <w:r w:rsidR="006D25E0" w:rsidRPr="00AE7335">
                  <w:rPr>
                    <w:kern w:val="22"/>
                  </w:rPr>
                  <w:t>CP/RA/AHTEG/2020/1/5</w:t>
                </w:r>
              </w:sdtContent>
            </w:sdt>
          </w:p>
          <w:p w14:paraId="64FAB313" w14:textId="6A9A9F52" w:rsidR="00C9161D" w:rsidRPr="00AE7335" w:rsidRDefault="00CC7234" w:rsidP="00AE7335">
            <w:pPr>
              <w:suppressLineNumbers/>
              <w:suppressAutoHyphens/>
              <w:ind w:left="1215"/>
              <w:jc w:val="left"/>
              <w:rPr>
                <w:kern w:val="22"/>
                <w:szCs w:val="22"/>
              </w:rPr>
            </w:pPr>
            <w:r w:rsidRPr="00AE7335">
              <w:rPr>
                <w:kern w:val="22"/>
                <w:szCs w:val="22"/>
              </w:rPr>
              <w:t xml:space="preserve">15 </w:t>
            </w:r>
            <w:r w:rsidR="006D25E0" w:rsidRPr="00AE7335">
              <w:rPr>
                <w:kern w:val="22"/>
                <w:szCs w:val="22"/>
              </w:rPr>
              <w:t>April</w:t>
            </w:r>
            <w:r w:rsidR="00F6586C" w:rsidRPr="00AE7335">
              <w:rPr>
                <w:kern w:val="22"/>
                <w:szCs w:val="22"/>
              </w:rPr>
              <w:t xml:space="preserve"> 20</w:t>
            </w:r>
            <w:r w:rsidR="006D25E0" w:rsidRPr="00AE7335">
              <w:rPr>
                <w:kern w:val="22"/>
                <w:szCs w:val="22"/>
              </w:rPr>
              <w:t>20</w:t>
            </w:r>
          </w:p>
          <w:p w14:paraId="5DAB6C7B" w14:textId="77777777" w:rsidR="00C9161D" w:rsidRPr="00AE7335" w:rsidRDefault="00C9161D" w:rsidP="00AE7335">
            <w:pPr>
              <w:suppressLineNumbers/>
              <w:suppressAutoHyphens/>
              <w:ind w:left="1215"/>
              <w:jc w:val="left"/>
              <w:rPr>
                <w:kern w:val="22"/>
                <w:szCs w:val="22"/>
              </w:rPr>
            </w:pPr>
          </w:p>
          <w:p w14:paraId="05D213C1" w14:textId="48DF0FB0" w:rsidR="00C9161D" w:rsidRPr="00AE7335" w:rsidRDefault="00C9161D" w:rsidP="00AE7335">
            <w:pPr>
              <w:suppressLineNumbers/>
              <w:suppressAutoHyphens/>
              <w:ind w:left="1215"/>
              <w:jc w:val="left"/>
              <w:rPr>
                <w:kern w:val="22"/>
                <w:szCs w:val="22"/>
              </w:rPr>
            </w:pPr>
            <w:r w:rsidRPr="00AE7335">
              <w:rPr>
                <w:kern w:val="22"/>
                <w:szCs w:val="22"/>
              </w:rPr>
              <w:t>ENGLISH</w:t>
            </w:r>
            <w:r w:rsidR="00CC7234" w:rsidRPr="00AE7335">
              <w:rPr>
                <w:kern w:val="22"/>
                <w:szCs w:val="22"/>
              </w:rPr>
              <w:t xml:space="preserve"> ONLY</w:t>
            </w:r>
          </w:p>
          <w:p w14:paraId="02EB378F" w14:textId="77777777" w:rsidR="00C9161D" w:rsidRPr="00AE7335" w:rsidRDefault="00C9161D" w:rsidP="00AE7335">
            <w:pPr>
              <w:suppressLineNumbers/>
              <w:suppressAutoHyphens/>
              <w:jc w:val="left"/>
              <w:rPr>
                <w:kern w:val="22"/>
              </w:rPr>
            </w:pPr>
          </w:p>
        </w:tc>
      </w:tr>
    </w:tbl>
    <w:p w14:paraId="4F1D64D3" w14:textId="77777777" w:rsidR="00134846" w:rsidRPr="00394A7A" w:rsidRDefault="006D25E0" w:rsidP="00AE7335">
      <w:pPr>
        <w:pStyle w:val="meetingname"/>
        <w:suppressLineNumbers/>
        <w:suppressAutoHyphens/>
        <w:ind w:left="284" w:right="4398" w:hanging="284"/>
        <w:jc w:val="left"/>
        <w:rPr>
          <w:kern w:val="22"/>
        </w:rPr>
      </w:pPr>
      <w:r w:rsidRPr="00394A7A">
        <w:rPr>
          <w:kern w:val="22"/>
        </w:rPr>
        <w:t>ad hoc technical expert group on risk assessment</w:t>
      </w:r>
    </w:p>
    <w:p w14:paraId="09B9DDB7" w14:textId="5FBD9204" w:rsidR="00134846" w:rsidRPr="00394A7A" w:rsidRDefault="00134846" w:rsidP="00AE7335">
      <w:pPr>
        <w:suppressLineNumbers/>
        <w:suppressAutoHyphens/>
        <w:ind w:left="284" w:hanging="284"/>
        <w:jc w:val="left"/>
        <w:rPr>
          <w:snapToGrid w:val="0"/>
          <w:kern w:val="22"/>
          <w:szCs w:val="22"/>
          <w:lang w:eastAsia="nb-NO"/>
        </w:rPr>
      </w:pPr>
      <w:r w:rsidRPr="00394A7A">
        <w:rPr>
          <w:snapToGrid w:val="0"/>
          <w:kern w:val="22"/>
          <w:szCs w:val="22"/>
          <w:lang w:eastAsia="nb-NO"/>
        </w:rPr>
        <w:t xml:space="preserve">Montreal, Canada, </w:t>
      </w:r>
      <w:r w:rsidR="006D25E0" w:rsidRPr="00394A7A">
        <w:rPr>
          <w:snapToGrid w:val="0"/>
          <w:kern w:val="22"/>
          <w:szCs w:val="22"/>
          <w:lang w:eastAsia="nb-NO"/>
        </w:rPr>
        <w:t>30 March-3 April</w:t>
      </w:r>
      <w:r w:rsidR="00735580" w:rsidRPr="00394A7A">
        <w:rPr>
          <w:snapToGrid w:val="0"/>
          <w:kern w:val="22"/>
          <w:szCs w:val="22"/>
          <w:lang w:eastAsia="nb-NO"/>
        </w:rPr>
        <w:t xml:space="preserve"> 2020</w:t>
      </w:r>
    </w:p>
    <w:p w14:paraId="4A37E5EF" w14:textId="3F3B8E19" w:rsidR="00C9161D" w:rsidRPr="00AE7335" w:rsidRDefault="00134846" w:rsidP="00AE7335">
      <w:pPr>
        <w:suppressLineNumbers/>
        <w:suppressAutoHyphens/>
        <w:rPr>
          <w:kern w:val="22"/>
          <w:szCs w:val="22"/>
        </w:rPr>
      </w:pPr>
      <w:r w:rsidRPr="00394A7A">
        <w:rPr>
          <w:snapToGrid w:val="0"/>
          <w:kern w:val="22"/>
          <w:szCs w:val="22"/>
        </w:rPr>
        <w:t xml:space="preserve">Item </w:t>
      </w:r>
      <w:r w:rsidR="006D25E0" w:rsidRPr="00394A7A">
        <w:rPr>
          <w:snapToGrid w:val="0"/>
          <w:kern w:val="22"/>
          <w:szCs w:val="22"/>
        </w:rPr>
        <w:t>7</w:t>
      </w:r>
      <w:r w:rsidRPr="00394A7A">
        <w:rPr>
          <w:snapToGrid w:val="0"/>
          <w:kern w:val="22"/>
          <w:szCs w:val="22"/>
        </w:rPr>
        <w:t xml:space="preserve"> of the provisional agenda</w:t>
      </w:r>
      <w:r w:rsidR="0039515B" w:rsidRPr="00AE7335">
        <w:rPr>
          <w:rStyle w:val="FootnoteReference"/>
          <w:snapToGrid w:val="0"/>
          <w:kern w:val="22"/>
          <w:szCs w:val="22"/>
          <w:vertAlign w:val="baseline"/>
        </w:rPr>
        <w:footnoteReference w:customMarkFollows="1" w:id="2"/>
        <w:t>*</w:t>
      </w:r>
    </w:p>
    <w:p w14:paraId="3A759B0A" w14:textId="069BBAB7" w:rsidR="00C9161D" w:rsidRPr="00AE7335" w:rsidRDefault="007218B7" w:rsidP="00AE7335">
      <w:pPr>
        <w:suppressLineNumbers/>
        <w:suppressAutoHyphens/>
        <w:spacing w:before="240" w:after="120"/>
        <w:jc w:val="center"/>
        <w:rPr>
          <w:rFonts w:ascii="Times New Roman Bold" w:hAnsi="Times New Roman Bold"/>
          <w:b/>
          <w:caps/>
          <w:kern w:val="22"/>
          <w:szCs w:val="22"/>
        </w:rPr>
      </w:pPr>
      <w:sdt>
        <w:sdtPr>
          <w:rPr>
            <w:rFonts w:ascii="Times New Roman Bold" w:eastAsiaTheme="majorEastAsia" w:hAnsi="Times New Roman Bold"/>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13087D" w:rsidRPr="00AE7335">
            <w:rPr>
              <w:rFonts w:ascii="Times New Roman Bold" w:eastAsiaTheme="majorEastAsia" w:hAnsi="Times New Roman Bold"/>
              <w:b/>
              <w:caps/>
              <w:kern w:val="22"/>
              <w:szCs w:val="22"/>
            </w:rPr>
            <w:t>Report of the Ad Hoc Technical Expert Group on Risk Assessment</w:t>
          </w:r>
        </w:sdtContent>
      </w:sdt>
    </w:p>
    <w:p w14:paraId="3E7A9F1C" w14:textId="700EED2E" w:rsidR="00C9161D" w:rsidRPr="00AE7335" w:rsidRDefault="007D1002" w:rsidP="00AE7335">
      <w:pPr>
        <w:pStyle w:val="Heading1"/>
        <w:suppressLineNumbers/>
        <w:tabs>
          <w:tab w:val="clear" w:pos="720"/>
        </w:tabs>
        <w:suppressAutoHyphens/>
        <w:spacing w:before="0"/>
        <w:rPr>
          <w:rFonts w:ascii="Times New Roman Bold" w:hAnsi="Times New Roman Bold"/>
          <w:caps w:val="0"/>
          <w:kern w:val="22"/>
          <w:szCs w:val="22"/>
        </w:rPr>
      </w:pPr>
      <w:r w:rsidRPr="007D1002">
        <w:rPr>
          <w:rFonts w:ascii="Times New Roman Bold" w:hAnsi="Times New Roman Bold"/>
          <w:caps w:val="0"/>
          <w:kern w:val="22"/>
          <w:szCs w:val="22"/>
        </w:rPr>
        <w:t>INTRODUCTION</w:t>
      </w:r>
    </w:p>
    <w:p w14:paraId="2E0A6F91" w14:textId="77777777" w:rsidR="0093169E" w:rsidRPr="00AE7335" w:rsidRDefault="006D25E0" w:rsidP="00AE7335">
      <w:pPr>
        <w:pStyle w:val="Heading2"/>
        <w:numPr>
          <w:ilvl w:val="0"/>
          <w:numId w:val="19"/>
        </w:numPr>
        <w:suppressLineNumbers/>
        <w:tabs>
          <w:tab w:val="clear" w:pos="720"/>
          <w:tab w:val="left" w:pos="426"/>
        </w:tabs>
        <w:suppressAutoHyphens/>
        <w:spacing w:before="0"/>
        <w:ind w:left="0" w:firstLine="0"/>
        <w:rPr>
          <w:kern w:val="22"/>
          <w:szCs w:val="22"/>
        </w:rPr>
      </w:pPr>
      <w:r w:rsidRPr="00AE7335">
        <w:rPr>
          <w:kern w:val="22"/>
          <w:szCs w:val="22"/>
        </w:rPr>
        <w:t>Background</w:t>
      </w:r>
    </w:p>
    <w:p w14:paraId="52BE9FCE" w14:textId="09B978E9" w:rsidR="006D25E0" w:rsidRPr="00AE7335" w:rsidRDefault="006D25E0"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976613">
        <w:rPr>
          <w:b w:val="0"/>
          <w:bCs w:val="0"/>
          <w:kern w:val="22"/>
          <w:szCs w:val="22"/>
        </w:rPr>
        <w:t xml:space="preserve">In </w:t>
      </w:r>
      <w:hyperlink r:id="rId15" w:history="1">
        <w:r w:rsidRPr="00394A7A">
          <w:rPr>
            <w:rStyle w:val="Hyperlink"/>
            <w:b w:val="0"/>
            <w:bCs w:val="0"/>
            <w:kern w:val="22"/>
            <w:sz w:val="22"/>
            <w:szCs w:val="22"/>
          </w:rPr>
          <w:t>decision CP-9/13</w:t>
        </w:r>
      </w:hyperlink>
      <w:r w:rsidRPr="00394A7A">
        <w:rPr>
          <w:b w:val="0"/>
          <w:bCs w:val="0"/>
          <w:kern w:val="22"/>
          <w:szCs w:val="22"/>
        </w:rPr>
        <w:t xml:space="preserve">, the Conference of the Parties serving as the meeting </w:t>
      </w:r>
      <w:r w:rsidR="23165511" w:rsidRPr="00394A7A">
        <w:rPr>
          <w:b w:val="0"/>
          <w:bCs w:val="0"/>
          <w:kern w:val="22"/>
          <w:szCs w:val="22"/>
        </w:rPr>
        <w:t xml:space="preserve">of </w:t>
      </w:r>
      <w:r w:rsidRPr="00394A7A">
        <w:rPr>
          <w:b w:val="0"/>
          <w:bCs w:val="0"/>
          <w:kern w:val="22"/>
          <w:szCs w:val="22"/>
        </w:rPr>
        <w:t xml:space="preserve">the Parties to the Cartagena Protocol on Biosafety </w:t>
      </w:r>
      <w:r w:rsidRPr="00976613">
        <w:rPr>
          <w:b w:val="0"/>
          <w:bCs w:val="0"/>
          <w:kern w:val="22"/>
          <w:szCs w:val="22"/>
        </w:rPr>
        <w:t xml:space="preserve">decided to establish a process for the identification and prioritization of specific issues regarding risk assessment of living modified organisms (LMOs) for consideration by the </w:t>
      </w:r>
      <w:r w:rsidR="00B62493" w:rsidRPr="00AE7335">
        <w:rPr>
          <w:b w:val="0"/>
          <w:bCs w:val="0"/>
          <w:kern w:val="22"/>
          <w:szCs w:val="22"/>
        </w:rPr>
        <w:t xml:space="preserve">Conference of the Parties serving as the meeting of the Parties to the Cartagena Protocol on Biosafety </w:t>
      </w:r>
      <w:r w:rsidRPr="00AE7335">
        <w:rPr>
          <w:b w:val="0"/>
          <w:bCs w:val="0"/>
          <w:kern w:val="22"/>
          <w:szCs w:val="22"/>
        </w:rPr>
        <w:t>with a view</w:t>
      </w:r>
      <w:r w:rsidR="1ABF5F36" w:rsidRPr="00AE7335">
        <w:rPr>
          <w:b w:val="0"/>
          <w:bCs w:val="0"/>
          <w:kern w:val="22"/>
          <w:szCs w:val="22"/>
        </w:rPr>
        <w:t xml:space="preserve"> </w:t>
      </w:r>
      <w:r w:rsidRPr="00AE7335">
        <w:rPr>
          <w:b w:val="0"/>
          <w:bCs w:val="0"/>
          <w:kern w:val="22"/>
          <w:szCs w:val="22"/>
        </w:rPr>
        <w:t>to developing further guidance on risk assessment on the specific issues identified, taking into account annex</w:t>
      </w:r>
      <w:r w:rsidR="0023742B">
        <w:rPr>
          <w:b w:val="0"/>
          <w:bCs w:val="0"/>
          <w:kern w:val="22"/>
          <w:szCs w:val="22"/>
        </w:rPr>
        <w:t> </w:t>
      </w:r>
      <w:r w:rsidRPr="00976613">
        <w:rPr>
          <w:b w:val="0"/>
          <w:bCs w:val="0"/>
          <w:kern w:val="22"/>
          <w:szCs w:val="22"/>
        </w:rPr>
        <w:t>I to the decision.</w:t>
      </w:r>
    </w:p>
    <w:p w14:paraId="736391BC" w14:textId="504EE1A3" w:rsidR="006D25E0" w:rsidRPr="00AE7335" w:rsidRDefault="006D25E0" w:rsidP="00AE7335">
      <w:pPr>
        <w:pStyle w:val="Heading2"/>
        <w:keepNext w:val="0"/>
        <w:numPr>
          <w:ilvl w:val="0"/>
          <w:numId w:val="20"/>
        </w:numPr>
        <w:suppressLineNumbers/>
        <w:tabs>
          <w:tab w:val="clear" w:pos="720"/>
        </w:tabs>
        <w:suppressAutoHyphens/>
        <w:ind w:left="0" w:firstLine="0"/>
        <w:jc w:val="both"/>
        <w:rPr>
          <w:rFonts w:eastAsiaTheme="minorEastAsia"/>
          <w:b w:val="0"/>
          <w:bCs w:val="0"/>
          <w:kern w:val="22"/>
          <w:szCs w:val="22"/>
        </w:rPr>
      </w:pPr>
      <w:r w:rsidRPr="00AE7335">
        <w:rPr>
          <w:b w:val="0"/>
          <w:bCs w:val="0"/>
          <w:kern w:val="22"/>
          <w:szCs w:val="22"/>
        </w:rPr>
        <w:t xml:space="preserve">The </w:t>
      </w:r>
      <w:r w:rsidR="00B62493" w:rsidRPr="00AE7335">
        <w:rPr>
          <w:b w:val="0"/>
          <w:bCs w:val="0"/>
          <w:kern w:val="22"/>
          <w:szCs w:val="22"/>
        </w:rPr>
        <w:t xml:space="preserve">Conference of the Parties serving as the meeting of the Parties to the Cartagena Protocol on Biosafety </w:t>
      </w:r>
      <w:r w:rsidRPr="00AE7335">
        <w:rPr>
          <w:b w:val="0"/>
          <w:bCs w:val="0"/>
          <w:kern w:val="22"/>
          <w:szCs w:val="22"/>
        </w:rPr>
        <w:t>also decided to consider</w:t>
      </w:r>
      <w:r w:rsidR="00ED6230">
        <w:rPr>
          <w:b w:val="0"/>
          <w:bCs w:val="0"/>
          <w:kern w:val="22"/>
          <w:szCs w:val="22"/>
        </w:rPr>
        <w:t>,</w:t>
      </w:r>
      <w:r w:rsidRPr="00976613">
        <w:rPr>
          <w:b w:val="0"/>
          <w:bCs w:val="0"/>
          <w:kern w:val="22"/>
          <w:szCs w:val="22"/>
        </w:rPr>
        <w:t xml:space="preserve"> at its tenth meeting</w:t>
      </w:r>
      <w:r w:rsidR="00ED6230">
        <w:rPr>
          <w:b w:val="0"/>
          <w:bCs w:val="0"/>
          <w:kern w:val="22"/>
          <w:szCs w:val="22"/>
        </w:rPr>
        <w:t>,</w:t>
      </w:r>
      <w:r w:rsidRPr="00976613">
        <w:rPr>
          <w:b w:val="0"/>
          <w:bCs w:val="0"/>
          <w:kern w:val="22"/>
          <w:szCs w:val="22"/>
        </w:rPr>
        <w:t xml:space="preserve"> whether additional guidance materials on risk assessment </w:t>
      </w:r>
      <w:r w:rsidR="00ED6230">
        <w:rPr>
          <w:b w:val="0"/>
          <w:bCs w:val="0"/>
          <w:kern w:val="22"/>
          <w:szCs w:val="22"/>
        </w:rPr>
        <w:t>were</w:t>
      </w:r>
      <w:r w:rsidR="00ED6230" w:rsidRPr="00976613">
        <w:rPr>
          <w:b w:val="0"/>
          <w:bCs w:val="0"/>
          <w:kern w:val="22"/>
          <w:szCs w:val="22"/>
        </w:rPr>
        <w:t xml:space="preserve"> </w:t>
      </w:r>
      <w:r w:rsidRPr="00976613">
        <w:rPr>
          <w:b w:val="0"/>
          <w:bCs w:val="0"/>
          <w:kern w:val="22"/>
          <w:szCs w:val="22"/>
        </w:rPr>
        <w:t>needed for (a) LMOs containing engineered gene drives</w:t>
      </w:r>
      <w:r w:rsidRPr="00AE7335">
        <w:rPr>
          <w:b w:val="0"/>
          <w:bCs w:val="0"/>
          <w:kern w:val="22"/>
          <w:szCs w:val="22"/>
        </w:rPr>
        <w:t xml:space="preserve"> and (b) living modified fish</w:t>
      </w:r>
      <w:r w:rsidR="0040133A">
        <w:rPr>
          <w:b w:val="0"/>
          <w:bCs w:val="0"/>
          <w:kern w:val="22"/>
          <w:szCs w:val="22"/>
        </w:rPr>
        <w:t>.</w:t>
      </w:r>
      <w:r w:rsidRPr="00976613">
        <w:rPr>
          <w:b w:val="0"/>
          <w:bCs w:val="0"/>
          <w:kern w:val="22"/>
          <w:szCs w:val="22"/>
        </w:rPr>
        <w:t xml:space="preserve"> </w:t>
      </w:r>
      <w:r w:rsidR="0040133A">
        <w:rPr>
          <w:b w:val="0"/>
          <w:bCs w:val="0"/>
          <w:kern w:val="22"/>
          <w:szCs w:val="22"/>
        </w:rPr>
        <w:t>It</w:t>
      </w:r>
      <w:r w:rsidR="0040133A" w:rsidRPr="00976613">
        <w:rPr>
          <w:b w:val="0"/>
          <w:bCs w:val="0"/>
          <w:kern w:val="22"/>
          <w:szCs w:val="22"/>
        </w:rPr>
        <w:t xml:space="preserve"> </w:t>
      </w:r>
      <w:r w:rsidRPr="00976613">
        <w:rPr>
          <w:b w:val="0"/>
          <w:bCs w:val="0"/>
          <w:kern w:val="22"/>
          <w:szCs w:val="22"/>
        </w:rPr>
        <w:t xml:space="preserve">established an Ad Hoc Technical Expert Group (AHTEG) on </w:t>
      </w:r>
      <w:r w:rsidR="0040133A">
        <w:rPr>
          <w:b w:val="0"/>
          <w:bCs w:val="0"/>
          <w:kern w:val="22"/>
          <w:szCs w:val="22"/>
        </w:rPr>
        <w:t>R</w:t>
      </w:r>
      <w:r w:rsidRPr="00976613">
        <w:rPr>
          <w:b w:val="0"/>
          <w:bCs w:val="0"/>
          <w:kern w:val="22"/>
          <w:szCs w:val="22"/>
        </w:rPr>
        <w:t xml:space="preserve">isk </w:t>
      </w:r>
      <w:r w:rsidR="0040133A">
        <w:rPr>
          <w:b w:val="0"/>
          <w:bCs w:val="0"/>
          <w:kern w:val="22"/>
          <w:szCs w:val="22"/>
        </w:rPr>
        <w:t>A</w:t>
      </w:r>
      <w:r w:rsidRPr="00976613">
        <w:rPr>
          <w:b w:val="0"/>
          <w:bCs w:val="0"/>
          <w:kern w:val="22"/>
          <w:szCs w:val="22"/>
        </w:rPr>
        <w:t xml:space="preserve">ssessment with the terms of reference set out in annex II to the decision. </w:t>
      </w:r>
      <w:r w:rsidR="23165511" w:rsidRPr="00AE7335">
        <w:rPr>
          <w:b w:val="0"/>
          <w:bCs w:val="0"/>
          <w:kern w:val="22"/>
          <w:szCs w:val="22"/>
        </w:rPr>
        <w:t>T</w:t>
      </w:r>
      <w:r w:rsidRPr="00AE7335">
        <w:rPr>
          <w:b w:val="0"/>
          <w:bCs w:val="0"/>
          <w:kern w:val="22"/>
          <w:szCs w:val="22"/>
        </w:rPr>
        <w:t xml:space="preserve">he </w:t>
      </w:r>
      <w:r w:rsidR="00B62493" w:rsidRPr="00AE7335">
        <w:rPr>
          <w:b w:val="0"/>
          <w:bCs w:val="0"/>
          <w:kern w:val="22"/>
          <w:szCs w:val="22"/>
        </w:rPr>
        <w:t xml:space="preserve">Conference of the Parties serving as the meeting of the Parties to the Cartagena Protocol </w:t>
      </w:r>
      <w:r w:rsidRPr="00AE7335">
        <w:rPr>
          <w:b w:val="0"/>
          <w:bCs w:val="0"/>
          <w:kern w:val="22"/>
          <w:szCs w:val="22"/>
        </w:rPr>
        <w:t xml:space="preserve">further decided to extend the </w:t>
      </w:r>
      <w:r w:rsidR="00EF3CB1" w:rsidRPr="00AE7335">
        <w:rPr>
          <w:b w:val="0"/>
          <w:bCs w:val="0"/>
          <w:kern w:val="22"/>
          <w:szCs w:val="22"/>
        </w:rPr>
        <w:t>O</w:t>
      </w:r>
      <w:r w:rsidRPr="00AE7335">
        <w:rPr>
          <w:b w:val="0"/>
          <w:bCs w:val="0"/>
          <w:kern w:val="22"/>
          <w:szCs w:val="22"/>
        </w:rPr>
        <w:t xml:space="preserve">nline </w:t>
      </w:r>
      <w:r w:rsidR="00EF3CB1" w:rsidRPr="00AE7335">
        <w:rPr>
          <w:b w:val="0"/>
          <w:bCs w:val="0"/>
          <w:kern w:val="22"/>
          <w:szCs w:val="22"/>
        </w:rPr>
        <w:t>F</w:t>
      </w:r>
      <w:r w:rsidRPr="00AE7335">
        <w:rPr>
          <w:b w:val="0"/>
          <w:bCs w:val="0"/>
          <w:kern w:val="22"/>
          <w:szCs w:val="22"/>
        </w:rPr>
        <w:t xml:space="preserve">orum on </w:t>
      </w:r>
      <w:r w:rsidR="00EF3CB1" w:rsidRPr="00AE7335">
        <w:rPr>
          <w:b w:val="0"/>
          <w:bCs w:val="0"/>
          <w:kern w:val="22"/>
          <w:szCs w:val="22"/>
        </w:rPr>
        <w:t>R</w:t>
      </w:r>
      <w:r w:rsidRPr="00AE7335">
        <w:rPr>
          <w:b w:val="0"/>
          <w:bCs w:val="0"/>
          <w:kern w:val="22"/>
          <w:szCs w:val="22"/>
        </w:rPr>
        <w:t xml:space="preserve">isk </w:t>
      </w:r>
      <w:r w:rsidR="00EF3CB1" w:rsidRPr="00AE7335">
        <w:rPr>
          <w:b w:val="0"/>
          <w:bCs w:val="0"/>
          <w:kern w:val="22"/>
          <w:szCs w:val="22"/>
        </w:rPr>
        <w:t>A</w:t>
      </w:r>
      <w:r w:rsidRPr="00AE7335">
        <w:rPr>
          <w:b w:val="0"/>
          <w:bCs w:val="0"/>
          <w:kern w:val="22"/>
          <w:szCs w:val="22"/>
        </w:rPr>
        <w:t xml:space="preserve">ssessment and </w:t>
      </w:r>
      <w:r w:rsidR="00EF3CB1" w:rsidRPr="00AE7335">
        <w:rPr>
          <w:b w:val="0"/>
          <w:bCs w:val="0"/>
          <w:kern w:val="22"/>
          <w:szCs w:val="22"/>
        </w:rPr>
        <w:t>R</w:t>
      </w:r>
      <w:r w:rsidRPr="00AE7335">
        <w:rPr>
          <w:b w:val="0"/>
          <w:bCs w:val="0"/>
          <w:kern w:val="22"/>
          <w:szCs w:val="22"/>
        </w:rPr>
        <w:t xml:space="preserve">isk </w:t>
      </w:r>
      <w:r w:rsidR="00EF3CB1" w:rsidRPr="00AE7335">
        <w:rPr>
          <w:b w:val="0"/>
          <w:bCs w:val="0"/>
          <w:kern w:val="22"/>
          <w:szCs w:val="22"/>
        </w:rPr>
        <w:t>M</w:t>
      </w:r>
      <w:r w:rsidRPr="00AE7335">
        <w:rPr>
          <w:b w:val="0"/>
          <w:bCs w:val="0"/>
          <w:kern w:val="22"/>
          <w:szCs w:val="22"/>
        </w:rPr>
        <w:t>anagement to assist the AHTEG and invited submissions of information relevant to the work of the online forum and the AHTEG from Parties, other Governments</w:t>
      </w:r>
      <w:r w:rsidR="00DF0727">
        <w:rPr>
          <w:b w:val="0"/>
          <w:bCs w:val="0"/>
          <w:kern w:val="22"/>
          <w:szCs w:val="22"/>
        </w:rPr>
        <w:t>,</w:t>
      </w:r>
      <w:r w:rsidRPr="00976613">
        <w:rPr>
          <w:b w:val="0"/>
          <w:bCs w:val="0"/>
          <w:kern w:val="22"/>
          <w:szCs w:val="22"/>
        </w:rPr>
        <w:t xml:space="preserve"> and indigenous peoples and local communities.</w:t>
      </w:r>
      <w:r w:rsidR="4786446D" w:rsidRPr="00AE7335">
        <w:rPr>
          <w:b w:val="0"/>
          <w:bCs w:val="0"/>
          <w:kern w:val="22"/>
          <w:szCs w:val="22"/>
        </w:rPr>
        <w:t xml:space="preserve"> </w:t>
      </w:r>
      <w:r w:rsidRPr="00AE7335">
        <w:rPr>
          <w:b w:val="0"/>
          <w:bCs w:val="0"/>
          <w:kern w:val="22"/>
          <w:szCs w:val="22"/>
        </w:rPr>
        <w:t>The AHTEG is to submit the outcomes of its work for consideration by the Subsidiary Body on Scientific, Technical and Technological Advice</w:t>
      </w:r>
      <w:r w:rsidR="00396CCE" w:rsidRPr="00AE7335">
        <w:rPr>
          <w:b w:val="0"/>
          <w:bCs w:val="0"/>
          <w:kern w:val="22"/>
          <w:szCs w:val="22"/>
        </w:rPr>
        <w:t xml:space="preserve"> </w:t>
      </w:r>
      <w:r w:rsidRPr="00AE7335">
        <w:rPr>
          <w:b w:val="0"/>
          <w:bCs w:val="0"/>
          <w:kern w:val="22"/>
          <w:szCs w:val="22"/>
        </w:rPr>
        <w:t xml:space="preserve">at </w:t>
      </w:r>
      <w:r w:rsidR="23165511" w:rsidRPr="00AE7335">
        <w:rPr>
          <w:b w:val="0"/>
          <w:bCs w:val="0"/>
          <w:kern w:val="22"/>
          <w:szCs w:val="22"/>
        </w:rPr>
        <w:t xml:space="preserve">its twenty-fourth </w:t>
      </w:r>
      <w:r w:rsidRPr="00AE7335">
        <w:rPr>
          <w:b w:val="0"/>
          <w:bCs w:val="0"/>
          <w:kern w:val="22"/>
          <w:szCs w:val="22"/>
        </w:rPr>
        <w:t>meeting</w:t>
      </w:r>
      <w:r w:rsidR="23165511" w:rsidRPr="00AE7335">
        <w:rPr>
          <w:b w:val="0"/>
          <w:bCs w:val="0"/>
          <w:kern w:val="22"/>
          <w:szCs w:val="22"/>
        </w:rPr>
        <w:t xml:space="preserve">, </w:t>
      </w:r>
      <w:r w:rsidRPr="00AE7335">
        <w:rPr>
          <w:b w:val="0"/>
          <w:bCs w:val="0"/>
          <w:kern w:val="22"/>
          <w:szCs w:val="22"/>
        </w:rPr>
        <w:t xml:space="preserve">prior to the tenth meeting of the </w:t>
      </w:r>
      <w:r w:rsidR="00D71B36" w:rsidRPr="00AE7335">
        <w:rPr>
          <w:b w:val="0"/>
          <w:bCs w:val="0"/>
          <w:kern w:val="22"/>
          <w:szCs w:val="22"/>
        </w:rPr>
        <w:t>Parties to the Protocol</w:t>
      </w:r>
      <w:r w:rsidRPr="00AE7335">
        <w:rPr>
          <w:b w:val="0"/>
          <w:bCs w:val="0"/>
          <w:kern w:val="22"/>
          <w:szCs w:val="22"/>
        </w:rPr>
        <w:t>.</w:t>
      </w:r>
    </w:p>
    <w:p w14:paraId="0B83227E" w14:textId="5D043373" w:rsidR="006D25E0" w:rsidRPr="00AE7335" w:rsidRDefault="006D25E0"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394A7A">
        <w:rPr>
          <w:b w:val="0"/>
          <w:bCs w:val="0"/>
          <w:kern w:val="22"/>
          <w:szCs w:val="22"/>
        </w:rPr>
        <w:t xml:space="preserve">A face-to-face meeting of the AHTEG was scheduled to </w:t>
      </w:r>
      <w:r w:rsidR="00411E7F">
        <w:rPr>
          <w:b w:val="0"/>
          <w:bCs w:val="0"/>
          <w:kern w:val="22"/>
          <w:szCs w:val="22"/>
        </w:rPr>
        <w:t>be held</w:t>
      </w:r>
      <w:r w:rsidRPr="00394A7A">
        <w:rPr>
          <w:b w:val="0"/>
          <w:bCs w:val="0"/>
          <w:kern w:val="22"/>
          <w:szCs w:val="22"/>
        </w:rPr>
        <w:t xml:space="preserve"> in Montreal at the offices of the Secretariat of the Convention on Biological Diversity. However, due </w:t>
      </w:r>
      <w:r w:rsidR="23165511" w:rsidRPr="00976613">
        <w:rPr>
          <w:b w:val="0"/>
          <w:bCs w:val="0"/>
          <w:kern w:val="22"/>
          <w:szCs w:val="22"/>
        </w:rPr>
        <w:t xml:space="preserve">to </w:t>
      </w:r>
      <w:r w:rsidRPr="00976613">
        <w:rPr>
          <w:b w:val="0"/>
          <w:bCs w:val="0"/>
          <w:kern w:val="22"/>
          <w:szCs w:val="22"/>
        </w:rPr>
        <w:t xml:space="preserve">difficulties related to the global pandemic of COVID-19, </w:t>
      </w:r>
      <w:r w:rsidR="00EC43C8">
        <w:rPr>
          <w:b w:val="0"/>
          <w:bCs w:val="0"/>
          <w:kern w:val="22"/>
          <w:szCs w:val="22"/>
        </w:rPr>
        <w:t xml:space="preserve">the decision was made to hold </w:t>
      </w:r>
      <w:r w:rsidRPr="00976613">
        <w:rPr>
          <w:b w:val="0"/>
          <w:bCs w:val="0"/>
          <w:kern w:val="22"/>
          <w:szCs w:val="22"/>
        </w:rPr>
        <w:t xml:space="preserve">the meeting </w:t>
      </w:r>
      <w:r w:rsidRPr="00AE7335">
        <w:rPr>
          <w:b w:val="0"/>
          <w:bCs w:val="0"/>
          <w:kern w:val="22"/>
          <w:szCs w:val="22"/>
        </w:rPr>
        <w:t>virtual</w:t>
      </w:r>
      <w:r w:rsidR="00EC43C8">
        <w:rPr>
          <w:b w:val="0"/>
          <w:bCs w:val="0"/>
          <w:kern w:val="22"/>
          <w:szCs w:val="22"/>
        </w:rPr>
        <w:t>ly</w:t>
      </w:r>
      <w:r w:rsidRPr="00976613">
        <w:rPr>
          <w:b w:val="0"/>
          <w:bCs w:val="0"/>
          <w:kern w:val="22"/>
          <w:szCs w:val="22"/>
        </w:rPr>
        <w:t>. The decision to change the format of the meeting was made in</w:t>
      </w:r>
      <w:r w:rsidRPr="00AE7335">
        <w:rPr>
          <w:b w:val="0"/>
          <w:bCs w:val="0"/>
          <w:kern w:val="22"/>
          <w:szCs w:val="22"/>
        </w:rPr>
        <w:t xml:space="preserve"> consultation with the Bureau of the C</w:t>
      </w:r>
      <w:r w:rsidR="23165511" w:rsidRPr="00AE7335">
        <w:rPr>
          <w:b w:val="0"/>
          <w:bCs w:val="0"/>
          <w:kern w:val="22"/>
          <w:szCs w:val="22"/>
        </w:rPr>
        <w:t>onference of the Parties</w:t>
      </w:r>
      <w:r w:rsidRPr="00AE7335">
        <w:rPr>
          <w:b w:val="0"/>
          <w:bCs w:val="0"/>
          <w:kern w:val="22"/>
          <w:szCs w:val="22"/>
        </w:rPr>
        <w:t>.</w:t>
      </w:r>
    </w:p>
    <w:p w14:paraId="525897EC" w14:textId="77777777" w:rsidR="006D25E0" w:rsidRPr="00AE7335" w:rsidRDefault="23165511" w:rsidP="00AE7335">
      <w:pPr>
        <w:pStyle w:val="ListParagraph"/>
        <w:numPr>
          <w:ilvl w:val="0"/>
          <w:numId w:val="20"/>
        </w:numPr>
        <w:suppressLineNumbers/>
        <w:suppressAutoHyphens/>
        <w:spacing w:before="120" w:after="120"/>
        <w:ind w:left="0" w:firstLine="0"/>
        <w:contextualSpacing w:val="0"/>
        <w:rPr>
          <w:kern w:val="22"/>
          <w:szCs w:val="22"/>
        </w:rPr>
      </w:pPr>
      <w:r w:rsidRPr="00AE7335">
        <w:rPr>
          <w:kern w:val="22"/>
          <w:szCs w:val="22"/>
        </w:rPr>
        <w:t>The meeting</w:t>
      </w:r>
      <w:r w:rsidR="006D25E0" w:rsidRPr="00AE7335">
        <w:rPr>
          <w:kern w:val="22"/>
          <w:szCs w:val="22"/>
        </w:rPr>
        <w:t xml:space="preserve"> was held virtually through a combination of live sessions and discussions through an online forum from 30 March to 3 April 2020.</w:t>
      </w:r>
    </w:p>
    <w:p w14:paraId="0EE652F1" w14:textId="77777777" w:rsidR="006D25E0" w:rsidRPr="00AE7335" w:rsidRDefault="006D25E0" w:rsidP="00AE7335">
      <w:pPr>
        <w:pStyle w:val="Heading2"/>
        <w:numPr>
          <w:ilvl w:val="0"/>
          <w:numId w:val="19"/>
        </w:numPr>
        <w:suppressLineNumbers/>
        <w:tabs>
          <w:tab w:val="clear" w:pos="720"/>
          <w:tab w:val="left" w:pos="426"/>
        </w:tabs>
        <w:suppressAutoHyphens/>
        <w:ind w:left="0" w:firstLine="0"/>
        <w:rPr>
          <w:kern w:val="22"/>
          <w:szCs w:val="22"/>
        </w:rPr>
      </w:pPr>
      <w:r w:rsidRPr="00AE7335">
        <w:rPr>
          <w:kern w:val="22"/>
          <w:szCs w:val="22"/>
        </w:rPr>
        <w:t>Attendance</w:t>
      </w:r>
    </w:p>
    <w:p w14:paraId="770D4CED" w14:textId="77777777" w:rsidR="006D25E0" w:rsidRPr="00AE7335" w:rsidRDefault="006D25E0"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976613">
        <w:rPr>
          <w:b w:val="0"/>
          <w:bCs w:val="0"/>
          <w:kern w:val="22"/>
          <w:szCs w:val="22"/>
        </w:rPr>
        <w:t>By notification 2019-095 of 24 October 2019, Parties, other Governments, indigenous peoples and local communities, relevant organizations and stakeholders were invited to nominate experts to the AHTEG.</w:t>
      </w:r>
    </w:p>
    <w:p w14:paraId="5A373AB8" w14:textId="053699C6" w:rsidR="008F478E" w:rsidRPr="00AE7335" w:rsidRDefault="006D25E0" w:rsidP="00AE7335">
      <w:pPr>
        <w:pStyle w:val="ListParagraph"/>
        <w:numPr>
          <w:ilvl w:val="0"/>
          <w:numId w:val="20"/>
        </w:numPr>
        <w:suppressLineNumbers/>
        <w:suppressAutoHyphens/>
        <w:spacing w:before="120" w:after="120"/>
        <w:ind w:left="0" w:firstLine="0"/>
        <w:contextualSpacing w:val="0"/>
        <w:rPr>
          <w:kern w:val="22"/>
          <w:szCs w:val="22"/>
        </w:rPr>
      </w:pPr>
      <w:r w:rsidRPr="00AE7335">
        <w:rPr>
          <w:kern w:val="22"/>
          <w:szCs w:val="22"/>
        </w:rPr>
        <w:t xml:space="preserve">The Secretariat received a total of 76 nominations from Parties to the Protocol and 23 nominations from observers, of which 3 were from non-Parties, 1 was from indigenous peoples and local communities, and 19 were from relevant organizations. The experts were selected in accordance with the consolidated modus operandi of the Subsidiary Body on Scientific, Technical and Technological Advice (see decision </w:t>
      </w:r>
      <w:r w:rsidRPr="00AE7335">
        <w:rPr>
          <w:kern w:val="22"/>
          <w:szCs w:val="22"/>
        </w:rPr>
        <w:lastRenderedPageBreak/>
        <w:t xml:space="preserve">VIII/10, annex III), and through the application of </w:t>
      </w:r>
      <w:hyperlink r:id="rId16" w:history="1">
        <w:r w:rsidRPr="00394A7A">
          <w:rPr>
            <w:rStyle w:val="Hyperlink"/>
            <w:kern w:val="22"/>
            <w:sz w:val="22"/>
            <w:szCs w:val="22"/>
          </w:rPr>
          <w:t>decision 14/33</w:t>
        </w:r>
      </w:hyperlink>
      <w:r w:rsidRPr="00394A7A">
        <w:rPr>
          <w:kern w:val="22"/>
          <w:szCs w:val="22"/>
        </w:rPr>
        <w:t xml:space="preserve"> on the procedure for avoiding or managing conflicts of interest in expert groups. The selection also </w:t>
      </w:r>
      <w:proofErr w:type="gramStart"/>
      <w:r w:rsidRPr="00394A7A">
        <w:rPr>
          <w:kern w:val="22"/>
          <w:szCs w:val="22"/>
        </w:rPr>
        <w:t>took into account</w:t>
      </w:r>
      <w:proofErr w:type="gramEnd"/>
      <w:r w:rsidRPr="00394A7A">
        <w:rPr>
          <w:kern w:val="22"/>
          <w:szCs w:val="22"/>
        </w:rPr>
        <w:t xml:space="preserve"> the expertise and experience of the nominees and the need to ensure equitable geographical distribution and gender balance.</w:t>
      </w:r>
    </w:p>
    <w:p w14:paraId="21E7726D" w14:textId="1AB5EFFD" w:rsidR="006D25E0" w:rsidRPr="00AE7335" w:rsidRDefault="006D25E0" w:rsidP="00AE7335">
      <w:pPr>
        <w:pStyle w:val="ListParagraph"/>
        <w:numPr>
          <w:ilvl w:val="0"/>
          <w:numId w:val="20"/>
        </w:numPr>
        <w:suppressLineNumbers/>
        <w:suppressAutoHyphens/>
        <w:spacing w:before="120" w:after="120"/>
        <w:ind w:left="0" w:firstLine="0"/>
        <w:contextualSpacing w:val="0"/>
        <w:rPr>
          <w:kern w:val="22"/>
          <w:szCs w:val="22"/>
        </w:rPr>
      </w:pPr>
      <w:bookmarkStart w:id="0" w:name="_Hlk36218232"/>
      <w:r w:rsidRPr="00976613">
        <w:rPr>
          <w:kern w:val="22"/>
          <w:szCs w:val="22"/>
        </w:rPr>
        <w:t>Following consultation with the Bureau of the Subsidiary Body on Scientific, Technical and Technological Advice, the composition of the AHTEG</w:t>
      </w:r>
      <w:r w:rsidRPr="00AE7335">
        <w:rPr>
          <w:kern w:val="22"/>
          <w:szCs w:val="22"/>
        </w:rPr>
        <w:t xml:space="preserve"> was announced in notification 2019-119 of 23</w:t>
      </w:r>
      <w:r w:rsidR="00102B88">
        <w:rPr>
          <w:kern w:val="22"/>
          <w:szCs w:val="22"/>
        </w:rPr>
        <w:t> </w:t>
      </w:r>
      <w:r w:rsidRPr="00AE7335">
        <w:rPr>
          <w:kern w:val="22"/>
          <w:szCs w:val="22"/>
        </w:rPr>
        <w:t>December 2019.</w:t>
      </w:r>
    </w:p>
    <w:bookmarkEnd w:id="0"/>
    <w:p w14:paraId="71CA4090" w14:textId="44711EA7" w:rsidR="006D25E0" w:rsidRPr="00AE7335" w:rsidRDefault="006D25E0" w:rsidP="00AE7335">
      <w:pPr>
        <w:pStyle w:val="Heading2"/>
        <w:keepNext w:val="0"/>
        <w:numPr>
          <w:ilvl w:val="0"/>
          <w:numId w:val="20"/>
        </w:numPr>
        <w:suppressLineNumbers/>
        <w:tabs>
          <w:tab w:val="clear" w:pos="720"/>
        </w:tabs>
        <w:suppressAutoHyphens/>
        <w:ind w:left="0" w:firstLine="0"/>
        <w:jc w:val="both"/>
        <w:rPr>
          <w:b w:val="0"/>
          <w:bCs w:val="0"/>
          <w:spacing w:val="-2"/>
          <w:kern w:val="22"/>
          <w:szCs w:val="22"/>
        </w:rPr>
      </w:pPr>
      <w:r w:rsidRPr="00AE7335">
        <w:rPr>
          <w:b w:val="0"/>
          <w:bCs w:val="0"/>
          <w:spacing w:val="-2"/>
          <w:kern w:val="22"/>
          <w:szCs w:val="22"/>
        </w:rPr>
        <w:t xml:space="preserve">Experts nominated by Brazil, Bulgaria, Croatia, Cuba, Finland, France, Jamaica, Japan, Nigeria, Norway, </w:t>
      </w:r>
      <w:r w:rsidR="00A955DA" w:rsidRPr="00AE7335">
        <w:rPr>
          <w:b w:val="0"/>
          <w:bCs w:val="0"/>
          <w:spacing w:val="-2"/>
          <w:kern w:val="22"/>
          <w:szCs w:val="22"/>
        </w:rPr>
        <w:t xml:space="preserve">the </w:t>
      </w:r>
      <w:r w:rsidRPr="00AE7335">
        <w:rPr>
          <w:b w:val="0"/>
          <w:bCs w:val="0"/>
          <w:spacing w:val="-2"/>
          <w:kern w:val="22"/>
          <w:szCs w:val="22"/>
        </w:rPr>
        <w:t>Republic of Moldova, South Africa, the United Republic of Tanzania, Thailand and Turkmenistan attended the meeting. An expert from Australia (a non-Party to the Protocol) also attended the meeting.</w:t>
      </w:r>
    </w:p>
    <w:p w14:paraId="0D901385" w14:textId="77777777" w:rsidR="006D25E0" w:rsidRPr="00AE7335" w:rsidRDefault="006D25E0"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976613">
        <w:rPr>
          <w:b w:val="0"/>
          <w:bCs w:val="0"/>
          <w:kern w:val="22"/>
          <w:szCs w:val="22"/>
        </w:rPr>
        <w:t>One expert nominated by the Society for Wetland Biodiversity Conservation Nepal representing indigenous peoples and local communities parti</w:t>
      </w:r>
      <w:r w:rsidRPr="00AE7335">
        <w:rPr>
          <w:b w:val="0"/>
          <w:bCs w:val="0"/>
          <w:kern w:val="22"/>
          <w:szCs w:val="22"/>
        </w:rPr>
        <w:t>cipated in the meeting.</w:t>
      </w:r>
    </w:p>
    <w:p w14:paraId="2D025BF4" w14:textId="77777777" w:rsidR="004C4A6E" w:rsidRPr="00AE7335" w:rsidRDefault="006D25E0"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976613">
        <w:rPr>
          <w:b w:val="0"/>
          <w:bCs w:val="0"/>
          <w:kern w:val="22"/>
          <w:szCs w:val="22"/>
        </w:rPr>
        <w:t xml:space="preserve">Experts nominated by the following organizations also participated in the meeting: The Centre for Integrated Research in Biosafety, Foundation for the National Institutes of Health, North Carolina State University, European Network </w:t>
      </w:r>
      <w:r w:rsidRPr="00AE7335">
        <w:rPr>
          <w:b w:val="0"/>
          <w:bCs w:val="0"/>
          <w:kern w:val="22"/>
          <w:szCs w:val="22"/>
        </w:rPr>
        <w:t>of Scientists for Social and Environmental Responsibility, CSIRO Data 61, and Third World Network.</w:t>
      </w:r>
    </w:p>
    <w:p w14:paraId="2252B5B4" w14:textId="17DFB614" w:rsidR="00C13C52" w:rsidRPr="00976613" w:rsidRDefault="23165511"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list of </w:t>
      </w:r>
      <w:r w:rsidR="2DAB2C93" w:rsidRPr="00AE7335">
        <w:rPr>
          <w:b w:val="0"/>
          <w:bCs w:val="0"/>
          <w:kern w:val="22"/>
          <w:szCs w:val="22"/>
        </w:rPr>
        <w:t>participants</w:t>
      </w:r>
      <w:r w:rsidRPr="00AE7335">
        <w:rPr>
          <w:b w:val="0"/>
          <w:bCs w:val="0"/>
          <w:kern w:val="22"/>
          <w:szCs w:val="22"/>
        </w:rPr>
        <w:t xml:space="preserve"> is provided in </w:t>
      </w:r>
      <w:r w:rsidR="0038505A" w:rsidRPr="00AE7335">
        <w:rPr>
          <w:b w:val="0"/>
          <w:bCs w:val="0"/>
          <w:kern w:val="22"/>
          <w:szCs w:val="22"/>
        </w:rPr>
        <w:t>a</w:t>
      </w:r>
      <w:r w:rsidRPr="00AE7335">
        <w:rPr>
          <w:b w:val="0"/>
          <w:bCs w:val="0"/>
          <w:kern w:val="22"/>
          <w:szCs w:val="22"/>
        </w:rPr>
        <w:t>nnex</w:t>
      </w:r>
      <w:r w:rsidR="004F301C">
        <w:rPr>
          <w:b w:val="0"/>
          <w:bCs w:val="0"/>
          <w:kern w:val="22"/>
          <w:szCs w:val="22"/>
        </w:rPr>
        <w:t> </w:t>
      </w:r>
      <w:r w:rsidR="2DAB2C93" w:rsidRPr="00AE7335">
        <w:rPr>
          <w:b w:val="0"/>
          <w:bCs w:val="0"/>
          <w:kern w:val="22"/>
          <w:szCs w:val="22"/>
        </w:rPr>
        <w:t>II</w:t>
      </w:r>
      <w:r w:rsidRPr="00AE7335">
        <w:rPr>
          <w:b w:val="0"/>
          <w:bCs w:val="0"/>
          <w:kern w:val="22"/>
          <w:szCs w:val="22"/>
        </w:rPr>
        <w:t>.</w:t>
      </w:r>
    </w:p>
    <w:p w14:paraId="26CC05DE" w14:textId="77777777" w:rsidR="006D25E0" w:rsidRPr="00394A7A" w:rsidRDefault="006D25E0" w:rsidP="00AE7335">
      <w:pPr>
        <w:pStyle w:val="Heading1"/>
        <w:suppressLineNumbers/>
        <w:tabs>
          <w:tab w:val="clear" w:pos="720"/>
          <w:tab w:val="left" w:pos="993"/>
        </w:tabs>
        <w:suppressAutoHyphens/>
        <w:spacing w:before="120"/>
        <w:rPr>
          <w:bCs/>
          <w:kern w:val="22"/>
          <w:szCs w:val="22"/>
        </w:rPr>
      </w:pPr>
      <w:r w:rsidRPr="00394A7A">
        <w:rPr>
          <w:bCs/>
          <w:kern w:val="22"/>
          <w:szCs w:val="22"/>
        </w:rPr>
        <w:t>Item 1.</w:t>
      </w:r>
      <w:r w:rsidRPr="00394A7A">
        <w:rPr>
          <w:bCs/>
          <w:kern w:val="22"/>
          <w:szCs w:val="22"/>
        </w:rPr>
        <w:tab/>
        <w:t>Opening of the meeting</w:t>
      </w:r>
    </w:p>
    <w:p w14:paraId="30370232" w14:textId="79019B86" w:rsidR="006B4FD4" w:rsidRPr="00AE7335" w:rsidRDefault="1677DA89" w:rsidP="00AE7335">
      <w:pPr>
        <w:pStyle w:val="Heading2"/>
        <w:numPr>
          <w:ilvl w:val="0"/>
          <w:numId w:val="20"/>
        </w:numPr>
        <w:suppressLineNumbers/>
        <w:tabs>
          <w:tab w:val="clear" w:pos="720"/>
        </w:tabs>
        <w:suppressAutoHyphens/>
        <w:ind w:left="0" w:firstLine="0"/>
        <w:jc w:val="both"/>
        <w:rPr>
          <w:b w:val="0"/>
          <w:bCs w:val="0"/>
          <w:kern w:val="22"/>
          <w:szCs w:val="22"/>
        </w:rPr>
      </w:pPr>
      <w:r w:rsidRPr="00976613">
        <w:rPr>
          <w:b w:val="0"/>
          <w:bCs w:val="0"/>
          <w:kern w:val="22"/>
          <w:szCs w:val="22"/>
        </w:rPr>
        <w:t xml:space="preserve">The meeting was opened at 8 a.m. on Monday, 30 March 2020, by </w:t>
      </w:r>
      <w:r w:rsidRPr="00AE7335">
        <w:rPr>
          <w:b w:val="0"/>
          <w:bCs w:val="0"/>
          <w:kern w:val="22"/>
          <w:szCs w:val="22"/>
        </w:rPr>
        <w:t>the Acting Executive Secretary of the Convention on Biological Diversity</w:t>
      </w:r>
      <w:r w:rsidR="000F7A61">
        <w:rPr>
          <w:b w:val="0"/>
          <w:bCs w:val="0"/>
          <w:kern w:val="22"/>
          <w:szCs w:val="22"/>
        </w:rPr>
        <w:t>,</w:t>
      </w:r>
      <w:r w:rsidR="000F7A61" w:rsidRPr="000F7A61">
        <w:rPr>
          <w:b w:val="0"/>
          <w:bCs w:val="0"/>
          <w:kern w:val="22"/>
          <w:szCs w:val="22"/>
        </w:rPr>
        <w:t xml:space="preserve"> </w:t>
      </w:r>
      <w:r w:rsidR="000F7A61" w:rsidRPr="009925CA">
        <w:rPr>
          <w:b w:val="0"/>
          <w:bCs w:val="0"/>
          <w:kern w:val="22"/>
          <w:szCs w:val="22"/>
        </w:rPr>
        <w:t xml:space="preserve">Ms. Elizabeth </w:t>
      </w:r>
      <w:r w:rsidR="000F7A61" w:rsidRPr="009925CA">
        <w:rPr>
          <w:b w:val="0"/>
          <w:bCs w:val="0"/>
          <w:noProof/>
          <w:kern w:val="22"/>
          <w:szCs w:val="22"/>
        </w:rPr>
        <w:t>Maruma</w:t>
      </w:r>
      <w:r w:rsidR="000F7A61" w:rsidRPr="009925CA">
        <w:rPr>
          <w:b w:val="0"/>
          <w:bCs w:val="0"/>
          <w:kern w:val="22"/>
          <w:szCs w:val="22"/>
        </w:rPr>
        <w:t xml:space="preserve"> Mrema</w:t>
      </w:r>
      <w:r w:rsidRPr="00976613">
        <w:rPr>
          <w:b w:val="0"/>
          <w:bCs w:val="0"/>
          <w:kern w:val="22"/>
          <w:szCs w:val="22"/>
        </w:rPr>
        <w:t xml:space="preserve">. </w:t>
      </w:r>
      <w:r w:rsidR="552B4681" w:rsidRPr="00AE7335">
        <w:rPr>
          <w:b w:val="0"/>
          <w:bCs w:val="0"/>
          <w:kern w:val="22"/>
          <w:szCs w:val="22"/>
        </w:rPr>
        <w:t>She</w:t>
      </w:r>
      <w:r w:rsidRPr="00AE7335">
        <w:rPr>
          <w:b w:val="0"/>
          <w:bCs w:val="0"/>
          <w:kern w:val="22"/>
          <w:szCs w:val="22"/>
        </w:rPr>
        <w:t xml:space="preserve"> welcomed the experts and highlighted the importance of the task that the AHTEG had ahead. She encouraged the AHTEG members to share their technical expertise and to learn from one another in order to achieve better understanding of the issues that </w:t>
      </w:r>
      <w:r w:rsidR="49CDF2DC" w:rsidRPr="00AE7335">
        <w:rPr>
          <w:b w:val="0"/>
          <w:bCs w:val="0"/>
          <w:kern w:val="22"/>
          <w:szCs w:val="22"/>
        </w:rPr>
        <w:t xml:space="preserve">were </w:t>
      </w:r>
      <w:r w:rsidRPr="00AE7335">
        <w:rPr>
          <w:b w:val="0"/>
          <w:bCs w:val="0"/>
          <w:kern w:val="22"/>
          <w:szCs w:val="22"/>
        </w:rPr>
        <w:t xml:space="preserve">central to their work during the meeting. A special mention was made of the exceptional circumstances under which the meeting was being held. </w:t>
      </w:r>
      <w:r w:rsidR="00891C06">
        <w:rPr>
          <w:b w:val="0"/>
          <w:bCs w:val="0"/>
          <w:kern w:val="22"/>
          <w:szCs w:val="22"/>
        </w:rPr>
        <w:t>She</w:t>
      </w:r>
      <w:r w:rsidRPr="00976613">
        <w:rPr>
          <w:b w:val="0"/>
          <w:bCs w:val="0"/>
          <w:kern w:val="22"/>
          <w:szCs w:val="22"/>
        </w:rPr>
        <w:t xml:space="preserve"> expressed her gratitude to the participants for their commitment and efforts made to take part in the meeting.</w:t>
      </w:r>
    </w:p>
    <w:p w14:paraId="68439D1F" w14:textId="53473581" w:rsidR="00762AD7" w:rsidRPr="00AE7335" w:rsidRDefault="23905AC8" w:rsidP="00AE7335">
      <w:pPr>
        <w:pStyle w:val="Heading2"/>
        <w:numPr>
          <w:ilvl w:val="0"/>
          <w:numId w:val="20"/>
        </w:numPr>
        <w:suppressLineNumbers/>
        <w:tabs>
          <w:tab w:val="clear" w:pos="720"/>
        </w:tabs>
        <w:suppressAutoHyphens/>
        <w:ind w:left="0" w:firstLine="0"/>
        <w:jc w:val="both"/>
        <w:rPr>
          <w:b w:val="0"/>
          <w:bCs w:val="0"/>
          <w:kern w:val="22"/>
          <w:szCs w:val="22"/>
        </w:rPr>
      </w:pPr>
      <w:r w:rsidRPr="00AE7335">
        <w:rPr>
          <w:b w:val="0"/>
          <w:bCs w:val="0"/>
          <w:kern w:val="22"/>
          <w:szCs w:val="22"/>
        </w:rPr>
        <w:t xml:space="preserve">Following her opening remarks, </w:t>
      </w:r>
      <w:r w:rsidR="00234AC4">
        <w:rPr>
          <w:b w:val="0"/>
          <w:bCs w:val="0"/>
          <w:kern w:val="22"/>
          <w:szCs w:val="22"/>
        </w:rPr>
        <w:t xml:space="preserve">the </w:t>
      </w:r>
      <w:r w:rsidRPr="00AE7335">
        <w:rPr>
          <w:b w:val="0"/>
          <w:bCs w:val="0"/>
          <w:kern w:val="22"/>
          <w:szCs w:val="22"/>
        </w:rPr>
        <w:t xml:space="preserve">Deputy Executive Secretary, </w:t>
      </w:r>
      <w:r w:rsidR="00234AC4" w:rsidRPr="00016CE2">
        <w:rPr>
          <w:b w:val="0"/>
          <w:bCs w:val="0"/>
          <w:kern w:val="22"/>
          <w:szCs w:val="22"/>
        </w:rPr>
        <w:t xml:space="preserve">Mr. David Cooper, </w:t>
      </w:r>
      <w:r w:rsidR="11059A5D" w:rsidRPr="00976613">
        <w:rPr>
          <w:b w:val="0"/>
          <w:bCs w:val="0"/>
          <w:kern w:val="22"/>
          <w:szCs w:val="22"/>
        </w:rPr>
        <w:t xml:space="preserve">highlighted the very busy schedule of meetings in 2020 for the Convention and the Cartagena Protocol and explained that it was not possible to delay all the meetings in the calendar until normal operations could resume as </w:t>
      </w:r>
      <w:r w:rsidR="001253A0">
        <w:rPr>
          <w:b w:val="0"/>
          <w:bCs w:val="0"/>
          <w:kern w:val="22"/>
          <w:szCs w:val="22"/>
        </w:rPr>
        <w:t>that</w:t>
      </w:r>
      <w:r w:rsidR="001253A0" w:rsidRPr="00976613">
        <w:rPr>
          <w:b w:val="0"/>
          <w:bCs w:val="0"/>
          <w:kern w:val="22"/>
          <w:szCs w:val="22"/>
        </w:rPr>
        <w:t xml:space="preserve"> </w:t>
      </w:r>
      <w:r w:rsidR="11059A5D" w:rsidRPr="00AE7335">
        <w:rPr>
          <w:b w:val="0"/>
          <w:bCs w:val="0"/>
          <w:kern w:val="22"/>
          <w:szCs w:val="22"/>
        </w:rPr>
        <w:t xml:space="preserve">would jeopardize a number of processes. </w:t>
      </w:r>
      <w:r w:rsidR="7E193BFE" w:rsidRPr="00AE7335">
        <w:rPr>
          <w:b w:val="0"/>
          <w:bCs w:val="0"/>
          <w:kern w:val="22"/>
          <w:szCs w:val="22"/>
        </w:rPr>
        <w:t>He explained</w:t>
      </w:r>
      <w:r w:rsidR="11059A5D" w:rsidRPr="00AE7335">
        <w:rPr>
          <w:b w:val="0"/>
          <w:bCs w:val="0"/>
          <w:kern w:val="22"/>
          <w:szCs w:val="22"/>
        </w:rPr>
        <w:t xml:space="preserve"> that it was in </w:t>
      </w:r>
      <w:r w:rsidR="001253A0">
        <w:rPr>
          <w:b w:val="0"/>
          <w:bCs w:val="0"/>
          <w:kern w:val="22"/>
          <w:szCs w:val="22"/>
        </w:rPr>
        <w:t>that</w:t>
      </w:r>
      <w:r w:rsidR="11059A5D" w:rsidRPr="00AE7335">
        <w:rPr>
          <w:b w:val="0"/>
          <w:bCs w:val="0"/>
          <w:kern w:val="22"/>
          <w:szCs w:val="22"/>
        </w:rPr>
        <w:t xml:space="preserve"> light that the Secretariat, in consultation with the Bureau, had decided to conduct </w:t>
      </w:r>
      <w:proofErr w:type="gramStart"/>
      <w:r w:rsidR="11059A5D" w:rsidRPr="00AE7335">
        <w:rPr>
          <w:b w:val="0"/>
          <w:bCs w:val="0"/>
          <w:kern w:val="22"/>
          <w:szCs w:val="22"/>
        </w:rPr>
        <w:t>a number of</w:t>
      </w:r>
      <w:proofErr w:type="gramEnd"/>
      <w:r w:rsidR="11059A5D" w:rsidRPr="00AE7335">
        <w:rPr>
          <w:b w:val="0"/>
          <w:bCs w:val="0"/>
          <w:kern w:val="22"/>
          <w:szCs w:val="22"/>
        </w:rPr>
        <w:t xml:space="preserve"> smaller, technical meetings through virtual means.</w:t>
      </w:r>
    </w:p>
    <w:p w14:paraId="2026815A" w14:textId="77777777" w:rsidR="006B4FD4" w:rsidRPr="00AE7335" w:rsidRDefault="006B4FD4" w:rsidP="00AE7335">
      <w:pPr>
        <w:pStyle w:val="Heading1"/>
        <w:suppressLineNumbers/>
        <w:tabs>
          <w:tab w:val="clear" w:pos="720"/>
          <w:tab w:val="left" w:pos="993"/>
        </w:tabs>
        <w:suppressAutoHyphens/>
        <w:spacing w:before="120"/>
        <w:rPr>
          <w:bCs/>
          <w:kern w:val="22"/>
          <w:szCs w:val="22"/>
        </w:rPr>
      </w:pPr>
      <w:r w:rsidRPr="00AE7335">
        <w:rPr>
          <w:bCs/>
          <w:kern w:val="22"/>
          <w:szCs w:val="22"/>
        </w:rPr>
        <w:t>Item 2.</w:t>
      </w:r>
      <w:r w:rsidRPr="00AE7335">
        <w:rPr>
          <w:bCs/>
          <w:kern w:val="22"/>
          <w:szCs w:val="22"/>
        </w:rPr>
        <w:tab/>
        <w:t>Organizational matters</w:t>
      </w:r>
    </w:p>
    <w:p w14:paraId="4B67BEBC" w14:textId="5903B441" w:rsidR="006B4FD4" w:rsidRPr="00AE7335" w:rsidRDefault="1677DA89"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976613">
        <w:rPr>
          <w:b w:val="0"/>
          <w:bCs w:val="0"/>
          <w:kern w:val="22"/>
          <w:szCs w:val="22"/>
        </w:rPr>
        <w:t>The AHT</w:t>
      </w:r>
      <w:r w:rsidRPr="00AE7335">
        <w:rPr>
          <w:b w:val="0"/>
          <w:bCs w:val="0"/>
          <w:kern w:val="22"/>
          <w:szCs w:val="22"/>
        </w:rPr>
        <w:t xml:space="preserve">EG elected Ms. </w:t>
      </w:r>
      <w:r w:rsidRPr="00AE7335">
        <w:rPr>
          <w:b w:val="0"/>
          <w:bCs w:val="0"/>
          <w:noProof/>
          <w:kern w:val="22"/>
          <w:szCs w:val="22"/>
        </w:rPr>
        <w:t>Wadzi Mandivenyi</w:t>
      </w:r>
      <w:r w:rsidRPr="00AE7335">
        <w:rPr>
          <w:b w:val="0"/>
          <w:bCs w:val="0"/>
          <w:kern w:val="22"/>
          <w:szCs w:val="22"/>
        </w:rPr>
        <w:t xml:space="preserve"> </w:t>
      </w:r>
      <w:r w:rsidR="007235F7">
        <w:rPr>
          <w:b w:val="0"/>
          <w:bCs w:val="0"/>
          <w:kern w:val="22"/>
          <w:szCs w:val="22"/>
        </w:rPr>
        <w:t>(</w:t>
      </w:r>
      <w:r w:rsidRPr="00AE7335">
        <w:rPr>
          <w:b w:val="0"/>
          <w:bCs w:val="0"/>
          <w:kern w:val="22"/>
          <w:szCs w:val="22"/>
        </w:rPr>
        <w:t>South Africa</w:t>
      </w:r>
      <w:r w:rsidR="007235F7">
        <w:rPr>
          <w:b w:val="0"/>
          <w:bCs w:val="0"/>
          <w:kern w:val="22"/>
          <w:szCs w:val="22"/>
        </w:rPr>
        <w:t>)</w:t>
      </w:r>
      <w:r w:rsidRPr="00976613">
        <w:rPr>
          <w:b w:val="0"/>
          <w:bCs w:val="0"/>
          <w:kern w:val="22"/>
          <w:szCs w:val="22"/>
        </w:rPr>
        <w:t xml:space="preserve"> </w:t>
      </w:r>
      <w:r w:rsidR="007235F7">
        <w:rPr>
          <w:b w:val="0"/>
          <w:bCs w:val="0"/>
          <w:kern w:val="22"/>
          <w:szCs w:val="22"/>
        </w:rPr>
        <w:t>c</w:t>
      </w:r>
      <w:r w:rsidRPr="00AE7335">
        <w:rPr>
          <w:b w:val="0"/>
          <w:bCs w:val="0"/>
          <w:kern w:val="22"/>
          <w:szCs w:val="22"/>
        </w:rPr>
        <w:t>hair of the meeting.</w:t>
      </w:r>
    </w:p>
    <w:p w14:paraId="1214B478" w14:textId="77777777" w:rsidR="006B4FD4" w:rsidRPr="00AE7335" w:rsidRDefault="1677DA89" w:rsidP="00AE7335">
      <w:pPr>
        <w:pStyle w:val="ListParagraph"/>
        <w:numPr>
          <w:ilvl w:val="0"/>
          <w:numId w:val="20"/>
        </w:numPr>
        <w:suppressLineNumbers/>
        <w:suppressAutoHyphens/>
        <w:spacing w:before="120" w:after="120"/>
        <w:ind w:left="0" w:firstLine="0"/>
        <w:contextualSpacing w:val="0"/>
        <w:rPr>
          <w:kern w:val="22"/>
          <w:szCs w:val="22"/>
        </w:rPr>
      </w:pPr>
      <w:r w:rsidRPr="00AE7335">
        <w:rPr>
          <w:kern w:val="22"/>
          <w:szCs w:val="22"/>
        </w:rPr>
        <w:t xml:space="preserve">The Group adopted the following agenda </w:t>
      </w:r>
      <w:proofErr w:type="gramStart"/>
      <w:r w:rsidRPr="00AE7335">
        <w:rPr>
          <w:kern w:val="22"/>
          <w:szCs w:val="22"/>
        </w:rPr>
        <w:t>on the basis of</w:t>
      </w:r>
      <w:proofErr w:type="gramEnd"/>
      <w:r w:rsidRPr="00AE7335">
        <w:rPr>
          <w:kern w:val="22"/>
          <w:szCs w:val="22"/>
        </w:rPr>
        <w:t xml:space="preserve"> the provisional agenda (CBD/CP/RA/AHTEG/2020/1/1) prepared by the Secretariat:</w:t>
      </w:r>
    </w:p>
    <w:p w14:paraId="5ECFE0BC" w14:textId="77777777" w:rsidR="006B4FD4" w:rsidRPr="00394A7A" w:rsidRDefault="006B4FD4" w:rsidP="00AE7335">
      <w:pPr>
        <w:pStyle w:val="Para1"/>
        <w:numPr>
          <w:ilvl w:val="0"/>
          <w:numId w:val="0"/>
        </w:numPr>
        <w:suppressLineNumbers/>
        <w:suppressAutoHyphens/>
        <w:spacing w:before="0" w:after="60"/>
        <w:ind w:left="1440" w:hanging="720"/>
        <w:rPr>
          <w:kern w:val="22"/>
          <w:szCs w:val="22"/>
        </w:rPr>
      </w:pPr>
      <w:r w:rsidRPr="00394A7A">
        <w:rPr>
          <w:kern w:val="22"/>
          <w:szCs w:val="22"/>
        </w:rPr>
        <w:t>1.</w:t>
      </w:r>
      <w:r w:rsidRPr="00394A7A">
        <w:rPr>
          <w:kern w:val="22"/>
          <w:szCs w:val="22"/>
        </w:rPr>
        <w:tab/>
        <w:t>Opening of the meeting.</w:t>
      </w:r>
    </w:p>
    <w:p w14:paraId="16EB8EBC" w14:textId="77777777" w:rsidR="006B4FD4" w:rsidRPr="00394A7A" w:rsidRDefault="006B4FD4" w:rsidP="00AE7335">
      <w:pPr>
        <w:pStyle w:val="Para1"/>
        <w:numPr>
          <w:ilvl w:val="0"/>
          <w:numId w:val="0"/>
        </w:numPr>
        <w:suppressLineNumbers/>
        <w:suppressAutoHyphens/>
        <w:spacing w:before="0" w:after="60"/>
        <w:ind w:left="1440" w:hanging="720"/>
        <w:rPr>
          <w:kern w:val="22"/>
          <w:szCs w:val="22"/>
        </w:rPr>
      </w:pPr>
      <w:r w:rsidRPr="00394A7A">
        <w:rPr>
          <w:kern w:val="22"/>
          <w:szCs w:val="22"/>
        </w:rPr>
        <w:t>2.</w:t>
      </w:r>
      <w:r w:rsidRPr="00394A7A">
        <w:rPr>
          <w:kern w:val="22"/>
          <w:szCs w:val="22"/>
        </w:rPr>
        <w:tab/>
        <w:t>Organizational matters:</w:t>
      </w:r>
    </w:p>
    <w:p w14:paraId="1C42A214" w14:textId="77777777" w:rsidR="006B4FD4" w:rsidRPr="00394A7A" w:rsidRDefault="006B4FD4" w:rsidP="00AE7335">
      <w:pPr>
        <w:pStyle w:val="Para1"/>
        <w:numPr>
          <w:ilvl w:val="0"/>
          <w:numId w:val="0"/>
        </w:numPr>
        <w:suppressLineNumbers/>
        <w:suppressAutoHyphens/>
        <w:spacing w:before="0" w:after="60"/>
        <w:ind w:left="1440"/>
        <w:rPr>
          <w:kern w:val="22"/>
          <w:szCs w:val="22"/>
        </w:rPr>
      </w:pPr>
      <w:r w:rsidRPr="00394A7A">
        <w:rPr>
          <w:kern w:val="22"/>
          <w:szCs w:val="22"/>
        </w:rPr>
        <w:t>2.1.</w:t>
      </w:r>
      <w:r w:rsidRPr="00394A7A">
        <w:rPr>
          <w:kern w:val="22"/>
          <w:szCs w:val="22"/>
        </w:rPr>
        <w:tab/>
        <w:t>Election of officers;</w:t>
      </w:r>
    </w:p>
    <w:p w14:paraId="256834B6" w14:textId="77777777" w:rsidR="006B4FD4" w:rsidRPr="00394A7A" w:rsidRDefault="006B4FD4" w:rsidP="00AE7335">
      <w:pPr>
        <w:pStyle w:val="Para1"/>
        <w:numPr>
          <w:ilvl w:val="0"/>
          <w:numId w:val="0"/>
        </w:numPr>
        <w:suppressLineNumbers/>
        <w:suppressAutoHyphens/>
        <w:spacing w:before="0" w:after="60"/>
        <w:ind w:left="1440"/>
        <w:rPr>
          <w:kern w:val="22"/>
          <w:szCs w:val="22"/>
        </w:rPr>
      </w:pPr>
      <w:r w:rsidRPr="00394A7A">
        <w:rPr>
          <w:kern w:val="22"/>
          <w:szCs w:val="22"/>
        </w:rPr>
        <w:t>2.2.</w:t>
      </w:r>
      <w:r w:rsidRPr="00394A7A">
        <w:rPr>
          <w:kern w:val="22"/>
          <w:szCs w:val="22"/>
        </w:rPr>
        <w:tab/>
        <w:t>Adoption of the agenda;</w:t>
      </w:r>
    </w:p>
    <w:p w14:paraId="0CE8323E" w14:textId="79A05630" w:rsidR="006B4FD4" w:rsidRPr="00394A7A" w:rsidRDefault="006B4FD4" w:rsidP="00AE7335">
      <w:pPr>
        <w:pStyle w:val="Para1"/>
        <w:numPr>
          <w:ilvl w:val="0"/>
          <w:numId w:val="0"/>
        </w:numPr>
        <w:suppressLineNumbers/>
        <w:suppressAutoHyphens/>
        <w:spacing w:before="0" w:after="60"/>
        <w:ind w:left="1440"/>
        <w:rPr>
          <w:kern w:val="22"/>
          <w:szCs w:val="22"/>
        </w:rPr>
      </w:pPr>
      <w:r w:rsidRPr="00394A7A">
        <w:rPr>
          <w:kern w:val="22"/>
          <w:szCs w:val="22"/>
        </w:rPr>
        <w:t>2.3.</w:t>
      </w:r>
      <w:r w:rsidRPr="00394A7A">
        <w:rPr>
          <w:kern w:val="22"/>
          <w:szCs w:val="22"/>
        </w:rPr>
        <w:tab/>
        <w:t>Organization of work</w:t>
      </w:r>
      <w:r w:rsidRPr="00DA6BE2">
        <w:rPr>
          <w:kern w:val="22"/>
          <w:szCs w:val="22"/>
        </w:rPr>
        <w:t>.</w:t>
      </w:r>
    </w:p>
    <w:p w14:paraId="4EB9CD4E" w14:textId="77777777" w:rsidR="006B4FD4" w:rsidRPr="00394A7A" w:rsidRDefault="006B4FD4" w:rsidP="00AE7335">
      <w:pPr>
        <w:pStyle w:val="Para1"/>
        <w:numPr>
          <w:ilvl w:val="0"/>
          <w:numId w:val="0"/>
        </w:numPr>
        <w:suppressLineNumbers/>
        <w:suppressAutoHyphens/>
        <w:spacing w:before="0" w:after="60"/>
        <w:ind w:left="1440" w:hanging="720"/>
        <w:rPr>
          <w:kern w:val="22"/>
          <w:szCs w:val="22"/>
        </w:rPr>
      </w:pPr>
      <w:r w:rsidRPr="00394A7A">
        <w:rPr>
          <w:kern w:val="22"/>
          <w:szCs w:val="22"/>
        </w:rPr>
        <w:t>3.</w:t>
      </w:r>
      <w:r w:rsidRPr="00394A7A">
        <w:rPr>
          <w:kern w:val="22"/>
          <w:szCs w:val="22"/>
        </w:rPr>
        <w:tab/>
        <w:t>Risk assessment studies on living modified fish and living modified organisms containing engineered gene drives and recommendation on the need for guidance.</w:t>
      </w:r>
    </w:p>
    <w:p w14:paraId="78AE42BD" w14:textId="77777777" w:rsidR="006B4FD4" w:rsidRPr="00394A7A" w:rsidRDefault="006B4FD4" w:rsidP="00AE7335">
      <w:pPr>
        <w:pStyle w:val="Para1"/>
        <w:numPr>
          <w:ilvl w:val="0"/>
          <w:numId w:val="0"/>
        </w:numPr>
        <w:suppressLineNumbers/>
        <w:suppressAutoHyphens/>
        <w:spacing w:before="0" w:after="60"/>
        <w:ind w:left="1440"/>
        <w:rPr>
          <w:kern w:val="22"/>
          <w:szCs w:val="22"/>
        </w:rPr>
      </w:pPr>
      <w:r w:rsidRPr="00394A7A">
        <w:rPr>
          <w:kern w:val="22"/>
          <w:szCs w:val="22"/>
        </w:rPr>
        <w:t>3.1.</w:t>
      </w:r>
      <w:r w:rsidRPr="00394A7A">
        <w:rPr>
          <w:kern w:val="22"/>
          <w:szCs w:val="22"/>
        </w:rPr>
        <w:tab/>
        <w:t>Living modified fish;</w:t>
      </w:r>
    </w:p>
    <w:p w14:paraId="1F7E12EF" w14:textId="77777777" w:rsidR="006B4FD4" w:rsidRPr="00394A7A" w:rsidRDefault="006B4FD4" w:rsidP="00AE7335">
      <w:pPr>
        <w:pStyle w:val="Para1"/>
        <w:numPr>
          <w:ilvl w:val="0"/>
          <w:numId w:val="0"/>
        </w:numPr>
        <w:suppressLineNumbers/>
        <w:suppressAutoHyphens/>
        <w:spacing w:before="0" w:after="60"/>
        <w:ind w:left="1440"/>
        <w:rPr>
          <w:kern w:val="22"/>
          <w:szCs w:val="22"/>
        </w:rPr>
      </w:pPr>
      <w:r w:rsidRPr="00394A7A">
        <w:rPr>
          <w:kern w:val="22"/>
          <w:szCs w:val="22"/>
        </w:rPr>
        <w:t>3.2.</w:t>
      </w:r>
      <w:r w:rsidRPr="00394A7A">
        <w:rPr>
          <w:kern w:val="22"/>
          <w:szCs w:val="22"/>
        </w:rPr>
        <w:tab/>
        <w:t>Living modified organisms containing engineered gene drives.</w:t>
      </w:r>
    </w:p>
    <w:p w14:paraId="6CD39246" w14:textId="77777777" w:rsidR="006B4FD4" w:rsidRPr="00394A7A" w:rsidRDefault="006B4FD4" w:rsidP="00AE7335">
      <w:pPr>
        <w:pStyle w:val="Para1"/>
        <w:numPr>
          <w:ilvl w:val="0"/>
          <w:numId w:val="0"/>
        </w:numPr>
        <w:suppressLineNumbers/>
        <w:suppressAutoHyphens/>
        <w:spacing w:before="0" w:after="60"/>
        <w:ind w:left="1440" w:hanging="720"/>
        <w:rPr>
          <w:kern w:val="22"/>
          <w:szCs w:val="22"/>
        </w:rPr>
      </w:pPr>
      <w:r w:rsidRPr="00394A7A">
        <w:rPr>
          <w:kern w:val="22"/>
          <w:szCs w:val="22"/>
        </w:rPr>
        <w:t>4.</w:t>
      </w:r>
      <w:r w:rsidRPr="00394A7A">
        <w:rPr>
          <w:kern w:val="22"/>
          <w:szCs w:val="22"/>
        </w:rPr>
        <w:tab/>
        <w:t>Adjustments to annex I of decision CP-9/13.</w:t>
      </w:r>
    </w:p>
    <w:p w14:paraId="0DF0E812" w14:textId="77777777" w:rsidR="006B4FD4" w:rsidRPr="00394A7A" w:rsidRDefault="006B4FD4" w:rsidP="00AE7335">
      <w:pPr>
        <w:pStyle w:val="Para1"/>
        <w:numPr>
          <w:ilvl w:val="0"/>
          <w:numId w:val="0"/>
        </w:numPr>
        <w:suppressLineNumbers/>
        <w:suppressAutoHyphens/>
        <w:spacing w:before="0" w:after="60"/>
        <w:ind w:left="1440" w:hanging="720"/>
        <w:rPr>
          <w:kern w:val="22"/>
          <w:szCs w:val="22"/>
        </w:rPr>
      </w:pPr>
      <w:r w:rsidRPr="00394A7A">
        <w:rPr>
          <w:kern w:val="22"/>
          <w:szCs w:val="22"/>
        </w:rPr>
        <w:lastRenderedPageBreak/>
        <w:t>5.</w:t>
      </w:r>
      <w:r w:rsidRPr="00394A7A">
        <w:rPr>
          <w:kern w:val="22"/>
          <w:szCs w:val="22"/>
        </w:rPr>
        <w:tab/>
        <w:t>Analysis on needs and priorities for further guidance identified by Parties in response to decision CP-VIII/12.</w:t>
      </w:r>
    </w:p>
    <w:p w14:paraId="6996CDF2" w14:textId="77777777" w:rsidR="006B4FD4" w:rsidRPr="00394A7A" w:rsidRDefault="006B4FD4" w:rsidP="00AE7335">
      <w:pPr>
        <w:pStyle w:val="Para1"/>
        <w:numPr>
          <w:ilvl w:val="0"/>
          <w:numId w:val="0"/>
        </w:numPr>
        <w:suppressLineNumbers/>
        <w:suppressAutoHyphens/>
        <w:spacing w:before="0" w:after="60"/>
        <w:ind w:left="1440" w:hanging="720"/>
        <w:rPr>
          <w:kern w:val="22"/>
          <w:szCs w:val="22"/>
        </w:rPr>
      </w:pPr>
      <w:r w:rsidRPr="00394A7A">
        <w:rPr>
          <w:kern w:val="22"/>
          <w:szCs w:val="22"/>
        </w:rPr>
        <w:t>6.</w:t>
      </w:r>
      <w:r w:rsidRPr="00394A7A">
        <w:rPr>
          <w:kern w:val="22"/>
          <w:szCs w:val="22"/>
        </w:rPr>
        <w:tab/>
        <w:t>Other matters.</w:t>
      </w:r>
    </w:p>
    <w:p w14:paraId="2FF7B49C" w14:textId="77777777" w:rsidR="006B4FD4" w:rsidRPr="00394A7A" w:rsidRDefault="006B4FD4" w:rsidP="00AE7335">
      <w:pPr>
        <w:pStyle w:val="Para1"/>
        <w:numPr>
          <w:ilvl w:val="0"/>
          <w:numId w:val="0"/>
        </w:numPr>
        <w:suppressLineNumbers/>
        <w:suppressAutoHyphens/>
        <w:spacing w:before="0" w:after="60"/>
        <w:ind w:left="1440" w:hanging="720"/>
        <w:rPr>
          <w:kern w:val="22"/>
          <w:szCs w:val="22"/>
        </w:rPr>
      </w:pPr>
      <w:r w:rsidRPr="00394A7A">
        <w:rPr>
          <w:kern w:val="22"/>
          <w:szCs w:val="22"/>
        </w:rPr>
        <w:t>7.</w:t>
      </w:r>
      <w:r w:rsidRPr="00394A7A">
        <w:rPr>
          <w:kern w:val="22"/>
          <w:szCs w:val="22"/>
        </w:rPr>
        <w:tab/>
        <w:t>Adoption of the report.</w:t>
      </w:r>
    </w:p>
    <w:p w14:paraId="427D0865" w14:textId="77777777" w:rsidR="006B4FD4" w:rsidRPr="00394A7A" w:rsidRDefault="006B4FD4" w:rsidP="00AE7335">
      <w:pPr>
        <w:pStyle w:val="Para1"/>
        <w:numPr>
          <w:ilvl w:val="0"/>
          <w:numId w:val="0"/>
        </w:numPr>
        <w:suppressLineNumbers/>
        <w:suppressAutoHyphens/>
        <w:spacing w:before="0" w:after="60"/>
        <w:ind w:left="1440" w:hanging="720"/>
        <w:rPr>
          <w:kern w:val="22"/>
          <w:szCs w:val="22"/>
        </w:rPr>
      </w:pPr>
      <w:r w:rsidRPr="00394A7A">
        <w:rPr>
          <w:kern w:val="22"/>
          <w:szCs w:val="22"/>
        </w:rPr>
        <w:t>8.</w:t>
      </w:r>
      <w:r w:rsidRPr="00394A7A">
        <w:rPr>
          <w:kern w:val="22"/>
          <w:szCs w:val="22"/>
        </w:rPr>
        <w:tab/>
        <w:t>Closure of the meeting.</w:t>
      </w:r>
    </w:p>
    <w:p w14:paraId="0BEDD8E9" w14:textId="38C89FF8" w:rsidR="006B4FD4" w:rsidRPr="00AE7335" w:rsidRDefault="1677DA89" w:rsidP="00AE7335">
      <w:pPr>
        <w:pStyle w:val="Heading2"/>
        <w:keepNext w:val="0"/>
        <w:numPr>
          <w:ilvl w:val="0"/>
          <w:numId w:val="20"/>
        </w:numPr>
        <w:suppressLineNumbers/>
        <w:tabs>
          <w:tab w:val="clear" w:pos="720"/>
        </w:tabs>
        <w:suppressAutoHyphens/>
        <w:spacing w:before="0"/>
        <w:ind w:left="0" w:firstLine="0"/>
        <w:jc w:val="both"/>
        <w:rPr>
          <w:b w:val="0"/>
          <w:bCs w:val="0"/>
          <w:kern w:val="22"/>
          <w:szCs w:val="22"/>
        </w:rPr>
      </w:pPr>
      <w:r w:rsidRPr="00976613">
        <w:rPr>
          <w:b w:val="0"/>
          <w:bCs w:val="0"/>
          <w:kern w:val="22"/>
          <w:szCs w:val="22"/>
        </w:rPr>
        <w:t>The Group agreed on the organization of its work as out</w:t>
      </w:r>
      <w:r w:rsidRPr="00AE7335">
        <w:rPr>
          <w:b w:val="0"/>
          <w:bCs w:val="0"/>
          <w:kern w:val="22"/>
          <w:szCs w:val="22"/>
        </w:rPr>
        <w:t>lined in annex I to the revised annotated provisional agenda (CBD/CP/RA/AHTEG/2020/1/1/A</w:t>
      </w:r>
      <w:r w:rsidR="00FC241A" w:rsidRPr="00AE7335">
        <w:rPr>
          <w:b w:val="0"/>
          <w:bCs w:val="0"/>
          <w:kern w:val="22"/>
          <w:szCs w:val="22"/>
        </w:rPr>
        <w:t>dd.</w:t>
      </w:r>
      <w:r w:rsidRPr="00AE7335">
        <w:rPr>
          <w:b w:val="0"/>
          <w:bCs w:val="0"/>
          <w:kern w:val="22"/>
          <w:szCs w:val="22"/>
        </w:rPr>
        <w:t>1/Rev.1)</w:t>
      </w:r>
      <w:r w:rsidR="021A5B22" w:rsidRPr="00AE7335">
        <w:rPr>
          <w:b w:val="0"/>
          <w:bCs w:val="0"/>
          <w:kern w:val="22"/>
          <w:szCs w:val="22"/>
        </w:rPr>
        <w:t>.</w:t>
      </w:r>
      <w:r w:rsidRPr="00AE7335">
        <w:rPr>
          <w:b w:val="0"/>
          <w:bCs w:val="0"/>
          <w:kern w:val="22"/>
          <w:szCs w:val="22"/>
        </w:rPr>
        <w:t xml:space="preserve"> </w:t>
      </w:r>
      <w:r w:rsidR="021A5B22" w:rsidRPr="00AE7335">
        <w:rPr>
          <w:b w:val="0"/>
          <w:bCs w:val="0"/>
          <w:kern w:val="22"/>
          <w:szCs w:val="22"/>
        </w:rPr>
        <w:t>It was</w:t>
      </w:r>
      <w:r w:rsidRPr="00AE7335">
        <w:rPr>
          <w:b w:val="0"/>
          <w:bCs w:val="0"/>
          <w:kern w:val="22"/>
          <w:szCs w:val="22"/>
        </w:rPr>
        <w:t xml:space="preserve"> noted that </w:t>
      </w:r>
      <w:r w:rsidR="021A5B22" w:rsidRPr="00AE7335">
        <w:rPr>
          <w:b w:val="0"/>
          <w:bCs w:val="0"/>
          <w:kern w:val="22"/>
          <w:szCs w:val="22"/>
        </w:rPr>
        <w:t>the revised organization of work</w:t>
      </w:r>
      <w:r w:rsidRPr="00AE7335">
        <w:rPr>
          <w:b w:val="0"/>
          <w:bCs w:val="0"/>
          <w:kern w:val="22"/>
          <w:szCs w:val="22"/>
        </w:rPr>
        <w:t xml:space="preserve"> included a </w:t>
      </w:r>
      <w:bookmarkStart w:id="1" w:name="_Hlk36213087"/>
      <w:r w:rsidRPr="00AE7335">
        <w:rPr>
          <w:b w:val="0"/>
          <w:bCs w:val="0"/>
          <w:kern w:val="22"/>
          <w:szCs w:val="22"/>
        </w:rPr>
        <w:t>combination of live virtual meeting sessions and online forum discussions hosted on the Biosafety Clearing-House and accessible only to members of the AHTEG and to Secretariat staff</w:t>
      </w:r>
      <w:bookmarkEnd w:id="1"/>
      <w:r w:rsidRPr="00AE7335">
        <w:rPr>
          <w:b w:val="0"/>
          <w:bCs w:val="0"/>
          <w:kern w:val="22"/>
          <w:szCs w:val="22"/>
        </w:rPr>
        <w:t xml:space="preserve">. The schedule of the meeting had been adjusted </w:t>
      </w:r>
      <w:proofErr w:type="gramStart"/>
      <w:r w:rsidR="000C18C1">
        <w:rPr>
          <w:b w:val="0"/>
          <w:bCs w:val="0"/>
          <w:kern w:val="22"/>
          <w:szCs w:val="22"/>
        </w:rPr>
        <w:t>in an attempt</w:t>
      </w:r>
      <w:r w:rsidRPr="00976613">
        <w:rPr>
          <w:b w:val="0"/>
          <w:bCs w:val="0"/>
          <w:kern w:val="22"/>
          <w:szCs w:val="22"/>
        </w:rPr>
        <w:t xml:space="preserve"> to</w:t>
      </w:r>
      <w:proofErr w:type="gramEnd"/>
      <w:r w:rsidRPr="00AE7335">
        <w:rPr>
          <w:b w:val="0"/>
          <w:bCs w:val="0"/>
          <w:kern w:val="22"/>
          <w:szCs w:val="22"/>
        </w:rPr>
        <w:t xml:space="preserve"> facilitate the participation of experts in different time zones.</w:t>
      </w:r>
    </w:p>
    <w:p w14:paraId="5E345FCA" w14:textId="67A5C684" w:rsidR="006B4FD4" w:rsidRPr="00AE7335" w:rsidRDefault="1677DA89" w:rsidP="00AE7335">
      <w:pPr>
        <w:pStyle w:val="ListParagraph"/>
        <w:numPr>
          <w:ilvl w:val="0"/>
          <w:numId w:val="20"/>
        </w:numPr>
        <w:suppressLineNumbers/>
        <w:suppressAutoHyphens/>
        <w:spacing w:after="120"/>
        <w:ind w:left="0" w:firstLine="0"/>
        <w:contextualSpacing w:val="0"/>
        <w:rPr>
          <w:kern w:val="22"/>
          <w:szCs w:val="22"/>
        </w:rPr>
      </w:pPr>
      <w:r w:rsidRPr="00AE7335">
        <w:rPr>
          <w:kern w:val="22"/>
          <w:szCs w:val="22"/>
        </w:rPr>
        <w:t xml:space="preserve">A representative </w:t>
      </w:r>
      <w:r w:rsidR="000C18C1">
        <w:rPr>
          <w:kern w:val="22"/>
          <w:szCs w:val="22"/>
        </w:rPr>
        <w:t>of</w:t>
      </w:r>
      <w:r w:rsidR="000C18C1" w:rsidRPr="00976613">
        <w:rPr>
          <w:kern w:val="22"/>
          <w:szCs w:val="22"/>
        </w:rPr>
        <w:t xml:space="preserve"> </w:t>
      </w:r>
      <w:r w:rsidRPr="00AE7335">
        <w:rPr>
          <w:kern w:val="22"/>
          <w:szCs w:val="22"/>
        </w:rPr>
        <w:t xml:space="preserve">the Secretariat made a brief introduction of the meeting documents, which were made available through the following website: </w:t>
      </w:r>
      <w:hyperlink r:id="rId17" w:history="1">
        <w:r w:rsidRPr="00394A7A">
          <w:rPr>
            <w:rStyle w:val="Hyperlink"/>
            <w:kern w:val="22"/>
            <w:sz w:val="22"/>
            <w:szCs w:val="22"/>
          </w:rPr>
          <w:t>https://www.cbd.int/meetings/CP-RARM-AHTEG-2020-0</w:t>
        </w:r>
      </w:hyperlink>
      <w:r w:rsidRPr="00394A7A">
        <w:rPr>
          <w:kern w:val="22"/>
          <w:szCs w:val="22"/>
        </w:rPr>
        <w:t xml:space="preserve">. In particular, she drew the </w:t>
      </w:r>
      <w:r w:rsidRPr="00AE7335">
        <w:rPr>
          <w:kern w:val="22"/>
          <w:szCs w:val="22"/>
        </w:rPr>
        <w:t xml:space="preserve">attention </w:t>
      </w:r>
      <w:r w:rsidR="00BA375E">
        <w:rPr>
          <w:kern w:val="22"/>
          <w:szCs w:val="22"/>
        </w:rPr>
        <w:t xml:space="preserve">of the </w:t>
      </w:r>
      <w:r w:rsidR="00BA375E" w:rsidRPr="002874AC">
        <w:rPr>
          <w:kern w:val="22"/>
          <w:szCs w:val="22"/>
        </w:rPr>
        <w:t xml:space="preserve">experts </w:t>
      </w:r>
      <w:r w:rsidRPr="00976613">
        <w:rPr>
          <w:kern w:val="22"/>
          <w:szCs w:val="22"/>
        </w:rPr>
        <w:t xml:space="preserve">to document CBD/CP/RA/AHTEG/2020/1/2 which included information relevant to the AHTEG’s deliberations under the </w:t>
      </w:r>
      <w:r w:rsidRPr="00AE7335">
        <w:rPr>
          <w:kern w:val="22"/>
          <w:szCs w:val="22"/>
        </w:rPr>
        <w:t>different agenda items of the meeting.</w:t>
      </w:r>
    </w:p>
    <w:p w14:paraId="25791389" w14:textId="69CECF85" w:rsidR="006B4FD4" w:rsidRPr="00AE7335" w:rsidRDefault="009E30D0" w:rsidP="00AE7335">
      <w:pPr>
        <w:pStyle w:val="Heading1longmultiline"/>
        <w:suppressLineNumbers/>
        <w:tabs>
          <w:tab w:val="clear" w:pos="720"/>
        </w:tabs>
        <w:suppressAutoHyphens/>
        <w:spacing w:before="120"/>
        <w:ind w:left="1559" w:hanging="992"/>
        <w:rPr>
          <w:caps w:val="0"/>
          <w:kern w:val="22"/>
          <w:szCs w:val="22"/>
        </w:rPr>
      </w:pPr>
      <w:r w:rsidRPr="00AE7335">
        <w:rPr>
          <w:rFonts w:eastAsia="MS Mincho"/>
          <w:bCs/>
          <w:caps w:val="0"/>
          <w:kern w:val="22"/>
          <w:szCs w:val="22"/>
        </w:rPr>
        <w:t xml:space="preserve">ITEM </w:t>
      </w:r>
      <w:r w:rsidRPr="00AE7335">
        <w:rPr>
          <w:rFonts w:eastAsia="MS Mincho"/>
          <w:caps w:val="0"/>
          <w:kern w:val="22"/>
          <w:szCs w:val="22"/>
        </w:rPr>
        <w:t>3</w:t>
      </w:r>
      <w:r w:rsidRPr="00AE7335">
        <w:rPr>
          <w:rFonts w:eastAsia="MS Mincho"/>
          <w:bCs/>
          <w:caps w:val="0"/>
          <w:kern w:val="22"/>
          <w:szCs w:val="22"/>
        </w:rPr>
        <w:t>.</w:t>
      </w:r>
      <w:r w:rsidRPr="00AE7335">
        <w:rPr>
          <w:rFonts w:eastAsia="MS Mincho"/>
          <w:bCs/>
          <w:caps w:val="0"/>
          <w:kern w:val="22"/>
          <w:szCs w:val="22"/>
        </w:rPr>
        <w:tab/>
      </w:r>
      <w:r w:rsidRPr="00AE7335">
        <w:rPr>
          <w:bCs/>
          <w:caps w:val="0"/>
          <w:kern w:val="22"/>
          <w:szCs w:val="22"/>
        </w:rPr>
        <w:t>RISK ASSESSMENT STUDIES ON LIVING MODIFIED FISH AND LIVING MODIFIED ORGANISMS CONTAINING ENGINEERED GENE DRIVES AND RECOMMENDATION ON THE NEED FOR GUIDANCE</w:t>
      </w:r>
    </w:p>
    <w:p w14:paraId="4408F645" w14:textId="77777777" w:rsidR="006B4FD4" w:rsidRPr="00AE7335" w:rsidRDefault="006B4FD4" w:rsidP="00AE7335">
      <w:pPr>
        <w:pStyle w:val="Heading2"/>
        <w:suppressLineNumbers/>
        <w:tabs>
          <w:tab w:val="clear" w:pos="720"/>
        </w:tabs>
        <w:suppressAutoHyphens/>
        <w:rPr>
          <w:kern w:val="22"/>
          <w:szCs w:val="22"/>
        </w:rPr>
      </w:pPr>
      <w:r w:rsidRPr="00AE7335">
        <w:rPr>
          <w:kern w:val="22"/>
          <w:szCs w:val="22"/>
        </w:rPr>
        <w:t>3.1. Living modified fish</w:t>
      </w:r>
    </w:p>
    <w:p w14:paraId="140E65C3" w14:textId="1FC7B944" w:rsidR="006B4FD4" w:rsidRPr="00AE7335" w:rsidRDefault="00313946" w:rsidP="00AE7335">
      <w:pPr>
        <w:pStyle w:val="Heading2"/>
        <w:keepNext w:val="0"/>
        <w:numPr>
          <w:ilvl w:val="0"/>
          <w:numId w:val="20"/>
        </w:numPr>
        <w:suppressLineNumbers/>
        <w:tabs>
          <w:tab w:val="clear" w:pos="720"/>
        </w:tabs>
        <w:suppressAutoHyphens/>
        <w:ind w:left="0" w:firstLine="0"/>
        <w:jc w:val="both"/>
        <w:rPr>
          <w:b w:val="0"/>
          <w:bCs w:val="0"/>
          <w:kern w:val="22"/>
          <w:szCs w:val="22"/>
        </w:rPr>
      </w:pPr>
      <w:r>
        <w:rPr>
          <w:b w:val="0"/>
          <w:bCs w:val="0"/>
          <w:kern w:val="22"/>
          <w:szCs w:val="22"/>
        </w:rPr>
        <w:t>In d</w:t>
      </w:r>
      <w:r w:rsidR="1677DA89" w:rsidRPr="00AE7335">
        <w:rPr>
          <w:b w:val="0"/>
          <w:bCs w:val="0"/>
          <w:kern w:val="22"/>
          <w:szCs w:val="22"/>
        </w:rPr>
        <w:t>ecision CP-9/13</w:t>
      </w:r>
      <w:r>
        <w:rPr>
          <w:b w:val="0"/>
          <w:bCs w:val="0"/>
          <w:kern w:val="22"/>
          <w:szCs w:val="22"/>
        </w:rPr>
        <w:t>, the Parties to the Protocol</w:t>
      </w:r>
      <w:r w:rsidR="1677DA89" w:rsidRPr="00976613">
        <w:rPr>
          <w:b w:val="0"/>
          <w:bCs w:val="0"/>
          <w:kern w:val="22"/>
          <w:szCs w:val="22"/>
        </w:rPr>
        <w:t xml:space="preserve"> requested the Executive Secretary to commission a study informing the application of annex I of the decision to living modified fish. With the financial support of the Government of the Netherlands, the Executive Secretary commission</w:t>
      </w:r>
      <w:r w:rsidR="1677DA89" w:rsidRPr="00AE7335">
        <w:rPr>
          <w:b w:val="0"/>
          <w:bCs w:val="0"/>
          <w:kern w:val="22"/>
          <w:szCs w:val="22"/>
        </w:rPr>
        <w:t>ed JT Environmental Consultants to undertake the study</w:t>
      </w:r>
      <w:r w:rsidR="00327473">
        <w:rPr>
          <w:b w:val="0"/>
          <w:bCs w:val="0"/>
          <w:kern w:val="22"/>
          <w:szCs w:val="22"/>
        </w:rPr>
        <w:t>,</w:t>
      </w:r>
      <w:r w:rsidR="1677DA89" w:rsidRPr="00AE7335">
        <w:rPr>
          <w:b w:val="0"/>
          <w:bCs w:val="0"/>
          <w:kern w:val="22"/>
          <w:szCs w:val="22"/>
        </w:rPr>
        <w:t xml:space="preserve"> </w:t>
      </w:r>
      <w:r w:rsidR="00D3141B" w:rsidRPr="00B73A74">
        <w:rPr>
          <w:b w:val="0"/>
          <w:bCs w:val="0"/>
          <w:kern w:val="22"/>
          <w:szCs w:val="22"/>
        </w:rPr>
        <w:t>“Study on risk assessment: application of annex I of decision CP-9/13 to living modified fish”</w:t>
      </w:r>
      <w:r w:rsidR="00D3141B">
        <w:rPr>
          <w:b w:val="0"/>
          <w:bCs w:val="0"/>
          <w:kern w:val="22"/>
          <w:szCs w:val="22"/>
        </w:rPr>
        <w:t xml:space="preserve">, </w:t>
      </w:r>
      <w:r w:rsidR="00327473">
        <w:rPr>
          <w:b w:val="0"/>
          <w:bCs w:val="0"/>
          <w:kern w:val="22"/>
          <w:szCs w:val="22"/>
        </w:rPr>
        <w:t>which was issued</w:t>
      </w:r>
      <w:r w:rsidR="1677DA89" w:rsidRPr="00976613">
        <w:rPr>
          <w:b w:val="0"/>
          <w:bCs w:val="0"/>
          <w:kern w:val="22"/>
          <w:szCs w:val="22"/>
        </w:rPr>
        <w:t xml:space="preserve"> as </w:t>
      </w:r>
      <w:r w:rsidR="1677DA89" w:rsidRPr="00AE7335">
        <w:rPr>
          <w:b w:val="0"/>
          <w:bCs w:val="0"/>
          <w:kern w:val="22"/>
          <w:szCs w:val="22"/>
        </w:rPr>
        <w:t>CBD/CP/RA/AHTEG/2020/1/3.</w:t>
      </w:r>
    </w:p>
    <w:p w14:paraId="3CE3490E" w14:textId="7EB0ACB7" w:rsidR="006B4FD4" w:rsidRPr="00AE7335" w:rsidRDefault="45B1B06F"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AE7335">
        <w:rPr>
          <w:b w:val="0"/>
          <w:bCs w:val="0"/>
          <w:kern w:val="22"/>
          <w:szCs w:val="22"/>
        </w:rPr>
        <w:t xml:space="preserve">Mr. Jeremy Sweet of JT Environmental Consultants made a presentation on the study. </w:t>
      </w:r>
      <w:r w:rsidR="00575694">
        <w:rPr>
          <w:b w:val="0"/>
          <w:bCs w:val="0"/>
          <w:kern w:val="22"/>
          <w:szCs w:val="22"/>
        </w:rPr>
        <w:t>He</w:t>
      </w:r>
      <w:r w:rsidR="0B7198FA" w:rsidRPr="00976613">
        <w:rPr>
          <w:b w:val="0"/>
          <w:bCs w:val="0"/>
          <w:kern w:val="22"/>
          <w:szCs w:val="22"/>
        </w:rPr>
        <w:t xml:space="preserve"> provided a brief overview of the status of genetic modification of fish</w:t>
      </w:r>
      <w:r w:rsidRPr="00AE7335">
        <w:rPr>
          <w:b w:val="0"/>
          <w:bCs w:val="0"/>
          <w:kern w:val="22"/>
          <w:szCs w:val="22"/>
        </w:rPr>
        <w:t>.</w:t>
      </w:r>
      <w:r w:rsidR="0B7198FA" w:rsidRPr="00AE7335">
        <w:rPr>
          <w:b w:val="0"/>
          <w:bCs w:val="0"/>
          <w:kern w:val="22"/>
          <w:szCs w:val="22"/>
        </w:rPr>
        <w:t xml:space="preserve"> He noted that two categories of living modified fish ha</w:t>
      </w:r>
      <w:r w:rsidR="00B42CA0" w:rsidRPr="00AE7335">
        <w:rPr>
          <w:b w:val="0"/>
          <w:bCs w:val="0"/>
          <w:kern w:val="22"/>
          <w:szCs w:val="22"/>
        </w:rPr>
        <w:t>d</w:t>
      </w:r>
      <w:r w:rsidR="0B7198FA" w:rsidRPr="00AE7335">
        <w:rPr>
          <w:b w:val="0"/>
          <w:bCs w:val="0"/>
          <w:kern w:val="22"/>
          <w:szCs w:val="22"/>
        </w:rPr>
        <w:t xml:space="preserve"> been commercialized to date: ornamental fish and fish for food consumption</w:t>
      </w:r>
      <w:r w:rsidR="74972569" w:rsidRPr="00AE7335">
        <w:rPr>
          <w:b w:val="0"/>
          <w:bCs w:val="0"/>
          <w:kern w:val="22"/>
          <w:szCs w:val="22"/>
        </w:rPr>
        <w:t>. He described the methods used to gather information for the study’s analysis of the issue of living modified fish against decision CP-9/13</w:t>
      </w:r>
      <w:r w:rsidR="00F16D40">
        <w:rPr>
          <w:b w:val="0"/>
          <w:bCs w:val="0"/>
          <w:kern w:val="22"/>
          <w:szCs w:val="22"/>
        </w:rPr>
        <w:t>,</w:t>
      </w:r>
      <w:r w:rsidR="00F16D40" w:rsidRPr="00F16D40">
        <w:rPr>
          <w:b w:val="0"/>
          <w:bCs w:val="0"/>
          <w:kern w:val="22"/>
          <w:szCs w:val="22"/>
        </w:rPr>
        <w:t xml:space="preserve"> </w:t>
      </w:r>
      <w:r w:rsidR="00F16D40" w:rsidRPr="005F6223">
        <w:rPr>
          <w:b w:val="0"/>
          <w:bCs w:val="0"/>
          <w:kern w:val="22"/>
          <w:szCs w:val="22"/>
        </w:rPr>
        <w:t>annex</w:t>
      </w:r>
      <w:r w:rsidR="00F16D40">
        <w:rPr>
          <w:b w:val="0"/>
          <w:bCs w:val="0"/>
          <w:kern w:val="22"/>
          <w:szCs w:val="22"/>
        </w:rPr>
        <w:t> </w:t>
      </w:r>
      <w:r w:rsidR="00F16D40" w:rsidRPr="005F6223">
        <w:rPr>
          <w:b w:val="0"/>
          <w:bCs w:val="0"/>
          <w:kern w:val="22"/>
          <w:szCs w:val="22"/>
        </w:rPr>
        <w:t>I</w:t>
      </w:r>
      <w:r w:rsidR="7787FD57" w:rsidRPr="00976613">
        <w:rPr>
          <w:b w:val="0"/>
          <w:bCs w:val="0"/>
          <w:kern w:val="22"/>
          <w:szCs w:val="22"/>
        </w:rPr>
        <w:t>. He then summarized the results of that analysis</w:t>
      </w:r>
      <w:r w:rsidR="0C3920FB" w:rsidRPr="00AE7335">
        <w:rPr>
          <w:b w:val="0"/>
          <w:bCs w:val="0"/>
          <w:kern w:val="22"/>
          <w:szCs w:val="22"/>
        </w:rPr>
        <w:t>,</w:t>
      </w:r>
      <w:r w:rsidR="7787FD57" w:rsidRPr="00AE7335">
        <w:rPr>
          <w:b w:val="0"/>
          <w:bCs w:val="0"/>
          <w:kern w:val="22"/>
          <w:szCs w:val="22"/>
        </w:rPr>
        <w:t xml:space="preserve"> according to the criteria in annex</w:t>
      </w:r>
      <w:r w:rsidR="00EA5C3B">
        <w:rPr>
          <w:b w:val="0"/>
          <w:bCs w:val="0"/>
          <w:kern w:val="22"/>
          <w:szCs w:val="22"/>
        </w:rPr>
        <w:t> </w:t>
      </w:r>
      <w:r w:rsidR="7787FD57" w:rsidRPr="00AE7335">
        <w:rPr>
          <w:b w:val="0"/>
          <w:bCs w:val="0"/>
          <w:kern w:val="22"/>
          <w:szCs w:val="22"/>
        </w:rPr>
        <w:t>I</w:t>
      </w:r>
      <w:r w:rsidR="0C3920FB" w:rsidRPr="00AE7335">
        <w:rPr>
          <w:b w:val="0"/>
          <w:bCs w:val="0"/>
          <w:kern w:val="22"/>
          <w:szCs w:val="22"/>
        </w:rPr>
        <w:t>,</w:t>
      </w:r>
      <w:r w:rsidR="7787FD57" w:rsidRPr="00AE7335">
        <w:rPr>
          <w:b w:val="0"/>
          <w:bCs w:val="0"/>
          <w:kern w:val="22"/>
          <w:szCs w:val="22"/>
        </w:rPr>
        <w:t xml:space="preserve"> as well as the stock-taking exercise</w:t>
      </w:r>
      <w:r w:rsidR="2F5F9C95" w:rsidRPr="00AE7335">
        <w:rPr>
          <w:b w:val="0"/>
          <w:bCs w:val="0"/>
          <w:kern w:val="22"/>
          <w:szCs w:val="22"/>
        </w:rPr>
        <w:t xml:space="preserve"> of resources on similar issues</w:t>
      </w:r>
      <w:r w:rsidR="7787FD57" w:rsidRPr="00AE7335">
        <w:rPr>
          <w:b w:val="0"/>
          <w:bCs w:val="0"/>
          <w:kern w:val="22"/>
          <w:szCs w:val="22"/>
        </w:rPr>
        <w:t>.</w:t>
      </w:r>
      <w:r w:rsidRPr="00AE7335">
        <w:rPr>
          <w:b w:val="0"/>
          <w:bCs w:val="0"/>
          <w:kern w:val="22"/>
          <w:szCs w:val="22"/>
        </w:rPr>
        <w:t xml:space="preserve"> Following the presentation, the experts had the opportunity to ask questions on the study.</w:t>
      </w:r>
    </w:p>
    <w:p w14:paraId="22EC2F26" w14:textId="663B4F6D" w:rsidR="00206F3B" w:rsidRPr="00AE7335" w:rsidRDefault="45B1B06F"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AE7335">
        <w:rPr>
          <w:b w:val="0"/>
          <w:bCs w:val="0"/>
          <w:kern w:val="22"/>
          <w:szCs w:val="22"/>
        </w:rPr>
        <w:t>As requested in paragraph (a) of its terms of reference, the AHTEG reviewed the study informing the application of decision CP-9/13</w:t>
      </w:r>
      <w:r w:rsidR="00F16D40">
        <w:rPr>
          <w:b w:val="0"/>
          <w:bCs w:val="0"/>
          <w:kern w:val="22"/>
          <w:szCs w:val="22"/>
        </w:rPr>
        <w:t>,</w:t>
      </w:r>
      <w:r w:rsidRPr="00976613">
        <w:rPr>
          <w:b w:val="0"/>
          <w:bCs w:val="0"/>
          <w:kern w:val="22"/>
          <w:szCs w:val="22"/>
        </w:rPr>
        <w:t xml:space="preserve"> </w:t>
      </w:r>
      <w:r w:rsidR="00F16D40" w:rsidRPr="00BC0232">
        <w:rPr>
          <w:b w:val="0"/>
          <w:bCs w:val="0"/>
          <w:kern w:val="22"/>
          <w:szCs w:val="22"/>
        </w:rPr>
        <w:t>annex</w:t>
      </w:r>
      <w:r w:rsidR="00F16D40">
        <w:rPr>
          <w:b w:val="0"/>
          <w:bCs w:val="0"/>
          <w:kern w:val="22"/>
          <w:szCs w:val="22"/>
        </w:rPr>
        <w:t> </w:t>
      </w:r>
      <w:r w:rsidR="00F16D40" w:rsidRPr="00BC0232">
        <w:rPr>
          <w:b w:val="0"/>
          <w:bCs w:val="0"/>
          <w:kern w:val="22"/>
          <w:szCs w:val="22"/>
        </w:rPr>
        <w:t>I</w:t>
      </w:r>
      <w:r w:rsidR="00F16D40">
        <w:rPr>
          <w:b w:val="0"/>
          <w:bCs w:val="0"/>
          <w:kern w:val="22"/>
          <w:szCs w:val="22"/>
        </w:rPr>
        <w:t>,</w:t>
      </w:r>
      <w:r w:rsidR="00F16D40" w:rsidRPr="00BC0232">
        <w:rPr>
          <w:b w:val="0"/>
          <w:bCs w:val="0"/>
          <w:kern w:val="22"/>
          <w:szCs w:val="22"/>
        </w:rPr>
        <w:t xml:space="preserve"> </w:t>
      </w:r>
      <w:r w:rsidRPr="00976613">
        <w:rPr>
          <w:b w:val="0"/>
          <w:bCs w:val="0"/>
          <w:kern w:val="22"/>
          <w:szCs w:val="22"/>
        </w:rPr>
        <w:t xml:space="preserve">to living modified fish and performed an analysis according to annex I, supported by the data in the study. </w:t>
      </w:r>
      <w:r w:rsidR="0154BC21" w:rsidRPr="00AE7335">
        <w:rPr>
          <w:b w:val="0"/>
          <w:bCs w:val="0"/>
          <w:kern w:val="22"/>
          <w:szCs w:val="22"/>
        </w:rPr>
        <w:t>The review was conducted through online discussions on the Biosafety Clearing-House (BCH) that were then summarized by the Chair during the subsequent live session of the meeting</w:t>
      </w:r>
      <w:r w:rsidR="04A20311" w:rsidRPr="00AE7335">
        <w:rPr>
          <w:b w:val="0"/>
          <w:bCs w:val="0"/>
          <w:kern w:val="22"/>
          <w:szCs w:val="22"/>
        </w:rPr>
        <w:t xml:space="preserve"> in order to inform </w:t>
      </w:r>
      <w:r w:rsidR="7935B402" w:rsidRPr="00AE7335">
        <w:rPr>
          <w:b w:val="0"/>
          <w:bCs w:val="0"/>
          <w:kern w:val="22"/>
          <w:szCs w:val="22"/>
        </w:rPr>
        <w:t>the AHTEG’s analysis</w:t>
      </w:r>
      <w:r w:rsidR="0154BC21" w:rsidRPr="00AE7335">
        <w:rPr>
          <w:b w:val="0"/>
          <w:bCs w:val="0"/>
          <w:kern w:val="22"/>
          <w:szCs w:val="22"/>
        </w:rPr>
        <w:t>.</w:t>
      </w:r>
      <w:r w:rsidR="273CFF63" w:rsidRPr="00AE7335">
        <w:rPr>
          <w:b w:val="0"/>
          <w:bCs w:val="0"/>
          <w:kern w:val="22"/>
          <w:szCs w:val="22"/>
        </w:rPr>
        <w:t xml:space="preserve"> In line with its mandate, the AHTEG did not revise the study.</w:t>
      </w:r>
      <w:r w:rsidR="0154BC21" w:rsidRPr="00AE7335">
        <w:rPr>
          <w:b w:val="0"/>
          <w:bCs w:val="0"/>
          <w:kern w:val="22"/>
          <w:szCs w:val="22"/>
        </w:rPr>
        <w:t xml:space="preserve"> </w:t>
      </w:r>
      <w:r w:rsidRPr="00AE7335">
        <w:rPr>
          <w:b w:val="0"/>
          <w:bCs w:val="0"/>
          <w:kern w:val="22"/>
          <w:szCs w:val="22"/>
        </w:rPr>
        <w:t xml:space="preserve">Further, according to paragraph (c) of its terms of reference, the AHTEG deliberated on the need for guidance to be developed on risk assessment of living modified fish. </w:t>
      </w:r>
      <w:r w:rsidR="5007759B" w:rsidRPr="00AE7335">
        <w:rPr>
          <w:b w:val="0"/>
          <w:bCs w:val="0"/>
          <w:kern w:val="22"/>
          <w:szCs w:val="22"/>
        </w:rPr>
        <w:t>In th</w:t>
      </w:r>
      <w:r w:rsidR="00D919A9">
        <w:rPr>
          <w:b w:val="0"/>
          <w:bCs w:val="0"/>
          <w:kern w:val="22"/>
          <w:szCs w:val="22"/>
        </w:rPr>
        <w:t>o</w:t>
      </w:r>
      <w:r w:rsidR="5007759B" w:rsidRPr="00AE7335">
        <w:rPr>
          <w:b w:val="0"/>
          <w:bCs w:val="0"/>
          <w:kern w:val="22"/>
          <w:szCs w:val="22"/>
        </w:rPr>
        <w:t>se discussions, t</w:t>
      </w:r>
      <w:r w:rsidR="6E260112" w:rsidRPr="00AE7335">
        <w:rPr>
          <w:b w:val="0"/>
          <w:bCs w:val="0"/>
          <w:kern w:val="22"/>
          <w:szCs w:val="22"/>
        </w:rPr>
        <w:t xml:space="preserve">he AHTEG also considered </w:t>
      </w:r>
      <w:r w:rsidR="3937E757" w:rsidRPr="00AE7335">
        <w:rPr>
          <w:b w:val="0"/>
          <w:bCs w:val="0"/>
          <w:kern w:val="22"/>
          <w:szCs w:val="22"/>
        </w:rPr>
        <w:t xml:space="preserve">the information in </w:t>
      </w:r>
      <w:r w:rsidR="6FCCE54D" w:rsidRPr="00AE7335">
        <w:rPr>
          <w:b w:val="0"/>
          <w:bCs w:val="0"/>
          <w:kern w:val="22"/>
          <w:szCs w:val="22"/>
        </w:rPr>
        <w:t>CBD/CP/RA/AHTEG/2020/1/2</w:t>
      </w:r>
      <w:r w:rsidR="001C1C90">
        <w:rPr>
          <w:b w:val="0"/>
          <w:bCs w:val="0"/>
          <w:kern w:val="22"/>
          <w:szCs w:val="22"/>
        </w:rPr>
        <w:t>,</w:t>
      </w:r>
      <w:r w:rsidR="001C1C90" w:rsidRPr="001C1C90">
        <w:rPr>
          <w:b w:val="0"/>
          <w:bCs w:val="0"/>
          <w:kern w:val="22"/>
          <w:szCs w:val="22"/>
        </w:rPr>
        <w:t xml:space="preserve"> </w:t>
      </w:r>
      <w:r w:rsidR="001C1C90" w:rsidRPr="007105FF">
        <w:rPr>
          <w:b w:val="0"/>
          <w:bCs w:val="0"/>
          <w:kern w:val="22"/>
          <w:szCs w:val="22"/>
        </w:rPr>
        <w:t>section</w:t>
      </w:r>
      <w:r w:rsidR="001C1C90">
        <w:rPr>
          <w:b w:val="0"/>
          <w:bCs w:val="0"/>
          <w:kern w:val="22"/>
          <w:szCs w:val="22"/>
        </w:rPr>
        <w:t> </w:t>
      </w:r>
      <w:r w:rsidR="001C1C90" w:rsidRPr="007105FF">
        <w:rPr>
          <w:b w:val="0"/>
          <w:bCs w:val="0"/>
          <w:kern w:val="22"/>
          <w:szCs w:val="22"/>
        </w:rPr>
        <w:t>II</w:t>
      </w:r>
      <w:r w:rsidR="001C1C90">
        <w:rPr>
          <w:b w:val="0"/>
          <w:bCs w:val="0"/>
          <w:kern w:val="22"/>
          <w:szCs w:val="22"/>
        </w:rPr>
        <w:t> </w:t>
      </w:r>
      <w:r w:rsidR="001C1C90" w:rsidRPr="007105FF">
        <w:rPr>
          <w:b w:val="0"/>
          <w:bCs w:val="0"/>
          <w:kern w:val="22"/>
          <w:szCs w:val="22"/>
        </w:rPr>
        <w:t>A</w:t>
      </w:r>
      <w:r w:rsidR="6FCCE54D" w:rsidRPr="00976613">
        <w:rPr>
          <w:b w:val="0"/>
          <w:bCs w:val="0"/>
          <w:kern w:val="22"/>
          <w:szCs w:val="22"/>
        </w:rPr>
        <w:t>.</w:t>
      </w:r>
    </w:p>
    <w:p w14:paraId="1CE44C3B" w14:textId="205C5399" w:rsidR="00707702" w:rsidRPr="00AE7335" w:rsidRDefault="45B1B06F"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AE7335">
        <w:rPr>
          <w:b w:val="0"/>
          <w:bCs w:val="0"/>
          <w:kern w:val="22"/>
          <w:szCs w:val="22"/>
        </w:rPr>
        <w:t>The</w:t>
      </w:r>
      <w:r w:rsidR="00837004">
        <w:rPr>
          <w:b w:val="0"/>
          <w:bCs w:val="0"/>
          <w:kern w:val="22"/>
          <w:szCs w:val="22"/>
        </w:rPr>
        <w:t xml:space="preserve"> </w:t>
      </w:r>
      <w:r w:rsidRPr="00AE7335">
        <w:rPr>
          <w:b w:val="0"/>
          <w:bCs w:val="0"/>
          <w:kern w:val="22"/>
          <w:szCs w:val="22"/>
        </w:rPr>
        <w:t xml:space="preserve">outcomes of the deliberations are presented in </w:t>
      </w:r>
      <w:r w:rsidR="005E4891" w:rsidRPr="00AE7335">
        <w:rPr>
          <w:b w:val="0"/>
          <w:bCs w:val="0"/>
          <w:kern w:val="22"/>
          <w:szCs w:val="22"/>
        </w:rPr>
        <w:t>a</w:t>
      </w:r>
      <w:r w:rsidRPr="00AE7335">
        <w:rPr>
          <w:b w:val="0"/>
          <w:bCs w:val="0"/>
          <w:kern w:val="22"/>
          <w:szCs w:val="22"/>
        </w:rPr>
        <w:t>nnex I below.</w:t>
      </w:r>
    </w:p>
    <w:p w14:paraId="6E4BD43F" w14:textId="77777777" w:rsidR="006B4FD4" w:rsidRPr="00AE7335" w:rsidRDefault="006B4FD4" w:rsidP="00AE7335">
      <w:pPr>
        <w:pStyle w:val="Heading2"/>
        <w:suppressLineNumbers/>
        <w:tabs>
          <w:tab w:val="clear" w:pos="720"/>
        </w:tabs>
        <w:suppressAutoHyphens/>
        <w:rPr>
          <w:kern w:val="22"/>
          <w:szCs w:val="22"/>
        </w:rPr>
      </w:pPr>
      <w:r w:rsidRPr="00AE7335">
        <w:rPr>
          <w:kern w:val="22"/>
          <w:szCs w:val="22"/>
        </w:rPr>
        <w:t>3.2. Living modified organisms containing engineered gene drives</w:t>
      </w:r>
    </w:p>
    <w:p w14:paraId="020AFD71" w14:textId="419857EB" w:rsidR="006B4FD4" w:rsidRPr="00976613" w:rsidRDefault="45B1B06F"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976613">
        <w:rPr>
          <w:b w:val="0"/>
          <w:bCs w:val="0"/>
          <w:kern w:val="22"/>
          <w:szCs w:val="22"/>
        </w:rPr>
        <w:t>Decision</w:t>
      </w:r>
      <w:r w:rsidR="00837004">
        <w:rPr>
          <w:b w:val="0"/>
          <w:bCs w:val="0"/>
          <w:kern w:val="22"/>
          <w:szCs w:val="22"/>
        </w:rPr>
        <w:t xml:space="preserve"> </w:t>
      </w:r>
      <w:r w:rsidRPr="00AE7335">
        <w:rPr>
          <w:b w:val="0"/>
          <w:bCs w:val="0"/>
          <w:kern w:val="22"/>
          <w:szCs w:val="22"/>
        </w:rPr>
        <w:t>CP-9/13 requested the Executive Secretary to commission a study informing the application of annex I of the decision to living modified organisms containing engineered gene drives. With the financial support of the Government of Germany, the Executive Secretary commissioned Perseus to undertake the study</w:t>
      </w:r>
      <w:r w:rsidR="0042281E">
        <w:rPr>
          <w:b w:val="0"/>
          <w:bCs w:val="0"/>
          <w:kern w:val="22"/>
          <w:szCs w:val="22"/>
        </w:rPr>
        <w:t>,</w:t>
      </w:r>
      <w:r w:rsidR="0154BC21" w:rsidRPr="00AE7335">
        <w:rPr>
          <w:b w:val="0"/>
          <w:bCs w:val="0"/>
          <w:kern w:val="22"/>
          <w:szCs w:val="22"/>
        </w:rPr>
        <w:t xml:space="preserve"> “Study on </w:t>
      </w:r>
      <w:r w:rsidR="006B0252" w:rsidRPr="00AE7335">
        <w:rPr>
          <w:b w:val="0"/>
          <w:bCs w:val="0"/>
          <w:kern w:val="22"/>
          <w:szCs w:val="22"/>
        </w:rPr>
        <w:t>r</w:t>
      </w:r>
      <w:r w:rsidR="0154BC21" w:rsidRPr="00AE7335">
        <w:rPr>
          <w:b w:val="0"/>
          <w:bCs w:val="0"/>
          <w:kern w:val="22"/>
          <w:szCs w:val="22"/>
        </w:rPr>
        <w:t xml:space="preserve">isk </w:t>
      </w:r>
      <w:r w:rsidR="006B0252" w:rsidRPr="00AE7335">
        <w:rPr>
          <w:b w:val="0"/>
          <w:bCs w:val="0"/>
          <w:kern w:val="22"/>
          <w:szCs w:val="22"/>
        </w:rPr>
        <w:t>a</w:t>
      </w:r>
      <w:r w:rsidR="0154BC21" w:rsidRPr="00AE7335">
        <w:rPr>
          <w:b w:val="0"/>
          <w:bCs w:val="0"/>
          <w:kern w:val="22"/>
          <w:szCs w:val="22"/>
        </w:rPr>
        <w:t xml:space="preserve">ssessment: </w:t>
      </w:r>
      <w:r w:rsidR="006B0252" w:rsidRPr="00AE7335">
        <w:rPr>
          <w:b w:val="0"/>
          <w:bCs w:val="0"/>
          <w:kern w:val="22"/>
          <w:szCs w:val="22"/>
        </w:rPr>
        <w:t>a</w:t>
      </w:r>
      <w:r w:rsidR="0154BC21" w:rsidRPr="00AE7335">
        <w:rPr>
          <w:b w:val="0"/>
          <w:bCs w:val="0"/>
          <w:kern w:val="22"/>
          <w:szCs w:val="22"/>
        </w:rPr>
        <w:t xml:space="preserve">pplication of </w:t>
      </w:r>
      <w:r w:rsidR="006B0252" w:rsidRPr="00AE7335">
        <w:rPr>
          <w:b w:val="0"/>
          <w:bCs w:val="0"/>
          <w:kern w:val="22"/>
          <w:szCs w:val="22"/>
        </w:rPr>
        <w:t>a</w:t>
      </w:r>
      <w:r w:rsidR="0154BC21" w:rsidRPr="00AE7335">
        <w:rPr>
          <w:b w:val="0"/>
          <w:bCs w:val="0"/>
          <w:kern w:val="22"/>
          <w:szCs w:val="22"/>
        </w:rPr>
        <w:t xml:space="preserve">nnex I of </w:t>
      </w:r>
      <w:r w:rsidR="006B0252" w:rsidRPr="00AE7335">
        <w:rPr>
          <w:b w:val="0"/>
          <w:bCs w:val="0"/>
          <w:kern w:val="22"/>
          <w:szCs w:val="22"/>
        </w:rPr>
        <w:t>d</w:t>
      </w:r>
      <w:r w:rsidR="0154BC21" w:rsidRPr="00AE7335">
        <w:rPr>
          <w:b w:val="0"/>
          <w:bCs w:val="0"/>
          <w:kern w:val="22"/>
          <w:szCs w:val="22"/>
        </w:rPr>
        <w:t xml:space="preserve">ecision CP-9/13 to </w:t>
      </w:r>
      <w:r w:rsidR="006B0252" w:rsidRPr="00AE7335">
        <w:rPr>
          <w:b w:val="0"/>
          <w:bCs w:val="0"/>
          <w:kern w:val="22"/>
          <w:szCs w:val="22"/>
        </w:rPr>
        <w:t>l</w:t>
      </w:r>
      <w:r w:rsidR="0154BC21" w:rsidRPr="00AE7335">
        <w:rPr>
          <w:b w:val="0"/>
          <w:bCs w:val="0"/>
          <w:kern w:val="22"/>
          <w:szCs w:val="22"/>
        </w:rPr>
        <w:t xml:space="preserve">iving </w:t>
      </w:r>
      <w:r w:rsidR="006B0252" w:rsidRPr="00AE7335">
        <w:rPr>
          <w:b w:val="0"/>
          <w:bCs w:val="0"/>
          <w:kern w:val="22"/>
          <w:szCs w:val="22"/>
        </w:rPr>
        <w:t>m</w:t>
      </w:r>
      <w:r w:rsidR="0154BC21" w:rsidRPr="00AE7335">
        <w:rPr>
          <w:b w:val="0"/>
          <w:bCs w:val="0"/>
          <w:kern w:val="22"/>
          <w:szCs w:val="22"/>
        </w:rPr>
        <w:t xml:space="preserve">odified </w:t>
      </w:r>
      <w:r w:rsidR="006B0252" w:rsidRPr="00AE7335">
        <w:rPr>
          <w:b w:val="0"/>
          <w:bCs w:val="0"/>
          <w:kern w:val="22"/>
          <w:szCs w:val="22"/>
        </w:rPr>
        <w:t>o</w:t>
      </w:r>
      <w:r w:rsidR="0154BC21" w:rsidRPr="00AE7335">
        <w:rPr>
          <w:b w:val="0"/>
          <w:bCs w:val="0"/>
          <w:kern w:val="22"/>
          <w:szCs w:val="22"/>
        </w:rPr>
        <w:t xml:space="preserve">rganisms </w:t>
      </w:r>
      <w:r w:rsidR="006B0252" w:rsidRPr="00AE7335">
        <w:rPr>
          <w:b w:val="0"/>
          <w:bCs w:val="0"/>
          <w:kern w:val="22"/>
          <w:szCs w:val="22"/>
        </w:rPr>
        <w:t>c</w:t>
      </w:r>
      <w:r w:rsidR="0154BC21" w:rsidRPr="00AE7335">
        <w:rPr>
          <w:b w:val="0"/>
          <w:bCs w:val="0"/>
          <w:kern w:val="22"/>
          <w:szCs w:val="22"/>
        </w:rPr>
        <w:t xml:space="preserve">ontaining </w:t>
      </w:r>
      <w:r w:rsidR="006B0252" w:rsidRPr="00AE7335">
        <w:rPr>
          <w:b w:val="0"/>
          <w:bCs w:val="0"/>
          <w:kern w:val="22"/>
          <w:szCs w:val="22"/>
        </w:rPr>
        <w:t>e</w:t>
      </w:r>
      <w:r w:rsidR="0154BC21" w:rsidRPr="00AE7335">
        <w:rPr>
          <w:b w:val="0"/>
          <w:bCs w:val="0"/>
          <w:kern w:val="22"/>
          <w:szCs w:val="22"/>
        </w:rPr>
        <w:t xml:space="preserve">ngineered </w:t>
      </w:r>
      <w:r w:rsidR="006B0252" w:rsidRPr="00AE7335">
        <w:rPr>
          <w:b w:val="0"/>
          <w:bCs w:val="0"/>
          <w:kern w:val="22"/>
          <w:szCs w:val="22"/>
        </w:rPr>
        <w:t>g</w:t>
      </w:r>
      <w:r w:rsidR="0154BC21" w:rsidRPr="00AE7335">
        <w:rPr>
          <w:b w:val="0"/>
          <w:bCs w:val="0"/>
          <w:kern w:val="22"/>
          <w:szCs w:val="22"/>
        </w:rPr>
        <w:t xml:space="preserve">ene </w:t>
      </w:r>
      <w:r w:rsidR="006B0252" w:rsidRPr="00AE7335">
        <w:rPr>
          <w:b w:val="0"/>
          <w:bCs w:val="0"/>
          <w:kern w:val="22"/>
          <w:szCs w:val="22"/>
        </w:rPr>
        <w:t>d</w:t>
      </w:r>
      <w:r w:rsidR="0154BC21" w:rsidRPr="00AE7335">
        <w:rPr>
          <w:b w:val="0"/>
          <w:bCs w:val="0"/>
          <w:kern w:val="22"/>
          <w:szCs w:val="22"/>
        </w:rPr>
        <w:t>rives”</w:t>
      </w:r>
      <w:r w:rsidR="0042281E">
        <w:rPr>
          <w:b w:val="0"/>
          <w:bCs w:val="0"/>
          <w:kern w:val="22"/>
          <w:szCs w:val="22"/>
        </w:rPr>
        <w:t>,</w:t>
      </w:r>
      <w:r w:rsidR="00B419B3" w:rsidRPr="00B419B3">
        <w:rPr>
          <w:b w:val="0"/>
          <w:bCs w:val="0"/>
          <w:kern w:val="22"/>
          <w:szCs w:val="22"/>
        </w:rPr>
        <w:t xml:space="preserve"> </w:t>
      </w:r>
      <w:r w:rsidR="00B419B3">
        <w:rPr>
          <w:b w:val="0"/>
          <w:bCs w:val="0"/>
          <w:kern w:val="22"/>
          <w:szCs w:val="22"/>
        </w:rPr>
        <w:t xml:space="preserve">which was issued </w:t>
      </w:r>
      <w:r w:rsidR="00B419B3" w:rsidRPr="00DF459B">
        <w:rPr>
          <w:b w:val="0"/>
          <w:bCs w:val="0"/>
          <w:kern w:val="22"/>
          <w:szCs w:val="22"/>
        </w:rPr>
        <w:t>as CBD/CP/RA/AHTEG/2020/1/4</w:t>
      </w:r>
      <w:r w:rsidR="0042281E">
        <w:rPr>
          <w:b w:val="0"/>
          <w:bCs w:val="0"/>
          <w:kern w:val="22"/>
          <w:szCs w:val="22"/>
        </w:rPr>
        <w:t>.</w:t>
      </w:r>
    </w:p>
    <w:p w14:paraId="682DA442" w14:textId="7E6A167C" w:rsidR="00707702" w:rsidRPr="00AE7335" w:rsidRDefault="45B1B06F"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AE7335">
        <w:rPr>
          <w:b w:val="0"/>
          <w:bCs w:val="0"/>
          <w:kern w:val="22"/>
          <w:szCs w:val="22"/>
        </w:rPr>
        <w:lastRenderedPageBreak/>
        <w:t>Mr.</w:t>
      </w:r>
      <w:r w:rsidR="00837004">
        <w:rPr>
          <w:b w:val="0"/>
          <w:bCs w:val="0"/>
          <w:kern w:val="22"/>
          <w:szCs w:val="22"/>
        </w:rPr>
        <w:t xml:space="preserve"> </w:t>
      </w:r>
      <w:r w:rsidRPr="00AE7335">
        <w:rPr>
          <w:b w:val="0"/>
          <w:bCs w:val="0"/>
          <w:noProof/>
          <w:kern w:val="22"/>
          <w:szCs w:val="22"/>
        </w:rPr>
        <w:t>Patrick Rüdelsheim</w:t>
      </w:r>
      <w:r w:rsidRPr="00AE7335">
        <w:rPr>
          <w:b w:val="0"/>
          <w:bCs w:val="0"/>
          <w:kern w:val="22"/>
          <w:szCs w:val="22"/>
        </w:rPr>
        <w:t xml:space="preserve"> of Perseus made a presentation on the study. </w:t>
      </w:r>
      <w:r w:rsidR="00B02EC7">
        <w:rPr>
          <w:b w:val="0"/>
          <w:bCs w:val="0"/>
          <w:kern w:val="22"/>
          <w:szCs w:val="22"/>
        </w:rPr>
        <w:t>He</w:t>
      </w:r>
      <w:r w:rsidRPr="00976613">
        <w:rPr>
          <w:b w:val="0"/>
          <w:bCs w:val="0"/>
          <w:kern w:val="22"/>
          <w:szCs w:val="22"/>
        </w:rPr>
        <w:t xml:space="preserve"> </w:t>
      </w:r>
      <w:r w:rsidR="20938DB6" w:rsidRPr="00AE7335">
        <w:rPr>
          <w:b w:val="0"/>
          <w:bCs w:val="0"/>
          <w:kern w:val="22"/>
          <w:szCs w:val="22"/>
        </w:rPr>
        <w:t>gave a brief description of engineered gene drives as considered in the study, including different categories (suppression drives, replacement drives) and applications to date</w:t>
      </w:r>
      <w:r w:rsidRPr="00AE7335">
        <w:rPr>
          <w:b w:val="0"/>
          <w:bCs w:val="0"/>
          <w:kern w:val="22"/>
          <w:szCs w:val="22"/>
        </w:rPr>
        <w:t>.</w:t>
      </w:r>
      <w:r w:rsidR="04789241" w:rsidRPr="00AE7335">
        <w:rPr>
          <w:b w:val="0"/>
          <w:bCs w:val="0"/>
          <w:kern w:val="22"/>
          <w:szCs w:val="22"/>
        </w:rPr>
        <w:t xml:space="preserve"> He highlighted some considerations for risk assessment of living modified organisms containing engineered gene drives and summarized the study’s analysis against the criteria in annex I as well as the stock-taking exercise.</w:t>
      </w:r>
      <w:r w:rsidRPr="00AE7335">
        <w:rPr>
          <w:b w:val="0"/>
          <w:bCs w:val="0"/>
          <w:kern w:val="22"/>
          <w:szCs w:val="22"/>
        </w:rPr>
        <w:t xml:space="preserve"> Following the presentation, the experts had the opportunity to ask questions on the study.</w:t>
      </w:r>
    </w:p>
    <w:p w14:paraId="38E0F7E7" w14:textId="17E10836" w:rsidR="00206F3B" w:rsidRPr="00AE7335" w:rsidRDefault="00726738" w:rsidP="00AE7335">
      <w:pPr>
        <w:pStyle w:val="Heading2"/>
        <w:keepNext w:val="0"/>
        <w:numPr>
          <w:ilvl w:val="0"/>
          <w:numId w:val="20"/>
        </w:numPr>
        <w:suppressLineNumbers/>
        <w:tabs>
          <w:tab w:val="clear" w:pos="720"/>
        </w:tabs>
        <w:suppressAutoHyphens/>
        <w:ind w:left="0" w:firstLine="0"/>
        <w:jc w:val="both"/>
        <w:rPr>
          <w:b w:val="0"/>
          <w:bCs w:val="0"/>
          <w:kern w:val="22"/>
          <w:szCs w:val="22"/>
        </w:rPr>
      </w:pPr>
      <w:r>
        <w:rPr>
          <w:b w:val="0"/>
          <w:bCs w:val="0"/>
          <w:kern w:val="22"/>
          <w:szCs w:val="22"/>
        </w:rPr>
        <w:t>Pursuant to</w:t>
      </w:r>
      <w:r w:rsidR="45B1B06F" w:rsidRPr="00976613">
        <w:rPr>
          <w:b w:val="0"/>
          <w:bCs w:val="0"/>
          <w:kern w:val="22"/>
          <w:szCs w:val="22"/>
        </w:rPr>
        <w:t xml:space="preserve"> paragraph (a) of its terms of reference, the AHTEG reviewed the study informing the application of </w:t>
      </w:r>
      <w:r w:rsidR="45B1B06F" w:rsidRPr="00AE7335">
        <w:rPr>
          <w:b w:val="0"/>
          <w:bCs w:val="0"/>
          <w:kern w:val="22"/>
          <w:szCs w:val="22"/>
        </w:rPr>
        <w:t>decision CP-9/13</w:t>
      </w:r>
      <w:r w:rsidR="001D626F">
        <w:rPr>
          <w:b w:val="0"/>
          <w:bCs w:val="0"/>
          <w:kern w:val="22"/>
          <w:szCs w:val="22"/>
        </w:rPr>
        <w:t>,</w:t>
      </w:r>
      <w:r w:rsidR="45B1B06F" w:rsidRPr="00976613">
        <w:rPr>
          <w:b w:val="0"/>
          <w:bCs w:val="0"/>
          <w:kern w:val="22"/>
          <w:szCs w:val="22"/>
        </w:rPr>
        <w:t xml:space="preserve"> </w:t>
      </w:r>
      <w:r w:rsidR="001D626F" w:rsidRPr="00AC2038">
        <w:rPr>
          <w:b w:val="0"/>
          <w:bCs w:val="0"/>
          <w:kern w:val="22"/>
          <w:szCs w:val="22"/>
        </w:rPr>
        <w:t>annex</w:t>
      </w:r>
      <w:r w:rsidR="001D626F">
        <w:rPr>
          <w:b w:val="0"/>
          <w:bCs w:val="0"/>
          <w:kern w:val="22"/>
          <w:szCs w:val="22"/>
        </w:rPr>
        <w:t> </w:t>
      </w:r>
      <w:r w:rsidR="001D626F" w:rsidRPr="00AC2038">
        <w:rPr>
          <w:b w:val="0"/>
          <w:bCs w:val="0"/>
          <w:kern w:val="22"/>
          <w:szCs w:val="22"/>
        </w:rPr>
        <w:t>I</w:t>
      </w:r>
      <w:r w:rsidR="001D626F">
        <w:rPr>
          <w:b w:val="0"/>
          <w:bCs w:val="0"/>
          <w:kern w:val="22"/>
          <w:szCs w:val="22"/>
        </w:rPr>
        <w:t>,</w:t>
      </w:r>
      <w:r w:rsidR="001D626F" w:rsidRPr="00AC2038">
        <w:rPr>
          <w:b w:val="0"/>
          <w:bCs w:val="0"/>
          <w:kern w:val="22"/>
          <w:szCs w:val="22"/>
        </w:rPr>
        <w:t xml:space="preserve"> </w:t>
      </w:r>
      <w:r w:rsidR="45B1B06F" w:rsidRPr="00976613">
        <w:rPr>
          <w:b w:val="0"/>
          <w:bCs w:val="0"/>
          <w:kern w:val="22"/>
          <w:szCs w:val="22"/>
        </w:rPr>
        <w:t>to living modified organisms containing engineered gene drives and performed an analysis according to annex I, support</w:t>
      </w:r>
      <w:r w:rsidR="45B1B06F" w:rsidRPr="00AE7335">
        <w:rPr>
          <w:b w:val="0"/>
          <w:bCs w:val="0"/>
          <w:kern w:val="22"/>
          <w:szCs w:val="22"/>
        </w:rPr>
        <w:t xml:space="preserve">ed by the data in the study. </w:t>
      </w:r>
      <w:r w:rsidR="0154BC21" w:rsidRPr="00AE7335">
        <w:rPr>
          <w:b w:val="0"/>
          <w:bCs w:val="0"/>
          <w:kern w:val="22"/>
          <w:szCs w:val="22"/>
        </w:rPr>
        <w:t xml:space="preserve">The review was conducted through online discussions on the BCH that were then summarized by the </w:t>
      </w:r>
      <w:r w:rsidR="00283670">
        <w:rPr>
          <w:b w:val="0"/>
          <w:bCs w:val="0"/>
          <w:kern w:val="22"/>
          <w:szCs w:val="22"/>
        </w:rPr>
        <w:t>c</w:t>
      </w:r>
      <w:r w:rsidR="0154BC21" w:rsidRPr="00AE7335">
        <w:rPr>
          <w:b w:val="0"/>
          <w:bCs w:val="0"/>
          <w:kern w:val="22"/>
          <w:szCs w:val="22"/>
        </w:rPr>
        <w:t>hair during the subsequent live session of the meeting</w:t>
      </w:r>
      <w:r w:rsidR="02A59545" w:rsidRPr="00AE7335">
        <w:rPr>
          <w:b w:val="0"/>
          <w:bCs w:val="0"/>
          <w:kern w:val="22"/>
          <w:szCs w:val="22"/>
        </w:rPr>
        <w:t xml:space="preserve"> in order to inform the analysis</w:t>
      </w:r>
      <w:r w:rsidR="00DF2E09" w:rsidRPr="00DF2E09">
        <w:rPr>
          <w:b w:val="0"/>
          <w:bCs w:val="0"/>
          <w:kern w:val="22"/>
          <w:szCs w:val="22"/>
        </w:rPr>
        <w:t xml:space="preserve"> </w:t>
      </w:r>
      <w:r w:rsidR="00E76CB0">
        <w:rPr>
          <w:b w:val="0"/>
          <w:bCs w:val="0"/>
          <w:kern w:val="22"/>
          <w:szCs w:val="22"/>
        </w:rPr>
        <w:t>by</w:t>
      </w:r>
      <w:r w:rsidR="00DF2E09">
        <w:rPr>
          <w:b w:val="0"/>
          <w:bCs w:val="0"/>
          <w:kern w:val="22"/>
          <w:szCs w:val="22"/>
        </w:rPr>
        <w:t xml:space="preserve"> the </w:t>
      </w:r>
      <w:r w:rsidR="00DF2E09" w:rsidRPr="008B2B3C">
        <w:rPr>
          <w:b w:val="0"/>
          <w:bCs w:val="0"/>
          <w:kern w:val="22"/>
          <w:szCs w:val="22"/>
        </w:rPr>
        <w:t>AHTEG</w:t>
      </w:r>
      <w:r w:rsidR="02A59545" w:rsidRPr="00976613">
        <w:rPr>
          <w:b w:val="0"/>
          <w:bCs w:val="0"/>
          <w:kern w:val="22"/>
          <w:szCs w:val="22"/>
        </w:rPr>
        <w:t xml:space="preserve">. In line with its </w:t>
      </w:r>
      <w:r w:rsidR="02A59545" w:rsidRPr="00AE7335">
        <w:rPr>
          <w:b w:val="0"/>
          <w:bCs w:val="0"/>
          <w:kern w:val="22"/>
          <w:szCs w:val="22"/>
        </w:rPr>
        <w:t>mandate, the AHTEG did not revise the study</w:t>
      </w:r>
      <w:r w:rsidR="0154BC21" w:rsidRPr="00AE7335">
        <w:rPr>
          <w:b w:val="0"/>
          <w:bCs w:val="0"/>
          <w:kern w:val="22"/>
          <w:szCs w:val="22"/>
        </w:rPr>
        <w:t xml:space="preserve">. </w:t>
      </w:r>
      <w:r w:rsidR="45B1B06F" w:rsidRPr="00AE7335">
        <w:rPr>
          <w:b w:val="0"/>
          <w:bCs w:val="0"/>
          <w:kern w:val="22"/>
          <w:szCs w:val="22"/>
        </w:rPr>
        <w:t xml:space="preserve">Further, according to paragraph (c) of its terms of reference, the AHTEG deliberated on the need for guidance to be developed on risk assessment of living modified organisms containing engineered gene drives. </w:t>
      </w:r>
      <w:r w:rsidR="5007759B" w:rsidRPr="00AE7335">
        <w:rPr>
          <w:b w:val="0"/>
          <w:bCs w:val="0"/>
          <w:kern w:val="22"/>
          <w:szCs w:val="22"/>
        </w:rPr>
        <w:t>In th</w:t>
      </w:r>
      <w:r w:rsidR="00492625">
        <w:rPr>
          <w:b w:val="0"/>
          <w:bCs w:val="0"/>
          <w:kern w:val="22"/>
          <w:szCs w:val="22"/>
        </w:rPr>
        <w:t>o</w:t>
      </w:r>
      <w:r w:rsidR="5007759B" w:rsidRPr="00AE7335">
        <w:rPr>
          <w:b w:val="0"/>
          <w:bCs w:val="0"/>
          <w:kern w:val="22"/>
          <w:szCs w:val="22"/>
        </w:rPr>
        <w:t>se discussions, t</w:t>
      </w:r>
      <w:r w:rsidR="23E0E488" w:rsidRPr="00AE7335">
        <w:rPr>
          <w:b w:val="0"/>
          <w:bCs w:val="0"/>
          <w:kern w:val="22"/>
          <w:szCs w:val="22"/>
        </w:rPr>
        <w:t>he AHTEG also considered the information in CBD/CP/RA/AHTEG/2020/1/2</w:t>
      </w:r>
      <w:r w:rsidR="00492625">
        <w:rPr>
          <w:b w:val="0"/>
          <w:bCs w:val="0"/>
          <w:kern w:val="22"/>
          <w:szCs w:val="22"/>
        </w:rPr>
        <w:t>,</w:t>
      </w:r>
      <w:r w:rsidR="00492625" w:rsidRPr="00492625">
        <w:rPr>
          <w:b w:val="0"/>
          <w:bCs w:val="0"/>
          <w:kern w:val="22"/>
          <w:szCs w:val="22"/>
        </w:rPr>
        <w:t xml:space="preserve"> </w:t>
      </w:r>
      <w:r w:rsidR="00492625" w:rsidRPr="00E64ED8">
        <w:rPr>
          <w:b w:val="0"/>
          <w:bCs w:val="0"/>
          <w:kern w:val="22"/>
          <w:szCs w:val="22"/>
        </w:rPr>
        <w:t>section</w:t>
      </w:r>
      <w:r w:rsidR="00492625">
        <w:rPr>
          <w:b w:val="0"/>
          <w:bCs w:val="0"/>
          <w:kern w:val="22"/>
          <w:szCs w:val="22"/>
        </w:rPr>
        <w:t> </w:t>
      </w:r>
      <w:r w:rsidR="00492625" w:rsidRPr="00E64ED8">
        <w:rPr>
          <w:b w:val="0"/>
          <w:bCs w:val="0"/>
          <w:kern w:val="22"/>
          <w:szCs w:val="22"/>
        </w:rPr>
        <w:t>II B</w:t>
      </w:r>
      <w:r w:rsidR="23E0E488" w:rsidRPr="00976613">
        <w:rPr>
          <w:b w:val="0"/>
          <w:bCs w:val="0"/>
          <w:kern w:val="22"/>
          <w:szCs w:val="22"/>
        </w:rPr>
        <w:t>.</w:t>
      </w:r>
    </w:p>
    <w:p w14:paraId="4E7D7DC4" w14:textId="5D345961" w:rsidR="00707702" w:rsidRPr="00AE7335" w:rsidRDefault="45B1B06F"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outcomes of these deliberations are presented in </w:t>
      </w:r>
      <w:r w:rsidR="001B0C1C" w:rsidRPr="00AE7335">
        <w:rPr>
          <w:b w:val="0"/>
          <w:bCs w:val="0"/>
          <w:kern w:val="22"/>
          <w:szCs w:val="22"/>
        </w:rPr>
        <w:t>a</w:t>
      </w:r>
      <w:r w:rsidRPr="00AE7335">
        <w:rPr>
          <w:b w:val="0"/>
          <w:bCs w:val="0"/>
          <w:kern w:val="22"/>
          <w:szCs w:val="22"/>
        </w:rPr>
        <w:t>nnex</w:t>
      </w:r>
      <w:r w:rsidR="00492625">
        <w:rPr>
          <w:b w:val="0"/>
          <w:bCs w:val="0"/>
          <w:kern w:val="22"/>
          <w:szCs w:val="22"/>
        </w:rPr>
        <w:t> </w:t>
      </w:r>
      <w:r w:rsidRPr="00AE7335">
        <w:rPr>
          <w:b w:val="0"/>
          <w:bCs w:val="0"/>
          <w:kern w:val="22"/>
          <w:szCs w:val="22"/>
        </w:rPr>
        <w:t>I</w:t>
      </w:r>
      <w:r w:rsidR="00492625">
        <w:rPr>
          <w:b w:val="0"/>
          <w:bCs w:val="0"/>
          <w:kern w:val="22"/>
          <w:szCs w:val="22"/>
        </w:rPr>
        <w:t> </w:t>
      </w:r>
      <w:r w:rsidRPr="00AE7335">
        <w:rPr>
          <w:b w:val="0"/>
          <w:bCs w:val="0"/>
          <w:kern w:val="22"/>
          <w:szCs w:val="22"/>
        </w:rPr>
        <w:t>below.</w:t>
      </w:r>
    </w:p>
    <w:p w14:paraId="26A6F51E" w14:textId="757E1D8A" w:rsidR="00707702" w:rsidRPr="00AE7335" w:rsidRDefault="001F7D9F" w:rsidP="00AE7335">
      <w:pPr>
        <w:pStyle w:val="Heading2"/>
        <w:suppressLineNumbers/>
        <w:tabs>
          <w:tab w:val="clear" w:pos="720"/>
          <w:tab w:val="left" w:pos="993"/>
        </w:tabs>
        <w:suppressAutoHyphens/>
        <w:spacing w:before="0"/>
        <w:rPr>
          <w:rFonts w:ascii="Times New Roman Bold" w:hAnsi="Times New Roman Bold"/>
          <w:b w:val="0"/>
          <w:bCs w:val="0"/>
          <w:kern w:val="22"/>
          <w:szCs w:val="22"/>
        </w:rPr>
      </w:pPr>
      <w:r w:rsidRPr="001F7D9F">
        <w:rPr>
          <w:rFonts w:ascii="Times New Roman Bold" w:eastAsia="MS Mincho" w:hAnsi="Times New Roman Bold"/>
          <w:kern w:val="22"/>
          <w:szCs w:val="22"/>
        </w:rPr>
        <w:t>ITEM 4.</w:t>
      </w:r>
      <w:r w:rsidRPr="001F7D9F">
        <w:rPr>
          <w:rFonts w:ascii="Times New Roman Bold" w:eastAsia="MS Mincho" w:hAnsi="Times New Roman Bold"/>
          <w:kern w:val="22"/>
          <w:szCs w:val="22"/>
        </w:rPr>
        <w:tab/>
        <w:t>ADJUSTMENTS TO ANNEX I OF DECISION CP-9/13</w:t>
      </w:r>
    </w:p>
    <w:p w14:paraId="4F5B76AA" w14:textId="77777777" w:rsidR="00CB7861" w:rsidRPr="00AE7335" w:rsidRDefault="01DF45C6"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AE7335">
        <w:rPr>
          <w:b w:val="0"/>
          <w:bCs w:val="0"/>
          <w:kern w:val="22"/>
          <w:szCs w:val="22"/>
        </w:rPr>
        <w:t>Paragraph (c)(ii) of its terms of reference mandated the AHTEG to make recommendations on any adjustments to annex I of decision CP-9/13.</w:t>
      </w:r>
    </w:p>
    <w:p w14:paraId="661BFB1C" w14:textId="77777777" w:rsidR="00707702" w:rsidRPr="00AE7335" w:rsidRDefault="45B1B06F"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AE7335">
        <w:rPr>
          <w:b w:val="0"/>
          <w:bCs w:val="0"/>
          <w:kern w:val="22"/>
          <w:szCs w:val="22"/>
        </w:rPr>
        <w:t>The AHTEG discussed this item on the basis of the information in section III of document CBD/CP/RA/AHTEG/2020/1/2, and on the basis of its own experience acquired through its work in analysing the issues of living modified fish and LMOs containing engineered gene drives according to the criteria in annex I, under agenda item 3.</w:t>
      </w:r>
    </w:p>
    <w:p w14:paraId="0B66AEF0" w14:textId="2B4744D0" w:rsidR="00707702" w:rsidRPr="00AE7335" w:rsidRDefault="45B1B06F"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outcomes of the AHTEG’s deliberations on this matter are presented in </w:t>
      </w:r>
      <w:r w:rsidR="00D3053A" w:rsidRPr="00AE7335">
        <w:rPr>
          <w:b w:val="0"/>
          <w:bCs w:val="0"/>
          <w:kern w:val="22"/>
          <w:szCs w:val="22"/>
        </w:rPr>
        <w:t>a</w:t>
      </w:r>
      <w:r w:rsidRPr="00AE7335">
        <w:rPr>
          <w:b w:val="0"/>
          <w:bCs w:val="0"/>
          <w:kern w:val="22"/>
          <w:szCs w:val="22"/>
        </w:rPr>
        <w:t>nnex</w:t>
      </w:r>
      <w:r w:rsidR="001F7D9F">
        <w:rPr>
          <w:b w:val="0"/>
          <w:bCs w:val="0"/>
          <w:kern w:val="22"/>
          <w:szCs w:val="22"/>
        </w:rPr>
        <w:t> </w:t>
      </w:r>
      <w:r w:rsidRPr="00AE7335">
        <w:rPr>
          <w:b w:val="0"/>
          <w:bCs w:val="0"/>
          <w:kern w:val="22"/>
          <w:szCs w:val="22"/>
        </w:rPr>
        <w:t>I</w:t>
      </w:r>
      <w:r w:rsidR="001F7D9F">
        <w:rPr>
          <w:b w:val="0"/>
          <w:bCs w:val="0"/>
          <w:kern w:val="22"/>
          <w:szCs w:val="22"/>
        </w:rPr>
        <w:t> </w:t>
      </w:r>
      <w:r w:rsidRPr="00AE7335">
        <w:rPr>
          <w:b w:val="0"/>
          <w:bCs w:val="0"/>
          <w:kern w:val="22"/>
          <w:szCs w:val="22"/>
        </w:rPr>
        <w:t>below.</w:t>
      </w:r>
    </w:p>
    <w:p w14:paraId="263E1CE6" w14:textId="25B9DEBD" w:rsidR="00707702" w:rsidRPr="00AE7335" w:rsidRDefault="001F7D9F" w:rsidP="00AE7335">
      <w:pPr>
        <w:pStyle w:val="Heading2"/>
        <w:suppressLineNumbers/>
        <w:suppressAutoHyphens/>
        <w:spacing w:before="0"/>
        <w:ind w:left="1701" w:hanging="992"/>
        <w:jc w:val="left"/>
        <w:rPr>
          <w:rFonts w:ascii="Times New Roman Bold" w:hAnsi="Times New Roman Bold"/>
          <w:b w:val="0"/>
          <w:bCs w:val="0"/>
          <w:kern w:val="22"/>
          <w:szCs w:val="22"/>
        </w:rPr>
      </w:pPr>
      <w:r w:rsidRPr="001F7D9F">
        <w:rPr>
          <w:rFonts w:ascii="Times New Roman Bold" w:eastAsia="MS Mincho" w:hAnsi="Times New Roman Bold"/>
          <w:kern w:val="22"/>
          <w:szCs w:val="22"/>
        </w:rPr>
        <w:t>ITEM 5.</w:t>
      </w:r>
      <w:r w:rsidRPr="001F7D9F">
        <w:rPr>
          <w:rFonts w:ascii="Times New Roman Bold" w:eastAsia="MS Mincho" w:hAnsi="Times New Roman Bold"/>
          <w:kern w:val="22"/>
          <w:szCs w:val="22"/>
        </w:rPr>
        <w:tab/>
        <w:t>ANALYSIS ON NEEDS AND PRIORITIES FOR FURTHER GUIDANCE IDENTIFIED BY PARTIES IN RESPONSE TO DECISION CP-VIII/12</w:t>
      </w:r>
    </w:p>
    <w:p w14:paraId="38187894" w14:textId="3E343282" w:rsidR="00707702" w:rsidRPr="00AE7335" w:rsidRDefault="45B1B06F"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976613">
        <w:rPr>
          <w:b w:val="0"/>
          <w:bCs w:val="0"/>
          <w:kern w:val="22"/>
          <w:szCs w:val="22"/>
        </w:rPr>
        <w:t xml:space="preserve">Paragraph (b) of its terms of reference requested the AHTEG to consider the needs and priorities for further guidance and gaps in existing guidance identified by Parties in response to decision </w:t>
      </w:r>
      <w:hyperlink r:id="rId18" w:history="1">
        <w:r w:rsidRPr="00AE7335">
          <w:rPr>
            <w:rStyle w:val="Hyperlink"/>
            <w:b w:val="0"/>
            <w:bCs w:val="0"/>
            <w:kern w:val="22"/>
            <w:sz w:val="22"/>
            <w:szCs w:val="22"/>
          </w:rPr>
          <w:t>CP-VIII/12</w:t>
        </w:r>
      </w:hyperlink>
      <w:r w:rsidRPr="00394A7A">
        <w:rPr>
          <w:b w:val="0"/>
          <w:bCs w:val="0"/>
          <w:kern w:val="22"/>
          <w:szCs w:val="22"/>
        </w:rPr>
        <w:t xml:space="preserve"> with regard to specific topics of risk assessment and </w:t>
      </w:r>
      <w:r w:rsidR="001E1A06" w:rsidRPr="00976613">
        <w:rPr>
          <w:b w:val="0"/>
          <w:bCs w:val="0"/>
          <w:kern w:val="22"/>
          <w:szCs w:val="22"/>
        </w:rPr>
        <w:t xml:space="preserve">to </w:t>
      </w:r>
      <w:r w:rsidRPr="00AE7335">
        <w:rPr>
          <w:b w:val="0"/>
          <w:bCs w:val="0"/>
          <w:kern w:val="22"/>
          <w:szCs w:val="22"/>
        </w:rPr>
        <w:t>prepare an analysis.</w:t>
      </w:r>
    </w:p>
    <w:p w14:paraId="539F6F45" w14:textId="6827986E" w:rsidR="006B4FD4" w:rsidRPr="00AE7335" w:rsidRDefault="45B1B06F"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976613">
        <w:rPr>
          <w:b w:val="0"/>
          <w:bCs w:val="0"/>
          <w:kern w:val="22"/>
          <w:szCs w:val="22"/>
        </w:rPr>
        <w:t xml:space="preserve">The AHTEG discussed this item </w:t>
      </w:r>
      <w:proofErr w:type="gramStart"/>
      <w:r w:rsidRPr="00976613">
        <w:rPr>
          <w:b w:val="0"/>
          <w:bCs w:val="0"/>
          <w:kern w:val="22"/>
          <w:szCs w:val="22"/>
        </w:rPr>
        <w:t>on the basis of</w:t>
      </w:r>
      <w:proofErr w:type="gramEnd"/>
      <w:r w:rsidRPr="00976613">
        <w:rPr>
          <w:b w:val="0"/>
          <w:bCs w:val="0"/>
          <w:kern w:val="22"/>
          <w:szCs w:val="22"/>
        </w:rPr>
        <w:t xml:space="preserve"> the information in </w:t>
      </w:r>
      <w:r w:rsidRPr="00AE7335">
        <w:rPr>
          <w:b w:val="0"/>
          <w:bCs w:val="0"/>
          <w:kern w:val="22"/>
          <w:szCs w:val="22"/>
        </w:rPr>
        <w:t>CBD/CP/RA/AHTEG/2020/1/2</w:t>
      </w:r>
      <w:r w:rsidR="00524EA6">
        <w:rPr>
          <w:b w:val="0"/>
          <w:bCs w:val="0"/>
          <w:kern w:val="22"/>
          <w:szCs w:val="22"/>
        </w:rPr>
        <w:t>,</w:t>
      </w:r>
      <w:r w:rsidR="00524EA6" w:rsidRPr="00524EA6">
        <w:rPr>
          <w:b w:val="0"/>
          <w:bCs w:val="0"/>
          <w:kern w:val="22"/>
          <w:szCs w:val="22"/>
        </w:rPr>
        <w:t xml:space="preserve"> </w:t>
      </w:r>
      <w:r w:rsidR="00524EA6" w:rsidRPr="004F3250">
        <w:rPr>
          <w:b w:val="0"/>
          <w:bCs w:val="0"/>
          <w:kern w:val="22"/>
          <w:szCs w:val="22"/>
        </w:rPr>
        <w:t>section</w:t>
      </w:r>
      <w:r w:rsidR="00524EA6">
        <w:rPr>
          <w:b w:val="0"/>
          <w:bCs w:val="0"/>
          <w:kern w:val="22"/>
          <w:szCs w:val="22"/>
        </w:rPr>
        <w:t> </w:t>
      </w:r>
      <w:r w:rsidR="00524EA6" w:rsidRPr="004F3250">
        <w:rPr>
          <w:b w:val="0"/>
          <w:bCs w:val="0"/>
          <w:kern w:val="22"/>
          <w:szCs w:val="22"/>
        </w:rPr>
        <w:t>IV</w:t>
      </w:r>
      <w:r w:rsidRPr="00976613">
        <w:rPr>
          <w:b w:val="0"/>
          <w:bCs w:val="0"/>
          <w:kern w:val="22"/>
          <w:szCs w:val="22"/>
        </w:rPr>
        <w:t>.</w:t>
      </w:r>
    </w:p>
    <w:p w14:paraId="23C400D2" w14:textId="4848F26E" w:rsidR="00707702" w:rsidRPr="00AE7335" w:rsidRDefault="45B1B06F"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AE7335">
        <w:rPr>
          <w:b w:val="0"/>
          <w:bCs w:val="0"/>
          <w:kern w:val="22"/>
          <w:szCs w:val="22"/>
        </w:rPr>
        <w:t>The outcomes of the AHTEG’s deliberations on th</w:t>
      </w:r>
      <w:r w:rsidR="0093067A">
        <w:rPr>
          <w:b w:val="0"/>
          <w:bCs w:val="0"/>
          <w:kern w:val="22"/>
          <w:szCs w:val="22"/>
        </w:rPr>
        <w:t>e</w:t>
      </w:r>
      <w:r w:rsidRPr="00AE7335">
        <w:rPr>
          <w:b w:val="0"/>
          <w:bCs w:val="0"/>
          <w:kern w:val="22"/>
          <w:szCs w:val="22"/>
        </w:rPr>
        <w:t xml:space="preserve"> matter are presented in </w:t>
      </w:r>
      <w:r w:rsidR="00117CA6" w:rsidRPr="00AE7335">
        <w:rPr>
          <w:b w:val="0"/>
          <w:bCs w:val="0"/>
          <w:kern w:val="22"/>
          <w:szCs w:val="22"/>
        </w:rPr>
        <w:t>a</w:t>
      </w:r>
      <w:r w:rsidRPr="00AE7335">
        <w:rPr>
          <w:b w:val="0"/>
          <w:bCs w:val="0"/>
          <w:kern w:val="22"/>
          <w:szCs w:val="22"/>
        </w:rPr>
        <w:t>nnex</w:t>
      </w:r>
      <w:r w:rsidR="00524EA6">
        <w:rPr>
          <w:b w:val="0"/>
          <w:bCs w:val="0"/>
          <w:kern w:val="22"/>
          <w:szCs w:val="22"/>
        </w:rPr>
        <w:t> </w:t>
      </w:r>
      <w:r w:rsidRPr="00AE7335">
        <w:rPr>
          <w:b w:val="0"/>
          <w:bCs w:val="0"/>
          <w:kern w:val="22"/>
          <w:szCs w:val="22"/>
        </w:rPr>
        <w:t>I</w:t>
      </w:r>
      <w:r w:rsidR="00524EA6">
        <w:rPr>
          <w:b w:val="0"/>
          <w:bCs w:val="0"/>
          <w:kern w:val="22"/>
          <w:szCs w:val="22"/>
        </w:rPr>
        <w:t> </w:t>
      </w:r>
      <w:r w:rsidRPr="00AE7335">
        <w:rPr>
          <w:b w:val="0"/>
          <w:bCs w:val="0"/>
          <w:kern w:val="22"/>
          <w:szCs w:val="22"/>
        </w:rPr>
        <w:t>below.</w:t>
      </w:r>
    </w:p>
    <w:p w14:paraId="26BCEE76" w14:textId="77777777" w:rsidR="00707702" w:rsidRPr="00394A7A" w:rsidRDefault="00707702" w:rsidP="00AE7335">
      <w:pPr>
        <w:pStyle w:val="Heading2"/>
        <w:suppressLineNumbers/>
        <w:tabs>
          <w:tab w:val="clear" w:pos="720"/>
          <w:tab w:val="left" w:pos="993"/>
        </w:tabs>
        <w:suppressAutoHyphens/>
        <w:spacing w:before="0"/>
        <w:rPr>
          <w:b w:val="0"/>
          <w:bCs w:val="0"/>
          <w:kern w:val="22"/>
          <w:szCs w:val="22"/>
        </w:rPr>
      </w:pPr>
      <w:r w:rsidRPr="00394A7A">
        <w:rPr>
          <w:rFonts w:eastAsia="MS Mincho"/>
          <w:caps/>
          <w:kern w:val="22"/>
          <w:szCs w:val="22"/>
        </w:rPr>
        <w:t>Item 6.</w:t>
      </w:r>
      <w:r w:rsidRPr="00394A7A">
        <w:rPr>
          <w:rFonts w:eastAsia="MS Mincho"/>
          <w:caps/>
          <w:kern w:val="22"/>
          <w:szCs w:val="22"/>
        </w:rPr>
        <w:tab/>
        <w:t>other matters</w:t>
      </w:r>
    </w:p>
    <w:p w14:paraId="2B294017" w14:textId="31893E87" w:rsidR="00707702" w:rsidRPr="00AE7335" w:rsidRDefault="0547DF05" w:rsidP="00AE7335">
      <w:pPr>
        <w:pStyle w:val="Heading2"/>
        <w:keepNext w:val="0"/>
        <w:numPr>
          <w:ilvl w:val="0"/>
          <w:numId w:val="20"/>
        </w:numPr>
        <w:suppressLineNumbers/>
        <w:suppressAutoHyphens/>
        <w:ind w:left="0" w:firstLine="0"/>
        <w:jc w:val="both"/>
        <w:rPr>
          <w:b w:val="0"/>
          <w:bCs w:val="0"/>
          <w:kern w:val="22"/>
          <w:szCs w:val="22"/>
        </w:rPr>
      </w:pPr>
      <w:r w:rsidRPr="00976613">
        <w:rPr>
          <w:b w:val="0"/>
          <w:bCs w:val="0"/>
          <w:kern w:val="22"/>
          <w:szCs w:val="22"/>
        </w:rPr>
        <w:t xml:space="preserve">The AHTEG paid tribute to </w:t>
      </w:r>
      <w:r w:rsidR="0AEDD7DE" w:rsidRPr="00AE7335">
        <w:rPr>
          <w:b w:val="0"/>
          <w:bCs w:val="0"/>
          <w:kern w:val="22"/>
          <w:szCs w:val="22"/>
        </w:rPr>
        <w:t xml:space="preserve">Mr. Martin Khor, </w:t>
      </w:r>
      <w:r w:rsidR="0471A1BE" w:rsidRPr="00AE7335">
        <w:rPr>
          <w:b w:val="0"/>
          <w:bCs w:val="0"/>
          <w:kern w:val="22"/>
          <w:szCs w:val="22"/>
        </w:rPr>
        <w:t xml:space="preserve">Chair and former Director of </w:t>
      </w:r>
      <w:r w:rsidR="0093067A">
        <w:rPr>
          <w:b w:val="0"/>
          <w:bCs w:val="0"/>
          <w:kern w:val="22"/>
          <w:szCs w:val="22"/>
        </w:rPr>
        <w:t xml:space="preserve">the </w:t>
      </w:r>
      <w:r w:rsidR="0471A1BE" w:rsidRPr="00976613">
        <w:rPr>
          <w:b w:val="0"/>
          <w:bCs w:val="0"/>
          <w:kern w:val="22"/>
          <w:szCs w:val="22"/>
        </w:rPr>
        <w:t xml:space="preserve">Third World Network, who </w:t>
      </w:r>
      <w:r w:rsidR="0093067A">
        <w:rPr>
          <w:b w:val="0"/>
          <w:bCs w:val="0"/>
          <w:kern w:val="22"/>
          <w:szCs w:val="22"/>
        </w:rPr>
        <w:t>had died</w:t>
      </w:r>
      <w:r w:rsidR="0471A1BE" w:rsidRPr="00976613">
        <w:rPr>
          <w:b w:val="0"/>
          <w:bCs w:val="0"/>
          <w:kern w:val="22"/>
          <w:szCs w:val="22"/>
        </w:rPr>
        <w:t xml:space="preserve"> on 1 April 2020.</w:t>
      </w:r>
    </w:p>
    <w:p w14:paraId="0206F8A5" w14:textId="0F8AAD3B" w:rsidR="00707702" w:rsidRPr="00AE7335" w:rsidRDefault="0093067A" w:rsidP="00AE7335">
      <w:pPr>
        <w:pStyle w:val="Heading2"/>
        <w:suppressLineNumbers/>
        <w:tabs>
          <w:tab w:val="clear" w:pos="720"/>
          <w:tab w:val="left" w:pos="993"/>
        </w:tabs>
        <w:suppressAutoHyphens/>
        <w:spacing w:before="0"/>
        <w:rPr>
          <w:rFonts w:ascii="Times New Roman Bold" w:hAnsi="Times New Roman Bold"/>
          <w:b w:val="0"/>
          <w:bCs w:val="0"/>
          <w:kern w:val="22"/>
          <w:szCs w:val="22"/>
        </w:rPr>
      </w:pPr>
      <w:r w:rsidRPr="0093067A">
        <w:rPr>
          <w:rFonts w:ascii="Times New Roman Bold" w:eastAsia="MS Mincho" w:hAnsi="Times New Roman Bold"/>
          <w:kern w:val="22"/>
          <w:szCs w:val="22"/>
        </w:rPr>
        <w:t>ITEM 7.</w:t>
      </w:r>
      <w:r w:rsidRPr="0093067A">
        <w:rPr>
          <w:rFonts w:ascii="Times New Roman Bold" w:eastAsia="MS Mincho" w:hAnsi="Times New Roman Bold"/>
          <w:kern w:val="22"/>
          <w:szCs w:val="22"/>
        </w:rPr>
        <w:tab/>
        <w:t>ADOPTION OF THE REPORT</w:t>
      </w:r>
    </w:p>
    <w:p w14:paraId="71F9F57C" w14:textId="79308F57" w:rsidR="00707702" w:rsidRPr="00AE7335" w:rsidRDefault="45B1B06F" w:rsidP="00AE7335">
      <w:pPr>
        <w:pStyle w:val="Heading2"/>
        <w:keepNext w:val="0"/>
        <w:numPr>
          <w:ilvl w:val="0"/>
          <w:numId w:val="20"/>
        </w:numPr>
        <w:suppressLineNumbers/>
        <w:suppressAutoHyphens/>
        <w:ind w:left="0" w:firstLine="0"/>
        <w:jc w:val="both"/>
        <w:rPr>
          <w:b w:val="0"/>
          <w:bCs w:val="0"/>
          <w:kern w:val="22"/>
          <w:szCs w:val="22"/>
        </w:rPr>
      </w:pPr>
      <w:bookmarkStart w:id="2" w:name="_Hlk36219411"/>
      <w:r w:rsidRPr="00976613">
        <w:rPr>
          <w:b w:val="0"/>
          <w:bCs w:val="0"/>
          <w:kern w:val="22"/>
          <w:szCs w:val="22"/>
        </w:rPr>
        <w:t xml:space="preserve">The </w:t>
      </w:r>
      <w:r w:rsidR="00993A02" w:rsidRPr="00993A02">
        <w:rPr>
          <w:b w:val="0"/>
          <w:bCs w:val="0"/>
          <w:kern w:val="22"/>
          <w:szCs w:val="22"/>
        </w:rPr>
        <w:t>c</w:t>
      </w:r>
      <w:r w:rsidRPr="00AE7335">
        <w:rPr>
          <w:b w:val="0"/>
          <w:bCs w:val="0"/>
          <w:kern w:val="22"/>
          <w:szCs w:val="22"/>
        </w:rPr>
        <w:t>hair introduced the draft report of the meeting, which was adopted as orally amended.</w:t>
      </w:r>
    </w:p>
    <w:bookmarkEnd w:id="2"/>
    <w:p w14:paraId="6FF3EE5F" w14:textId="5DE54457" w:rsidR="00707702" w:rsidRPr="00AE7335" w:rsidRDefault="00993A02" w:rsidP="00AE7335">
      <w:pPr>
        <w:pStyle w:val="Heading2"/>
        <w:suppressLineNumbers/>
        <w:tabs>
          <w:tab w:val="clear" w:pos="720"/>
          <w:tab w:val="left" w:pos="993"/>
        </w:tabs>
        <w:suppressAutoHyphens/>
        <w:spacing w:before="0"/>
        <w:rPr>
          <w:rFonts w:eastAsia="MS Mincho"/>
          <w:kern w:val="22"/>
          <w:szCs w:val="22"/>
        </w:rPr>
      </w:pPr>
      <w:r w:rsidRPr="00AE7335">
        <w:rPr>
          <w:rFonts w:eastAsia="MS Mincho"/>
          <w:kern w:val="22"/>
          <w:szCs w:val="22"/>
        </w:rPr>
        <w:t>ITEM 8.</w:t>
      </w:r>
      <w:r w:rsidRPr="00AE7335">
        <w:rPr>
          <w:rFonts w:eastAsia="MS Mincho"/>
          <w:kern w:val="22"/>
          <w:szCs w:val="22"/>
        </w:rPr>
        <w:tab/>
        <w:t>CLOSURE OF THE MEETING</w:t>
      </w:r>
    </w:p>
    <w:p w14:paraId="6A05A809" w14:textId="53150145" w:rsidR="00707702" w:rsidRPr="00AE7335" w:rsidRDefault="52AD9B69" w:rsidP="00AE7335">
      <w:pPr>
        <w:pStyle w:val="Heading2"/>
        <w:keepNext w:val="0"/>
        <w:numPr>
          <w:ilvl w:val="0"/>
          <w:numId w:val="20"/>
        </w:numPr>
        <w:suppressLineNumbers/>
        <w:tabs>
          <w:tab w:val="clear" w:pos="720"/>
        </w:tabs>
        <w:suppressAutoHyphens/>
        <w:ind w:left="0" w:firstLine="0"/>
        <w:jc w:val="both"/>
        <w:rPr>
          <w:b w:val="0"/>
          <w:bCs w:val="0"/>
          <w:kern w:val="22"/>
          <w:szCs w:val="22"/>
        </w:rPr>
      </w:pPr>
      <w:r w:rsidRPr="000E089A">
        <w:rPr>
          <w:b w:val="0"/>
          <w:bCs w:val="0"/>
          <w:kern w:val="22"/>
          <w:szCs w:val="22"/>
        </w:rPr>
        <w:t xml:space="preserve">Following the customary exchange of courtesies, the meeting was closed at </w:t>
      </w:r>
      <w:r w:rsidR="19F745B5" w:rsidRPr="00AE7335">
        <w:rPr>
          <w:b w:val="0"/>
          <w:bCs w:val="0"/>
          <w:kern w:val="22"/>
          <w:szCs w:val="22"/>
        </w:rPr>
        <w:t>11</w:t>
      </w:r>
      <w:r w:rsidR="00117CA6" w:rsidRPr="00AE7335">
        <w:rPr>
          <w:b w:val="0"/>
          <w:bCs w:val="0"/>
          <w:kern w:val="22"/>
          <w:szCs w:val="22"/>
        </w:rPr>
        <w:t>.</w:t>
      </w:r>
      <w:r w:rsidR="19F745B5" w:rsidRPr="00AE7335">
        <w:rPr>
          <w:b w:val="0"/>
          <w:bCs w:val="0"/>
          <w:kern w:val="22"/>
          <w:szCs w:val="22"/>
        </w:rPr>
        <w:t>20</w:t>
      </w:r>
      <w:r w:rsidR="00C80FC0" w:rsidRPr="00AE7335">
        <w:rPr>
          <w:b w:val="0"/>
          <w:bCs w:val="0"/>
          <w:kern w:val="22"/>
          <w:szCs w:val="22"/>
        </w:rPr>
        <w:t xml:space="preserve"> p</w:t>
      </w:r>
      <w:r w:rsidR="002704B0" w:rsidRPr="00AE7335">
        <w:rPr>
          <w:b w:val="0"/>
          <w:bCs w:val="0"/>
          <w:kern w:val="22"/>
          <w:szCs w:val="22"/>
        </w:rPr>
        <w:t>.</w:t>
      </w:r>
      <w:r w:rsidR="00C80FC0" w:rsidRPr="00AE7335">
        <w:rPr>
          <w:b w:val="0"/>
          <w:bCs w:val="0"/>
          <w:kern w:val="22"/>
          <w:szCs w:val="22"/>
        </w:rPr>
        <w:t>m</w:t>
      </w:r>
      <w:r w:rsidR="002704B0" w:rsidRPr="00AE7335">
        <w:rPr>
          <w:b w:val="0"/>
          <w:bCs w:val="0"/>
          <w:kern w:val="22"/>
          <w:szCs w:val="22"/>
        </w:rPr>
        <w:t>.</w:t>
      </w:r>
      <w:r w:rsidRPr="00AE7335">
        <w:rPr>
          <w:b w:val="0"/>
          <w:bCs w:val="0"/>
          <w:kern w:val="22"/>
          <w:szCs w:val="22"/>
        </w:rPr>
        <w:t xml:space="preserve"> on Friday, 3 April</w:t>
      </w:r>
      <w:r w:rsidR="000E089A" w:rsidRPr="000E089A">
        <w:rPr>
          <w:b w:val="0"/>
          <w:bCs w:val="0"/>
          <w:kern w:val="22"/>
          <w:szCs w:val="22"/>
        </w:rPr>
        <w:t> </w:t>
      </w:r>
      <w:r w:rsidRPr="00AE7335">
        <w:rPr>
          <w:b w:val="0"/>
          <w:bCs w:val="0"/>
          <w:kern w:val="22"/>
          <w:szCs w:val="22"/>
        </w:rPr>
        <w:t>2020.</w:t>
      </w:r>
      <w:r w:rsidR="00707702" w:rsidRPr="00AE7335">
        <w:rPr>
          <w:b w:val="0"/>
          <w:bCs w:val="0"/>
          <w:kern w:val="22"/>
          <w:szCs w:val="22"/>
        </w:rPr>
        <w:br w:type="page"/>
      </w:r>
    </w:p>
    <w:p w14:paraId="64B81337" w14:textId="77777777" w:rsidR="00707702" w:rsidRPr="00AE7335" w:rsidRDefault="00707702" w:rsidP="00AE7335">
      <w:pPr>
        <w:pStyle w:val="Heading3"/>
        <w:suppressLineNumbers/>
        <w:tabs>
          <w:tab w:val="clear" w:pos="567"/>
        </w:tabs>
        <w:suppressAutoHyphens/>
        <w:spacing w:before="0"/>
        <w:rPr>
          <w:kern w:val="22"/>
          <w:szCs w:val="22"/>
        </w:rPr>
      </w:pPr>
      <w:r w:rsidRPr="00AE7335">
        <w:rPr>
          <w:kern w:val="22"/>
          <w:szCs w:val="22"/>
        </w:rPr>
        <w:lastRenderedPageBreak/>
        <w:t>Annex I</w:t>
      </w:r>
    </w:p>
    <w:p w14:paraId="3946C52A" w14:textId="60BA4628" w:rsidR="00707702" w:rsidRPr="00CC0B05" w:rsidRDefault="00707702" w:rsidP="00AE7335">
      <w:pPr>
        <w:pStyle w:val="Heading2"/>
        <w:suppressLineNumbers/>
        <w:tabs>
          <w:tab w:val="clear" w:pos="720"/>
        </w:tabs>
        <w:suppressAutoHyphens/>
        <w:spacing w:before="0"/>
        <w:rPr>
          <w:caps/>
          <w:kern w:val="22"/>
          <w:szCs w:val="22"/>
        </w:rPr>
      </w:pPr>
      <w:r w:rsidRPr="00CC0B05">
        <w:rPr>
          <w:caps/>
          <w:kern w:val="22"/>
          <w:szCs w:val="22"/>
        </w:rPr>
        <w:t>Outcomes of the meeting of the Ad Hoc Technical Expert Group</w:t>
      </w:r>
      <w:r w:rsidRPr="00CC0B05" w:rsidDel="000056C9">
        <w:rPr>
          <w:caps/>
          <w:kern w:val="22"/>
          <w:szCs w:val="22"/>
        </w:rPr>
        <w:t xml:space="preserve"> </w:t>
      </w:r>
      <w:r w:rsidRPr="00CC0B05">
        <w:rPr>
          <w:caps/>
          <w:kern w:val="22"/>
          <w:szCs w:val="22"/>
        </w:rPr>
        <w:t>on</w:t>
      </w:r>
      <w:r w:rsidR="00CE5829" w:rsidRPr="00AE7335">
        <w:rPr>
          <w:caps/>
          <w:kern w:val="22"/>
          <w:szCs w:val="22"/>
        </w:rPr>
        <w:t> Risk Assessment</w:t>
      </w:r>
    </w:p>
    <w:p w14:paraId="454CCE52" w14:textId="77777777" w:rsidR="001A5B24" w:rsidRPr="00AE7335" w:rsidRDefault="001A5B24" w:rsidP="00AE7335">
      <w:pPr>
        <w:pStyle w:val="Heading2"/>
        <w:numPr>
          <w:ilvl w:val="0"/>
          <w:numId w:val="28"/>
        </w:numPr>
        <w:suppressLineNumbers/>
        <w:tabs>
          <w:tab w:val="clear" w:pos="720"/>
        </w:tabs>
        <w:suppressAutoHyphens/>
        <w:spacing w:before="0"/>
        <w:ind w:left="714" w:hanging="357"/>
        <w:rPr>
          <w:rFonts w:eastAsiaTheme="minorEastAsia"/>
          <w:caps/>
          <w:kern w:val="22"/>
          <w:szCs w:val="22"/>
        </w:rPr>
      </w:pPr>
      <w:r w:rsidRPr="00CC0B05">
        <w:rPr>
          <w:rFonts w:eastAsia="MS Mincho"/>
          <w:caps/>
          <w:kern w:val="22"/>
          <w:szCs w:val="22"/>
        </w:rPr>
        <w:t>living modified fish</w:t>
      </w:r>
    </w:p>
    <w:p w14:paraId="10DA69B6" w14:textId="2BD7B633" w:rsidR="00C85CF9" w:rsidRPr="00F75525" w:rsidRDefault="008545A0" w:rsidP="00AE7335">
      <w:pPr>
        <w:pStyle w:val="Heading2"/>
        <w:suppressLineNumbers/>
        <w:tabs>
          <w:tab w:val="clear" w:pos="720"/>
          <w:tab w:val="left" w:pos="426"/>
        </w:tabs>
        <w:suppressAutoHyphens/>
        <w:spacing w:before="0"/>
        <w:rPr>
          <w:kern w:val="22"/>
          <w:szCs w:val="22"/>
        </w:rPr>
      </w:pPr>
      <w:r w:rsidRPr="00F75525">
        <w:rPr>
          <w:kern w:val="22"/>
          <w:szCs w:val="22"/>
        </w:rPr>
        <w:t>A.</w:t>
      </w:r>
      <w:r w:rsidRPr="00F75525">
        <w:rPr>
          <w:kern w:val="22"/>
          <w:szCs w:val="22"/>
        </w:rPr>
        <w:tab/>
      </w:r>
      <w:r w:rsidR="001E64CA" w:rsidRPr="00F75525">
        <w:rPr>
          <w:kern w:val="22"/>
          <w:szCs w:val="22"/>
        </w:rPr>
        <w:t xml:space="preserve">Review </w:t>
      </w:r>
      <w:r w:rsidR="006D6B3C" w:rsidRPr="00F75525">
        <w:rPr>
          <w:kern w:val="22"/>
          <w:szCs w:val="22"/>
        </w:rPr>
        <w:t xml:space="preserve">of the </w:t>
      </w:r>
      <w:r w:rsidR="002127CC" w:rsidRPr="00F75525">
        <w:rPr>
          <w:kern w:val="22"/>
          <w:szCs w:val="22"/>
        </w:rPr>
        <w:t>s</w:t>
      </w:r>
      <w:r w:rsidR="006D6B3C" w:rsidRPr="00F75525">
        <w:rPr>
          <w:kern w:val="22"/>
          <w:szCs w:val="22"/>
        </w:rPr>
        <w:t>tudy</w:t>
      </w:r>
      <w:r w:rsidR="00C85CF9" w:rsidRPr="00F75525">
        <w:rPr>
          <w:kern w:val="22"/>
          <w:szCs w:val="22"/>
        </w:rPr>
        <w:t xml:space="preserve"> and </w:t>
      </w:r>
      <w:r w:rsidR="002127CC" w:rsidRPr="00F75525">
        <w:rPr>
          <w:kern w:val="22"/>
          <w:szCs w:val="22"/>
        </w:rPr>
        <w:t>a</w:t>
      </w:r>
      <w:r w:rsidR="00C85CF9" w:rsidRPr="00F75525">
        <w:rPr>
          <w:kern w:val="22"/>
          <w:szCs w:val="22"/>
        </w:rPr>
        <w:t xml:space="preserve">nalysis according to </w:t>
      </w:r>
      <w:r w:rsidR="002127CC" w:rsidRPr="00F75525">
        <w:rPr>
          <w:kern w:val="22"/>
          <w:szCs w:val="22"/>
        </w:rPr>
        <w:t>a</w:t>
      </w:r>
      <w:r w:rsidR="00C85CF9" w:rsidRPr="00F75525">
        <w:rPr>
          <w:kern w:val="22"/>
          <w:szCs w:val="22"/>
        </w:rPr>
        <w:t>nnex I of decision CP-9/13</w:t>
      </w:r>
    </w:p>
    <w:p w14:paraId="054E050D" w14:textId="57E324F3" w:rsidR="00875EB2" w:rsidRPr="00AE7335" w:rsidRDefault="00905060" w:rsidP="00AE7335">
      <w:pPr>
        <w:pStyle w:val="Heading2"/>
        <w:keepNext w:val="0"/>
        <w:numPr>
          <w:ilvl w:val="0"/>
          <w:numId w:val="21"/>
        </w:numPr>
        <w:suppressLineNumbers/>
        <w:tabs>
          <w:tab w:val="clear" w:pos="720"/>
        </w:tabs>
        <w:suppressAutoHyphens/>
        <w:ind w:left="0" w:firstLine="0"/>
        <w:jc w:val="both"/>
        <w:rPr>
          <w:b w:val="0"/>
          <w:bCs w:val="0"/>
          <w:kern w:val="22"/>
          <w:szCs w:val="22"/>
        </w:rPr>
      </w:pPr>
      <w:bookmarkStart w:id="3" w:name="_Hlk36746812"/>
      <w:r w:rsidRPr="00F75525">
        <w:rPr>
          <w:b w:val="0"/>
          <w:bCs w:val="0"/>
          <w:kern w:val="22"/>
          <w:szCs w:val="22"/>
        </w:rPr>
        <w:t xml:space="preserve">The AHTEG agreed that the </w:t>
      </w:r>
      <w:r w:rsidR="005C445F" w:rsidRPr="00F75525">
        <w:rPr>
          <w:b w:val="0"/>
          <w:bCs w:val="0"/>
          <w:kern w:val="22"/>
          <w:szCs w:val="22"/>
        </w:rPr>
        <w:t xml:space="preserve">“Study on </w:t>
      </w:r>
      <w:r w:rsidR="00EC680B" w:rsidRPr="00F75525">
        <w:rPr>
          <w:b w:val="0"/>
          <w:bCs w:val="0"/>
          <w:kern w:val="22"/>
          <w:szCs w:val="22"/>
        </w:rPr>
        <w:t>r</w:t>
      </w:r>
      <w:r w:rsidR="005C445F" w:rsidRPr="00F75525">
        <w:rPr>
          <w:b w:val="0"/>
          <w:bCs w:val="0"/>
          <w:kern w:val="22"/>
          <w:szCs w:val="22"/>
        </w:rPr>
        <w:t xml:space="preserve">isk </w:t>
      </w:r>
      <w:r w:rsidR="00EC680B" w:rsidRPr="00F75525">
        <w:rPr>
          <w:b w:val="0"/>
          <w:bCs w:val="0"/>
          <w:kern w:val="22"/>
          <w:szCs w:val="22"/>
        </w:rPr>
        <w:t>a</w:t>
      </w:r>
      <w:r w:rsidR="005C445F" w:rsidRPr="00AE7335">
        <w:rPr>
          <w:b w:val="0"/>
          <w:bCs w:val="0"/>
          <w:kern w:val="22"/>
          <w:szCs w:val="22"/>
        </w:rPr>
        <w:t xml:space="preserve">ssessment: </w:t>
      </w:r>
      <w:r w:rsidR="00EC680B" w:rsidRPr="00AE7335">
        <w:rPr>
          <w:b w:val="0"/>
          <w:bCs w:val="0"/>
          <w:kern w:val="22"/>
          <w:szCs w:val="22"/>
        </w:rPr>
        <w:t>a</w:t>
      </w:r>
      <w:r w:rsidR="005C445F" w:rsidRPr="00AE7335">
        <w:rPr>
          <w:b w:val="0"/>
          <w:bCs w:val="0"/>
          <w:kern w:val="22"/>
          <w:szCs w:val="22"/>
        </w:rPr>
        <w:t xml:space="preserve">pplication of </w:t>
      </w:r>
      <w:r w:rsidR="00EC680B" w:rsidRPr="00AE7335">
        <w:rPr>
          <w:b w:val="0"/>
          <w:bCs w:val="0"/>
          <w:kern w:val="22"/>
          <w:szCs w:val="22"/>
        </w:rPr>
        <w:t>a</w:t>
      </w:r>
      <w:r w:rsidR="005C445F" w:rsidRPr="00AE7335">
        <w:rPr>
          <w:b w:val="0"/>
          <w:bCs w:val="0"/>
          <w:kern w:val="22"/>
          <w:szCs w:val="22"/>
        </w:rPr>
        <w:t xml:space="preserve">nnex I of </w:t>
      </w:r>
      <w:r w:rsidR="00EC680B" w:rsidRPr="00AE7335">
        <w:rPr>
          <w:b w:val="0"/>
          <w:bCs w:val="0"/>
          <w:kern w:val="22"/>
          <w:szCs w:val="22"/>
        </w:rPr>
        <w:t>d</w:t>
      </w:r>
      <w:r w:rsidR="005C445F" w:rsidRPr="00AE7335">
        <w:rPr>
          <w:b w:val="0"/>
          <w:bCs w:val="0"/>
          <w:kern w:val="22"/>
          <w:szCs w:val="22"/>
        </w:rPr>
        <w:t xml:space="preserve">ecision CP-9/13 to </w:t>
      </w:r>
      <w:r w:rsidR="00EC680B" w:rsidRPr="00AE7335">
        <w:rPr>
          <w:b w:val="0"/>
          <w:bCs w:val="0"/>
          <w:kern w:val="22"/>
          <w:szCs w:val="22"/>
        </w:rPr>
        <w:t>l</w:t>
      </w:r>
      <w:r w:rsidR="005C445F" w:rsidRPr="00AE7335">
        <w:rPr>
          <w:b w:val="0"/>
          <w:bCs w:val="0"/>
          <w:kern w:val="22"/>
          <w:szCs w:val="22"/>
        </w:rPr>
        <w:t xml:space="preserve">iving </w:t>
      </w:r>
      <w:r w:rsidR="00EC680B" w:rsidRPr="00AE7335">
        <w:rPr>
          <w:b w:val="0"/>
          <w:bCs w:val="0"/>
          <w:kern w:val="22"/>
          <w:szCs w:val="22"/>
        </w:rPr>
        <w:t>m</w:t>
      </w:r>
      <w:r w:rsidR="005C445F" w:rsidRPr="00AE7335">
        <w:rPr>
          <w:b w:val="0"/>
          <w:bCs w:val="0"/>
          <w:kern w:val="22"/>
          <w:szCs w:val="22"/>
        </w:rPr>
        <w:t xml:space="preserve">odified </w:t>
      </w:r>
      <w:r w:rsidR="00EC680B" w:rsidRPr="00AE7335">
        <w:rPr>
          <w:b w:val="0"/>
          <w:bCs w:val="0"/>
          <w:kern w:val="22"/>
          <w:szCs w:val="22"/>
        </w:rPr>
        <w:t>f</w:t>
      </w:r>
      <w:r w:rsidR="005C445F" w:rsidRPr="00AE7335">
        <w:rPr>
          <w:b w:val="0"/>
          <w:bCs w:val="0"/>
          <w:kern w:val="22"/>
          <w:szCs w:val="22"/>
        </w:rPr>
        <w:t xml:space="preserve">ish” </w:t>
      </w:r>
      <w:r w:rsidRPr="00AE7335">
        <w:rPr>
          <w:b w:val="0"/>
          <w:bCs w:val="0"/>
          <w:kern w:val="22"/>
          <w:szCs w:val="22"/>
        </w:rPr>
        <w:t xml:space="preserve">was a good basis </w:t>
      </w:r>
      <w:r w:rsidR="0004044A" w:rsidRPr="00F75525">
        <w:rPr>
          <w:b w:val="0"/>
          <w:bCs w:val="0"/>
          <w:kern w:val="22"/>
          <w:szCs w:val="22"/>
        </w:rPr>
        <w:t xml:space="preserve">from which </w:t>
      </w:r>
      <w:r w:rsidRPr="00AE7335">
        <w:rPr>
          <w:b w:val="0"/>
          <w:bCs w:val="0"/>
          <w:kern w:val="22"/>
          <w:szCs w:val="22"/>
        </w:rPr>
        <w:t xml:space="preserve">to work </w:t>
      </w:r>
      <w:r w:rsidR="00AC7368" w:rsidRPr="00F75525">
        <w:rPr>
          <w:b w:val="0"/>
          <w:bCs w:val="0"/>
          <w:kern w:val="22"/>
          <w:szCs w:val="22"/>
        </w:rPr>
        <w:t>in order to</w:t>
      </w:r>
      <w:r w:rsidRPr="00AE7335">
        <w:rPr>
          <w:b w:val="0"/>
          <w:bCs w:val="0"/>
          <w:kern w:val="22"/>
          <w:szCs w:val="22"/>
        </w:rPr>
        <w:t xml:space="preserve"> conduct its analysis</w:t>
      </w:r>
      <w:r w:rsidR="001A5B24" w:rsidRPr="00AE7335">
        <w:rPr>
          <w:b w:val="0"/>
          <w:bCs w:val="0"/>
          <w:kern w:val="22"/>
          <w:szCs w:val="22"/>
        </w:rPr>
        <w:t>.</w:t>
      </w:r>
      <w:r w:rsidRPr="00AE7335">
        <w:rPr>
          <w:b w:val="0"/>
          <w:bCs w:val="0"/>
          <w:kern w:val="22"/>
          <w:szCs w:val="22"/>
        </w:rPr>
        <w:t xml:space="preserve"> The AHTEG also identified </w:t>
      </w:r>
      <w:r w:rsidR="00BF17EE" w:rsidRPr="00AE7335">
        <w:rPr>
          <w:b w:val="0"/>
          <w:bCs w:val="0"/>
          <w:kern w:val="22"/>
          <w:szCs w:val="22"/>
        </w:rPr>
        <w:t>that</w:t>
      </w:r>
      <w:r w:rsidRPr="00AE7335">
        <w:rPr>
          <w:b w:val="0"/>
          <w:bCs w:val="0"/>
          <w:kern w:val="22"/>
          <w:szCs w:val="22"/>
        </w:rPr>
        <w:t xml:space="preserve"> more information</w:t>
      </w:r>
      <w:r w:rsidR="00BF17EE" w:rsidRPr="00AE7335">
        <w:rPr>
          <w:b w:val="0"/>
          <w:bCs w:val="0"/>
          <w:kern w:val="22"/>
          <w:szCs w:val="22"/>
        </w:rPr>
        <w:t xml:space="preserve"> on the potential impacts of living modified fish on biodiversity</w:t>
      </w:r>
      <w:r w:rsidRPr="00AE7335">
        <w:rPr>
          <w:b w:val="0"/>
          <w:bCs w:val="0"/>
          <w:kern w:val="22"/>
          <w:szCs w:val="22"/>
        </w:rPr>
        <w:t xml:space="preserve"> would be useful </w:t>
      </w:r>
      <w:r w:rsidR="00974C1F" w:rsidRPr="00F75525">
        <w:rPr>
          <w:b w:val="0"/>
          <w:bCs w:val="0"/>
          <w:kern w:val="22"/>
          <w:szCs w:val="22"/>
        </w:rPr>
        <w:t>to</w:t>
      </w:r>
      <w:r w:rsidRPr="00F75525">
        <w:rPr>
          <w:b w:val="0"/>
          <w:bCs w:val="0"/>
          <w:kern w:val="22"/>
          <w:szCs w:val="22"/>
        </w:rPr>
        <w:t xml:space="preserve"> complement the research presented in the study. </w:t>
      </w:r>
      <w:r w:rsidR="0035004F" w:rsidRPr="00F75525">
        <w:rPr>
          <w:b w:val="0"/>
          <w:bCs w:val="0"/>
          <w:kern w:val="22"/>
          <w:szCs w:val="22"/>
        </w:rPr>
        <w:t xml:space="preserve">As part of the review of the </w:t>
      </w:r>
      <w:r w:rsidR="00094227" w:rsidRPr="00F75525">
        <w:rPr>
          <w:b w:val="0"/>
          <w:bCs w:val="0"/>
          <w:kern w:val="22"/>
          <w:szCs w:val="22"/>
        </w:rPr>
        <w:t>s</w:t>
      </w:r>
      <w:r w:rsidR="0035004F" w:rsidRPr="00F75525">
        <w:rPr>
          <w:b w:val="0"/>
          <w:bCs w:val="0"/>
          <w:kern w:val="22"/>
          <w:szCs w:val="22"/>
        </w:rPr>
        <w:t>tudy</w:t>
      </w:r>
      <w:r w:rsidR="001A6834" w:rsidRPr="00F75525">
        <w:rPr>
          <w:b w:val="0"/>
          <w:bCs w:val="0"/>
          <w:kern w:val="22"/>
          <w:szCs w:val="22"/>
        </w:rPr>
        <w:t xml:space="preserve"> by the AHTEG</w:t>
      </w:r>
      <w:r w:rsidR="0035004F" w:rsidRPr="00F75525">
        <w:rPr>
          <w:b w:val="0"/>
          <w:bCs w:val="0"/>
          <w:kern w:val="22"/>
          <w:szCs w:val="22"/>
        </w:rPr>
        <w:t>, some s</w:t>
      </w:r>
      <w:r w:rsidRPr="00AE7335">
        <w:rPr>
          <w:b w:val="0"/>
          <w:bCs w:val="0"/>
          <w:kern w:val="22"/>
          <w:szCs w:val="22"/>
        </w:rPr>
        <w:t>pecific points</w:t>
      </w:r>
      <w:r w:rsidR="006413B4" w:rsidRPr="00AE7335">
        <w:rPr>
          <w:b w:val="0"/>
          <w:bCs w:val="0"/>
          <w:kern w:val="22"/>
          <w:szCs w:val="22"/>
        </w:rPr>
        <w:t xml:space="preserve"> were</w:t>
      </w:r>
      <w:r w:rsidR="0035004F" w:rsidRPr="00AE7335">
        <w:rPr>
          <w:b w:val="0"/>
          <w:bCs w:val="0"/>
          <w:kern w:val="22"/>
          <w:szCs w:val="22"/>
        </w:rPr>
        <w:t xml:space="preserve"> raised </w:t>
      </w:r>
      <w:r w:rsidR="009E4EE5" w:rsidRPr="00AE7335">
        <w:rPr>
          <w:b w:val="0"/>
          <w:bCs w:val="0"/>
          <w:kern w:val="22"/>
          <w:szCs w:val="22"/>
        </w:rPr>
        <w:t>concerning risk assessment of living modified fish</w:t>
      </w:r>
      <w:r w:rsidR="00974C1F" w:rsidRPr="00AE7335">
        <w:rPr>
          <w:b w:val="0"/>
          <w:bCs w:val="0"/>
          <w:kern w:val="22"/>
          <w:szCs w:val="22"/>
        </w:rPr>
        <w:t xml:space="preserve"> </w:t>
      </w:r>
      <w:r w:rsidR="00325E75" w:rsidRPr="00AE7335">
        <w:rPr>
          <w:b w:val="0"/>
          <w:bCs w:val="0"/>
          <w:kern w:val="22"/>
          <w:szCs w:val="22"/>
        </w:rPr>
        <w:t>and these points are</w:t>
      </w:r>
      <w:r w:rsidR="00974C1F" w:rsidRPr="00AE7335">
        <w:rPr>
          <w:b w:val="0"/>
          <w:bCs w:val="0"/>
          <w:kern w:val="22"/>
          <w:szCs w:val="22"/>
        </w:rPr>
        <w:t xml:space="preserve"> included as part of the analysis below.</w:t>
      </w:r>
      <w:bookmarkEnd w:id="3"/>
    </w:p>
    <w:tbl>
      <w:tblPr>
        <w:tblStyle w:val="TableGrid"/>
        <w:tblW w:w="0" w:type="auto"/>
        <w:tblLook w:val="04A0" w:firstRow="1" w:lastRow="0" w:firstColumn="1" w:lastColumn="0" w:noHBand="0" w:noVBand="1"/>
      </w:tblPr>
      <w:tblGrid>
        <w:gridCol w:w="9466"/>
      </w:tblGrid>
      <w:tr w:rsidR="00CC0B05" w:rsidRPr="00F75525" w14:paraId="31A31592" w14:textId="77777777" w:rsidTr="00CC0B05">
        <w:tc>
          <w:tcPr>
            <w:tcW w:w="9466" w:type="dxa"/>
          </w:tcPr>
          <w:p w14:paraId="2D8710FA" w14:textId="0C24CA2A" w:rsidR="00CC0B05" w:rsidRPr="00F75525" w:rsidRDefault="00CC0B05" w:rsidP="00AE7335">
            <w:pPr>
              <w:pStyle w:val="paragraph"/>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(a)</w:t>
            </w:r>
            <w:r w:rsidRPr="00AE7335">
              <w:rPr>
                <w:rStyle w:val="normaltextrun"/>
                <w:b/>
                <w:bCs/>
                <w:kern w:val="22"/>
                <w:sz w:val="22"/>
                <w:szCs w:val="22"/>
                <w:lang w:val="en-GB"/>
              </w:rPr>
              <w:tab/>
              <w:t xml:space="preserve">They are identified by Parties as priorities, </w:t>
            </w:r>
            <w:proofErr w:type="gramStart"/>
            <w:r w:rsidRPr="00AE7335">
              <w:rPr>
                <w:rStyle w:val="normaltextrun"/>
                <w:b/>
                <w:bCs/>
                <w:kern w:val="22"/>
                <w:sz w:val="22"/>
                <w:szCs w:val="22"/>
                <w:lang w:val="en-GB"/>
              </w:rPr>
              <w:t>taking into account</w:t>
            </w:r>
            <w:proofErr w:type="gramEnd"/>
            <w:r w:rsidRPr="00AE7335">
              <w:rPr>
                <w:rStyle w:val="normaltextrun"/>
                <w:b/>
                <w:bCs/>
                <w:kern w:val="22"/>
                <w:sz w:val="22"/>
                <w:szCs w:val="22"/>
                <w:lang w:val="en-GB"/>
              </w:rPr>
              <w:t xml:space="preserve"> the challenges to risk assessment, particularly for developing country Parties and countries with economies in transition</w:t>
            </w:r>
            <w:r w:rsidR="00472BF2" w:rsidRPr="00F75525">
              <w:rPr>
                <w:rStyle w:val="normaltextrun"/>
                <w:b/>
                <w:bCs/>
                <w:kern w:val="22"/>
                <w:sz w:val="22"/>
                <w:szCs w:val="22"/>
                <w:lang w:val="en-GB"/>
              </w:rPr>
              <w:t>.</w:t>
            </w:r>
          </w:p>
        </w:tc>
      </w:tr>
    </w:tbl>
    <w:p w14:paraId="772B15F8" w14:textId="053E37F7" w:rsidR="000F27BC" w:rsidRPr="00AE7335" w:rsidRDefault="42B07835"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F75525">
        <w:rPr>
          <w:b w:val="0"/>
          <w:bCs w:val="0"/>
          <w:kern w:val="22"/>
          <w:szCs w:val="22"/>
        </w:rPr>
        <w:t>The AHTEG recognized that the issue of living modified fish has been identified by some Parties as a priority through various sources</w:t>
      </w:r>
      <w:r w:rsidR="00C825DC" w:rsidRPr="00F75525">
        <w:rPr>
          <w:b w:val="0"/>
          <w:bCs w:val="0"/>
          <w:kern w:val="22"/>
          <w:szCs w:val="22"/>
        </w:rPr>
        <w:t>,</w:t>
      </w:r>
      <w:r w:rsidRPr="00F75525">
        <w:rPr>
          <w:b w:val="0"/>
          <w:bCs w:val="0"/>
          <w:kern w:val="22"/>
          <w:szCs w:val="22"/>
        </w:rPr>
        <w:t xml:space="preserve"> including the submissions of information </w:t>
      </w:r>
      <w:r w:rsidR="00C92A61" w:rsidRPr="00F75525">
        <w:rPr>
          <w:b w:val="0"/>
          <w:bCs w:val="0"/>
          <w:kern w:val="22"/>
          <w:szCs w:val="22"/>
        </w:rPr>
        <w:t>pursuant</w:t>
      </w:r>
      <w:r w:rsidRPr="00F75525">
        <w:rPr>
          <w:b w:val="0"/>
          <w:bCs w:val="0"/>
          <w:kern w:val="22"/>
          <w:szCs w:val="22"/>
        </w:rPr>
        <w:t xml:space="preserve"> to </w:t>
      </w:r>
      <w:r w:rsidR="0DAB8B21" w:rsidRPr="00F75525">
        <w:rPr>
          <w:b w:val="0"/>
          <w:bCs w:val="0"/>
          <w:kern w:val="22"/>
          <w:szCs w:val="22"/>
        </w:rPr>
        <w:t>decision CP</w:t>
      </w:r>
      <w:r w:rsidR="00E036C6" w:rsidRPr="00F75525">
        <w:rPr>
          <w:b w:val="0"/>
          <w:bCs w:val="0"/>
          <w:kern w:val="22"/>
          <w:szCs w:val="22"/>
        </w:rPr>
        <w:noBreakHyphen/>
      </w:r>
      <w:r w:rsidR="0DAB8B21" w:rsidRPr="00F75525">
        <w:rPr>
          <w:b w:val="0"/>
          <w:bCs w:val="0"/>
          <w:kern w:val="22"/>
          <w:szCs w:val="22"/>
        </w:rPr>
        <w:t>VIII/12</w:t>
      </w:r>
      <w:r w:rsidRPr="00F75525">
        <w:rPr>
          <w:b w:val="0"/>
          <w:bCs w:val="0"/>
          <w:kern w:val="22"/>
          <w:szCs w:val="22"/>
        </w:rPr>
        <w:t>,</w:t>
      </w:r>
      <w:r w:rsidR="3348F4DD" w:rsidRPr="00AE7335">
        <w:rPr>
          <w:b w:val="0"/>
          <w:bCs w:val="0"/>
          <w:kern w:val="22"/>
          <w:szCs w:val="22"/>
        </w:rPr>
        <w:t xml:space="preserve"> the online forum in 2018,</w:t>
      </w:r>
      <w:r w:rsidRPr="00AE7335">
        <w:rPr>
          <w:b w:val="0"/>
          <w:bCs w:val="0"/>
          <w:kern w:val="22"/>
          <w:szCs w:val="22"/>
        </w:rPr>
        <w:t xml:space="preserve"> the survey conducted as part of the </w:t>
      </w:r>
      <w:r w:rsidR="00C92A61" w:rsidRPr="00F75525">
        <w:rPr>
          <w:b w:val="0"/>
          <w:bCs w:val="0"/>
          <w:kern w:val="22"/>
          <w:szCs w:val="22"/>
        </w:rPr>
        <w:t>s</w:t>
      </w:r>
      <w:r w:rsidRPr="00AE7335">
        <w:rPr>
          <w:b w:val="0"/>
          <w:bCs w:val="0"/>
          <w:kern w:val="22"/>
          <w:szCs w:val="22"/>
        </w:rPr>
        <w:t>tudy, and the fourth national reports on the implementation of the Cartagena Protocol on Biosafety.</w:t>
      </w:r>
    </w:p>
    <w:p w14:paraId="611ED571" w14:textId="7488987D" w:rsidR="00F6163D" w:rsidRPr="00F75525" w:rsidRDefault="3E58C44D"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AHTEG acknowledged that </w:t>
      </w:r>
      <w:r w:rsidRPr="00AE7335" w:rsidDel="00CB20C7">
        <w:rPr>
          <w:b w:val="0"/>
          <w:bCs w:val="0"/>
          <w:kern w:val="22"/>
          <w:szCs w:val="22"/>
        </w:rPr>
        <w:t>different</w:t>
      </w:r>
      <w:r w:rsidRPr="00AE7335">
        <w:rPr>
          <w:b w:val="0"/>
          <w:bCs w:val="0"/>
          <w:kern w:val="22"/>
          <w:szCs w:val="22"/>
        </w:rPr>
        <w:t xml:space="preserve"> Parties may have different challenges for risk assessment of living modified fish and that these challenges may result in some Parties placing a higher priority on this topic.</w:t>
      </w:r>
      <w:r w:rsidR="0FA1E889" w:rsidRPr="00AE7335">
        <w:rPr>
          <w:b w:val="0"/>
          <w:bCs w:val="0"/>
          <w:kern w:val="22"/>
          <w:szCs w:val="22"/>
        </w:rPr>
        <w:t xml:space="preserve"> F</w:t>
      </w:r>
      <w:r w:rsidR="42B07835" w:rsidRPr="00F75525">
        <w:rPr>
          <w:b w:val="0"/>
          <w:bCs w:val="0"/>
          <w:kern w:val="22"/>
          <w:szCs w:val="22"/>
        </w:rPr>
        <w:t xml:space="preserve">urther information on some of the challenges related to risk assessment of living modified fish are included in the analysis </w:t>
      </w:r>
      <w:r w:rsidR="00D913D4" w:rsidRPr="00F75525">
        <w:rPr>
          <w:b w:val="0"/>
          <w:bCs w:val="0"/>
          <w:kern w:val="22"/>
          <w:szCs w:val="22"/>
        </w:rPr>
        <w:t xml:space="preserve">by the AHTEG </w:t>
      </w:r>
      <w:r w:rsidR="42B07835" w:rsidRPr="00F75525">
        <w:rPr>
          <w:b w:val="0"/>
          <w:bCs w:val="0"/>
          <w:kern w:val="22"/>
          <w:szCs w:val="22"/>
        </w:rPr>
        <w:t>under criterion (c) below.</w:t>
      </w:r>
    </w:p>
    <w:tbl>
      <w:tblPr>
        <w:tblStyle w:val="TableGrid"/>
        <w:tblW w:w="0" w:type="auto"/>
        <w:tblLook w:val="04A0" w:firstRow="1" w:lastRow="0" w:firstColumn="1" w:lastColumn="0" w:noHBand="0" w:noVBand="1"/>
      </w:tblPr>
      <w:tblGrid>
        <w:gridCol w:w="9466"/>
      </w:tblGrid>
      <w:tr w:rsidR="00A437A6" w:rsidRPr="00F75525" w14:paraId="1BB45A48" w14:textId="77777777" w:rsidTr="00A437A6">
        <w:tc>
          <w:tcPr>
            <w:tcW w:w="9466" w:type="dxa"/>
          </w:tcPr>
          <w:p w14:paraId="40DDE559" w14:textId="417C9D5E" w:rsidR="00A437A6" w:rsidRPr="00F75525" w:rsidRDefault="00A437A6" w:rsidP="00AE7335">
            <w:pPr>
              <w:pStyle w:val="paragraph"/>
              <w:suppressLineNumbers/>
              <w:suppressAutoHyphens/>
              <w:spacing w:before="120" w:beforeAutospacing="0" w:after="120" w:afterAutospacing="0"/>
              <w:jc w:val="both"/>
              <w:textAlignment w:val="baseline"/>
              <w:rPr>
                <w:kern w:val="22"/>
                <w:sz w:val="22"/>
                <w:szCs w:val="22"/>
                <w:lang w:val="en-GB"/>
              </w:rPr>
            </w:pPr>
            <w:bookmarkStart w:id="4" w:name="_Hlk36661034"/>
            <w:r w:rsidRPr="00AE7335">
              <w:rPr>
                <w:rStyle w:val="normaltextrun"/>
                <w:b/>
                <w:bCs/>
                <w:kern w:val="22"/>
                <w:sz w:val="22"/>
                <w:szCs w:val="22"/>
                <w:lang w:val="en-GB"/>
              </w:rPr>
              <w:t>(b)</w:t>
            </w:r>
            <w:r w:rsidRPr="00AE7335">
              <w:rPr>
                <w:rStyle w:val="normaltextrun"/>
                <w:b/>
                <w:bCs/>
                <w:kern w:val="22"/>
                <w:sz w:val="22"/>
                <w:szCs w:val="22"/>
                <w:lang w:val="en-GB"/>
              </w:rPr>
              <w:tab/>
              <w:t>They fall within the scope and objective of the Cartagena Protocol on Biosafety</w:t>
            </w:r>
            <w:r w:rsidR="00A86FE0" w:rsidRPr="00F75525">
              <w:rPr>
                <w:rStyle w:val="normaltextrun"/>
                <w:b/>
                <w:bCs/>
                <w:kern w:val="22"/>
                <w:sz w:val="22"/>
                <w:szCs w:val="22"/>
                <w:lang w:val="en-GB"/>
              </w:rPr>
              <w:t>.</w:t>
            </w:r>
          </w:p>
        </w:tc>
      </w:tr>
    </w:tbl>
    <w:bookmarkEnd w:id="4"/>
    <w:p w14:paraId="3D1DDAE7" w14:textId="77777777" w:rsidR="002B794D" w:rsidRPr="00F75525" w:rsidRDefault="00351D06"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F75525">
        <w:rPr>
          <w:b w:val="0"/>
          <w:bCs w:val="0"/>
          <w:kern w:val="22"/>
          <w:szCs w:val="22"/>
        </w:rPr>
        <w:t>The AHTEG considered that living modified fish fall within the scope and objective of the Cartagena Protocol on Biosafety.</w:t>
      </w:r>
    </w:p>
    <w:tbl>
      <w:tblPr>
        <w:tblStyle w:val="TableGrid"/>
        <w:tblW w:w="0" w:type="auto"/>
        <w:tblLook w:val="04A0" w:firstRow="1" w:lastRow="0" w:firstColumn="1" w:lastColumn="0" w:noHBand="0" w:noVBand="1"/>
      </w:tblPr>
      <w:tblGrid>
        <w:gridCol w:w="9466"/>
      </w:tblGrid>
      <w:tr w:rsidR="00A437A6" w:rsidRPr="00F75525" w14:paraId="39F587A4" w14:textId="77777777" w:rsidTr="00A437A6">
        <w:tc>
          <w:tcPr>
            <w:tcW w:w="9466" w:type="dxa"/>
          </w:tcPr>
          <w:p w14:paraId="34A85C9B" w14:textId="64ADFED4" w:rsidR="00A437A6" w:rsidRPr="00F75525" w:rsidRDefault="00A437A6" w:rsidP="00AE7335">
            <w:pPr>
              <w:pStyle w:val="Heading2"/>
              <w:suppressLineNumbers/>
              <w:tabs>
                <w:tab w:val="clear" w:pos="720"/>
              </w:tabs>
              <w:suppressAutoHyphens/>
              <w:jc w:val="both"/>
              <w:rPr>
                <w:b w:val="0"/>
                <w:bCs w:val="0"/>
                <w:iCs w:val="0"/>
                <w:kern w:val="22"/>
                <w:szCs w:val="22"/>
              </w:rPr>
            </w:pPr>
            <w:r w:rsidRPr="00AE7335">
              <w:rPr>
                <w:rStyle w:val="normaltextrun"/>
                <w:iCs w:val="0"/>
                <w:kern w:val="22"/>
                <w:szCs w:val="22"/>
              </w:rPr>
              <w:t>(c) They pose challenges to existing risk assessment frameworks, guidance and methodologies, for example, if the issue at hand has been assessed with existing risk assessment frameworks but poses specific technical or methodological challenges that require further attention</w:t>
            </w:r>
            <w:r w:rsidR="00A86FE0" w:rsidRPr="00F75525">
              <w:rPr>
                <w:rStyle w:val="normaltextrun"/>
                <w:iCs w:val="0"/>
                <w:kern w:val="22"/>
                <w:szCs w:val="22"/>
              </w:rPr>
              <w:t>.</w:t>
            </w:r>
          </w:p>
        </w:tc>
      </w:tr>
    </w:tbl>
    <w:p w14:paraId="2FC50161" w14:textId="57AF17F6" w:rsidR="00351D06" w:rsidRPr="00AE7335" w:rsidRDefault="00CB68EA"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F75525">
        <w:rPr>
          <w:b w:val="0"/>
          <w:bCs w:val="0"/>
          <w:kern w:val="22"/>
          <w:szCs w:val="22"/>
        </w:rPr>
        <w:t xml:space="preserve">The AHTEG recognized that existing </w:t>
      </w:r>
      <w:r w:rsidR="00A9359D" w:rsidRPr="00F75525">
        <w:rPr>
          <w:b w:val="0"/>
          <w:bCs w:val="0"/>
          <w:kern w:val="22"/>
          <w:szCs w:val="22"/>
        </w:rPr>
        <w:t xml:space="preserve">risk assessment </w:t>
      </w:r>
      <w:r w:rsidRPr="00F75525">
        <w:rPr>
          <w:b w:val="0"/>
          <w:bCs w:val="0"/>
          <w:kern w:val="22"/>
          <w:szCs w:val="22"/>
        </w:rPr>
        <w:t xml:space="preserve">methodologies would apply for </w:t>
      </w:r>
      <w:r w:rsidR="00A9359D" w:rsidRPr="00F75525">
        <w:rPr>
          <w:b w:val="0"/>
          <w:bCs w:val="0"/>
          <w:kern w:val="22"/>
          <w:szCs w:val="22"/>
        </w:rPr>
        <w:t xml:space="preserve">living modified </w:t>
      </w:r>
      <w:r w:rsidRPr="00AE7335">
        <w:rPr>
          <w:b w:val="0"/>
          <w:bCs w:val="0"/>
          <w:kern w:val="22"/>
          <w:szCs w:val="22"/>
        </w:rPr>
        <w:t xml:space="preserve">fish but noted that there </w:t>
      </w:r>
      <w:r w:rsidR="67854FE5" w:rsidRPr="00AE7335">
        <w:rPr>
          <w:b w:val="0"/>
          <w:bCs w:val="0"/>
          <w:kern w:val="22"/>
          <w:szCs w:val="22"/>
        </w:rPr>
        <w:t>are</w:t>
      </w:r>
      <w:r w:rsidR="618FF4E6" w:rsidRPr="00AE7335">
        <w:rPr>
          <w:b w:val="0"/>
          <w:bCs w:val="0"/>
          <w:kern w:val="22"/>
          <w:szCs w:val="22"/>
        </w:rPr>
        <w:t xml:space="preserve"> </w:t>
      </w:r>
      <w:r w:rsidR="67854FE5" w:rsidRPr="00AE7335">
        <w:rPr>
          <w:b w:val="0"/>
          <w:bCs w:val="0"/>
          <w:kern w:val="22"/>
          <w:szCs w:val="22"/>
        </w:rPr>
        <w:t>specific technical or methodological challenges that require further attention.</w:t>
      </w:r>
      <w:r w:rsidR="4CF61C3C" w:rsidRPr="00AE7335">
        <w:rPr>
          <w:b w:val="0"/>
          <w:bCs w:val="0"/>
          <w:kern w:val="22"/>
          <w:szCs w:val="22"/>
        </w:rPr>
        <w:t xml:space="preserve"> </w:t>
      </w:r>
      <w:r w:rsidR="6308AACA" w:rsidRPr="00AE7335">
        <w:rPr>
          <w:b w:val="0"/>
          <w:bCs w:val="0"/>
          <w:kern w:val="22"/>
          <w:szCs w:val="22"/>
        </w:rPr>
        <w:t>These challenges may be due to:</w:t>
      </w:r>
    </w:p>
    <w:p w14:paraId="4662A5DB" w14:textId="2C905A5E" w:rsidR="005C636B" w:rsidRPr="00AE7335" w:rsidRDefault="001C0F20" w:rsidP="00AE7335">
      <w:pPr>
        <w:pStyle w:val="Heading2"/>
        <w:keepNext w:val="0"/>
        <w:numPr>
          <w:ilvl w:val="0"/>
          <w:numId w:val="38"/>
        </w:numPr>
        <w:suppressLineNumbers/>
        <w:tabs>
          <w:tab w:val="clear" w:pos="720"/>
        </w:tabs>
        <w:suppressAutoHyphens/>
        <w:spacing w:before="0"/>
        <w:ind w:left="0" w:firstLine="720"/>
        <w:jc w:val="both"/>
        <w:rPr>
          <w:b w:val="0"/>
          <w:bCs w:val="0"/>
          <w:kern w:val="22"/>
          <w:szCs w:val="22"/>
        </w:rPr>
      </w:pPr>
      <w:r w:rsidRPr="00AE7335">
        <w:rPr>
          <w:b w:val="0"/>
          <w:bCs w:val="0"/>
          <w:kern w:val="22"/>
          <w:szCs w:val="22"/>
        </w:rPr>
        <w:t>A</w:t>
      </w:r>
      <w:r w:rsidR="00CB68EA" w:rsidRPr="00AE7335">
        <w:rPr>
          <w:b w:val="0"/>
          <w:bCs w:val="0"/>
          <w:kern w:val="22"/>
          <w:szCs w:val="22"/>
        </w:rPr>
        <w:t xml:space="preserve"> lack of data or methods to collect data to inform the risk assessment process;</w:t>
      </w:r>
    </w:p>
    <w:p w14:paraId="4CF37773" w14:textId="6B71E8B5" w:rsidR="00052E3E" w:rsidRPr="00AE7335" w:rsidRDefault="001C0F20" w:rsidP="00AE7335">
      <w:pPr>
        <w:pStyle w:val="paragraph"/>
        <w:numPr>
          <w:ilvl w:val="0"/>
          <w:numId w:val="38"/>
        </w:numPr>
        <w:suppressLineNumbers/>
        <w:suppressAutoHyphens/>
        <w:spacing w:before="0" w:beforeAutospacing="0" w:after="120" w:afterAutospacing="0"/>
        <w:ind w:left="0" w:firstLine="720"/>
        <w:jc w:val="both"/>
        <w:textAlignment w:val="baseline"/>
        <w:rPr>
          <w:kern w:val="22"/>
          <w:sz w:val="22"/>
          <w:szCs w:val="22"/>
          <w:lang w:val="en-GB"/>
        </w:rPr>
      </w:pPr>
      <w:r w:rsidRPr="00AE7335">
        <w:rPr>
          <w:kern w:val="22"/>
          <w:sz w:val="22"/>
          <w:szCs w:val="22"/>
          <w:lang w:val="en-GB"/>
        </w:rPr>
        <w:t>L</w:t>
      </w:r>
      <w:r w:rsidR="00CB68EA" w:rsidRPr="00AE7335">
        <w:rPr>
          <w:kern w:val="22"/>
          <w:sz w:val="22"/>
          <w:szCs w:val="22"/>
          <w:lang w:val="en-GB"/>
        </w:rPr>
        <w:t>imited applicability of some risk assessment methodologies to living modified fish;</w:t>
      </w:r>
    </w:p>
    <w:p w14:paraId="74BBDDC5" w14:textId="3D4BF4D5" w:rsidR="6B6F80EC" w:rsidRPr="00AE7335" w:rsidRDefault="001C0F20" w:rsidP="00AE7335">
      <w:pPr>
        <w:pStyle w:val="ListParagraph"/>
        <w:numPr>
          <w:ilvl w:val="0"/>
          <w:numId w:val="38"/>
        </w:numPr>
        <w:suppressLineNumbers/>
        <w:suppressAutoHyphens/>
        <w:spacing w:after="120"/>
        <w:ind w:left="0" w:firstLine="720"/>
        <w:contextualSpacing w:val="0"/>
        <w:rPr>
          <w:kern w:val="22"/>
          <w:szCs w:val="22"/>
        </w:rPr>
      </w:pPr>
      <w:r w:rsidRPr="00AE7335">
        <w:rPr>
          <w:kern w:val="22"/>
          <w:szCs w:val="22"/>
        </w:rPr>
        <w:t>L</w:t>
      </w:r>
      <w:r w:rsidR="00CB68EA" w:rsidRPr="00AE7335">
        <w:rPr>
          <w:kern w:val="22"/>
          <w:szCs w:val="22"/>
        </w:rPr>
        <w:t>ack of tools to estimate consequences, likelihoods and uncertainty</w:t>
      </w:r>
      <w:r w:rsidR="00094227" w:rsidRPr="00AE7335">
        <w:rPr>
          <w:kern w:val="22"/>
          <w:szCs w:val="22"/>
        </w:rPr>
        <w:t>;</w:t>
      </w:r>
    </w:p>
    <w:p w14:paraId="24FD816B" w14:textId="25FC56CA" w:rsidR="6B6F80EC" w:rsidRPr="00AE7335" w:rsidRDefault="001C0F20" w:rsidP="00AE7335">
      <w:pPr>
        <w:pStyle w:val="ListParagraph"/>
        <w:numPr>
          <w:ilvl w:val="0"/>
          <w:numId w:val="38"/>
        </w:numPr>
        <w:suppressLineNumbers/>
        <w:suppressAutoHyphens/>
        <w:spacing w:after="120"/>
        <w:ind w:left="0" w:firstLine="720"/>
        <w:contextualSpacing w:val="0"/>
        <w:rPr>
          <w:kern w:val="22"/>
          <w:szCs w:val="22"/>
        </w:rPr>
      </w:pPr>
      <w:r w:rsidRPr="00AE7335">
        <w:rPr>
          <w:kern w:val="22"/>
          <w:szCs w:val="22"/>
        </w:rPr>
        <w:t>D</w:t>
      </w:r>
      <w:r w:rsidR="00CB68EA" w:rsidRPr="00AE7335">
        <w:rPr>
          <w:kern w:val="22"/>
          <w:szCs w:val="22"/>
        </w:rPr>
        <w:t>ifficulties in establishing comparator baselines</w:t>
      </w:r>
      <w:r w:rsidR="00094227" w:rsidRPr="00AE7335">
        <w:rPr>
          <w:kern w:val="22"/>
          <w:szCs w:val="22"/>
        </w:rPr>
        <w:t>;</w:t>
      </w:r>
    </w:p>
    <w:p w14:paraId="55878BF7" w14:textId="5C9A51D5" w:rsidR="2C7003D2" w:rsidRPr="00AE7335" w:rsidRDefault="00CB68EA" w:rsidP="00AE7335">
      <w:pPr>
        <w:pStyle w:val="ListParagraph"/>
        <w:numPr>
          <w:ilvl w:val="0"/>
          <w:numId w:val="38"/>
        </w:numPr>
        <w:suppressLineNumbers/>
        <w:suppressAutoHyphens/>
        <w:spacing w:after="120"/>
        <w:ind w:left="0" w:firstLine="720"/>
        <w:contextualSpacing w:val="0"/>
        <w:rPr>
          <w:kern w:val="22"/>
          <w:szCs w:val="22"/>
        </w:rPr>
      </w:pPr>
      <w:r w:rsidRPr="00AE7335">
        <w:rPr>
          <w:kern w:val="22"/>
          <w:szCs w:val="22"/>
        </w:rPr>
        <w:t>Difficulties in relation to monitoring</w:t>
      </w:r>
      <w:r w:rsidR="00094227" w:rsidRPr="00AE7335">
        <w:rPr>
          <w:kern w:val="22"/>
          <w:szCs w:val="22"/>
        </w:rPr>
        <w:t>;</w:t>
      </w:r>
    </w:p>
    <w:p w14:paraId="4F1738AA" w14:textId="2FA86B6E" w:rsidR="003549D9" w:rsidRPr="00AE7335" w:rsidRDefault="00094227" w:rsidP="00AE7335">
      <w:pPr>
        <w:pStyle w:val="ListParagraph"/>
        <w:numPr>
          <w:ilvl w:val="0"/>
          <w:numId w:val="38"/>
        </w:numPr>
        <w:suppressLineNumbers/>
        <w:suppressAutoHyphens/>
        <w:spacing w:after="120"/>
        <w:ind w:left="0" w:firstLine="720"/>
        <w:contextualSpacing w:val="0"/>
        <w:rPr>
          <w:kern w:val="22"/>
          <w:szCs w:val="22"/>
        </w:rPr>
      </w:pPr>
      <w:r w:rsidRPr="00AE7335">
        <w:rPr>
          <w:kern w:val="22"/>
          <w:szCs w:val="22"/>
        </w:rPr>
        <w:t xml:space="preserve">Lack </w:t>
      </w:r>
      <w:r w:rsidR="00CB68EA" w:rsidRPr="00AE7335">
        <w:rPr>
          <w:kern w:val="22"/>
          <w:szCs w:val="22"/>
        </w:rPr>
        <w:t>of experience or capacity;</w:t>
      </w:r>
    </w:p>
    <w:p w14:paraId="7F28CDFC" w14:textId="0BF95C15" w:rsidR="002F22E8" w:rsidRPr="00AE7335" w:rsidRDefault="001C0F20" w:rsidP="00AE7335">
      <w:pPr>
        <w:pStyle w:val="ListParagraph"/>
        <w:numPr>
          <w:ilvl w:val="0"/>
          <w:numId w:val="38"/>
        </w:numPr>
        <w:suppressLineNumbers/>
        <w:suppressAutoHyphens/>
        <w:spacing w:after="120"/>
        <w:ind w:left="0" w:firstLine="720"/>
        <w:contextualSpacing w:val="0"/>
        <w:rPr>
          <w:kern w:val="22"/>
          <w:szCs w:val="22"/>
        </w:rPr>
      </w:pPr>
      <w:r w:rsidRPr="00AE7335">
        <w:rPr>
          <w:kern w:val="22"/>
          <w:szCs w:val="22"/>
        </w:rPr>
        <w:t>T</w:t>
      </w:r>
      <w:r w:rsidR="00CB68EA" w:rsidRPr="00AE7335">
        <w:rPr>
          <w:kern w:val="22"/>
          <w:szCs w:val="22"/>
        </w:rPr>
        <w:t>he specific nature of the biology of fish;</w:t>
      </w:r>
    </w:p>
    <w:p w14:paraId="29FB4A68" w14:textId="0C64DAE0" w:rsidR="00782D33" w:rsidRPr="00AE7335" w:rsidRDefault="001C0F20" w:rsidP="00AE7335">
      <w:pPr>
        <w:pStyle w:val="ListParagraph"/>
        <w:numPr>
          <w:ilvl w:val="0"/>
          <w:numId w:val="38"/>
        </w:numPr>
        <w:suppressLineNumbers/>
        <w:suppressAutoHyphens/>
        <w:spacing w:after="120"/>
        <w:ind w:left="0" w:firstLine="720"/>
        <w:contextualSpacing w:val="0"/>
        <w:rPr>
          <w:kern w:val="22"/>
          <w:szCs w:val="22"/>
        </w:rPr>
      </w:pPr>
      <w:r w:rsidRPr="00AE7335">
        <w:rPr>
          <w:kern w:val="22"/>
          <w:szCs w:val="22"/>
        </w:rPr>
        <w:t>T</w:t>
      </w:r>
      <w:r w:rsidR="00CB68EA" w:rsidRPr="00AE7335">
        <w:rPr>
          <w:kern w:val="22"/>
          <w:szCs w:val="22"/>
        </w:rPr>
        <w:t>he specific nature of the possible genetic modifications.</w:t>
      </w:r>
    </w:p>
    <w:p w14:paraId="7D3F0B6C" w14:textId="784E5848" w:rsidR="005C636B" w:rsidRPr="00F75525" w:rsidRDefault="00CB68EA" w:rsidP="00AE7335">
      <w:pPr>
        <w:pStyle w:val="Heading2"/>
        <w:keepNext w:val="0"/>
        <w:numPr>
          <w:ilvl w:val="0"/>
          <w:numId w:val="21"/>
        </w:numPr>
        <w:suppressLineNumbers/>
        <w:tabs>
          <w:tab w:val="clear" w:pos="720"/>
        </w:tabs>
        <w:suppressAutoHyphens/>
        <w:spacing w:after="0"/>
        <w:ind w:left="0" w:firstLine="0"/>
        <w:jc w:val="both"/>
        <w:rPr>
          <w:b w:val="0"/>
          <w:bCs w:val="0"/>
          <w:kern w:val="22"/>
          <w:szCs w:val="22"/>
        </w:rPr>
      </w:pPr>
      <w:r w:rsidRPr="00AE7335">
        <w:rPr>
          <w:b w:val="0"/>
          <w:bCs w:val="0"/>
          <w:kern w:val="22"/>
          <w:szCs w:val="22"/>
        </w:rPr>
        <w:lastRenderedPageBreak/>
        <w:t>Recognizing the linkages between criteria (c) and (d), the AHTEG further described the challenges related to living modified fish, as further detailed under criterion (d) below.</w:t>
      </w:r>
    </w:p>
    <w:p w14:paraId="486F9EB2" w14:textId="77777777" w:rsidR="000C0351" w:rsidRPr="00AE7335" w:rsidRDefault="000C0351" w:rsidP="00AE7335">
      <w:pPr>
        <w:rPr>
          <w:b/>
          <w:bCs/>
        </w:rPr>
      </w:pPr>
    </w:p>
    <w:tbl>
      <w:tblPr>
        <w:tblStyle w:val="TableGrid"/>
        <w:tblW w:w="0" w:type="auto"/>
        <w:tblLook w:val="04A0" w:firstRow="1" w:lastRow="0" w:firstColumn="1" w:lastColumn="0" w:noHBand="0" w:noVBand="1"/>
      </w:tblPr>
      <w:tblGrid>
        <w:gridCol w:w="9466"/>
      </w:tblGrid>
      <w:tr w:rsidR="00F81F23" w:rsidRPr="00F75525" w14:paraId="0A895E89" w14:textId="77777777" w:rsidTr="00AE7335">
        <w:tc>
          <w:tcPr>
            <w:tcW w:w="9466" w:type="dxa"/>
          </w:tcPr>
          <w:p w14:paraId="4714F860" w14:textId="56DAE938" w:rsidR="00F81F23" w:rsidRPr="00F75525" w:rsidRDefault="00F81F23" w:rsidP="00AE7335">
            <w:pPr>
              <w:pStyle w:val="Heading2"/>
              <w:suppressLineNumbers/>
              <w:tabs>
                <w:tab w:val="clear" w:pos="720"/>
              </w:tabs>
              <w:suppressAutoHyphens/>
              <w:jc w:val="both"/>
              <w:rPr>
                <w:kern w:val="22"/>
                <w:szCs w:val="22"/>
              </w:rPr>
            </w:pPr>
            <w:r w:rsidRPr="00AE7335">
              <w:rPr>
                <w:kern w:val="22"/>
                <w:szCs w:val="22"/>
              </w:rPr>
              <w:t>(d) The challenges in addressing the specific issue are clearly described</w:t>
            </w:r>
            <w:r w:rsidR="008835EB" w:rsidRPr="00F75525">
              <w:rPr>
                <w:kern w:val="22"/>
                <w:szCs w:val="22"/>
              </w:rPr>
              <w:t>.</w:t>
            </w:r>
          </w:p>
        </w:tc>
      </w:tr>
    </w:tbl>
    <w:p w14:paraId="23FCC5A5" w14:textId="2D4C6A6C" w:rsidR="00D80528" w:rsidRPr="00AE7335" w:rsidRDefault="00D80528" w:rsidP="00AE7335">
      <w:pPr>
        <w:suppressLineNumbers/>
        <w:suppressAutoHyphens/>
        <w:rPr>
          <w:kern w:val="22"/>
          <w:szCs w:val="22"/>
        </w:rPr>
      </w:pPr>
    </w:p>
    <w:p w14:paraId="36CB9C22" w14:textId="6A2E0879" w:rsidR="00D80528" w:rsidRPr="00AE7335" w:rsidRDefault="594C8331" w:rsidP="00AE7335">
      <w:pPr>
        <w:pStyle w:val="Heading2"/>
        <w:keepNext w:val="0"/>
        <w:numPr>
          <w:ilvl w:val="0"/>
          <w:numId w:val="21"/>
        </w:numPr>
        <w:suppressLineNumbers/>
        <w:tabs>
          <w:tab w:val="clear" w:pos="720"/>
        </w:tabs>
        <w:suppressAutoHyphens/>
        <w:spacing w:before="0"/>
        <w:ind w:left="0" w:firstLine="0"/>
        <w:jc w:val="both"/>
        <w:rPr>
          <w:b w:val="0"/>
          <w:bCs w:val="0"/>
          <w:kern w:val="22"/>
          <w:szCs w:val="22"/>
        </w:rPr>
      </w:pPr>
      <w:r w:rsidRPr="00AE7335">
        <w:rPr>
          <w:b w:val="0"/>
          <w:bCs w:val="0"/>
          <w:kern w:val="22"/>
          <w:szCs w:val="22"/>
        </w:rPr>
        <w:t xml:space="preserve">Regarding the specific challenges related to the risk assessment of living modified fish, </w:t>
      </w:r>
      <w:r w:rsidR="64A8DBFD" w:rsidRPr="00AE7335">
        <w:rPr>
          <w:b w:val="0"/>
          <w:bCs w:val="0"/>
          <w:kern w:val="22"/>
          <w:szCs w:val="22"/>
        </w:rPr>
        <w:t>the AHTEG discussed the following potential challenges:</w:t>
      </w:r>
    </w:p>
    <w:p w14:paraId="3196B5B2" w14:textId="77777777" w:rsidR="00490635" w:rsidRPr="00976613" w:rsidRDefault="00F81288" w:rsidP="00AE7335">
      <w:pPr>
        <w:pStyle w:val="Heading2"/>
        <w:keepNext w:val="0"/>
        <w:numPr>
          <w:ilvl w:val="1"/>
          <w:numId w:val="21"/>
        </w:numPr>
        <w:suppressLineNumbers/>
        <w:tabs>
          <w:tab w:val="clear" w:pos="720"/>
        </w:tabs>
        <w:suppressAutoHyphens/>
        <w:spacing w:before="0"/>
        <w:ind w:left="0" w:firstLine="720"/>
        <w:jc w:val="both"/>
        <w:rPr>
          <w:b w:val="0"/>
          <w:bCs w:val="0"/>
          <w:kern w:val="22"/>
          <w:szCs w:val="22"/>
        </w:rPr>
      </w:pPr>
      <w:r w:rsidRPr="00976613">
        <w:rPr>
          <w:b w:val="0"/>
          <w:bCs w:val="0"/>
          <w:kern w:val="22"/>
          <w:szCs w:val="22"/>
        </w:rPr>
        <w:t>Related to fish biology:</w:t>
      </w:r>
    </w:p>
    <w:p w14:paraId="0C8FF4C7" w14:textId="0307F675" w:rsidR="003542ED" w:rsidRPr="00AE7335" w:rsidRDefault="003542ED" w:rsidP="005154C5">
      <w:pPr>
        <w:pStyle w:val="ListParagraph"/>
        <w:numPr>
          <w:ilvl w:val="0"/>
          <w:numId w:val="33"/>
        </w:numPr>
        <w:suppressLineNumbers/>
        <w:suppressAutoHyphens/>
        <w:ind w:left="1985" w:hanging="425"/>
        <w:contextualSpacing w:val="0"/>
        <w:rPr>
          <w:kern w:val="22"/>
          <w:szCs w:val="22"/>
        </w:rPr>
      </w:pPr>
      <w:r w:rsidRPr="00AE7335">
        <w:rPr>
          <w:kern w:val="22"/>
          <w:szCs w:val="22"/>
        </w:rPr>
        <w:t>Insufficient knowledge on fish biology, genetics and ecology;</w:t>
      </w:r>
    </w:p>
    <w:p w14:paraId="3D1D3A81" w14:textId="3DE502D3" w:rsidR="003542ED" w:rsidRPr="00AE7335" w:rsidRDefault="003542ED" w:rsidP="005154C5">
      <w:pPr>
        <w:pStyle w:val="ListParagraph"/>
        <w:numPr>
          <w:ilvl w:val="0"/>
          <w:numId w:val="33"/>
        </w:numPr>
        <w:suppressLineNumbers/>
        <w:suppressAutoHyphens/>
        <w:ind w:left="1985" w:hanging="425"/>
        <w:contextualSpacing w:val="0"/>
        <w:rPr>
          <w:kern w:val="22"/>
          <w:szCs w:val="22"/>
        </w:rPr>
      </w:pPr>
      <w:r w:rsidRPr="00AE7335">
        <w:rPr>
          <w:kern w:val="22"/>
          <w:szCs w:val="22"/>
        </w:rPr>
        <w:t>Fish mobility (</w:t>
      </w:r>
      <w:r w:rsidR="00FC47B7">
        <w:rPr>
          <w:kern w:val="22"/>
          <w:szCs w:val="22"/>
        </w:rPr>
        <w:t>for example,</w:t>
      </w:r>
      <w:r w:rsidRPr="00AE7335">
        <w:rPr>
          <w:kern w:val="22"/>
          <w:szCs w:val="22"/>
        </w:rPr>
        <w:t xml:space="preserve"> ability to swim vast distances), and therefore to enter different ecosystems;</w:t>
      </w:r>
    </w:p>
    <w:p w14:paraId="5A7CD345" w14:textId="15AA2814" w:rsidR="003542ED" w:rsidRPr="00AE7335" w:rsidRDefault="003542ED" w:rsidP="005154C5">
      <w:pPr>
        <w:pStyle w:val="ListParagraph"/>
        <w:numPr>
          <w:ilvl w:val="0"/>
          <w:numId w:val="33"/>
        </w:numPr>
        <w:suppressLineNumbers/>
        <w:suppressAutoHyphens/>
        <w:ind w:left="1985" w:hanging="425"/>
        <w:contextualSpacing w:val="0"/>
        <w:rPr>
          <w:kern w:val="22"/>
          <w:szCs w:val="22"/>
        </w:rPr>
      </w:pPr>
      <w:r w:rsidRPr="00AE7335">
        <w:rPr>
          <w:kern w:val="22"/>
          <w:szCs w:val="22"/>
        </w:rPr>
        <w:t>Fish have the potential to be invasive and to hybridize with wildtype populations;</w:t>
      </w:r>
    </w:p>
    <w:p w14:paraId="5A39BBE3" w14:textId="4183B900" w:rsidR="00CB6CE1" w:rsidRPr="00AE7335" w:rsidRDefault="05E4AA0D" w:rsidP="005154C5">
      <w:pPr>
        <w:pStyle w:val="ListParagraph"/>
        <w:numPr>
          <w:ilvl w:val="0"/>
          <w:numId w:val="33"/>
        </w:numPr>
        <w:suppressLineNumbers/>
        <w:suppressAutoHyphens/>
        <w:ind w:left="1985" w:hanging="425"/>
        <w:contextualSpacing w:val="0"/>
        <w:rPr>
          <w:kern w:val="22"/>
          <w:szCs w:val="22"/>
        </w:rPr>
      </w:pPr>
      <w:r w:rsidRPr="00AE7335">
        <w:rPr>
          <w:kern w:val="22"/>
          <w:szCs w:val="22"/>
        </w:rPr>
        <w:t>Fish demonstrate diverse morphological, genetic, physiological, and behavio</w:t>
      </w:r>
      <w:r w:rsidR="5BB30910" w:rsidRPr="00AE7335">
        <w:rPr>
          <w:kern w:val="22"/>
          <w:szCs w:val="22"/>
        </w:rPr>
        <w:t>u</w:t>
      </w:r>
      <w:r w:rsidRPr="00AE7335">
        <w:rPr>
          <w:kern w:val="22"/>
          <w:szCs w:val="22"/>
        </w:rPr>
        <w:t>ral adaptations to highly variable aquatic environments</w:t>
      </w:r>
      <w:r w:rsidR="0099058F">
        <w:rPr>
          <w:kern w:val="22"/>
          <w:szCs w:val="22"/>
        </w:rPr>
        <w:t>;</w:t>
      </w:r>
    </w:p>
    <w:p w14:paraId="416A0AA4" w14:textId="77777777" w:rsidR="00F81288" w:rsidRPr="00270386" w:rsidRDefault="00703FD7" w:rsidP="00AE7335">
      <w:pPr>
        <w:pStyle w:val="Heading2"/>
        <w:keepNext w:val="0"/>
        <w:numPr>
          <w:ilvl w:val="1"/>
          <w:numId w:val="21"/>
        </w:numPr>
        <w:suppressLineNumbers/>
        <w:tabs>
          <w:tab w:val="clear" w:pos="720"/>
        </w:tabs>
        <w:suppressAutoHyphens/>
        <w:ind w:left="0" w:firstLine="720"/>
        <w:jc w:val="both"/>
        <w:rPr>
          <w:b w:val="0"/>
          <w:bCs w:val="0"/>
          <w:kern w:val="22"/>
          <w:szCs w:val="22"/>
        </w:rPr>
      </w:pPr>
      <w:r w:rsidRPr="00270386">
        <w:rPr>
          <w:b w:val="0"/>
          <w:bCs w:val="0"/>
          <w:kern w:val="22"/>
          <w:szCs w:val="22"/>
        </w:rPr>
        <w:t>Related to genetic modification:</w:t>
      </w:r>
    </w:p>
    <w:p w14:paraId="6200B82A" w14:textId="10034947" w:rsidR="00DE47A7" w:rsidRPr="00AE7335" w:rsidRDefault="00DE47A7" w:rsidP="005154C5">
      <w:pPr>
        <w:pStyle w:val="ListParagraph"/>
        <w:numPr>
          <w:ilvl w:val="0"/>
          <w:numId w:val="39"/>
        </w:numPr>
        <w:suppressLineNumbers/>
        <w:suppressAutoHyphens/>
        <w:ind w:left="1985" w:hanging="425"/>
        <w:contextualSpacing w:val="0"/>
        <w:rPr>
          <w:kern w:val="22"/>
          <w:szCs w:val="22"/>
        </w:rPr>
      </w:pPr>
      <w:r w:rsidRPr="00AE7335">
        <w:rPr>
          <w:kern w:val="22"/>
          <w:szCs w:val="22"/>
        </w:rPr>
        <w:t>Introduced genetic modification (</w:t>
      </w:r>
      <w:r w:rsidR="00FC47B7">
        <w:rPr>
          <w:kern w:val="22"/>
          <w:szCs w:val="22"/>
        </w:rPr>
        <w:t>for example,</w:t>
      </w:r>
      <w:r w:rsidRPr="00AE7335">
        <w:rPr>
          <w:kern w:val="22"/>
          <w:szCs w:val="22"/>
        </w:rPr>
        <w:t xml:space="preserve"> enhanced growth) may confer competitive advantages within the environment;</w:t>
      </w:r>
    </w:p>
    <w:p w14:paraId="6DF63F24" w14:textId="691EE7A8" w:rsidR="00DE47A7" w:rsidRPr="00AE7335" w:rsidRDefault="4E956136" w:rsidP="005154C5">
      <w:pPr>
        <w:pStyle w:val="ListParagraph"/>
        <w:numPr>
          <w:ilvl w:val="0"/>
          <w:numId w:val="39"/>
        </w:numPr>
        <w:suppressLineNumbers/>
        <w:suppressAutoHyphens/>
        <w:ind w:left="1985" w:hanging="425"/>
        <w:contextualSpacing w:val="0"/>
        <w:rPr>
          <w:kern w:val="22"/>
          <w:szCs w:val="22"/>
        </w:rPr>
      </w:pPr>
      <w:r w:rsidRPr="00AE7335">
        <w:rPr>
          <w:kern w:val="22"/>
          <w:szCs w:val="22"/>
        </w:rPr>
        <w:t>Uncertainties associated with next generation effects, including considerations of evolutionary dynamics;</w:t>
      </w:r>
    </w:p>
    <w:p w14:paraId="72184794" w14:textId="61AA0114" w:rsidR="5195C11F" w:rsidRPr="00AE7335" w:rsidRDefault="00DE47A7" w:rsidP="005154C5">
      <w:pPr>
        <w:pStyle w:val="ListParagraph"/>
        <w:numPr>
          <w:ilvl w:val="0"/>
          <w:numId w:val="39"/>
        </w:numPr>
        <w:suppressLineNumbers/>
        <w:suppressAutoHyphens/>
        <w:ind w:left="1985" w:hanging="425"/>
        <w:contextualSpacing w:val="0"/>
        <w:rPr>
          <w:kern w:val="22"/>
          <w:szCs w:val="22"/>
        </w:rPr>
      </w:pPr>
      <w:r w:rsidRPr="00AE7335">
        <w:rPr>
          <w:kern w:val="22"/>
          <w:szCs w:val="22"/>
        </w:rPr>
        <w:t>Some transformations of fish can result in pleiotropic and secondary effects, which can have pronounced effects on the phenology and behaviour of fish</w:t>
      </w:r>
      <w:r w:rsidR="001C0F20" w:rsidRPr="00AE7335">
        <w:rPr>
          <w:kern w:val="22"/>
          <w:szCs w:val="22"/>
        </w:rPr>
        <w:t>.</w:t>
      </w:r>
    </w:p>
    <w:p w14:paraId="5B8BD372" w14:textId="77777777" w:rsidR="00140EF3" w:rsidRPr="00270386" w:rsidRDefault="00881EB3" w:rsidP="00AE7335">
      <w:pPr>
        <w:pStyle w:val="Heading2"/>
        <w:keepNext w:val="0"/>
        <w:numPr>
          <w:ilvl w:val="1"/>
          <w:numId w:val="21"/>
        </w:numPr>
        <w:suppressLineNumbers/>
        <w:tabs>
          <w:tab w:val="clear" w:pos="720"/>
        </w:tabs>
        <w:suppressAutoHyphens/>
        <w:ind w:left="0" w:firstLine="720"/>
        <w:jc w:val="both"/>
        <w:rPr>
          <w:b w:val="0"/>
          <w:bCs w:val="0"/>
          <w:kern w:val="22"/>
          <w:szCs w:val="22"/>
        </w:rPr>
      </w:pPr>
      <w:r w:rsidRPr="00270386">
        <w:rPr>
          <w:b w:val="0"/>
          <w:bCs w:val="0"/>
          <w:kern w:val="22"/>
          <w:szCs w:val="22"/>
        </w:rPr>
        <w:t>Related to data collection and availability:</w:t>
      </w:r>
    </w:p>
    <w:p w14:paraId="1233F1E4" w14:textId="51F84F6E" w:rsidR="00115811" w:rsidRPr="00AE7335" w:rsidRDefault="426262CE" w:rsidP="005154C5">
      <w:pPr>
        <w:pStyle w:val="ListParagraph"/>
        <w:numPr>
          <w:ilvl w:val="0"/>
          <w:numId w:val="40"/>
        </w:numPr>
        <w:suppressLineNumbers/>
        <w:suppressAutoHyphens/>
        <w:ind w:left="1985" w:hanging="425"/>
        <w:contextualSpacing w:val="0"/>
        <w:rPr>
          <w:kern w:val="22"/>
          <w:szCs w:val="22"/>
        </w:rPr>
      </w:pPr>
      <w:r w:rsidRPr="00AE7335">
        <w:rPr>
          <w:kern w:val="22"/>
          <w:szCs w:val="22"/>
        </w:rPr>
        <w:t>Challenges in simulating</w:t>
      </w:r>
      <w:r w:rsidR="0DBBCB22" w:rsidRPr="00AE7335">
        <w:rPr>
          <w:kern w:val="22"/>
          <w:szCs w:val="22"/>
        </w:rPr>
        <w:t xml:space="preserve"> natural environments under experimental conditions;</w:t>
      </w:r>
    </w:p>
    <w:p w14:paraId="14822E58" w14:textId="264B42CC" w:rsidR="61ABA075" w:rsidRPr="00AE7335" w:rsidRDefault="0DBBCB22" w:rsidP="005154C5">
      <w:pPr>
        <w:pStyle w:val="ListParagraph"/>
        <w:numPr>
          <w:ilvl w:val="0"/>
          <w:numId w:val="40"/>
        </w:numPr>
        <w:suppressLineNumbers/>
        <w:suppressAutoHyphens/>
        <w:ind w:left="1985" w:hanging="425"/>
        <w:contextualSpacing w:val="0"/>
        <w:rPr>
          <w:kern w:val="22"/>
          <w:szCs w:val="22"/>
        </w:rPr>
      </w:pPr>
      <w:r w:rsidRPr="00AE7335">
        <w:rPr>
          <w:kern w:val="22"/>
          <w:szCs w:val="22"/>
        </w:rPr>
        <w:t>Data on environmental</w:t>
      </w:r>
      <w:r w:rsidR="001E07CB">
        <w:rPr>
          <w:kern w:val="22"/>
          <w:szCs w:val="22"/>
        </w:rPr>
        <w:t xml:space="preserve"> </w:t>
      </w:r>
      <w:r w:rsidRPr="00AE7335">
        <w:rPr>
          <w:kern w:val="22"/>
          <w:szCs w:val="22"/>
        </w:rPr>
        <w:t>behaviour</w:t>
      </w:r>
      <w:r w:rsidR="001E07CB">
        <w:rPr>
          <w:kern w:val="22"/>
          <w:szCs w:val="22"/>
        </w:rPr>
        <w:t xml:space="preserve"> </w:t>
      </w:r>
      <w:r w:rsidRPr="00AE7335">
        <w:rPr>
          <w:kern w:val="22"/>
          <w:szCs w:val="22"/>
        </w:rPr>
        <w:t>(</w:t>
      </w:r>
      <w:r w:rsidR="00FC47B7">
        <w:rPr>
          <w:kern w:val="22"/>
          <w:szCs w:val="22"/>
        </w:rPr>
        <w:t>for example,</w:t>
      </w:r>
      <w:r w:rsidR="001E07CB">
        <w:rPr>
          <w:kern w:val="22"/>
          <w:szCs w:val="22"/>
        </w:rPr>
        <w:t xml:space="preserve"> </w:t>
      </w:r>
      <w:r w:rsidRPr="00AE7335">
        <w:rPr>
          <w:kern w:val="22"/>
          <w:szCs w:val="22"/>
        </w:rPr>
        <w:t>interactions with different species),</w:t>
      </w:r>
      <w:r w:rsidR="001E07CB">
        <w:rPr>
          <w:kern w:val="22"/>
          <w:szCs w:val="22"/>
        </w:rPr>
        <w:t xml:space="preserve"> </w:t>
      </w:r>
      <w:r w:rsidRPr="00AE7335">
        <w:rPr>
          <w:kern w:val="22"/>
          <w:szCs w:val="22"/>
        </w:rPr>
        <w:t>environmental factors which influence</w:t>
      </w:r>
      <w:r w:rsidR="58A97A98" w:rsidRPr="00AE7335">
        <w:rPr>
          <w:kern w:val="22"/>
          <w:szCs w:val="22"/>
        </w:rPr>
        <w:t xml:space="preserve"> living modified</w:t>
      </w:r>
      <w:r w:rsidRPr="00AE7335">
        <w:rPr>
          <w:kern w:val="22"/>
          <w:szCs w:val="22"/>
        </w:rPr>
        <w:t xml:space="preserve"> fish reproduction</w:t>
      </w:r>
      <w:r w:rsidR="001E07CB">
        <w:rPr>
          <w:kern w:val="22"/>
          <w:szCs w:val="22"/>
        </w:rPr>
        <w:t xml:space="preserve"> </w:t>
      </w:r>
      <w:r w:rsidRPr="00AE7335">
        <w:rPr>
          <w:kern w:val="22"/>
          <w:szCs w:val="22"/>
        </w:rPr>
        <w:t>and</w:t>
      </w:r>
      <w:r w:rsidR="001E07CB">
        <w:rPr>
          <w:kern w:val="22"/>
          <w:szCs w:val="22"/>
        </w:rPr>
        <w:t xml:space="preserve"> </w:t>
      </w:r>
      <w:r w:rsidRPr="00AE7335">
        <w:rPr>
          <w:kern w:val="22"/>
          <w:szCs w:val="22"/>
        </w:rPr>
        <w:t>monitoring</w:t>
      </w:r>
      <w:r w:rsidR="001E07CB">
        <w:rPr>
          <w:kern w:val="22"/>
          <w:szCs w:val="22"/>
        </w:rPr>
        <w:t xml:space="preserve"> </w:t>
      </w:r>
      <w:r w:rsidRPr="00AE7335">
        <w:rPr>
          <w:kern w:val="22"/>
          <w:szCs w:val="22"/>
        </w:rPr>
        <w:t>is very limited;</w:t>
      </w:r>
    </w:p>
    <w:p w14:paraId="74BD3E82" w14:textId="21B13937" w:rsidR="6CA37A56" w:rsidRPr="00AE7335" w:rsidRDefault="437E34CB" w:rsidP="005154C5">
      <w:pPr>
        <w:pStyle w:val="ListParagraph"/>
        <w:numPr>
          <w:ilvl w:val="0"/>
          <w:numId w:val="40"/>
        </w:numPr>
        <w:suppressLineNumbers/>
        <w:suppressAutoHyphens/>
        <w:ind w:left="1985" w:hanging="425"/>
        <w:contextualSpacing w:val="0"/>
        <w:rPr>
          <w:kern w:val="22"/>
          <w:szCs w:val="22"/>
        </w:rPr>
      </w:pPr>
      <w:r w:rsidRPr="00AE7335">
        <w:rPr>
          <w:kern w:val="22"/>
          <w:szCs w:val="22"/>
        </w:rPr>
        <w:t>K</w:t>
      </w:r>
      <w:r w:rsidR="6CA37A56" w:rsidRPr="00AE7335">
        <w:rPr>
          <w:kern w:val="22"/>
          <w:szCs w:val="22"/>
        </w:rPr>
        <w:t>nowledge on aquatic environments and geno</w:t>
      </w:r>
      <w:r w:rsidR="16F45A81" w:rsidRPr="00AE7335">
        <w:rPr>
          <w:kern w:val="22"/>
          <w:szCs w:val="22"/>
        </w:rPr>
        <w:t>type</w:t>
      </w:r>
      <w:r w:rsidR="6CA37A56" w:rsidRPr="00AE7335">
        <w:rPr>
          <w:kern w:val="22"/>
          <w:szCs w:val="22"/>
        </w:rPr>
        <w:t>-env</w:t>
      </w:r>
      <w:r w:rsidR="50B5A23E" w:rsidRPr="00AE7335">
        <w:rPr>
          <w:kern w:val="22"/>
          <w:szCs w:val="22"/>
        </w:rPr>
        <w:t>ironment</w:t>
      </w:r>
      <w:r w:rsidR="6CA37A56" w:rsidRPr="00AE7335">
        <w:rPr>
          <w:kern w:val="22"/>
          <w:szCs w:val="22"/>
        </w:rPr>
        <w:t xml:space="preserve"> interactions</w:t>
      </w:r>
      <w:r w:rsidR="001C0F20" w:rsidRPr="00AE7335">
        <w:rPr>
          <w:kern w:val="22"/>
          <w:szCs w:val="22"/>
        </w:rPr>
        <w:t>;</w:t>
      </w:r>
    </w:p>
    <w:p w14:paraId="72A3D3EC" w14:textId="58403EA0" w:rsidR="00D65702" w:rsidRPr="00AE7335" w:rsidRDefault="00115811" w:rsidP="005154C5">
      <w:pPr>
        <w:pStyle w:val="ListParagraph"/>
        <w:numPr>
          <w:ilvl w:val="0"/>
          <w:numId w:val="40"/>
        </w:numPr>
        <w:suppressLineNumbers/>
        <w:suppressAutoHyphens/>
        <w:ind w:left="1985" w:hanging="425"/>
        <w:contextualSpacing w:val="0"/>
        <w:rPr>
          <w:kern w:val="22"/>
          <w:szCs w:val="22"/>
        </w:rPr>
      </w:pPr>
      <w:bookmarkStart w:id="5" w:name="_Hlk37261687"/>
      <w:r w:rsidRPr="00AE7335">
        <w:t>Difficulty in determining</w:t>
      </w:r>
      <w:r w:rsidR="001E07CB" w:rsidRPr="00AE7335">
        <w:t xml:space="preserve"> </w:t>
      </w:r>
      <w:r w:rsidRPr="00AE7335">
        <w:t xml:space="preserve">whether survival, migration, </w:t>
      </w:r>
      <w:r w:rsidR="00A9359D" w:rsidRPr="00AE7335">
        <w:t>spawning, hybridi</w:t>
      </w:r>
      <w:r w:rsidR="00757600" w:rsidRPr="00AE7335">
        <w:t>z</w:t>
      </w:r>
      <w:r w:rsidR="00A9359D" w:rsidRPr="00AE7335">
        <w:t xml:space="preserve">ation and </w:t>
      </w:r>
      <w:r w:rsidRPr="00AE7335">
        <w:rPr>
          <w:noProof/>
        </w:rPr>
        <w:t>introgression</w:t>
      </w:r>
      <w:r w:rsidRPr="00AE7335">
        <w:t xml:space="preserve"> of living modified fish would occur under natural conditions and in different environments</w:t>
      </w:r>
      <w:r w:rsidR="001C0F20" w:rsidRPr="00AE7335">
        <w:t>.</w:t>
      </w:r>
      <w:bookmarkEnd w:id="5"/>
    </w:p>
    <w:p w14:paraId="487D695E" w14:textId="77777777" w:rsidR="00881EB3" w:rsidRPr="00B866BE" w:rsidRDefault="00BE0808" w:rsidP="005154C5">
      <w:pPr>
        <w:pStyle w:val="Heading2"/>
        <w:keepNext w:val="0"/>
        <w:numPr>
          <w:ilvl w:val="1"/>
          <w:numId w:val="21"/>
        </w:numPr>
        <w:suppressLineNumbers/>
        <w:tabs>
          <w:tab w:val="clear" w:pos="720"/>
        </w:tabs>
        <w:suppressAutoHyphens/>
        <w:ind w:left="0" w:firstLine="720"/>
        <w:jc w:val="both"/>
        <w:rPr>
          <w:b w:val="0"/>
          <w:bCs w:val="0"/>
          <w:kern w:val="22"/>
          <w:szCs w:val="22"/>
        </w:rPr>
      </w:pPr>
      <w:r w:rsidRPr="00AE7335">
        <w:rPr>
          <w:b w:val="0"/>
          <w:bCs w:val="0"/>
          <w:kern w:val="22"/>
          <w:szCs w:val="22"/>
        </w:rPr>
        <w:t>Related to experience:</w:t>
      </w:r>
    </w:p>
    <w:p w14:paraId="64F3D17C" w14:textId="33AF5E9C" w:rsidR="005243FD" w:rsidRPr="00AE7335" w:rsidRDefault="2EF4D41A" w:rsidP="005154C5">
      <w:pPr>
        <w:pStyle w:val="ListParagraph"/>
        <w:numPr>
          <w:ilvl w:val="0"/>
          <w:numId w:val="41"/>
        </w:numPr>
        <w:suppressLineNumbers/>
        <w:suppressAutoHyphens/>
        <w:ind w:left="1985" w:hanging="425"/>
        <w:contextualSpacing w:val="0"/>
        <w:rPr>
          <w:kern w:val="22"/>
          <w:szCs w:val="22"/>
        </w:rPr>
      </w:pPr>
      <w:r w:rsidRPr="00AE7335">
        <w:rPr>
          <w:kern w:val="22"/>
          <w:szCs w:val="22"/>
        </w:rPr>
        <w:t>Limited experience performing risk assessments of living modified fish;</w:t>
      </w:r>
    </w:p>
    <w:p w14:paraId="455B91AA" w14:textId="07443008" w:rsidR="005243FD" w:rsidRPr="00AE7335" w:rsidRDefault="005243FD" w:rsidP="005154C5">
      <w:pPr>
        <w:pStyle w:val="ListParagraph"/>
        <w:numPr>
          <w:ilvl w:val="0"/>
          <w:numId w:val="41"/>
        </w:numPr>
        <w:suppressLineNumbers/>
        <w:suppressAutoHyphens/>
        <w:ind w:left="1985" w:hanging="425"/>
        <w:contextualSpacing w:val="0"/>
        <w:rPr>
          <w:kern w:val="22"/>
          <w:szCs w:val="22"/>
        </w:rPr>
      </w:pPr>
      <w:r w:rsidRPr="00AE7335">
        <w:rPr>
          <w:kern w:val="22"/>
          <w:szCs w:val="22"/>
        </w:rPr>
        <w:t>The experience in undertaking risk assessment of living modified fish varies among</w:t>
      </w:r>
      <w:r w:rsidR="00CE5829">
        <w:rPr>
          <w:kern w:val="22"/>
          <w:szCs w:val="22"/>
        </w:rPr>
        <w:t xml:space="preserve"> </w:t>
      </w:r>
      <w:r w:rsidRPr="00AE7335">
        <w:rPr>
          <w:kern w:val="22"/>
          <w:szCs w:val="22"/>
        </w:rPr>
        <w:t>countries;</w:t>
      </w:r>
    </w:p>
    <w:p w14:paraId="0D0B940D" w14:textId="5D034B3A" w:rsidR="0098758F" w:rsidRPr="00AE7335" w:rsidRDefault="2EF4D41A" w:rsidP="005154C5">
      <w:pPr>
        <w:pStyle w:val="ListParagraph"/>
        <w:numPr>
          <w:ilvl w:val="0"/>
          <w:numId w:val="41"/>
        </w:numPr>
        <w:suppressLineNumbers/>
        <w:suppressAutoHyphens/>
        <w:ind w:left="1985" w:hanging="425"/>
        <w:contextualSpacing w:val="0"/>
        <w:rPr>
          <w:kern w:val="22"/>
          <w:szCs w:val="22"/>
        </w:rPr>
      </w:pPr>
      <w:r w:rsidRPr="00AE7335">
        <w:rPr>
          <w:kern w:val="22"/>
          <w:szCs w:val="22"/>
        </w:rPr>
        <w:t>Experience with risk assessment of living modified fish is limited to containment</w:t>
      </w:r>
      <w:r w:rsidRPr="00AE7335">
        <w:t xml:space="preserve"> </w:t>
      </w:r>
      <w:r w:rsidRPr="00AE7335">
        <w:rPr>
          <w:kern w:val="22"/>
          <w:szCs w:val="22"/>
        </w:rPr>
        <w:t>conditions</w:t>
      </w:r>
      <w:r w:rsidR="001C0F20" w:rsidRPr="00AE7335">
        <w:rPr>
          <w:kern w:val="22"/>
          <w:szCs w:val="22"/>
        </w:rPr>
        <w:t>.</w:t>
      </w:r>
    </w:p>
    <w:p w14:paraId="5FD3B3DD" w14:textId="6269D6DF" w:rsidR="007E4E7D" w:rsidRPr="00B866BE" w:rsidRDefault="00C65053" w:rsidP="00AE7335">
      <w:pPr>
        <w:pStyle w:val="Heading2"/>
        <w:keepNext w:val="0"/>
        <w:numPr>
          <w:ilvl w:val="1"/>
          <w:numId w:val="21"/>
        </w:numPr>
        <w:suppressLineNumbers/>
        <w:tabs>
          <w:tab w:val="clear" w:pos="720"/>
        </w:tabs>
        <w:suppressAutoHyphens/>
        <w:ind w:left="0" w:firstLine="720"/>
        <w:jc w:val="both"/>
        <w:rPr>
          <w:b w:val="0"/>
          <w:bCs w:val="0"/>
          <w:kern w:val="22"/>
          <w:szCs w:val="22"/>
        </w:rPr>
      </w:pPr>
      <w:r w:rsidRPr="00AE7335">
        <w:rPr>
          <w:b w:val="0"/>
          <w:bCs w:val="0"/>
          <w:kern w:val="22"/>
          <w:szCs w:val="22"/>
        </w:rPr>
        <w:t>Related to risk assessment methodologies:</w:t>
      </w:r>
    </w:p>
    <w:p w14:paraId="61162184" w14:textId="11650AF2" w:rsidR="007E4E7D" w:rsidRPr="00AE7335" w:rsidRDefault="007E4E7D" w:rsidP="005154C5">
      <w:pPr>
        <w:pStyle w:val="ListParagraph"/>
        <w:numPr>
          <w:ilvl w:val="0"/>
          <w:numId w:val="42"/>
        </w:numPr>
        <w:suppressLineNumbers/>
        <w:suppressAutoHyphens/>
        <w:ind w:left="1985" w:hanging="425"/>
        <w:contextualSpacing w:val="0"/>
        <w:rPr>
          <w:kern w:val="22"/>
          <w:szCs w:val="22"/>
        </w:rPr>
      </w:pPr>
      <w:r w:rsidRPr="005F1C63">
        <w:t>Difficulties</w:t>
      </w:r>
      <w:r w:rsidRPr="00AE7335">
        <w:rPr>
          <w:kern w:val="22"/>
          <w:szCs w:val="22"/>
        </w:rPr>
        <w:t xml:space="preserve"> in</w:t>
      </w:r>
      <w:r w:rsidR="0099058F">
        <w:rPr>
          <w:kern w:val="22"/>
          <w:szCs w:val="22"/>
        </w:rPr>
        <w:t xml:space="preserve"> </w:t>
      </w:r>
      <w:r w:rsidRPr="00AE7335">
        <w:rPr>
          <w:kern w:val="22"/>
          <w:szCs w:val="22"/>
        </w:rPr>
        <w:t>establishing baselines;</w:t>
      </w:r>
    </w:p>
    <w:p w14:paraId="7308703A" w14:textId="0D406FD6" w:rsidR="007E4E7D" w:rsidRPr="00AE7335" w:rsidRDefault="77371335" w:rsidP="005154C5">
      <w:pPr>
        <w:pStyle w:val="ListParagraph"/>
        <w:numPr>
          <w:ilvl w:val="0"/>
          <w:numId w:val="42"/>
        </w:numPr>
        <w:suppressLineNumbers/>
        <w:suppressAutoHyphens/>
        <w:ind w:left="1985" w:hanging="425"/>
        <w:contextualSpacing w:val="0"/>
      </w:pPr>
      <w:r w:rsidRPr="00AE7335">
        <w:t>Need</w:t>
      </w:r>
      <w:r w:rsidR="0099058F" w:rsidRPr="00AE7335">
        <w:t xml:space="preserve"> </w:t>
      </w:r>
      <w:r w:rsidRPr="00AE7335">
        <w:t>for</w:t>
      </w:r>
      <w:r w:rsidR="0099058F" w:rsidRPr="00AE7335">
        <w:t xml:space="preserve"> </w:t>
      </w:r>
      <w:r w:rsidRPr="00AE7335">
        <w:t xml:space="preserve">additional tools to estimate consequences and likelihoods </w:t>
      </w:r>
      <w:r w:rsidR="1FBB1835" w:rsidRPr="00AE7335">
        <w:t xml:space="preserve">of risks </w:t>
      </w:r>
      <w:r w:rsidR="4B946C78" w:rsidRPr="00AE7335">
        <w:t xml:space="preserve">and uncertainty </w:t>
      </w:r>
      <w:r w:rsidRPr="00AE7335">
        <w:t>because of the complexity of the species and the receiving environment.</w:t>
      </w:r>
    </w:p>
    <w:p w14:paraId="68D1D06A" w14:textId="02973A50" w:rsidR="007E4E7D" w:rsidRPr="003A2B0A" w:rsidRDefault="2589C68C" w:rsidP="00AE7335">
      <w:pPr>
        <w:pStyle w:val="Heading2"/>
        <w:keepNext w:val="0"/>
        <w:numPr>
          <w:ilvl w:val="1"/>
          <w:numId w:val="21"/>
        </w:numPr>
        <w:suppressLineNumbers/>
        <w:tabs>
          <w:tab w:val="clear" w:pos="720"/>
        </w:tabs>
        <w:suppressAutoHyphens/>
        <w:ind w:left="0" w:firstLine="720"/>
        <w:jc w:val="both"/>
        <w:rPr>
          <w:b w:val="0"/>
          <w:bCs w:val="0"/>
          <w:kern w:val="22"/>
          <w:szCs w:val="22"/>
        </w:rPr>
      </w:pPr>
      <w:r w:rsidRPr="003A2B0A">
        <w:rPr>
          <w:b w:val="0"/>
          <w:bCs w:val="0"/>
        </w:rPr>
        <w:t>Related to m</w:t>
      </w:r>
      <w:bookmarkStart w:id="6" w:name="_GoBack"/>
      <w:bookmarkEnd w:id="6"/>
      <w:r w:rsidRPr="003A2B0A">
        <w:rPr>
          <w:b w:val="0"/>
          <w:bCs w:val="0"/>
        </w:rPr>
        <w:t>onitoring and risk management</w:t>
      </w:r>
      <w:r w:rsidR="00757600" w:rsidRPr="003A2B0A">
        <w:rPr>
          <w:b w:val="0"/>
          <w:bCs w:val="0"/>
        </w:rPr>
        <w:t>:</w:t>
      </w:r>
    </w:p>
    <w:p w14:paraId="6E7BEAA2" w14:textId="5907A847" w:rsidR="007E4E7D" w:rsidRPr="00B866BE" w:rsidRDefault="51033EA3" w:rsidP="005154C5">
      <w:pPr>
        <w:pStyle w:val="ListParagraph"/>
        <w:numPr>
          <w:ilvl w:val="0"/>
          <w:numId w:val="44"/>
        </w:numPr>
        <w:suppressLineNumbers/>
        <w:suppressAutoHyphens/>
        <w:ind w:left="1985" w:hanging="425"/>
        <w:contextualSpacing w:val="0"/>
      </w:pPr>
      <w:r w:rsidRPr="00B866BE">
        <w:t xml:space="preserve">Methods to monitor </w:t>
      </w:r>
      <w:r w:rsidR="00044A1E" w:rsidRPr="00B866BE">
        <w:t xml:space="preserve">living modified </w:t>
      </w:r>
      <w:r w:rsidRPr="00B866BE">
        <w:t>fish in the environment</w:t>
      </w:r>
      <w:r w:rsidR="00A9359D" w:rsidRPr="00B866BE">
        <w:t>.</w:t>
      </w:r>
    </w:p>
    <w:p w14:paraId="2E5FAEBB" w14:textId="563ABE88" w:rsidR="00E84A7F" w:rsidRPr="00AE7335" w:rsidRDefault="22031F4A" w:rsidP="00AE7335">
      <w:pPr>
        <w:pStyle w:val="Heading2"/>
        <w:keepNext w:val="0"/>
        <w:numPr>
          <w:ilvl w:val="0"/>
          <w:numId w:val="21"/>
        </w:numPr>
        <w:suppressLineNumbers/>
        <w:tabs>
          <w:tab w:val="clear" w:pos="720"/>
        </w:tabs>
        <w:suppressAutoHyphens/>
        <w:ind w:left="0" w:firstLine="0"/>
        <w:jc w:val="both"/>
        <w:rPr>
          <w:rFonts w:eastAsiaTheme="minorEastAsia"/>
          <w:b w:val="0"/>
          <w:bCs w:val="0"/>
          <w:kern w:val="22"/>
          <w:szCs w:val="22"/>
        </w:rPr>
      </w:pPr>
      <w:r w:rsidRPr="00F81F23">
        <w:rPr>
          <w:b w:val="0"/>
          <w:bCs w:val="0"/>
          <w:kern w:val="22"/>
          <w:szCs w:val="22"/>
        </w:rPr>
        <w:t>Data on releases of non-modified, non-indigenous fish was noted as being available (</w:t>
      </w:r>
      <w:r w:rsidR="001E0A42">
        <w:rPr>
          <w:b w:val="0"/>
          <w:bCs w:val="0"/>
          <w:kern w:val="22"/>
          <w:szCs w:val="22"/>
        </w:rPr>
        <w:t>for example,</w:t>
      </w:r>
      <w:r w:rsidRPr="00F81F23">
        <w:rPr>
          <w:b w:val="0"/>
          <w:bCs w:val="0"/>
          <w:kern w:val="22"/>
          <w:szCs w:val="22"/>
        </w:rPr>
        <w:t xml:space="preserve"> the United States Geological Survey’s Non-Indigenous Aquatic Species Program). Similarly, it was suggested that data from non-modified fish species</w:t>
      </w:r>
      <w:r w:rsidR="001E0A42">
        <w:rPr>
          <w:b w:val="0"/>
          <w:bCs w:val="0"/>
          <w:kern w:val="22"/>
          <w:szCs w:val="22"/>
        </w:rPr>
        <w:t>,</w:t>
      </w:r>
      <w:r w:rsidRPr="00F81F23">
        <w:rPr>
          <w:b w:val="0"/>
          <w:bCs w:val="0"/>
          <w:kern w:val="22"/>
          <w:szCs w:val="22"/>
        </w:rPr>
        <w:t xml:space="preserve"> such as invasive alien fish species, and lessons from </w:t>
      </w:r>
      <w:r w:rsidRPr="00F81F23">
        <w:rPr>
          <w:b w:val="0"/>
          <w:bCs w:val="0"/>
          <w:kern w:val="22"/>
          <w:szCs w:val="22"/>
        </w:rPr>
        <w:lastRenderedPageBreak/>
        <w:t>commercial fish farming may be a source of experience that can inform potential environmental effects of living modified fish</w:t>
      </w:r>
      <w:r w:rsidR="00757600" w:rsidRPr="00F81F23">
        <w:rPr>
          <w:b w:val="0"/>
          <w:bCs w:val="0"/>
          <w:kern w:val="22"/>
          <w:szCs w:val="22"/>
        </w:rPr>
        <w:t>,</w:t>
      </w:r>
      <w:r w:rsidR="10081CFB" w:rsidRPr="00F81F23">
        <w:rPr>
          <w:b w:val="0"/>
          <w:bCs w:val="0"/>
          <w:kern w:val="22"/>
          <w:szCs w:val="22"/>
        </w:rPr>
        <w:t xml:space="preserve"> </w:t>
      </w:r>
      <w:r w:rsidR="2675FF10" w:rsidRPr="00F81F23">
        <w:rPr>
          <w:b w:val="0"/>
          <w:bCs w:val="0"/>
          <w:kern w:val="22"/>
          <w:szCs w:val="22"/>
        </w:rPr>
        <w:t>without assuming an equivalence</w:t>
      </w:r>
      <w:r w:rsidRPr="00AE7335">
        <w:rPr>
          <w:b w:val="0"/>
          <w:bCs w:val="0"/>
          <w:kern w:val="22"/>
          <w:szCs w:val="22"/>
        </w:rPr>
        <w:t>.</w:t>
      </w:r>
    </w:p>
    <w:p w14:paraId="2E72CCCC" w14:textId="387E0900" w:rsidR="5195C11F" w:rsidRPr="00AE7335" w:rsidRDefault="33FDF579"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F81F23">
        <w:rPr>
          <w:b w:val="0"/>
          <w:bCs w:val="0"/>
          <w:kern w:val="22"/>
          <w:szCs w:val="22"/>
        </w:rPr>
        <w:t xml:space="preserve">It was noted that </w:t>
      </w:r>
      <w:r w:rsidR="00440939" w:rsidRPr="00F81F23">
        <w:rPr>
          <w:b w:val="0"/>
          <w:bCs w:val="0"/>
          <w:kern w:val="22"/>
          <w:szCs w:val="22"/>
        </w:rPr>
        <w:t xml:space="preserve">while </w:t>
      </w:r>
      <w:r w:rsidR="27B12C5F" w:rsidRPr="00F81F23">
        <w:rPr>
          <w:b w:val="0"/>
          <w:bCs w:val="0"/>
          <w:kern w:val="22"/>
          <w:szCs w:val="22"/>
        </w:rPr>
        <w:t xml:space="preserve">some </w:t>
      </w:r>
      <w:r w:rsidRPr="00F81F23">
        <w:rPr>
          <w:b w:val="0"/>
          <w:bCs w:val="0"/>
          <w:kern w:val="22"/>
          <w:szCs w:val="22"/>
        </w:rPr>
        <w:t>tools exist to predict the survival and dissemination of fish species in the environment (</w:t>
      </w:r>
      <w:r w:rsidR="00FC47B7">
        <w:rPr>
          <w:b w:val="0"/>
          <w:bCs w:val="0"/>
          <w:kern w:val="22"/>
          <w:szCs w:val="22"/>
        </w:rPr>
        <w:t>for example,</w:t>
      </w:r>
      <w:r w:rsidRPr="00AE7335">
        <w:rPr>
          <w:b w:val="0"/>
          <w:bCs w:val="0"/>
          <w:kern w:val="22"/>
          <w:szCs w:val="22"/>
        </w:rPr>
        <w:t xml:space="preserve"> </w:t>
      </w:r>
      <w:r w:rsidR="009F480E">
        <w:rPr>
          <w:b w:val="0"/>
          <w:bCs w:val="0"/>
          <w:kern w:val="22"/>
          <w:szCs w:val="22"/>
        </w:rPr>
        <w:t xml:space="preserve">the </w:t>
      </w:r>
      <w:r w:rsidRPr="00AE7335">
        <w:rPr>
          <w:b w:val="0"/>
          <w:bCs w:val="0"/>
          <w:kern w:val="22"/>
          <w:szCs w:val="22"/>
        </w:rPr>
        <w:t>Fish Invasiveness Screening Kit)</w:t>
      </w:r>
      <w:r w:rsidR="00440939" w:rsidRPr="00AE7335">
        <w:rPr>
          <w:b w:val="0"/>
          <w:bCs w:val="0"/>
          <w:kern w:val="22"/>
          <w:szCs w:val="22"/>
        </w:rPr>
        <w:t>, it was also suggested that</w:t>
      </w:r>
      <w:r w:rsidRPr="00AE7335">
        <w:rPr>
          <w:b w:val="0"/>
          <w:bCs w:val="0"/>
          <w:kern w:val="22"/>
          <w:szCs w:val="22"/>
        </w:rPr>
        <w:t xml:space="preserve"> an agreed standard model </w:t>
      </w:r>
      <w:r w:rsidR="38872CB7" w:rsidRPr="00AE7335">
        <w:rPr>
          <w:b w:val="0"/>
          <w:bCs w:val="0"/>
          <w:kern w:val="22"/>
          <w:szCs w:val="22"/>
        </w:rPr>
        <w:t>for estimating dispersal and population dynamics would be useful.</w:t>
      </w:r>
    </w:p>
    <w:p w14:paraId="68D1EAB1" w14:textId="562C1852" w:rsidR="0000574B" w:rsidRPr="00AE7335" w:rsidRDefault="4C9068F2" w:rsidP="00AE7335">
      <w:pPr>
        <w:pStyle w:val="paragraph"/>
        <w:numPr>
          <w:ilvl w:val="0"/>
          <w:numId w:val="21"/>
        </w:numPr>
        <w:suppressLineNumbers/>
        <w:suppressAutoHyphens/>
        <w:spacing w:before="120" w:beforeAutospacing="0" w:after="0" w:afterAutospacing="0"/>
        <w:ind w:left="0" w:firstLine="0"/>
        <w:jc w:val="both"/>
        <w:rPr>
          <w:rStyle w:val="eop"/>
          <w:kern w:val="22"/>
          <w:sz w:val="22"/>
          <w:szCs w:val="22"/>
          <w:lang w:val="en-GB"/>
        </w:rPr>
      </w:pPr>
      <w:r w:rsidRPr="00AE7335">
        <w:rPr>
          <w:kern w:val="22"/>
          <w:sz w:val="22"/>
          <w:szCs w:val="22"/>
          <w:lang w:val="en-GB"/>
        </w:rPr>
        <w:t xml:space="preserve">Further, </w:t>
      </w:r>
      <w:r w:rsidR="38C58D52" w:rsidRPr="00AE7335">
        <w:rPr>
          <w:kern w:val="22"/>
          <w:sz w:val="22"/>
          <w:szCs w:val="22"/>
          <w:lang w:val="en-GB"/>
        </w:rPr>
        <w:t>some AHTEG members</w:t>
      </w:r>
      <w:r w:rsidRPr="00AE7335">
        <w:rPr>
          <w:kern w:val="22"/>
          <w:sz w:val="22"/>
          <w:szCs w:val="22"/>
          <w:lang w:val="en-GB"/>
        </w:rPr>
        <w:t xml:space="preserve"> noted that obtaining reliable data for risk assessment can be a challenge, but it does not necessarily mean a challenge to the risk assessment methodology itself.</w:t>
      </w:r>
    </w:p>
    <w:p w14:paraId="0E27B00A" w14:textId="77777777" w:rsidR="00473E4D" w:rsidRPr="00AE7335" w:rsidRDefault="00473E4D" w:rsidP="00AE7335">
      <w:pPr>
        <w:pStyle w:val="paragraph"/>
        <w:suppressLineNumbers/>
        <w:suppressAutoHyphens/>
        <w:spacing w:before="0" w:beforeAutospacing="0" w:after="0" w:afterAutospacing="0"/>
        <w:jc w:val="both"/>
        <w:rPr>
          <w:kern w:val="22"/>
          <w:sz w:val="22"/>
          <w:szCs w:val="22"/>
          <w:lang w:val="en-GB"/>
        </w:rPr>
      </w:pPr>
    </w:p>
    <w:tbl>
      <w:tblPr>
        <w:tblStyle w:val="TableGrid"/>
        <w:tblW w:w="0" w:type="auto"/>
        <w:tblLook w:val="04A0" w:firstRow="1" w:lastRow="0" w:firstColumn="1" w:lastColumn="0" w:noHBand="0" w:noVBand="1"/>
      </w:tblPr>
      <w:tblGrid>
        <w:gridCol w:w="9466"/>
      </w:tblGrid>
      <w:tr w:rsidR="00A75D21" w:rsidRPr="00F75525" w14:paraId="4373710C" w14:textId="77777777" w:rsidTr="00D16DCC">
        <w:trPr>
          <w:trHeight w:val="2664"/>
        </w:trPr>
        <w:tc>
          <w:tcPr>
            <w:tcW w:w="9466" w:type="dxa"/>
          </w:tcPr>
          <w:p w14:paraId="60899B49" w14:textId="77777777" w:rsidR="00A75D21" w:rsidRPr="00AE7335" w:rsidRDefault="00A75D21" w:rsidP="00AE7335">
            <w:pPr>
              <w:pStyle w:val="paragraph"/>
              <w:suppressLineNumbers/>
              <w:suppressAutoHyphens/>
              <w:spacing w:before="120" w:beforeAutospacing="0" w:after="120" w:afterAutospacing="0"/>
              <w:jc w:val="both"/>
              <w:textAlignment w:val="baseline"/>
              <w:rPr>
                <w:kern w:val="22"/>
                <w:sz w:val="22"/>
                <w:szCs w:val="22"/>
                <w:lang w:val="en-GB"/>
              </w:rPr>
            </w:pPr>
            <w:bookmarkStart w:id="7" w:name="_Hlk36661103"/>
            <w:r w:rsidRPr="00AE7335">
              <w:rPr>
                <w:rStyle w:val="normaltextrun"/>
                <w:b/>
                <w:bCs/>
                <w:kern w:val="22"/>
                <w:sz w:val="22"/>
                <w:szCs w:val="22"/>
                <w:lang w:val="en-GB"/>
              </w:rPr>
              <w:t>(e) The specific issues concerning living modified organisms that:</w:t>
            </w:r>
          </w:p>
          <w:p w14:paraId="1A17231B" w14:textId="77777777" w:rsidR="00A75D21" w:rsidRPr="00AE7335" w:rsidRDefault="00A75D21" w:rsidP="00AE7335">
            <w:pPr>
              <w:pStyle w:val="paragraph"/>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w:t>
            </w:r>
            <w:proofErr w:type="spellStart"/>
            <w:r w:rsidRPr="00AE7335">
              <w:rPr>
                <w:rStyle w:val="normaltextrun"/>
                <w:b/>
                <w:bCs/>
                <w:kern w:val="22"/>
                <w:sz w:val="22"/>
                <w:szCs w:val="22"/>
                <w:lang w:val="en-GB"/>
              </w:rPr>
              <w:t>i</w:t>
            </w:r>
            <w:proofErr w:type="spellEnd"/>
            <w:r w:rsidRPr="00AE7335">
              <w:rPr>
                <w:rStyle w:val="normaltextrun"/>
                <w:b/>
                <w:bCs/>
                <w:kern w:val="22"/>
                <w:sz w:val="22"/>
                <w:szCs w:val="22"/>
                <w:lang w:val="en-GB"/>
              </w:rPr>
              <w:t>) Have the potential to cause adverse effects on biodiversity, in particular those that are serious or irreversible, taking into account the urgent need to protect specific aspects of biodiversity, such as an endemic/rare species or a unique habitat or ecosystem, taking into account risks to human health and the value of biological diversity to indigenous peoples and local communities;</w:t>
            </w:r>
          </w:p>
          <w:p w14:paraId="04AA764A" w14:textId="77777777" w:rsidR="00A75D21" w:rsidRPr="00AE7335" w:rsidRDefault="00A75D21" w:rsidP="00AE7335">
            <w:pPr>
              <w:pStyle w:val="paragraph"/>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(ii) May be introduced into the environment either deliberately or accidentally;</w:t>
            </w:r>
          </w:p>
          <w:p w14:paraId="1A88A032" w14:textId="77777777" w:rsidR="00A75D21" w:rsidRPr="00AE7335" w:rsidRDefault="00A75D21" w:rsidP="00AE7335">
            <w:pPr>
              <w:pStyle w:val="paragraph"/>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(iii) Have the potential to disseminate across national borders;</w:t>
            </w:r>
          </w:p>
          <w:p w14:paraId="16E3FD27" w14:textId="06765132" w:rsidR="00A75D21" w:rsidRPr="00AE7335" w:rsidRDefault="00A75D21" w:rsidP="00AE7335">
            <w:pPr>
              <w:pStyle w:val="paragraph"/>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(iv) Are already, or are likely to be, commercialized or in use somewhere in the world.</w:t>
            </w:r>
          </w:p>
        </w:tc>
      </w:tr>
    </w:tbl>
    <w:p w14:paraId="3884B588" w14:textId="77777777" w:rsidR="00CD3FF2" w:rsidRPr="008A4BCC" w:rsidRDefault="00CD3FF2" w:rsidP="00AE7335">
      <w:pPr>
        <w:rPr>
          <w:rStyle w:val="normaltextrun"/>
          <w:kern w:val="22"/>
          <w:szCs w:val="22"/>
          <w:highlight w:val="yellow"/>
        </w:rPr>
      </w:pPr>
    </w:p>
    <w:bookmarkEnd w:id="7"/>
    <w:p w14:paraId="70C8EBF4" w14:textId="12577899" w:rsidR="008D2003" w:rsidRPr="00AE7335" w:rsidRDefault="4DB40C8B" w:rsidP="00AE7335">
      <w:pPr>
        <w:pStyle w:val="paragraph"/>
        <w:numPr>
          <w:ilvl w:val="0"/>
          <w:numId w:val="21"/>
        </w:numPr>
        <w:suppressLineNumbers/>
        <w:suppressAutoHyphens/>
        <w:spacing w:before="0" w:beforeAutospacing="0" w:after="120" w:afterAutospacing="0"/>
        <w:ind w:left="0" w:firstLine="0"/>
        <w:jc w:val="both"/>
        <w:rPr>
          <w:b/>
          <w:bCs/>
          <w:kern w:val="22"/>
          <w:szCs w:val="22"/>
        </w:rPr>
      </w:pPr>
      <w:r w:rsidRPr="00AE7335">
        <w:rPr>
          <w:spacing w:val="-2"/>
          <w:kern w:val="22"/>
          <w:sz w:val="22"/>
          <w:szCs w:val="22"/>
        </w:rPr>
        <w:t xml:space="preserve">The AHTEG </w:t>
      </w:r>
      <w:r w:rsidRPr="00AE7335">
        <w:rPr>
          <w:kern w:val="22"/>
          <w:sz w:val="22"/>
          <w:szCs w:val="22"/>
          <w:lang w:val="en-GB"/>
        </w:rPr>
        <w:t>noted</w:t>
      </w:r>
      <w:r w:rsidRPr="00AE7335">
        <w:rPr>
          <w:spacing w:val="-2"/>
          <w:kern w:val="22"/>
          <w:sz w:val="22"/>
          <w:szCs w:val="22"/>
        </w:rPr>
        <w:t xml:space="preserve"> that the </w:t>
      </w:r>
      <w:r w:rsidR="007C1789" w:rsidRPr="00AE7335">
        <w:rPr>
          <w:spacing w:val="-2"/>
          <w:kern w:val="22"/>
          <w:sz w:val="22"/>
          <w:szCs w:val="22"/>
        </w:rPr>
        <w:t>s</w:t>
      </w:r>
      <w:r w:rsidRPr="00AE7335">
        <w:rPr>
          <w:spacing w:val="-2"/>
          <w:kern w:val="22"/>
          <w:sz w:val="22"/>
          <w:szCs w:val="22"/>
        </w:rPr>
        <w:t>tudy’s analysis of criterion (e)(</w:t>
      </w:r>
      <w:proofErr w:type="spellStart"/>
      <w:r w:rsidRPr="00AE7335">
        <w:rPr>
          <w:spacing w:val="-2"/>
          <w:kern w:val="22"/>
          <w:sz w:val="22"/>
          <w:szCs w:val="22"/>
        </w:rPr>
        <w:t>i</w:t>
      </w:r>
      <w:proofErr w:type="spellEnd"/>
      <w:r w:rsidRPr="00AE7335">
        <w:rPr>
          <w:spacing w:val="-2"/>
          <w:kern w:val="22"/>
          <w:sz w:val="22"/>
          <w:szCs w:val="22"/>
        </w:rPr>
        <w:t>) contained relatively little information on potential impacts of living modified fish on</w:t>
      </w:r>
      <w:r w:rsidR="080ADB1F" w:rsidRPr="00AE7335">
        <w:rPr>
          <w:spacing w:val="-2"/>
          <w:kern w:val="22"/>
          <w:sz w:val="22"/>
          <w:szCs w:val="22"/>
        </w:rPr>
        <w:t xml:space="preserve"> </w:t>
      </w:r>
      <w:r w:rsidRPr="00AE7335">
        <w:rPr>
          <w:spacing w:val="-2"/>
          <w:kern w:val="22"/>
          <w:sz w:val="22"/>
          <w:szCs w:val="22"/>
        </w:rPr>
        <w:t>biodiversity</w:t>
      </w:r>
      <w:r w:rsidR="00A61E9F" w:rsidRPr="00AE7335">
        <w:rPr>
          <w:spacing w:val="-2"/>
          <w:kern w:val="22"/>
          <w:sz w:val="22"/>
          <w:szCs w:val="22"/>
        </w:rPr>
        <w:t xml:space="preserve"> </w:t>
      </w:r>
      <w:r w:rsidRPr="00AE7335">
        <w:rPr>
          <w:spacing w:val="-2"/>
          <w:kern w:val="22"/>
          <w:sz w:val="22"/>
          <w:szCs w:val="22"/>
        </w:rPr>
        <w:t>and</w:t>
      </w:r>
      <w:r w:rsidR="00A61E9F" w:rsidRPr="00AE7335">
        <w:rPr>
          <w:spacing w:val="-2"/>
          <w:kern w:val="22"/>
          <w:sz w:val="22"/>
          <w:szCs w:val="22"/>
        </w:rPr>
        <w:t xml:space="preserve"> </w:t>
      </w:r>
      <w:r w:rsidRPr="00AE7335">
        <w:rPr>
          <w:spacing w:val="-2"/>
          <w:kern w:val="22"/>
          <w:sz w:val="22"/>
          <w:szCs w:val="22"/>
        </w:rPr>
        <w:t>additional</w:t>
      </w:r>
      <w:r w:rsidR="00A61E9F" w:rsidRPr="00AE7335">
        <w:rPr>
          <w:spacing w:val="-2"/>
          <w:kern w:val="22"/>
          <w:sz w:val="22"/>
          <w:szCs w:val="22"/>
        </w:rPr>
        <w:t xml:space="preserve"> </w:t>
      </w:r>
      <w:r w:rsidRPr="00AE7335">
        <w:rPr>
          <w:spacing w:val="-2"/>
          <w:kern w:val="22"/>
          <w:sz w:val="22"/>
          <w:szCs w:val="22"/>
        </w:rPr>
        <w:t>information</w:t>
      </w:r>
      <w:r w:rsidR="00A61E9F" w:rsidRPr="00AE7335">
        <w:rPr>
          <w:spacing w:val="-2"/>
          <w:kern w:val="22"/>
          <w:sz w:val="22"/>
          <w:szCs w:val="22"/>
        </w:rPr>
        <w:t xml:space="preserve"> </w:t>
      </w:r>
      <w:r w:rsidRPr="00AE7335">
        <w:rPr>
          <w:spacing w:val="-2"/>
          <w:kern w:val="22"/>
          <w:sz w:val="22"/>
          <w:szCs w:val="22"/>
        </w:rPr>
        <w:t>would</w:t>
      </w:r>
      <w:r w:rsidR="00A61E9F" w:rsidRPr="00AE7335">
        <w:rPr>
          <w:spacing w:val="-2"/>
          <w:kern w:val="22"/>
          <w:sz w:val="22"/>
          <w:szCs w:val="22"/>
        </w:rPr>
        <w:t xml:space="preserve"> </w:t>
      </w:r>
      <w:r w:rsidRPr="00AE7335">
        <w:rPr>
          <w:spacing w:val="-2"/>
          <w:kern w:val="22"/>
          <w:sz w:val="22"/>
          <w:szCs w:val="22"/>
        </w:rPr>
        <w:t>be</w:t>
      </w:r>
      <w:r w:rsidR="00A61E9F" w:rsidRPr="00AE7335">
        <w:rPr>
          <w:spacing w:val="-2"/>
          <w:kern w:val="22"/>
          <w:sz w:val="22"/>
          <w:szCs w:val="22"/>
        </w:rPr>
        <w:t xml:space="preserve"> </w:t>
      </w:r>
      <w:r w:rsidRPr="00AE7335">
        <w:rPr>
          <w:spacing w:val="-2"/>
          <w:kern w:val="22"/>
          <w:sz w:val="22"/>
          <w:szCs w:val="22"/>
        </w:rPr>
        <w:t>useful, while also noting the</w:t>
      </w:r>
      <w:r w:rsidR="00A61E9F" w:rsidRPr="00AE7335">
        <w:rPr>
          <w:spacing w:val="-2"/>
          <w:kern w:val="22"/>
          <w:sz w:val="22"/>
          <w:szCs w:val="22"/>
        </w:rPr>
        <w:t xml:space="preserve"> </w:t>
      </w:r>
      <w:r w:rsidRPr="00AE7335">
        <w:rPr>
          <w:spacing w:val="-2"/>
          <w:kern w:val="22"/>
          <w:sz w:val="22"/>
          <w:szCs w:val="22"/>
        </w:rPr>
        <w:t>potential relevance of information</w:t>
      </w:r>
      <w:r w:rsidR="00A61E9F" w:rsidRPr="00AE7335">
        <w:rPr>
          <w:spacing w:val="-2"/>
          <w:kern w:val="22"/>
          <w:sz w:val="22"/>
          <w:szCs w:val="22"/>
        </w:rPr>
        <w:t xml:space="preserve"> </w:t>
      </w:r>
      <w:r w:rsidRPr="00AE7335">
        <w:rPr>
          <w:spacing w:val="-2"/>
          <w:kern w:val="22"/>
          <w:sz w:val="22"/>
          <w:szCs w:val="22"/>
        </w:rPr>
        <w:t xml:space="preserve">in section 6.4 of the study. </w:t>
      </w:r>
      <w:r w:rsidR="79EC62DD" w:rsidRPr="00AE7335">
        <w:rPr>
          <w:spacing w:val="-2"/>
          <w:kern w:val="22"/>
          <w:sz w:val="22"/>
          <w:szCs w:val="22"/>
        </w:rPr>
        <w:t xml:space="preserve">Building on the information in the study, </w:t>
      </w:r>
      <w:r w:rsidRPr="00AE7335">
        <w:rPr>
          <w:spacing w:val="-2"/>
          <w:kern w:val="22"/>
          <w:sz w:val="22"/>
          <w:szCs w:val="22"/>
        </w:rPr>
        <w:t xml:space="preserve">experts </w:t>
      </w:r>
      <w:r w:rsidR="5BD44180" w:rsidRPr="00AE7335">
        <w:rPr>
          <w:spacing w:val="-2"/>
          <w:kern w:val="22"/>
          <w:sz w:val="22"/>
          <w:szCs w:val="22"/>
        </w:rPr>
        <w:t xml:space="preserve">identified </w:t>
      </w:r>
      <w:r w:rsidRPr="00AE7335">
        <w:rPr>
          <w:spacing w:val="-2"/>
          <w:kern w:val="22"/>
          <w:sz w:val="22"/>
          <w:szCs w:val="22"/>
        </w:rPr>
        <w:t xml:space="preserve">potential adverse effects of living modified fish on biodiversity, </w:t>
      </w:r>
      <w:r w:rsidR="00FC47B7" w:rsidRPr="00AE7335">
        <w:rPr>
          <w:spacing w:val="-2"/>
          <w:kern w:val="22"/>
          <w:sz w:val="22"/>
          <w:szCs w:val="22"/>
        </w:rPr>
        <w:t>for example,</w:t>
      </w:r>
      <w:r w:rsidRPr="00AE7335">
        <w:rPr>
          <w:spacing w:val="-2"/>
          <w:kern w:val="22"/>
          <w:sz w:val="22"/>
          <w:szCs w:val="22"/>
        </w:rPr>
        <w:t xml:space="preserve"> the potential for </w:t>
      </w:r>
      <w:r w:rsidR="26365782" w:rsidRPr="00AE7335">
        <w:rPr>
          <w:spacing w:val="-2"/>
          <w:kern w:val="22"/>
          <w:sz w:val="22"/>
          <w:szCs w:val="22"/>
        </w:rPr>
        <w:t>faster growing</w:t>
      </w:r>
      <w:r w:rsidRPr="00AE7335">
        <w:rPr>
          <w:spacing w:val="-2"/>
          <w:kern w:val="22"/>
          <w:sz w:val="22"/>
          <w:szCs w:val="22"/>
        </w:rPr>
        <w:t xml:space="preserve"> </w:t>
      </w:r>
      <w:r w:rsidR="00056491" w:rsidRPr="00AE7335">
        <w:rPr>
          <w:spacing w:val="-2"/>
          <w:kern w:val="22"/>
          <w:sz w:val="22"/>
          <w:szCs w:val="22"/>
        </w:rPr>
        <w:t>living modified</w:t>
      </w:r>
      <w:r w:rsidRPr="00AE7335">
        <w:rPr>
          <w:spacing w:val="-2"/>
          <w:kern w:val="22"/>
          <w:sz w:val="22"/>
          <w:szCs w:val="22"/>
        </w:rPr>
        <w:t xml:space="preserve"> salmon to out-compete </w:t>
      </w:r>
      <w:r w:rsidR="10A1EFCB" w:rsidRPr="00AE7335">
        <w:rPr>
          <w:spacing w:val="-2"/>
          <w:kern w:val="22"/>
          <w:sz w:val="22"/>
          <w:szCs w:val="22"/>
        </w:rPr>
        <w:t>naturally occurrin</w:t>
      </w:r>
      <w:r w:rsidR="00AF1A42" w:rsidRPr="00AE7335">
        <w:rPr>
          <w:spacing w:val="-2"/>
          <w:kern w:val="22"/>
          <w:sz w:val="22"/>
          <w:szCs w:val="22"/>
        </w:rPr>
        <w:t>g</w:t>
      </w:r>
      <w:r w:rsidR="10A1EFCB" w:rsidRPr="00AE7335">
        <w:rPr>
          <w:spacing w:val="-2"/>
          <w:kern w:val="22"/>
          <w:sz w:val="22"/>
          <w:szCs w:val="22"/>
        </w:rPr>
        <w:t xml:space="preserve"> </w:t>
      </w:r>
      <w:r w:rsidRPr="00AE7335">
        <w:rPr>
          <w:spacing w:val="-2"/>
          <w:kern w:val="22"/>
          <w:sz w:val="22"/>
          <w:szCs w:val="22"/>
        </w:rPr>
        <w:t>smaller</w:t>
      </w:r>
      <w:r w:rsidR="00B4427A" w:rsidRPr="00AE7335">
        <w:rPr>
          <w:spacing w:val="-2"/>
          <w:kern w:val="22"/>
          <w:sz w:val="22"/>
          <w:szCs w:val="22"/>
        </w:rPr>
        <w:t xml:space="preserve"> </w:t>
      </w:r>
      <w:r w:rsidRPr="00AE7335">
        <w:rPr>
          <w:spacing w:val="-2"/>
          <w:kern w:val="22"/>
          <w:sz w:val="22"/>
          <w:szCs w:val="22"/>
        </w:rPr>
        <w:t>salmon.</w:t>
      </w:r>
    </w:p>
    <w:p w14:paraId="7C779BA0" w14:textId="4E84F4C1" w:rsidR="008D2003" w:rsidRPr="00AE7335" w:rsidRDefault="506DC4FF"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E</w:t>
      </w:r>
      <w:r w:rsidR="4DB40C8B" w:rsidRPr="00AE7335">
        <w:rPr>
          <w:b w:val="0"/>
          <w:bCs w:val="0"/>
          <w:kern w:val="22"/>
          <w:szCs w:val="22"/>
        </w:rPr>
        <w:t>xperts shared perspectives on the importance of many wild fish species to indigenous peoples and local communities</w:t>
      </w:r>
      <w:r w:rsidR="00B4427A">
        <w:rPr>
          <w:b w:val="0"/>
          <w:bCs w:val="0"/>
          <w:kern w:val="22"/>
          <w:szCs w:val="22"/>
        </w:rPr>
        <w:t xml:space="preserve"> </w:t>
      </w:r>
      <w:r w:rsidR="4DB40C8B" w:rsidRPr="00AE7335">
        <w:rPr>
          <w:b w:val="0"/>
          <w:bCs w:val="0"/>
          <w:kern w:val="22"/>
          <w:szCs w:val="22"/>
        </w:rPr>
        <w:t>and</w:t>
      </w:r>
      <w:r w:rsidR="00B4427A">
        <w:rPr>
          <w:b w:val="0"/>
          <w:bCs w:val="0"/>
          <w:kern w:val="22"/>
          <w:szCs w:val="22"/>
        </w:rPr>
        <w:t xml:space="preserve"> </w:t>
      </w:r>
      <w:r w:rsidR="4DB40C8B" w:rsidRPr="00AE7335">
        <w:rPr>
          <w:b w:val="0"/>
          <w:bCs w:val="0"/>
          <w:kern w:val="22"/>
          <w:szCs w:val="22"/>
        </w:rPr>
        <w:t xml:space="preserve">highlighted the importance of the relationship between </w:t>
      </w:r>
      <w:r w:rsidR="00840FD7">
        <w:rPr>
          <w:b w:val="0"/>
          <w:bCs w:val="0"/>
          <w:kern w:val="22"/>
          <w:szCs w:val="22"/>
        </w:rPr>
        <w:t>indigenous peoples and local communities</w:t>
      </w:r>
      <w:r w:rsidR="4DB40C8B" w:rsidRPr="00AE7335">
        <w:rPr>
          <w:b w:val="0"/>
          <w:bCs w:val="0"/>
          <w:kern w:val="22"/>
          <w:szCs w:val="22"/>
        </w:rPr>
        <w:t xml:space="preserve"> and biodiversity.</w:t>
      </w:r>
      <w:r w:rsidR="00B4427A">
        <w:rPr>
          <w:b w:val="0"/>
          <w:bCs w:val="0"/>
          <w:kern w:val="22"/>
          <w:szCs w:val="22"/>
        </w:rPr>
        <w:t xml:space="preserve"> </w:t>
      </w:r>
      <w:r w:rsidR="4DB40C8B" w:rsidRPr="00AE7335">
        <w:rPr>
          <w:b w:val="0"/>
          <w:bCs w:val="0"/>
          <w:kern w:val="22"/>
          <w:szCs w:val="22"/>
        </w:rPr>
        <w:t>It was suggested that</w:t>
      </w:r>
      <w:r w:rsidR="00B4427A">
        <w:rPr>
          <w:b w:val="0"/>
          <w:bCs w:val="0"/>
          <w:kern w:val="22"/>
          <w:szCs w:val="22"/>
        </w:rPr>
        <w:t xml:space="preserve"> </w:t>
      </w:r>
      <w:r w:rsidR="4DB40C8B" w:rsidRPr="00AE7335">
        <w:rPr>
          <w:b w:val="0"/>
          <w:bCs w:val="0"/>
          <w:kern w:val="22"/>
          <w:szCs w:val="22"/>
        </w:rPr>
        <w:t>there is a need to consider sociocultural impacts related to adverse effects on native fish populations resulting from a release of living modified fish</w:t>
      </w:r>
      <w:r w:rsidR="00731546">
        <w:rPr>
          <w:b w:val="0"/>
          <w:bCs w:val="0"/>
          <w:kern w:val="22"/>
          <w:szCs w:val="22"/>
        </w:rPr>
        <w:t>,</w:t>
      </w:r>
      <w:r w:rsidR="00D618C1" w:rsidRPr="00AE7335">
        <w:rPr>
          <w:b w:val="0"/>
          <w:bCs w:val="0"/>
          <w:kern w:val="22"/>
          <w:szCs w:val="22"/>
        </w:rPr>
        <w:t xml:space="preserve"> </w:t>
      </w:r>
      <w:r w:rsidR="17EE64E0" w:rsidRPr="00AE7335">
        <w:rPr>
          <w:b w:val="0"/>
          <w:bCs w:val="0"/>
          <w:kern w:val="22"/>
          <w:szCs w:val="22"/>
        </w:rPr>
        <w:t xml:space="preserve">ensuring </w:t>
      </w:r>
      <w:r w:rsidR="00A96C40">
        <w:rPr>
          <w:b w:val="0"/>
          <w:bCs w:val="0"/>
          <w:kern w:val="22"/>
          <w:szCs w:val="22"/>
        </w:rPr>
        <w:t xml:space="preserve">the </w:t>
      </w:r>
      <w:r w:rsidR="17EE64E0" w:rsidRPr="00AE7335">
        <w:rPr>
          <w:b w:val="0"/>
          <w:bCs w:val="0"/>
          <w:kern w:val="22"/>
          <w:szCs w:val="22"/>
        </w:rPr>
        <w:t xml:space="preserve">full and effective participation of </w:t>
      </w:r>
      <w:r w:rsidR="00840FD7">
        <w:rPr>
          <w:b w:val="0"/>
          <w:bCs w:val="0"/>
          <w:kern w:val="22"/>
          <w:szCs w:val="22"/>
        </w:rPr>
        <w:t>indigenous peoples and local communities</w:t>
      </w:r>
      <w:r w:rsidR="00D744E5" w:rsidRPr="00AE7335">
        <w:rPr>
          <w:b w:val="0"/>
          <w:bCs w:val="0"/>
          <w:kern w:val="22"/>
          <w:szCs w:val="22"/>
        </w:rPr>
        <w:t>.</w:t>
      </w:r>
    </w:p>
    <w:p w14:paraId="2B7986FE" w14:textId="142FE44C" w:rsidR="008D2003" w:rsidRPr="00AE7335" w:rsidRDefault="14ADA0C0"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It was</w:t>
      </w:r>
      <w:r w:rsidR="4DB40C8B" w:rsidRPr="00AE7335">
        <w:rPr>
          <w:b w:val="0"/>
          <w:bCs w:val="0"/>
          <w:kern w:val="22"/>
          <w:szCs w:val="22"/>
        </w:rPr>
        <w:t xml:space="preserve"> recalled that no</w:t>
      </w:r>
      <w:r w:rsidR="00B4427A">
        <w:rPr>
          <w:b w:val="0"/>
          <w:bCs w:val="0"/>
          <w:kern w:val="22"/>
          <w:szCs w:val="22"/>
        </w:rPr>
        <w:t xml:space="preserve"> </w:t>
      </w:r>
      <w:r w:rsidR="4DB40C8B" w:rsidRPr="00AE7335">
        <w:rPr>
          <w:b w:val="0"/>
          <w:bCs w:val="0"/>
          <w:kern w:val="22"/>
          <w:szCs w:val="22"/>
        </w:rPr>
        <w:t xml:space="preserve">living modified fish have been developed for release into the environment and those </w:t>
      </w:r>
      <w:r w:rsidR="00F77423" w:rsidRPr="00AE7335">
        <w:rPr>
          <w:b w:val="0"/>
          <w:bCs w:val="0"/>
          <w:kern w:val="22"/>
          <w:szCs w:val="22"/>
        </w:rPr>
        <w:t>li</w:t>
      </w:r>
      <w:r w:rsidR="000A146E" w:rsidRPr="00AE7335">
        <w:rPr>
          <w:b w:val="0"/>
          <w:bCs w:val="0"/>
          <w:kern w:val="22"/>
          <w:szCs w:val="22"/>
        </w:rPr>
        <w:t>ving modified</w:t>
      </w:r>
      <w:r w:rsidR="00F77423" w:rsidRPr="00AE7335">
        <w:rPr>
          <w:b w:val="0"/>
          <w:bCs w:val="0"/>
          <w:kern w:val="22"/>
          <w:szCs w:val="22"/>
        </w:rPr>
        <w:t xml:space="preserve"> </w:t>
      </w:r>
      <w:r w:rsidR="4DB40C8B" w:rsidRPr="00AE7335">
        <w:rPr>
          <w:b w:val="0"/>
          <w:bCs w:val="0"/>
          <w:kern w:val="22"/>
          <w:szCs w:val="22"/>
        </w:rPr>
        <w:t xml:space="preserve">fish that have been released unintentionally, </w:t>
      </w:r>
      <w:r w:rsidR="00FC47B7">
        <w:rPr>
          <w:b w:val="0"/>
          <w:bCs w:val="0"/>
          <w:kern w:val="22"/>
          <w:szCs w:val="22"/>
        </w:rPr>
        <w:t>for example,</w:t>
      </w:r>
      <w:r w:rsidR="4DB40C8B" w:rsidRPr="00AE7335">
        <w:rPr>
          <w:b w:val="0"/>
          <w:bCs w:val="0"/>
          <w:kern w:val="22"/>
          <w:szCs w:val="22"/>
        </w:rPr>
        <w:t xml:space="preserve"> ornamental fish, were not likely to survive</w:t>
      </w:r>
      <w:r w:rsidR="40E01BB9" w:rsidRPr="00AE7335">
        <w:rPr>
          <w:b w:val="0"/>
          <w:bCs w:val="0"/>
          <w:kern w:val="22"/>
          <w:szCs w:val="22"/>
        </w:rPr>
        <w:t xml:space="preserve"> in the environment</w:t>
      </w:r>
      <w:r w:rsidR="4DB40C8B" w:rsidRPr="00AE7335">
        <w:rPr>
          <w:b w:val="0"/>
          <w:bCs w:val="0"/>
          <w:kern w:val="22"/>
          <w:szCs w:val="22"/>
        </w:rPr>
        <w:t>.</w:t>
      </w:r>
      <w:r w:rsidR="00B4427A">
        <w:rPr>
          <w:b w:val="0"/>
          <w:bCs w:val="0"/>
          <w:kern w:val="22"/>
          <w:szCs w:val="22"/>
        </w:rPr>
        <w:t xml:space="preserve"> </w:t>
      </w:r>
      <w:r w:rsidR="7785D13B" w:rsidRPr="00AE7335">
        <w:rPr>
          <w:b w:val="0"/>
          <w:bCs w:val="0"/>
          <w:kern w:val="22"/>
          <w:szCs w:val="22"/>
        </w:rPr>
        <w:t>It was also suggested, however,</w:t>
      </w:r>
      <w:r w:rsidR="4DB40C8B" w:rsidRPr="00AE7335">
        <w:rPr>
          <w:b w:val="0"/>
          <w:bCs w:val="0"/>
          <w:kern w:val="22"/>
          <w:szCs w:val="22"/>
        </w:rPr>
        <w:t xml:space="preserve"> that</w:t>
      </w:r>
      <w:r w:rsidR="001F337A">
        <w:rPr>
          <w:b w:val="0"/>
          <w:bCs w:val="0"/>
          <w:kern w:val="22"/>
          <w:szCs w:val="22"/>
        </w:rPr>
        <w:t xml:space="preserve"> </w:t>
      </w:r>
      <w:r w:rsidR="4DB40C8B" w:rsidRPr="00AE7335">
        <w:rPr>
          <w:b w:val="0"/>
          <w:bCs w:val="0"/>
          <w:kern w:val="22"/>
          <w:szCs w:val="22"/>
        </w:rPr>
        <w:t xml:space="preserve">the important consideration was that </w:t>
      </w:r>
      <w:r w:rsidR="000A146E" w:rsidRPr="00AE7335">
        <w:rPr>
          <w:b w:val="0"/>
          <w:bCs w:val="0"/>
          <w:kern w:val="22"/>
          <w:szCs w:val="22"/>
        </w:rPr>
        <w:t xml:space="preserve">living modified </w:t>
      </w:r>
      <w:r w:rsidR="4DB40C8B" w:rsidRPr="00AE7335">
        <w:rPr>
          <w:b w:val="0"/>
          <w:bCs w:val="0"/>
          <w:kern w:val="22"/>
          <w:szCs w:val="22"/>
        </w:rPr>
        <w:t>fish had been released into the environment</w:t>
      </w:r>
      <w:r w:rsidR="004E6729">
        <w:rPr>
          <w:b w:val="0"/>
          <w:bCs w:val="0"/>
          <w:kern w:val="22"/>
          <w:szCs w:val="22"/>
        </w:rPr>
        <w:t>,</w:t>
      </w:r>
      <w:r w:rsidR="4DB40C8B" w:rsidRPr="00AE7335">
        <w:rPr>
          <w:b w:val="0"/>
          <w:bCs w:val="0"/>
          <w:kern w:val="22"/>
          <w:szCs w:val="22"/>
        </w:rPr>
        <w:t xml:space="preserve"> and</w:t>
      </w:r>
      <w:r w:rsidR="001F337A">
        <w:rPr>
          <w:b w:val="0"/>
          <w:bCs w:val="0"/>
          <w:kern w:val="22"/>
          <w:szCs w:val="22"/>
        </w:rPr>
        <w:t xml:space="preserve"> </w:t>
      </w:r>
      <w:proofErr w:type="gramStart"/>
      <w:r w:rsidR="4DB40C8B" w:rsidRPr="00AE7335">
        <w:rPr>
          <w:b w:val="0"/>
          <w:bCs w:val="0"/>
          <w:kern w:val="22"/>
          <w:szCs w:val="22"/>
        </w:rPr>
        <w:t>whether or not</w:t>
      </w:r>
      <w:proofErr w:type="gramEnd"/>
      <w:r w:rsidR="001F337A">
        <w:rPr>
          <w:b w:val="0"/>
          <w:bCs w:val="0"/>
          <w:kern w:val="22"/>
          <w:szCs w:val="22"/>
        </w:rPr>
        <w:t xml:space="preserve"> </w:t>
      </w:r>
      <w:r w:rsidR="4DB40C8B" w:rsidRPr="00AE7335">
        <w:rPr>
          <w:b w:val="0"/>
          <w:bCs w:val="0"/>
          <w:kern w:val="22"/>
          <w:szCs w:val="22"/>
        </w:rPr>
        <w:t>these</w:t>
      </w:r>
      <w:r w:rsidR="001F337A">
        <w:rPr>
          <w:b w:val="0"/>
          <w:bCs w:val="0"/>
          <w:kern w:val="22"/>
          <w:szCs w:val="22"/>
        </w:rPr>
        <w:t xml:space="preserve"> </w:t>
      </w:r>
      <w:r w:rsidR="4DB40C8B" w:rsidRPr="00AE7335">
        <w:rPr>
          <w:b w:val="0"/>
          <w:bCs w:val="0"/>
          <w:kern w:val="22"/>
          <w:szCs w:val="22"/>
        </w:rPr>
        <w:t>fish</w:t>
      </w:r>
      <w:r w:rsidR="001F337A">
        <w:rPr>
          <w:b w:val="0"/>
          <w:bCs w:val="0"/>
          <w:kern w:val="22"/>
          <w:szCs w:val="22"/>
        </w:rPr>
        <w:t xml:space="preserve"> </w:t>
      </w:r>
      <w:r w:rsidR="4DB40C8B" w:rsidRPr="00AE7335">
        <w:rPr>
          <w:b w:val="0"/>
          <w:bCs w:val="0"/>
          <w:kern w:val="22"/>
          <w:szCs w:val="22"/>
        </w:rPr>
        <w:t>would persist was not relevant for this criterion.</w:t>
      </w:r>
    </w:p>
    <w:p w14:paraId="42891984" w14:textId="77777777" w:rsidR="00CB0E30" w:rsidRPr="00AE7335" w:rsidRDefault="1821739B" w:rsidP="00AE7335">
      <w:pPr>
        <w:pStyle w:val="Heading2"/>
        <w:keepNext w:val="0"/>
        <w:numPr>
          <w:ilvl w:val="0"/>
          <w:numId w:val="21"/>
        </w:numPr>
        <w:suppressLineNumbers/>
        <w:tabs>
          <w:tab w:val="clear" w:pos="720"/>
        </w:tabs>
        <w:suppressAutoHyphens/>
        <w:ind w:left="0" w:firstLine="0"/>
        <w:jc w:val="both"/>
        <w:rPr>
          <w:b w:val="0"/>
          <w:bCs w:val="0"/>
          <w:spacing w:val="-2"/>
          <w:kern w:val="22"/>
          <w:szCs w:val="22"/>
        </w:rPr>
      </w:pPr>
      <w:r w:rsidRPr="00AE7335">
        <w:rPr>
          <w:b w:val="0"/>
          <w:bCs w:val="0"/>
          <w:spacing w:val="-2"/>
          <w:kern w:val="22"/>
          <w:szCs w:val="22"/>
        </w:rPr>
        <w:t>The AHTEG agreed that living modified fish have the potential to disseminate across national borders.</w:t>
      </w:r>
    </w:p>
    <w:p w14:paraId="6B9A0078" w14:textId="75737187" w:rsidR="00121D8B" w:rsidRPr="00AE7335" w:rsidRDefault="0076922D"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AHTEG recognized that several species of </w:t>
      </w:r>
      <w:r w:rsidR="000A146E" w:rsidRPr="00AE7335">
        <w:rPr>
          <w:b w:val="0"/>
          <w:bCs w:val="0"/>
          <w:kern w:val="22"/>
          <w:szCs w:val="22"/>
        </w:rPr>
        <w:t xml:space="preserve">living modified </w:t>
      </w:r>
      <w:r w:rsidRPr="00AE7335">
        <w:rPr>
          <w:b w:val="0"/>
          <w:bCs w:val="0"/>
          <w:kern w:val="22"/>
          <w:szCs w:val="22"/>
        </w:rPr>
        <w:t xml:space="preserve">ornamental fish as well as </w:t>
      </w:r>
      <w:r w:rsidR="000A146E" w:rsidRPr="00AE7335">
        <w:rPr>
          <w:b w:val="0"/>
          <w:bCs w:val="0"/>
          <w:kern w:val="22"/>
          <w:szCs w:val="22"/>
        </w:rPr>
        <w:t xml:space="preserve">living modified </w:t>
      </w:r>
      <w:r w:rsidRPr="00AE7335">
        <w:rPr>
          <w:b w:val="0"/>
          <w:bCs w:val="0"/>
          <w:kern w:val="22"/>
          <w:szCs w:val="22"/>
        </w:rPr>
        <w:t>Atlantic salmon have been commercialized.</w:t>
      </w:r>
    </w:p>
    <w:p w14:paraId="6F2AF907" w14:textId="4C2B8EB1" w:rsidR="0091400C" w:rsidRPr="00AE7335" w:rsidRDefault="008545A0" w:rsidP="00AE7335">
      <w:pPr>
        <w:pStyle w:val="Heading2"/>
        <w:suppressLineNumbers/>
        <w:tabs>
          <w:tab w:val="clear" w:pos="720"/>
          <w:tab w:val="left" w:pos="426"/>
        </w:tabs>
        <w:suppressAutoHyphens/>
        <w:rPr>
          <w:kern w:val="22"/>
          <w:szCs w:val="22"/>
        </w:rPr>
      </w:pPr>
      <w:r>
        <w:rPr>
          <w:kern w:val="22"/>
          <w:szCs w:val="22"/>
        </w:rPr>
        <w:t>B.</w:t>
      </w:r>
      <w:r>
        <w:rPr>
          <w:kern w:val="22"/>
          <w:szCs w:val="22"/>
        </w:rPr>
        <w:tab/>
      </w:r>
      <w:r w:rsidR="00F57DCB" w:rsidRPr="00AE7335">
        <w:rPr>
          <w:kern w:val="22"/>
          <w:szCs w:val="22"/>
        </w:rPr>
        <w:t>Stocktaking of resources on similar issues</w:t>
      </w:r>
    </w:p>
    <w:p w14:paraId="6D79FBFD" w14:textId="602CA362" w:rsidR="00386648" w:rsidRPr="00AE7335" w:rsidRDefault="07E689F4"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394A7A">
        <w:rPr>
          <w:b w:val="0"/>
          <w:bCs w:val="0"/>
          <w:kern w:val="22"/>
          <w:szCs w:val="22"/>
        </w:rPr>
        <w:t xml:space="preserve">The AHTEG recognized that resources related to risk assessment of living modified fish do exist, including documents prepared by the </w:t>
      </w:r>
      <w:r w:rsidR="00D74C47" w:rsidRPr="00D74C47">
        <w:rPr>
          <w:b w:val="0"/>
          <w:bCs w:val="0"/>
          <w:kern w:val="22"/>
          <w:szCs w:val="22"/>
        </w:rPr>
        <w:t>European Food Safety Authority</w:t>
      </w:r>
      <w:r w:rsidR="00D74C47" w:rsidRPr="00D74C47" w:rsidDel="00D74C47">
        <w:rPr>
          <w:b w:val="0"/>
          <w:bCs w:val="0"/>
          <w:kern w:val="22"/>
          <w:szCs w:val="22"/>
        </w:rPr>
        <w:t xml:space="preserve"> </w:t>
      </w:r>
      <w:r w:rsidRPr="00394A7A">
        <w:rPr>
          <w:b w:val="0"/>
          <w:bCs w:val="0"/>
          <w:kern w:val="22"/>
          <w:szCs w:val="22"/>
        </w:rPr>
        <w:t xml:space="preserve">and </w:t>
      </w:r>
      <w:r w:rsidR="00CA23FE">
        <w:rPr>
          <w:b w:val="0"/>
          <w:bCs w:val="0"/>
          <w:kern w:val="22"/>
          <w:szCs w:val="22"/>
        </w:rPr>
        <w:t>the</w:t>
      </w:r>
      <w:r w:rsidR="00350E68" w:rsidRPr="00350E68">
        <w:t xml:space="preserve"> </w:t>
      </w:r>
      <w:r w:rsidR="00350E68" w:rsidRPr="00350E68">
        <w:rPr>
          <w:b w:val="0"/>
          <w:bCs w:val="0"/>
          <w:kern w:val="22"/>
          <w:szCs w:val="22"/>
        </w:rPr>
        <w:t>Organisation for Economic Co-operation and Development</w:t>
      </w:r>
      <w:r w:rsidR="00CA23FE" w:rsidRPr="00394A7A">
        <w:rPr>
          <w:b w:val="0"/>
          <w:bCs w:val="0"/>
          <w:kern w:val="22"/>
          <w:szCs w:val="22"/>
        </w:rPr>
        <w:t xml:space="preserve"> </w:t>
      </w:r>
      <w:r w:rsidRPr="00394A7A">
        <w:rPr>
          <w:b w:val="0"/>
          <w:bCs w:val="0"/>
          <w:kern w:val="22"/>
          <w:szCs w:val="22"/>
        </w:rPr>
        <w:t xml:space="preserve">and in the context of the </w:t>
      </w:r>
      <w:r w:rsidRPr="00AE7335">
        <w:rPr>
          <w:b w:val="0"/>
          <w:bCs w:val="0"/>
          <w:kern w:val="22"/>
          <w:szCs w:val="22"/>
        </w:rPr>
        <w:t xml:space="preserve">Cartagena Protocol on Biosafety as well as resources on risk assessment of living modified animals in general. For some experts, these documents were </w:t>
      </w:r>
      <w:proofErr w:type="gramStart"/>
      <w:r w:rsidRPr="00AE7335">
        <w:rPr>
          <w:b w:val="0"/>
          <w:bCs w:val="0"/>
          <w:kern w:val="22"/>
          <w:szCs w:val="22"/>
        </w:rPr>
        <w:t>sufficient</w:t>
      </w:r>
      <w:proofErr w:type="gramEnd"/>
      <w:r w:rsidRPr="00AE7335">
        <w:rPr>
          <w:b w:val="0"/>
          <w:bCs w:val="0"/>
          <w:kern w:val="22"/>
          <w:szCs w:val="22"/>
        </w:rPr>
        <w:t xml:space="preserve"> for risk assessment of living modified fish, noting that additional guidance would not be able to addres</w:t>
      </w:r>
      <w:r w:rsidR="0A2FFE8B" w:rsidRPr="00AE7335">
        <w:rPr>
          <w:b w:val="0"/>
          <w:bCs w:val="0"/>
          <w:kern w:val="22"/>
          <w:szCs w:val="22"/>
        </w:rPr>
        <w:t>s challenges</w:t>
      </w:r>
      <w:r w:rsidRPr="00AE7335">
        <w:rPr>
          <w:b w:val="0"/>
          <w:bCs w:val="0"/>
          <w:kern w:val="22"/>
          <w:szCs w:val="22"/>
        </w:rPr>
        <w:t xml:space="preserve"> </w:t>
      </w:r>
      <w:r w:rsidR="632878AB" w:rsidRPr="00AE7335">
        <w:rPr>
          <w:b w:val="0"/>
          <w:bCs w:val="0"/>
          <w:kern w:val="22"/>
          <w:szCs w:val="22"/>
        </w:rPr>
        <w:t xml:space="preserve">related to </w:t>
      </w:r>
      <w:r w:rsidRPr="00AE7335">
        <w:rPr>
          <w:b w:val="0"/>
          <w:bCs w:val="0"/>
          <w:kern w:val="22"/>
          <w:szCs w:val="22"/>
        </w:rPr>
        <w:t xml:space="preserve">the lack of data. Other experts were of the view that specific considerations related, for example, </w:t>
      </w:r>
      <w:r w:rsidR="00D702E2" w:rsidRPr="00F32576">
        <w:rPr>
          <w:b w:val="0"/>
          <w:bCs w:val="0"/>
          <w:kern w:val="22"/>
          <w:szCs w:val="22"/>
        </w:rPr>
        <w:t>to</w:t>
      </w:r>
      <w:r w:rsidR="00D702E2" w:rsidRPr="00394A7A">
        <w:rPr>
          <w:b w:val="0"/>
          <w:bCs w:val="0"/>
          <w:kern w:val="22"/>
          <w:szCs w:val="22"/>
        </w:rPr>
        <w:t xml:space="preserve"> </w:t>
      </w:r>
      <w:r w:rsidRPr="00AE7335">
        <w:rPr>
          <w:b w:val="0"/>
          <w:bCs w:val="0"/>
          <w:kern w:val="22"/>
          <w:szCs w:val="22"/>
        </w:rPr>
        <w:t>prolonged exposure</w:t>
      </w:r>
      <w:r w:rsidR="299AF97C" w:rsidRPr="00AE7335">
        <w:rPr>
          <w:b w:val="0"/>
          <w:bCs w:val="0"/>
          <w:kern w:val="22"/>
          <w:szCs w:val="22"/>
        </w:rPr>
        <w:t xml:space="preserve"> or next generation effects</w:t>
      </w:r>
      <w:r w:rsidRPr="00AE7335">
        <w:rPr>
          <w:b w:val="0"/>
          <w:bCs w:val="0"/>
          <w:kern w:val="22"/>
          <w:szCs w:val="22"/>
        </w:rPr>
        <w:t>, were missing from these documents and</w:t>
      </w:r>
      <w:r w:rsidR="00846D95">
        <w:rPr>
          <w:b w:val="0"/>
          <w:bCs w:val="0"/>
          <w:kern w:val="22"/>
          <w:szCs w:val="22"/>
        </w:rPr>
        <w:t>,</w:t>
      </w:r>
      <w:r w:rsidRPr="00AE7335">
        <w:rPr>
          <w:b w:val="0"/>
          <w:bCs w:val="0"/>
          <w:kern w:val="22"/>
          <w:szCs w:val="22"/>
        </w:rPr>
        <w:t xml:space="preserve"> so</w:t>
      </w:r>
      <w:r w:rsidR="00846D95">
        <w:rPr>
          <w:b w:val="0"/>
          <w:bCs w:val="0"/>
          <w:kern w:val="22"/>
          <w:szCs w:val="22"/>
        </w:rPr>
        <w:t>,</w:t>
      </w:r>
      <w:r w:rsidRPr="00AE7335">
        <w:rPr>
          <w:b w:val="0"/>
          <w:bCs w:val="0"/>
          <w:kern w:val="22"/>
          <w:szCs w:val="22"/>
        </w:rPr>
        <w:t xml:space="preserve"> more detailed guidance was needed. It was also suggested that most existing resources are for animals in general and guidance focused on fish would be useful and better adapted to the specific challenges they posed.</w:t>
      </w:r>
    </w:p>
    <w:p w14:paraId="1BBE9B5A" w14:textId="2B84C144" w:rsidR="4638F560" w:rsidRPr="00AE7335" w:rsidRDefault="42159344"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lastRenderedPageBreak/>
        <w:t>The AHTEG also acknowledged the compilation of bibliogra</w:t>
      </w:r>
      <w:r w:rsidR="71B8ECFC" w:rsidRPr="00AE7335">
        <w:rPr>
          <w:b w:val="0"/>
          <w:bCs w:val="0"/>
          <w:kern w:val="22"/>
          <w:szCs w:val="22"/>
        </w:rPr>
        <w:t>phic references that had been prepared by the Secretariat as an information document for the meeting (</w:t>
      </w:r>
      <w:r w:rsidR="527EDA8B" w:rsidRPr="00AE7335">
        <w:rPr>
          <w:b w:val="0"/>
          <w:bCs w:val="0"/>
          <w:kern w:val="22"/>
          <w:szCs w:val="22"/>
        </w:rPr>
        <w:t>CBD/CP/RA/AHTEG/2020/1/INF/3</w:t>
      </w:r>
      <w:r w:rsidR="71B8ECFC" w:rsidRPr="00AE7335">
        <w:rPr>
          <w:b w:val="0"/>
          <w:bCs w:val="0"/>
          <w:kern w:val="22"/>
          <w:szCs w:val="22"/>
        </w:rPr>
        <w:t xml:space="preserve">). It </w:t>
      </w:r>
      <w:r w:rsidR="32553B21" w:rsidRPr="00AE7335">
        <w:rPr>
          <w:b w:val="0"/>
          <w:bCs w:val="0"/>
          <w:kern w:val="22"/>
          <w:szCs w:val="22"/>
        </w:rPr>
        <w:t xml:space="preserve">noted that the compilation would be revised and updated with additional references, including those provided by AHTEG members, and made available for </w:t>
      </w:r>
      <w:r w:rsidR="006B0B4B">
        <w:rPr>
          <w:b w:val="0"/>
          <w:bCs w:val="0"/>
          <w:kern w:val="22"/>
          <w:szCs w:val="22"/>
        </w:rPr>
        <w:t>the twenty-fourth meeting of the Subsidiary Body on Scientific, Technical and Technological Advice</w:t>
      </w:r>
      <w:r w:rsidR="32553B21" w:rsidRPr="00AE7335">
        <w:rPr>
          <w:b w:val="0"/>
          <w:bCs w:val="0"/>
          <w:kern w:val="22"/>
          <w:szCs w:val="22"/>
        </w:rPr>
        <w:t>.</w:t>
      </w:r>
    </w:p>
    <w:p w14:paraId="5C973EF3" w14:textId="3C9083C2" w:rsidR="00690D3D" w:rsidRPr="00394A7A" w:rsidRDefault="008545A0" w:rsidP="00AE7335">
      <w:pPr>
        <w:pStyle w:val="Heading2"/>
        <w:suppressLineNumbers/>
        <w:tabs>
          <w:tab w:val="clear" w:pos="720"/>
          <w:tab w:val="left" w:pos="426"/>
        </w:tabs>
        <w:suppressAutoHyphens/>
        <w:rPr>
          <w:kern w:val="22"/>
          <w:szCs w:val="22"/>
        </w:rPr>
      </w:pPr>
      <w:r>
        <w:rPr>
          <w:kern w:val="22"/>
          <w:szCs w:val="22"/>
        </w:rPr>
        <w:t>C.</w:t>
      </w:r>
      <w:r>
        <w:rPr>
          <w:kern w:val="22"/>
          <w:szCs w:val="22"/>
        </w:rPr>
        <w:tab/>
      </w:r>
      <w:r w:rsidR="000234CD" w:rsidRPr="00394A7A">
        <w:rPr>
          <w:kern w:val="22"/>
          <w:szCs w:val="22"/>
        </w:rPr>
        <w:t>Need for guidance to be developed on risk assessment of living modified fish</w:t>
      </w:r>
    </w:p>
    <w:p w14:paraId="78C9488E" w14:textId="0AC32CAC" w:rsidR="002A5606" w:rsidRPr="00AE7335" w:rsidRDefault="44448CE4"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AHTEG </w:t>
      </w:r>
      <w:r w:rsidR="3CCB57DC" w:rsidRPr="00AE7335">
        <w:rPr>
          <w:b w:val="0"/>
          <w:bCs w:val="0"/>
          <w:kern w:val="22"/>
          <w:szCs w:val="22"/>
        </w:rPr>
        <w:t xml:space="preserve">noted a range of perspectives on </w:t>
      </w:r>
      <w:r w:rsidR="5D1668EE" w:rsidRPr="00AE7335">
        <w:rPr>
          <w:b w:val="0"/>
          <w:bCs w:val="0"/>
          <w:kern w:val="22"/>
          <w:szCs w:val="22"/>
        </w:rPr>
        <w:t>the need for the development of guidance on risk assessment of living modified fish</w:t>
      </w:r>
      <w:r w:rsidR="003609D9" w:rsidRPr="00AE7335">
        <w:rPr>
          <w:b w:val="0"/>
          <w:bCs w:val="0"/>
          <w:kern w:val="22"/>
          <w:szCs w:val="22"/>
        </w:rPr>
        <w:t>.</w:t>
      </w:r>
    </w:p>
    <w:p w14:paraId="71400F0E" w14:textId="38AC2303" w:rsidR="009D64AC" w:rsidRPr="00AE7335" w:rsidRDefault="7901D1B5"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Some experts were of the view that all the criteria in decision CP-9/13</w:t>
      </w:r>
      <w:r w:rsidR="00542457">
        <w:rPr>
          <w:b w:val="0"/>
          <w:bCs w:val="0"/>
          <w:kern w:val="22"/>
          <w:szCs w:val="22"/>
        </w:rPr>
        <w:t>,</w:t>
      </w:r>
      <w:r w:rsidRPr="00AE7335">
        <w:rPr>
          <w:b w:val="0"/>
          <w:bCs w:val="0"/>
          <w:kern w:val="22"/>
          <w:szCs w:val="22"/>
        </w:rPr>
        <w:t xml:space="preserve"> </w:t>
      </w:r>
      <w:r w:rsidR="00542457" w:rsidRPr="00841E48">
        <w:rPr>
          <w:b w:val="0"/>
          <w:bCs w:val="0"/>
          <w:kern w:val="22"/>
          <w:szCs w:val="22"/>
        </w:rPr>
        <w:t>annex I</w:t>
      </w:r>
      <w:r w:rsidR="00542457">
        <w:rPr>
          <w:b w:val="0"/>
          <w:bCs w:val="0"/>
          <w:kern w:val="22"/>
          <w:szCs w:val="22"/>
        </w:rPr>
        <w:t>,</w:t>
      </w:r>
      <w:r w:rsidR="00542457" w:rsidRPr="00841E48">
        <w:rPr>
          <w:b w:val="0"/>
          <w:bCs w:val="0"/>
          <w:kern w:val="22"/>
          <w:szCs w:val="22"/>
        </w:rPr>
        <w:t xml:space="preserve"> </w:t>
      </w:r>
      <w:r w:rsidR="00542457">
        <w:rPr>
          <w:b w:val="0"/>
          <w:bCs w:val="0"/>
          <w:kern w:val="22"/>
          <w:szCs w:val="22"/>
        </w:rPr>
        <w:t>had been</w:t>
      </w:r>
      <w:r w:rsidR="00542457" w:rsidRPr="00AE7335">
        <w:rPr>
          <w:b w:val="0"/>
          <w:bCs w:val="0"/>
          <w:kern w:val="22"/>
          <w:szCs w:val="22"/>
        </w:rPr>
        <w:t xml:space="preserve"> </w:t>
      </w:r>
      <w:r w:rsidRPr="00AE7335">
        <w:rPr>
          <w:b w:val="0"/>
          <w:bCs w:val="0"/>
          <w:kern w:val="22"/>
          <w:szCs w:val="22"/>
        </w:rPr>
        <w:t>met and</w:t>
      </w:r>
      <w:r w:rsidR="000332EE">
        <w:rPr>
          <w:b w:val="0"/>
          <w:bCs w:val="0"/>
          <w:kern w:val="22"/>
          <w:szCs w:val="22"/>
        </w:rPr>
        <w:t xml:space="preserve"> that,</w:t>
      </w:r>
      <w:r w:rsidRPr="00AE7335">
        <w:rPr>
          <w:b w:val="0"/>
          <w:bCs w:val="0"/>
          <w:kern w:val="22"/>
          <w:szCs w:val="22"/>
        </w:rPr>
        <w:t xml:space="preserve"> accordingly, there was a </w:t>
      </w:r>
      <w:r w:rsidR="6E5DD42A" w:rsidRPr="00AE7335">
        <w:rPr>
          <w:b w:val="0"/>
          <w:bCs w:val="0"/>
          <w:kern w:val="22"/>
          <w:szCs w:val="22"/>
        </w:rPr>
        <w:t>clear</w:t>
      </w:r>
      <w:r w:rsidRPr="00AE7335">
        <w:rPr>
          <w:b w:val="0"/>
          <w:bCs w:val="0"/>
          <w:kern w:val="22"/>
          <w:szCs w:val="22"/>
        </w:rPr>
        <w:t xml:space="preserve"> need and </w:t>
      </w:r>
      <w:r w:rsidR="79697D8E" w:rsidRPr="00AE7335">
        <w:rPr>
          <w:b w:val="0"/>
          <w:bCs w:val="0"/>
          <w:kern w:val="22"/>
          <w:szCs w:val="22"/>
        </w:rPr>
        <w:t>rationale f</w:t>
      </w:r>
      <w:r w:rsidRPr="00AE7335">
        <w:rPr>
          <w:b w:val="0"/>
          <w:bCs w:val="0"/>
          <w:kern w:val="22"/>
          <w:szCs w:val="22"/>
        </w:rPr>
        <w:t>or guidance to be developed on this topic. It was suggested that there are specific issues and challenges related to risk assessment of living modified fish that would be well</w:t>
      </w:r>
      <w:r w:rsidR="000332EE">
        <w:rPr>
          <w:b w:val="0"/>
          <w:bCs w:val="0"/>
          <w:kern w:val="22"/>
          <w:szCs w:val="22"/>
        </w:rPr>
        <w:t xml:space="preserve"> </w:t>
      </w:r>
      <w:r w:rsidRPr="00AE7335">
        <w:rPr>
          <w:b w:val="0"/>
          <w:bCs w:val="0"/>
          <w:kern w:val="22"/>
          <w:szCs w:val="22"/>
        </w:rPr>
        <w:t xml:space="preserve">suited to guidance </w:t>
      </w:r>
      <w:proofErr w:type="gramStart"/>
      <w:r w:rsidRPr="00AE7335">
        <w:rPr>
          <w:b w:val="0"/>
          <w:bCs w:val="0"/>
          <w:kern w:val="22"/>
          <w:szCs w:val="22"/>
        </w:rPr>
        <w:t>and also</w:t>
      </w:r>
      <w:proofErr w:type="gramEnd"/>
      <w:r w:rsidRPr="00AE7335">
        <w:rPr>
          <w:b w:val="0"/>
          <w:bCs w:val="0"/>
          <w:kern w:val="22"/>
          <w:szCs w:val="22"/>
        </w:rPr>
        <w:t xml:space="preserve"> that the development of guidance would help to pool resources and experiences on risk assessment in this area.</w:t>
      </w:r>
    </w:p>
    <w:p w14:paraId="48F827A8" w14:textId="68D73B81" w:rsidR="00317F39" w:rsidRPr="00AE7335" w:rsidRDefault="6C569126"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Other experts recognized that there could be a need for guidance but were of the view that existing documents can help to address this need and accordingly, the development of guidance on risk assessment of </w:t>
      </w:r>
      <w:r w:rsidR="00402669" w:rsidRPr="00AE7335">
        <w:rPr>
          <w:b w:val="0"/>
          <w:bCs w:val="0"/>
          <w:kern w:val="22"/>
          <w:szCs w:val="22"/>
        </w:rPr>
        <w:t xml:space="preserve">living modified </w:t>
      </w:r>
      <w:r w:rsidRPr="00AE7335">
        <w:rPr>
          <w:b w:val="0"/>
          <w:bCs w:val="0"/>
          <w:kern w:val="22"/>
          <w:szCs w:val="22"/>
        </w:rPr>
        <w:t xml:space="preserve">fish should not prioritized </w:t>
      </w:r>
      <w:proofErr w:type="gramStart"/>
      <w:r w:rsidRPr="00AE7335">
        <w:rPr>
          <w:b w:val="0"/>
          <w:bCs w:val="0"/>
          <w:kern w:val="22"/>
          <w:szCs w:val="22"/>
        </w:rPr>
        <w:t>at the moment</w:t>
      </w:r>
      <w:proofErr w:type="gramEnd"/>
      <w:r w:rsidRPr="00AE7335">
        <w:rPr>
          <w:b w:val="0"/>
          <w:bCs w:val="0"/>
          <w:kern w:val="22"/>
          <w:szCs w:val="22"/>
        </w:rPr>
        <w:t>.</w:t>
      </w:r>
    </w:p>
    <w:p w14:paraId="28322B7A" w14:textId="29A0DC90" w:rsidR="00D618C1" w:rsidRPr="00AE7335" w:rsidRDefault="00D618C1" w:rsidP="00AE7335">
      <w:pPr>
        <w:pStyle w:val="Heading2"/>
        <w:keepNext w:val="0"/>
        <w:numPr>
          <w:ilvl w:val="0"/>
          <w:numId w:val="21"/>
        </w:numPr>
        <w:suppressLineNumbers/>
        <w:tabs>
          <w:tab w:val="clear" w:pos="720"/>
        </w:tabs>
        <w:suppressAutoHyphens/>
        <w:ind w:left="0" w:firstLine="0"/>
        <w:jc w:val="both"/>
        <w:rPr>
          <w:rFonts w:eastAsiaTheme="minorEastAsia"/>
          <w:b w:val="0"/>
          <w:bCs w:val="0"/>
          <w:kern w:val="22"/>
          <w:szCs w:val="22"/>
        </w:rPr>
      </w:pPr>
      <w:r w:rsidRPr="00AE7335">
        <w:rPr>
          <w:b w:val="0"/>
          <w:bCs w:val="0"/>
          <w:kern w:val="22"/>
          <w:szCs w:val="22"/>
        </w:rPr>
        <w:t>S</w:t>
      </w:r>
      <w:r w:rsidR="2ACCF277" w:rsidRPr="00AE7335">
        <w:rPr>
          <w:b w:val="0"/>
          <w:bCs w:val="0"/>
          <w:kern w:val="22"/>
          <w:szCs w:val="22"/>
        </w:rPr>
        <w:t xml:space="preserve">ome experts were of the view that not all the criteria were met and there was no need for the development of guidance on risk assessment of </w:t>
      </w:r>
      <w:r w:rsidRPr="00AE7335">
        <w:rPr>
          <w:b w:val="0"/>
          <w:bCs w:val="0"/>
          <w:kern w:val="22"/>
          <w:szCs w:val="22"/>
        </w:rPr>
        <w:t>living modified</w:t>
      </w:r>
      <w:r w:rsidR="2ACCF277" w:rsidRPr="00AE7335">
        <w:rPr>
          <w:b w:val="0"/>
          <w:bCs w:val="0"/>
          <w:kern w:val="22"/>
          <w:szCs w:val="22"/>
        </w:rPr>
        <w:t xml:space="preserve"> fish. They suggested that the focus should be on capacity-building, sharing of experience as well as sharing of existing guidance materials, including in different languages. </w:t>
      </w:r>
      <w:r w:rsidR="70D80A19" w:rsidRPr="00AE7335">
        <w:rPr>
          <w:b w:val="0"/>
          <w:bCs w:val="0"/>
          <w:kern w:val="22"/>
          <w:szCs w:val="22"/>
        </w:rPr>
        <w:t xml:space="preserve">Experts suggested that given </w:t>
      </w:r>
      <w:r w:rsidRPr="00AE7335">
        <w:rPr>
          <w:b w:val="0"/>
          <w:bCs w:val="0"/>
          <w:kern w:val="22"/>
          <w:szCs w:val="22"/>
        </w:rPr>
        <w:t xml:space="preserve">that </w:t>
      </w:r>
      <w:r w:rsidR="70D80A19" w:rsidRPr="00AE7335">
        <w:rPr>
          <w:b w:val="0"/>
          <w:bCs w:val="0"/>
          <w:kern w:val="22"/>
          <w:szCs w:val="22"/>
        </w:rPr>
        <w:t>approvals are for confined use and there are no indications that commercial fish species are being developed for environmental release to date</w:t>
      </w:r>
      <w:r w:rsidR="2ACCF277" w:rsidRPr="00AE7335">
        <w:rPr>
          <w:b w:val="0"/>
          <w:bCs w:val="0"/>
          <w:kern w:val="22"/>
          <w:szCs w:val="22"/>
        </w:rPr>
        <w:t xml:space="preserve">, the development of guidance on risk assessment of </w:t>
      </w:r>
      <w:r w:rsidRPr="00AE7335">
        <w:rPr>
          <w:b w:val="0"/>
          <w:bCs w:val="0"/>
          <w:kern w:val="22"/>
          <w:szCs w:val="22"/>
        </w:rPr>
        <w:t xml:space="preserve">living modified </w:t>
      </w:r>
      <w:r w:rsidR="2ACCF277" w:rsidRPr="00AE7335">
        <w:rPr>
          <w:b w:val="0"/>
          <w:bCs w:val="0"/>
          <w:kern w:val="22"/>
          <w:szCs w:val="22"/>
        </w:rPr>
        <w:t>fish was not a priority.</w:t>
      </w:r>
    </w:p>
    <w:p w14:paraId="6B534F4C" w14:textId="09498A30" w:rsidR="5195C11F" w:rsidRPr="00AE7335" w:rsidRDefault="6B79D29F" w:rsidP="00AE7335">
      <w:pPr>
        <w:pStyle w:val="Heading2"/>
        <w:keepNext w:val="0"/>
        <w:numPr>
          <w:ilvl w:val="0"/>
          <w:numId w:val="21"/>
        </w:numPr>
        <w:suppressLineNumbers/>
        <w:tabs>
          <w:tab w:val="clear" w:pos="720"/>
        </w:tabs>
        <w:suppressAutoHyphens/>
        <w:ind w:left="0" w:firstLine="0"/>
        <w:jc w:val="both"/>
        <w:rPr>
          <w:rFonts w:eastAsiaTheme="minorEastAsia"/>
          <w:b w:val="0"/>
          <w:bCs w:val="0"/>
          <w:kern w:val="22"/>
          <w:szCs w:val="22"/>
        </w:rPr>
      </w:pPr>
      <w:r w:rsidRPr="00AE7335">
        <w:rPr>
          <w:b w:val="0"/>
          <w:bCs w:val="0"/>
          <w:kern w:val="22"/>
          <w:szCs w:val="22"/>
        </w:rPr>
        <w:t>One expert considered that she had insufficient information to reach a decision</w:t>
      </w:r>
      <w:r w:rsidR="5D03FF5E" w:rsidRPr="00AE7335">
        <w:rPr>
          <w:b w:val="0"/>
          <w:bCs w:val="0"/>
          <w:kern w:val="22"/>
          <w:szCs w:val="22"/>
        </w:rPr>
        <w:t xml:space="preserve"> on </w:t>
      </w:r>
      <w:r w:rsidR="02A2CDA2" w:rsidRPr="00AE7335">
        <w:rPr>
          <w:b w:val="0"/>
          <w:bCs w:val="0"/>
          <w:kern w:val="22"/>
          <w:szCs w:val="22"/>
        </w:rPr>
        <w:t xml:space="preserve">the need for the development of guidance on </w:t>
      </w:r>
      <w:r w:rsidR="5D03FF5E" w:rsidRPr="00AE7335">
        <w:rPr>
          <w:b w:val="0"/>
          <w:bCs w:val="0"/>
          <w:kern w:val="22"/>
          <w:szCs w:val="22"/>
        </w:rPr>
        <w:t>living modified fish</w:t>
      </w:r>
      <w:r w:rsidRPr="00AE7335">
        <w:rPr>
          <w:b w:val="0"/>
          <w:bCs w:val="0"/>
          <w:kern w:val="22"/>
          <w:szCs w:val="22"/>
        </w:rPr>
        <w:t>.</w:t>
      </w:r>
    </w:p>
    <w:p w14:paraId="74C28D9E" w14:textId="4AF0179C" w:rsidR="007E5F57" w:rsidRPr="00AE7335" w:rsidRDefault="70BCD6F4"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There were also some questions concerning what was meant by </w:t>
      </w:r>
      <w:r w:rsidR="00976613">
        <w:rPr>
          <w:b w:val="0"/>
          <w:bCs w:val="0"/>
          <w:iCs w:val="0"/>
          <w:kern w:val="22"/>
          <w:szCs w:val="22"/>
        </w:rPr>
        <w:t>“</w:t>
      </w:r>
      <w:r w:rsidRPr="00AE7335">
        <w:rPr>
          <w:b w:val="0"/>
          <w:bCs w:val="0"/>
          <w:kern w:val="22"/>
          <w:szCs w:val="22"/>
        </w:rPr>
        <w:t>guidance</w:t>
      </w:r>
      <w:r w:rsidR="00976613">
        <w:rPr>
          <w:b w:val="0"/>
          <w:bCs w:val="0"/>
          <w:iCs w:val="0"/>
          <w:kern w:val="22"/>
          <w:szCs w:val="22"/>
        </w:rPr>
        <w:t>”</w:t>
      </w:r>
      <w:r w:rsidRPr="00AE7335">
        <w:rPr>
          <w:b w:val="0"/>
          <w:bCs w:val="0"/>
          <w:kern w:val="22"/>
          <w:szCs w:val="22"/>
        </w:rPr>
        <w:t xml:space="preserve"> in decision CP-9/13 and what types of guidance should be considered.</w:t>
      </w:r>
    </w:p>
    <w:p w14:paraId="66BFD4C4" w14:textId="77777777" w:rsidR="007E5F57" w:rsidRPr="00394A7A" w:rsidRDefault="007E5F57" w:rsidP="00AE7335">
      <w:pPr>
        <w:pStyle w:val="Heading2"/>
        <w:suppressLineNumbers/>
        <w:tabs>
          <w:tab w:val="clear" w:pos="720"/>
          <w:tab w:val="left" w:pos="426"/>
        </w:tabs>
        <w:suppressAutoHyphens/>
        <w:rPr>
          <w:rFonts w:eastAsia="MS Mincho"/>
          <w:caps/>
          <w:kern w:val="22"/>
          <w:szCs w:val="22"/>
        </w:rPr>
      </w:pPr>
      <w:r w:rsidRPr="00394A7A">
        <w:rPr>
          <w:rFonts w:eastAsia="MS Mincho"/>
          <w:caps/>
          <w:kern w:val="22"/>
          <w:szCs w:val="22"/>
        </w:rPr>
        <w:t>II.</w:t>
      </w:r>
      <w:r w:rsidRPr="00394A7A">
        <w:rPr>
          <w:rFonts w:eastAsia="MS Mincho"/>
          <w:caps/>
          <w:kern w:val="22"/>
          <w:szCs w:val="22"/>
        </w:rPr>
        <w:tab/>
        <w:t>living modified organisms containing engineered gene drives</w:t>
      </w:r>
    </w:p>
    <w:p w14:paraId="68525278" w14:textId="202F955B" w:rsidR="007E5F57" w:rsidRPr="00394A7A" w:rsidRDefault="008545A0" w:rsidP="00AE7335">
      <w:pPr>
        <w:pStyle w:val="Heading2"/>
        <w:suppressLineNumbers/>
        <w:tabs>
          <w:tab w:val="clear" w:pos="720"/>
          <w:tab w:val="left" w:pos="426"/>
        </w:tabs>
        <w:suppressAutoHyphens/>
        <w:rPr>
          <w:kern w:val="22"/>
          <w:szCs w:val="22"/>
        </w:rPr>
      </w:pPr>
      <w:r>
        <w:rPr>
          <w:kern w:val="22"/>
          <w:szCs w:val="22"/>
        </w:rPr>
        <w:t>A.</w:t>
      </w:r>
      <w:r>
        <w:rPr>
          <w:kern w:val="22"/>
          <w:szCs w:val="22"/>
        </w:rPr>
        <w:tab/>
      </w:r>
      <w:r w:rsidR="007E5F57" w:rsidRPr="00AE7335">
        <w:rPr>
          <w:kern w:val="22"/>
          <w:szCs w:val="22"/>
        </w:rPr>
        <w:t xml:space="preserve">Review of the </w:t>
      </w:r>
      <w:r w:rsidR="00976613">
        <w:rPr>
          <w:kern w:val="22"/>
          <w:szCs w:val="22"/>
        </w:rPr>
        <w:t>s</w:t>
      </w:r>
      <w:r w:rsidR="007E5F57" w:rsidRPr="00AE7335">
        <w:rPr>
          <w:kern w:val="22"/>
          <w:szCs w:val="22"/>
        </w:rPr>
        <w:t>tudy</w:t>
      </w:r>
      <w:r w:rsidR="007E5F57" w:rsidRPr="00394A7A">
        <w:rPr>
          <w:kern w:val="22"/>
          <w:szCs w:val="22"/>
        </w:rPr>
        <w:t xml:space="preserve"> and </w:t>
      </w:r>
      <w:r w:rsidR="00976613">
        <w:rPr>
          <w:kern w:val="22"/>
          <w:szCs w:val="22"/>
        </w:rPr>
        <w:t>a</w:t>
      </w:r>
      <w:r w:rsidR="007E5F57" w:rsidRPr="00394A7A">
        <w:rPr>
          <w:kern w:val="22"/>
          <w:szCs w:val="22"/>
        </w:rPr>
        <w:t xml:space="preserve">nalysis according to </w:t>
      </w:r>
      <w:r w:rsidR="00FB6E27">
        <w:rPr>
          <w:kern w:val="22"/>
          <w:szCs w:val="22"/>
        </w:rPr>
        <w:t>a</w:t>
      </w:r>
      <w:r w:rsidR="007E5F57" w:rsidRPr="00394A7A">
        <w:rPr>
          <w:kern w:val="22"/>
          <w:szCs w:val="22"/>
        </w:rPr>
        <w:t>nnex I of decision CP-9/13</w:t>
      </w:r>
    </w:p>
    <w:p w14:paraId="3932BBAE" w14:textId="6F0C542F"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AHTEG agreed that the “Study on </w:t>
      </w:r>
      <w:r w:rsidR="00DF7D3B" w:rsidRPr="00AE7335">
        <w:rPr>
          <w:b w:val="0"/>
          <w:bCs w:val="0"/>
          <w:kern w:val="22"/>
          <w:szCs w:val="22"/>
        </w:rPr>
        <w:t>r</w:t>
      </w:r>
      <w:r w:rsidRPr="00AE7335">
        <w:rPr>
          <w:b w:val="0"/>
          <w:bCs w:val="0"/>
          <w:kern w:val="22"/>
          <w:szCs w:val="22"/>
        </w:rPr>
        <w:t xml:space="preserve">isk </w:t>
      </w:r>
      <w:r w:rsidR="00DF7D3B" w:rsidRPr="00AE7335">
        <w:rPr>
          <w:b w:val="0"/>
          <w:bCs w:val="0"/>
          <w:kern w:val="22"/>
          <w:szCs w:val="22"/>
        </w:rPr>
        <w:t>a</w:t>
      </w:r>
      <w:r w:rsidRPr="00AE7335">
        <w:rPr>
          <w:b w:val="0"/>
          <w:bCs w:val="0"/>
          <w:kern w:val="22"/>
          <w:szCs w:val="22"/>
        </w:rPr>
        <w:t xml:space="preserve">ssessment: </w:t>
      </w:r>
      <w:r w:rsidR="00DF7D3B" w:rsidRPr="00AE7335">
        <w:rPr>
          <w:b w:val="0"/>
          <w:bCs w:val="0"/>
          <w:kern w:val="22"/>
          <w:szCs w:val="22"/>
        </w:rPr>
        <w:t>a</w:t>
      </w:r>
      <w:r w:rsidRPr="00AE7335">
        <w:rPr>
          <w:b w:val="0"/>
          <w:bCs w:val="0"/>
          <w:kern w:val="22"/>
          <w:szCs w:val="22"/>
        </w:rPr>
        <w:t xml:space="preserve">pplication of </w:t>
      </w:r>
      <w:r w:rsidR="00DF7D3B" w:rsidRPr="00AE7335">
        <w:rPr>
          <w:b w:val="0"/>
          <w:bCs w:val="0"/>
          <w:kern w:val="22"/>
          <w:szCs w:val="22"/>
        </w:rPr>
        <w:t>a</w:t>
      </w:r>
      <w:r w:rsidRPr="00AE7335">
        <w:rPr>
          <w:b w:val="0"/>
          <w:bCs w:val="0"/>
          <w:kern w:val="22"/>
          <w:szCs w:val="22"/>
        </w:rPr>
        <w:t xml:space="preserve">nnex I of </w:t>
      </w:r>
      <w:r w:rsidR="00DF7D3B" w:rsidRPr="00AE7335">
        <w:rPr>
          <w:b w:val="0"/>
          <w:bCs w:val="0"/>
          <w:kern w:val="22"/>
          <w:szCs w:val="22"/>
        </w:rPr>
        <w:t>d</w:t>
      </w:r>
      <w:r w:rsidRPr="00AE7335">
        <w:rPr>
          <w:b w:val="0"/>
          <w:bCs w:val="0"/>
          <w:kern w:val="22"/>
          <w:szCs w:val="22"/>
        </w:rPr>
        <w:t xml:space="preserve">ecision CP-9/13 to </w:t>
      </w:r>
      <w:r w:rsidR="00DF7D3B" w:rsidRPr="00AE7335">
        <w:rPr>
          <w:b w:val="0"/>
          <w:bCs w:val="0"/>
          <w:kern w:val="22"/>
          <w:szCs w:val="22"/>
        </w:rPr>
        <w:t>l</w:t>
      </w:r>
      <w:r w:rsidRPr="00AE7335">
        <w:rPr>
          <w:b w:val="0"/>
          <w:bCs w:val="0"/>
          <w:kern w:val="22"/>
          <w:szCs w:val="22"/>
        </w:rPr>
        <w:t xml:space="preserve">iving </w:t>
      </w:r>
      <w:r w:rsidR="00DF7D3B" w:rsidRPr="00AE7335">
        <w:rPr>
          <w:b w:val="0"/>
          <w:bCs w:val="0"/>
          <w:kern w:val="22"/>
          <w:szCs w:val="22"/>
        </w:rPr>
        <w:t>m</w:t>
      </w:r>
      <w:r w:rsidRPr="00AE7335">
        <w:rPr>
          <w:b w:val="0"/>
          <w:bCs w:val="0"/>
          <w:kern w:val="22"/>
          <w:szCs w:val="22"/>
        </w:rPr>
        <w:t xml:space="preserve">odified </w:t>
      </w:r>
      <w:r w:rsidR="00DF7D3B" w:rsidRPr="00AE7335">
        <w:rPr>
          <w:b w:val="0"/>
          <w:bCs w:val="0"/>
          <w:kern w:val="22"/>
          <w:szCs w:val="22"/>
        </w:rPr>
        <w:t>o</w:t>
      </w:r>
      <w:r w:rsidRPr="00AE7335">
        <w:rPr>
          <w:b w:val="0"/>
          <w:bCs w:val="0"/>
          <w:kern w:val="22"/>
          <w:szCs w:val="22"/>
        </w:rPr>
        <w:t xml:space="preserve">rganisms </w:t>
      </w:r>
      <w:r w:rsidR="00DF7D3B" w:rsidRPr="00AE7335">
        <w:rPr>
          <w:b w:val="0"/>
          <w:bCs w:val="0"/>
          <w:kern w:val="22"/>
          <w:szCs w:val="22"/>
        </w:rPr>
        <w:t>c</w:t>
      </w:r>
      <w:r w:rsidRPr="00AE7335">
        <w:rPr>
          <w:b w:val="0"/>
          <w:bCs w:val="0"/>
          <w:kern w:val="22"/>
          <w:szCs w:val="22"/>
        </w:rPr>
        <w:t xml:space="preserve">ontaining </w:t>
      </w:r>
      <w:r w:rsidR="00DF7D3B" w:rsidRPr="00AE7335">
        <w:rPr>
          <w:b w:val="0"/>
          <w:bCs w:val="0"/>
          <w:kern w:val="22"/>
          <w:szCs w:val="22"/>
        </w:rPr>
        <w:t>e</w:t>
      </w:r>
      <w:r w:rsidRPr="00AE7335">
        <w:rPr>
          <w:b w:val="0"/>
          <w:bCs w:val="0"/>
          <w:kern w:val="22"/>
          <w:szCs w:val="22"/>
        </w:rPr>
        <w:t xml:space="preserve">ngineered </w:t>
      </w:r>
      <w:r w:rsidR="00DF7D3B" w:rsidRPr="00AE7335">
        <w:rPr>
          <w:b w:val="0"/>
          <w:bCs w:val="0"/>
          <w:kern w:val="22"/>
          <w:szCs w:val="22"/>
        </w:rPr>
        <w:t>g</w:t>
      </w:r>
      <w:r w:rsidRPr="00AE7335">
        <w:rPr>
          <w:b w:val="0"/>
          <w:bCs w:val="0"/>
          <w:kern w:val="22"/>
          <w:szCs w:val="22"/>
        </w:rPr>
        <w:t xml:space="preserve">ene </w:t>
      </w:r>
      <w:r w:rsidR="00DF7D3B" w:rsidRPr="00AE7335">
        <w:rPr>
          <w:b w:val="0"/>
          <w:bCs w:val="0"/>
          <w:kern w:val="22"/>
          <w:szCs w:val="22"/>
        </w:rPr>
        <w:t>d</w:t>
      </w:r>
      <w:r w:rsidRPr="00AE7335">
        <w:rPr>
          <w:b w:val="0"/>
          <w:bCs w:val="0"/>
          <w:kern w:val="22"/>
          <w:szCs w:val="22"/>
        </w:rPr>
        <w:t>rives” was a good basis for its work</w:t>
      </w:r>
      <w:r w:rsidR="00CA1A5F">
        <w:rPr>
          <w:b w:val="0"/>
          <w:bCs w:val="0"/>
          <w:kern w:val="22"/>
          <w:szCs w:val="22"/>
        </w:rPr>
        <w:t>,</w:t>
      </w:r>
      <w:r w:rsidRPr="00AE7335">
        <w:rPr>
          <w:b w:val="0"/>
          <w:bCs w:val="0"/>
          <w:kern w:val="22"/>
          <w:szCs w:val="22"/>
        </w:rPr>
        <w:t xml:space="preserve"> and it was noted that it provided a useful overview of the current status of engineered gene drive technologies and potential applications. The AHTEG noted that the scope of the study was engineered (or synthetic) gene drives of sexually reproducing organisms. It noted that some of the terms used in the study, such as “reversibility” and “population replacement drive”</w:t>
      </w:r>
      <w:r w:rsidR="00252B96">
        <w:rPr>
          <w:b w:val="0"/>
          <w:bCs w:val="0"/>
          <w:kern w:val="22"/>
          <w:szCs w:val="22"/>
        </w:rPr>
        <w:t>,</w:t>
      </w:r>
      <w:r w:rsidRPr="00AE7335">
        <w:rPr>
          <w:b w:val="0"/>
          <w:bCs w:val="0"/>
          <w:kern w:val="22"/>
          <w:szCs w:val="22"/>
        </w:rPr>
        <w:t xml:space="preserve"> were not necessarily used in line with the understanding of some of the experts of the AHTEG. It was also recognized that there was additional information not covered by the study that could support the AHTEG’s deliberations. Specific points relevant to annex I of decision CP-9/13 that were raised during the review are included as part of the analysis below.</w:t>
      </w:r>
    </w:p>
    <w:p w14:paraId="2C5880BC" w14:textId="47068815" w:rsidR="00317CE8" w:rsidRPr="00AE7335" w:rsidRDefault="007E5F57" w:rsidP="00AE7335">
      <w:pPr>
        <w:pStyle w:val="Heading2"/>
        <w:keepNext w:val="0"/>
        <w:numPr>
          <w:ilvl w:val="0"/>
          <w:numId w:val="21"/>
        </w:numPr>
        <w:suppressLineNumbers/>
        <w:tabs>
          <w:tab w:val="clear" w:pos="720"/>
        </w:tabs>
        <w:suppressAutoHyphens/>
        <w:spacing w:after="0"/>
        <w:ind w:left="0" w:firstLine="0"/>
        <w:jc w:val="both"/>
        <w:rPr>
          <w:b w:val="0"/>
          <w:bCs w:val="0"/>
          <w:kern w:val="22"/>
          <w:szCs w:val="22"/>
        </w:rPr>
      </w:pPr>
      <w:r w:rsidRPr="00AE7335">
        <w:rPr>
          <w:b w:val="0"/>
          <w:bCs w:val="0"/>
          <w:kern w:val="22"/>
          <w:szCs w:val="22"/>
        </w:rPr>
        <w:t>The importance of benefit analysis in relation to potential applications of living modified organisms containing engineered gene drives was noted in the context of decision-making.</w:t>
      </w:r>
    </w:p>
    <w:p w14:paraId="22CB9ECF" w14:textId="77777777" w:rsidR="007E5F57" w:rsidRPr="00C27D4F" w:rsidRDefault="007E5F57" w:rsidP="00AE7335">
      <w:pPr>
        <w:pStyle w:val="Heading2"/>
        <w:keepNext w:val="0"/>
        <w:suppressLineNumbers/>
        <w:tabs>
          <w:tab w:val="clear" w:pos="720"/>
        </w:tabs>
        <w:suppressAutoHyphens/>
        <w:spacing w:before="0" w:after="0"/>
        <w:jc w:val="both"/>
        <w:rPr>
          <w:b w:val="0"/>
          <w:bCs w:val="0"/>
          <w:kern w:val="22"/>
          <w:szCs w:val="22"/>
        </w:rPr>
      </w:pPr>
    </w:p>
    <w:tbl>
      <w:tblPr>
        <w:tblStyle w:val="TableGrid"/>
        <w:tblW w:w="0" w:type="auto"/>
        <w:tblLook w:val="04A0" w:firstRow="1" w:lastRow="0" w:firstColumn="1" w:lastColumn="0" w:noHBand="0" w:noVBand="1"/>
      </w:tblPr>
      <w:tblGrid>
        <w:gridCol w:w="9466"/>
      </w:tblGrid>
      <w:tr w:rsidR="00E81950" w:rsidRPr="00F75525" w14:paraId="05B9631A" w14:textId="77777777" w:rsidTr="00E81950">
        <w:tc>
          <w:tcPr>
            <w:tcW w:w="9466" w:type="dxa"/>
          </w:tcPr>
          <w:p w14:paraId="10E6EA5B" w14:textId="65F80D37" w:rsidR="00E81950" w:rsidRPr="00F75525" w:rsidRDefault="00E81950" w:rsidP="00AE7335">
            <w:pPr>
              <w:pStyle w:val="paragraph"/>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 xml:space="preserve">(a) They are identified by Parties as priorities, </w:t>
            </w:r>
            <w:proofErr w:type="gramStart"/>
            <w:r w:rsidRPr="00AE7335">
              <w:rPr>
                <w:rStyle w:val="normaltextrun"/>
                <w:b/>
                <w:bCs/>
                <w:kern w:val="22"/>
                <w:sz w:val="22"/>
                <w:szCs w:val="22"/>
                <w:lang w:val="en-GB"/>
              </w:rPr>
              <w:t>taking into account</w:t>
            </w:r>
            <w:proofErr w:type="gramEnd"/>
            <w:r w:rsidRPr="00AE7335">
              <w:rPr>
                <w:rStyle w:val="normaltextrun"/>
                <w:b/>
                <w:bCs/>
                <w:kern w:val="22"/>
                <w:sz w:val="22"/>
                <w:szCs w:val="22"/>
                <w:lang w:val="en-GB"/>
              </w:rPr>
              <w:t xml:space="preserve"> the challenges to risk assessment, particularly for developing country Parties and countries with economies in transition</w:t>
            </w:r>
            <w:r w:rsidR="00FB14EE" w:rsidRPr="00F75525">
              <w:rPr>
                <w:rStyle w:val="normaltextrun"/>
                <w:b/>
                <w:bCs/>
                <w:kern w:val="22"/>
                <w:sz w:val="22"/>
                <w:szCs w:val="22"/>
                <w:lang w:val="en-GB"/>
              </w:rPr>
              <w:t>.</w:t>
            </w:r>
          </w:p>
        </w:tc>
      </w:tr>
    </w:tbl>
    <w:p w14:paraId="60A15E1B" w14:textId="77777777" w:rsidR="00317CE8" w:rsidRPr="00AE7335" w:rsidRDefault="00317CE8" w:rsidP="00AE7335">
      <w:pPr>
        <w:suppressLineNumbers/>
        <w:suppressAutoHyphens/>
      </w:pPr>
    </w:p>
    <w:p w14:paraId="010B4B6F" w14:textId="213DB24D" w:rsidR="007E5F57" w:rsidRPr="00AE7335" w:rsidRDefault="007E5F57" w:rsidP="00AE7335">
      <w:pPr>
        <w:pStyle w:val="Heading2"/>
        <w:keepNext w:val="0"/>
        <w:numPr>
          <w:ilvl w:val="0"/>
          <w:numId w:val="21"/>
        </w:numPr>
        <w:suppressLineNumbers/>
        <w:tabs>
          <w:tab w:val="clear" w:pos="720"/>
        </w:tabs>
        <w:suppressAutoHyphens/>
        <w:spacing w:before="0"/>
        <w:ind w:left="0" w:firstLine="0"/>
        <w:jc w:val="both"/>
        <w:rPr>
          <w:b w:val="0"/>
          <w:bCs w:val="0"/>
          <w:kern w:val="22"/>
          <w:szCs w:val="22"/>
        </w:rPr>
      </w:pPr>
      <w:r w:rsidRPr="00F75525">
        <w:rPr>
          <w:b w:val="0"/>
          <w:bCs w:val="0"/>
          <w:kern w:val="22"/>
          <w:szCs w:val="22"/>
        </w:rPr>
        <w:t>The AHTEG noted that the issue of living modified organisms con</w:t>
      </w:r>
      <w:r w:rsidRPr="00AE7335">
        <w:rPr>
          <w:b w:val="0"/>
          <w:bCs w:val="0"/>
          <w:kern w:val="22"/>
          <w:szCs w:val="22"/>
        </w:rPr>
        <w:t>taining engineered gene drives has been identified as a priority by Parties through various sources</w:t>
      </w:r>
      <w:r w:rsidR="00C0080E" w:rsidRPr="00F75525">
        <w:rPr>
          <w:b w:val="0"/>
          <w:bCs w:val="0"/>
          <w:kern w:val="22"/>
          <w:szCs w:val="22"/>
        </w:rPr>
        <w:t>,</w:t>
      </w:r>
      <w:r w:rsidRPr="00AE7335">
        <w:rPr>
          <w:b w:val="0"/>
          <w:bCs w:val="0"/>
          <w:kern w:val="22"/>
          <w:szCs w:val="22"/>
        </w:rPr>
        <w:t xml:space="preserve"> including the submissions of information in response to decision CP-VIII/12, the </w:t>
      </w:r>
      <w:r w:rsidR="008C4504" w:rsidRPr="00F75525">
        <w:rPr>
          <w:b w:val="0"/>
          <w:bCs w:val="0"/>
          <w:kern w:val="22"/>
          <w:szCs w:val="22"/>
        </w:rPr>
        <w:t>“</w:t>
      </w:r>
      <w:r w:rsidRPr="00AE7335">
        <w:rPr>
          <w:b w:val="0"/>
          <w:bCs w:val="0"/>
          <w:kern w:val="22"/>
          <w:szCs w:val="22"/>
        </w:rPr>
        <w:t>Study on risk assessment: application of annex I of decision CP-</w:t>
      </w:r>
      <w:r w:rsidRPr="00AE7335">
        <w:rPr>
          <w:b w:val="0"/>
          <w:bCs w:val="0"/>
          <w:kern w:val="22"/>
          <w:szCs w:val="22"/>
        </w:rPr>
        <w:lastRenderedPageBreak/>
        <w:t>9/13 to living modified organisms containing engineered gene drives</w:t>
      </w:r>
      <w:r w:rsidR="009A6898">
        <w:rPr>
          <w:b w:val="0"/>
          <w:bCs w:val="0"/>
          <w:kern w:val="22"/>
          <w:szCs w:val="22"/>
        </w:rPr>
        <w:t>”</w:t>
      </w:r>
      <w:r w:rsidRPr="00AE7335">
        <w:rPr>
          <w:b w:val="0"/>
          <w:bCs w:val="0"/>
          <w:kern w:val="22"/>
          <w:szCs w:val="22"/>
        </w:rPr>
        <w:t>, and fourth national reports on the implementation of the Cartagena Protocol on Biosafety. The cros</w:t>
      </w:r>
      <w:r w:rsidRPr="005E0957">
        <w:rPr>
          <w:b w:val="0"/>
          <w:bCs w:val="0"/>
          <w:kern w:val="22"/>
          <w:szCs w:val="22"/>
        </w:rPr>
        <w:t>s</w:t>
      </w:r>
      <w:r w:rsidR="005E0957">
        <w:rPr>
          <w:b w:val="0"/>
          <w:bCs w:val="0"/>
          <w:kern w:val="22"/>
          <w:szCs w:val="22"/>
        </w:rPr>
        <w:t>-</w:t>
      </w:r>
      <w:r w:rsidRPr="005E0957">
        <w:rPr>
          <w:b w:val="0"/>
          <w:bCs w:val="0"/>
          <w:kern w:val="22"/>
          <w:szCs w:val="22"/>
        </w:rPr>
        <w:t>cutting nature of the issue of organisms containing engineering gene drives with other areas or work under the Convention on Biological Diversity (</w:t>
      </w:r>
      <w:r w:rsidR="00FC47B7">
        <w:rPr>
          <w:b w:val="0"/>
          <w:bCs w:val="0"/>
          <w:kern w:val="22"/>
          <w:szCs w:val="22"/>
        </w:rPr>
        <w:t>for example,</w:t>
      </w:r>
      <w:r w:rsidRPr="00AE7335">
        <w:rPr>
          <w:b w:val="0"/>
          <w:bCs w:val="0"/>
          <w:kern w:val="22"/>
          <w:szCs w:val="22"/>
        </w:rPr>
        <w:t xml:space="preserve"> synthetic biology) was also noted. The AHTEG further noted that developing countries could be the first ones to be confronted with the need to perform a risk assessment for organisms containing engineered gene drives, for example living modified mosquitos containing engineered gene drives. The importance of proper assessment of potential risk from the release of organisms containing engineered gene drives for indigenous peoples and local communities was also noted to ensure free, prior informed consent and full and effective participation.</w:t>
      </w:r>
    </w:p>
    <w:p w14:paraId="29599A7F" w14:textId="56EDFAB4"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Further information regarding the challenges related to risk assessment of living modified organisms containing engineered gene drives are included in the analysis </w:t>
      </w:r>
      <w:r w:rsidR="00DC0C3E" w:rsidRPr="00F75525">
        <w:rPr>
          <w:b w:val="0"/>
          <w:bCs w:val="0"/>
          <w:kern w:val="22"/>
          <w:szCs w:val="22"/>
        </w:rPr>
        <w:t xml:space="preserve">of the AHTEG </w:t>
      </w:r>
      <w:r w:rsidRPr="00AE7335">
        <w:rPr>
          <w:b w:val="0"/>
          <w:bCs w:val="0"/>
          <w:kern w:val="22"/>
          <w:szCs w:val="22"/>
        </w:rPr>
        <w:t>under criteria (c) and (d) below.</w:t>
      </w:r>
    </w:p>
    <w:tbl>
      <w:tblPr>
        <w:tblStyle w:val="TableGrid"/>
        <w:tblW w:w="0" w:type="auto"/>
        <w:tblLook w:val="04A0" w:firstRow="1" w:lastRow="0" w:firstColumn="1" w:lastColumn="0" w:noHBand="0" w:noVBand="1"/>
      </w:tblPr>
      <w:tblGrid>
        <w:gridCol w:w="9466"/>
      </w:tblGrid>
      <w:tr w:rsidR="004D521A" w:rsidRPr="00F75525" w14:paraId="13E9D7DB" w14:textId="77777777" w:rsidTr="004D521A">
        <w:tc>
          <w:tcPr>
            <w:tcW w:w="9466" w:type="dxa"/>
          </w:tcPr>
          <w:p w14:paraId="32056469" w14:textId="5DD3A662" w:rsidR="004D521A" w:rsidRPr="00F75525" w:rsidRDefault="004D521A" w:rsidP="00AE7335">
            <w:pPr>
              <w:pStyle w:val="paragraph"/>
              <w:keepNext/>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(b) They fall within the scope and objective of the Cartagena Protocol on Biosafety</w:t>
            </w:r>
            <w:r w:rsidR="00946801" w:rsidRPr="00F75525">
              <w:rPr>
                <w:rStyle w:val="normaltextrun"/>
                <w:b/>
                <w:bCs/>
                <w:kern w:val="22"/>
                <w:sz w:val="22"/>
                <w:szCs w:val="22"/>
                <w:lang w:val="en-GB"/>
              </w:rPr>
              <w:t>.</w:t>
            </w:r>
          </w:p>
        </w:tc>
      </w:tr>
    </w:tbl>
    <w:p w14:paraId="32E03606" w14:textId="785A2A2E"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F75525">
        <w:rPr>
          <w:b w:val="0"/>
          <w:bCs w:val="0"/>
          <w:kern w:val="22"/>
          <w:szCs w:val="22"/>
        </w:rPr>
        <w:t xml:space="preserve">The AHTEG considered that </w:t>
      </w:r>
      <w:r w:rsidRPr="00AE7335">
        <w:rPr>
          <w:b w:val="0"/>
          <w:bCs w:val="0"/>
          <w:kern w:val="22"/>
          <w:szCs w:val="22"/>
        </w:rPr>
        <w:t>LMOs containing engineered gene drives fall within the scope and objective of the Cartagena Protocol on Biosafety.</w:t>
      </w:r>
    </w:p>
    <w:tbl>
      <w:tblPr>
        <w:tblStyle w:val="TableGrid"/>
        <w:tblW w:w="0" w:type="auto"/>
        <w:tblLook w:val="04A0" w:firstRow="1" w:lastRow="0" w:firstColumn="1" w:lastColumn="0" w:noHBand="0" w:noVBand="1"/>
      </w:tblPr>
      <w:tblGrid>
        <w:gridCol w:w="9466"/>
      </w:tblGrid>
      <w:tr w:rsidR="004D521A" w:rsidRPr="00D465DC" w14:paraId="5A108DDF" w14:textId="77777777" w:rsidTr="004D521A">
        <w:tc>
          <w:tcPr>
            <w:tcW w:w="9466" w:type="dxa"/>
          </w:tcPr>
          <w:p w14:paraId="02177C84" w14:textId="1BA2F6B0" w:rsidR="004D521A" w:rsidRPr="00D465DC" w:rsidRDefault="004D521A" w:rsidP="00AE7335">
            <w:pPr>
              <w:pStyle w:val="Heading2"/>
              <w:suppressLineNumbers/>
              <w:tabs>
                <w:tab w:val="clear" w:pos="720"/>
              </w:tabs>
              <w:suppressAutoHyphens/>
              <w:jc w:val="both"/>
              <w:rPr>
                <w:b w:val="0"/>
                <w:bCs w:val="0"/>
                <w:iCs w:val="0"/>
                <w:kern w:val="22"/>
                <w:szCs w:val="22"/>
              </w:rPr>
            </w:pPr>
            <w:r w:rsidRPr="00AE7335">
              <w:rPr>
                <w:rStyle w:val="normaltextrun"/>
                <w:iCs w:val="0"/>
                <w:kern w:val="22"/>
                <w:szCs w:val="22"/>
              </w:rPr>
              <w:t>(c) They pose challenges to existing risk assessment frameworks, guidance and methodologies, for example, if the issue at hand has been assessed with existing risk assessment frameworks but poses specific technical or methodological challenges that require further attention</w:t>
            </w:r>
            <w:r w:rsidR="00946801" w:rsidRPr="00F75525">
              <w:rPr>
                <w:rStyle w:val="normaltextrun"/>
                <w:iCs w:val="0"/>
                <w:kern w:val="22"/>
                <w:szCs w:val="22"/>
              </w:rPr>
              <w:t>.</w:t>
            </w:r>
          </w:p>
        </w:tc>
      </w:tr>
    </w:tbl>
    <w:p w14:paraId="3C720321" w14:textId="12F25F3B"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The AHTEG recognized that</w:t>
      </w:r>
      <w:r w:rsidR="00D05AE3">
        <w:rPr>
          <w:b w:val="0"/>
          <w:bCs w:val="0"/>
          <w:kern w:val="22"/>
          <w:szCs w:val="22"/>
        </w:rPr>
        <w:t>,</w:t>
      </w:r>
      <w:r w:rsidRPr="00AE7335">
        <w:rPr>
          <w:b w:val="0"/>
          <w:bCs w:val="0"/>
          <w:kern w:val="22"/>
          <w:szCs w:val="22"/>
        </w:rPr>
        <w:t xml:space="preserve"> while existing risk assessment methodology may still be applicable for LMOs containing engineered gene drives, there are specific technical or methodological challenges that require further attention. These include: a lack of data to inform the risk assessment process; the limited applicability of some aspects of risk assessment methodologies to living modified organisms containing engineered gene drives, such as challenges to the comparative risk assessment framework and monitoring methods, lack of guidance on how to assess uncertainty, lack of validated modelling tools; and lack of experience or capacity.</w:t>
      </w:r>
    </w:p>
    <w:p w14:paraId="7CEED5A3" w14:textId="39A6AAD4"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The AHTEG also recognized that solutions to the challenges posed by LMOs with engineered gene drives will entail reconsideration of risk assessment and monitoring methods, as well as making more widely available the necessary expertise, training and resources required and the participation of indigenous peoples and local communities.</w:t>
      </w:r>
    </w:p>
    <w:p w14:paraId="7186C772" w14:textId="6A21E8AC"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The AHTEG also noted that LMOs containing engineered gene drives have the potential to result in an irreversible impact on biodiversity at various scales up to the global level, and international cooperation may be required for risk assessment.</w:t>
      </w:r>
    </w:p>
    <w:p w14:paraId="5A9E5CB8" w14:textId="77777777"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The AHTEG pointed out that no actual release of an LMO with engineered gene drives has been assessed to date.</w:t>
      </w:r>
    </w:p>
    <w:p w14:paraId="2F1A6C7C" w14:textId="7397D6A1"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Recognizing the linkages between criteria (c) and (d), the AHTEG further described the challenges related to living modified organisms containing engineering gene drives as detailed in criterion (d) below.</w:t>
      </w:r>
    </w:p>
    <w:tbl>
      <w:tblPr>
        <w:tblStyle w:val="TableGrid"/>
        <w:tblW w:w="0" w:type="auto"/>
        <w:tblLook w:val="04A0" w:firstRow="1" w:lastRow="0" w:firstColumn="1" w:lastColumn="0" w:noHBand="0" w:noVBand="1"/>
      </w:tblPr>
      <w:tblGrid>
        <w:gridCol w:w="9466"/>
      </w:tblGrid>
      <w:tr w:rsidR="00047069" w:rsidRPr="00F75525" w14:paraId="4812DA0B" w14:textId="77777777" w:rsidTr="00047069">
        <w:tc>
          <w:tcPr>
            <w:tcW w:w="9466" w:type="dxa"/>
          </w:tcPr>
          <w:p w14:paraId="326AD8FB" w14:textId="10A3E527" w:rsidR="00047069" w:rsidRPr="00F75525" w:rsidRDefault="00047069" w:rsidP="00AE7335">
            <w:pPr>
              <w:pStyle w:val="Heading2"/>
              <w:suppressLineNumbers/>
              <w:tabs>
                <w:tab w:val="clear" w:pos="720"/>
              </w:tabs>
              <w:suppressAutoHyphens/>
              <w:jc w:val="both"/>
              <w:rPr>
                <w:iCs w:val="0"/>
                <w:kern w:val="22"/>
                <w:szCs w:val="22"/>
              </w:rPr>
            </w:pPr>
            <w:r w:rsidRPr="00AE7335">
              <w:rPr>
                <w:rStyle w:val="normaltextrun"/>
                <w:iCs w:val="0"/>
                <w:kern w:val="22"/>
                <w:szCs w:val="22"/>
              </w:rPr>
              <w:t>(d) The challenges in addressing the specific issue are clearly described</w:t>
            </w:r>
            <w:r w:rsidRPr="00F75525">
              <w:rPr>
                <w:rStyle w:val="normaltextrun"/>
                <w:iCs w:val="0"/>
                <w:kern w:val="22"/>
                <w:szCs w:val="22"/>
              </w:rPr>
              <w:t>.</w:t>
            </w:r>
          </w:p>
        </w:tc>
      </w:tr>
    </w:tbl>
    <w:p w14:paraId="31E152B5" w14:textId="77777777"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Regarding the specific challenges related to the risk assessment of living modified organisms containing engineered gene drives, the AHTEG described the following challenges, recognizing that some of these challenges may relate to more than one of the categories below and may not relate to all types of drives:</w:t>
      </w:r>
    </w:p>
    <w:p w14:paraId="2C2EAF84" w14:textId="77777777" w:rsidR="007E5F57" w:rsidRPr="00AE7335" w:rsidRDefault="007E5F57" w:rsidP="00E63F01">
      <w:pPr>
        <w:pStyle w:val="ListParagraph"/>
        <w:numPr>
          <w:ilvl w:val="1"/>
          <w:numId w:val="21"/>
        </w:numPr>
        <w:suppressLineNumbers/>
        <w:tabs>
          <w:tab w:val="left" w:pos="1134"/>
        </w:tabs>
        <w:suppressAutoHyphens/>
        <w:spacing w:after="120"/>
        <w:ind w:left="0" w:firstLine="567"/>
        <w:contextualSpacing w:val="0"/>
        <w:rPr>
          <w:kern w:val="22"/>
          <w:szCs w:val="22"/>
        </w:rPr>
      </w:pPr>
      <w:r w:rsidRPr="00AE7335">
        <w:rPr>
          <w:rFonts w:eastAsiaTheme="minorEastAsia"/>
          <w:color w:val="000000" w:themeColor="text1"/>
          <w:kern w:val="22"/>
          <w:szCs w:val="22"/>
        </w:rPr>
        <w:t>Related to the engineered gene drive system:</w:t>
      </w:r>
    </w:p>
    <w:p w14:paraId="1610128E" w14:textId="77777777" w:rsidR="007E5F57" w:rsidRPr="00AE7335" w:rsidRDefault="007E5F57" w:rsidP="00CE30FB">
      <w:pPr>
        <w:pStyle w:val="ListParagraph"/>
        <w:numPr>
          <w:ilvl w:val="0"/>
          <w:numId w:val="32"/>
        </w:numPr>
        <w:suppressLineNumbers/>
        <w:suppressAutoHyphens/>
        <w:ind w:left="1701" w:hanging="425"/>
        <w:contextualSpacing w:val="0"/>
        <w:rPr>
          <w:kern w:val="22"/>
          <w:szCs w:val="22"/>
        </w:rPr>
      </w:pPr>
      <w:r w:rsidRPr="00AE7335">
        <w:rPr>
          <w:kern w:val="22"/>
          <w:szCs w:val="22"/>
        </w:rPr>
        <w:t>Super-Mendelian inheritance, genetic and phenotypic stability, and persistence and invasiveness;</w:t>
      </w:r>
    </w:p>
    <w:p w14:paraId="01A47C86" w14:textId="77777777" w:rsidR="007E5F57" w:rsidRPr="00AE7335" w:rsidRDefault="007E5F57" w:rsidP="00CE30FB">
      <w:pPr>
        <w:pStyle w:val="ListParagraph"/>
        <w:numPr>
          <w:ilvl w:val="0"/>
          <w:numId w:val="32"/>
        </w:numPr>
        <w:suppressLineNumbers/>
        <w:suppressAutoHyphens/>
        <w:ind w:left="1701" w:hanging="425"/>
        <w:contextualSpacing w:val="0"/>
        <w:rPr>
          <w:kern w:val="22"/>
          <w:szCs w:val="22"/>
        </w:rPr>
      </w:pPr>
      <w:r w:rsidRPr="00AE7335">
        <w:rPr>
          <w:kern w:val="22"/>
          <w:szCs w:val="22"/>
        </w:rPr>
        <w:lastRenderedPageBreak/>
        <w:t>Difficulty in predicting all relevant genomic effects that could emerge in the next and subsequent generations, and from interactions with the receiving environments;</w:t>
      </w:r>
    </w:p>
    <w:p w14:paraId="1E49D73B" w14:textId="0BA5B298" w:rsidR="007E5F57" w:rsidRPr="00AE7335" w:rsidRDefault="007E5F57" w:rsidP="00CE30FB">
      <w:pPr>
        <w:pStyle w:val="ListParagraph"/>
        <w:numPr>
          <w:ilvl w:val="0"/>
          <w:numId w:val="32"/>
        </w:numPr>
        <w:suppressLineNumbers/>
        <w:suppressAutoHyphens/>
        <w:ind w:left="1701" w:hanging="425"/>
        <w:contextualSpacing w:val="0"/>
        <w:rPr>
          <w:kern w:val="22"/>
          <w:szCs w:val="22"/>
        </w:rPr>
      </w:pPr>
      <w:r w:rsidRPr="00AE7335">
        <w:rPr>
          <w:kern w:val="22"/>
          <w:szCs w:val="22"/>
        </w:rPr>
        <w:t>Controllability of engineered gene drive systems after release</w:t>
      </w:r>
      <w:r w:rsidR="00722CD8" w:rsidRPr="00AE7335">
        <w:rPr>
          <w:kern w:val="22"/>
          <w:szCs w:val="22"/>
        </w:rPr>
        <w:t>;</w:t>
      </w:r>
    </w:p>
    <w:p w14:paraId="11D2AEE8" w14:textId="04757DA6" w:rsidR="007E5F57" w:rsidRPr="00AE7335" w:rsidRDefault="007E5F57" w:rsidP="00CE30FB">
      <w:pPr>
        <w:pStyle w:val="ListParagraph"/>
        <w:numPr>
          <w:ilvl w:val="0"/>
          <w:numId w:val="32"/>
        </w:numPr>
        <w:suppressLineNumbers/>
        <w:suppressAutoHyphens/>
        <w:ind w:left="1701" w:hanging="425"/>
        <w:contextualSpacing w:val="0"/>
        <w:rPr>
          <w:kern w:val="22"/>
          <w:szCs w:val="22"/>
        </w:rPr>
      </w:pPr>
      <w:r w:rsidRPr="00AE7335">
        <w:rPr>
          <w:kern w:val="22"/>
          <w:szCs w:val="22"/>
        </w:rPr>
        <w:t>Evaluation of off-target changes and their consequences over time in different genetic backgrounds and their potential accumulation in populations</w:t>
      </w:r>
      <w:r w:rsidR="00722CD8" w:rsidRPr="00AE7335">
        <w:rPr>
          <w:kern w:val="22"/>
          <w:szCs w:val="22"/>
        </w:rPr>
        <w:t>;</w:t>
      </w:r>
    </w:p>
    <w:p w14:paraId="5A8CA94C" w14:textId="0B0BE344" w:rsidR="007E5F57" w:rsidRPr="00AE7335" w:rsidRDefault="007E5F57" w:rsidP="00CE30FB">
      <w:pPr>
        <w:pStyle w:val="ListParagraph"/>
        <w:numPr>
          <w:ilvl w:val="0"/>
          <w:numId w:val="32"/>
        </w:numPr>
        <w:suppressLineNumbers/>
        <w:suppressAutoHyphens/>
        <w:ind w:left="1701" w:hanging="425"/>
        <w:contextualSpacing w:val="0"/>
        <w:rPr>
          <w:kern w:val="22"/>
          <w:szCs w:val="22"/>
        </w:rPr>
      </w:pPr>
      <w:r w:rsidRPr="00AE7335">
        <w:rPr>
          <w:kern w:val="22"/>
          <w:szCs w:val="22"/>
        </w:rPr>
        <w:t>The potential for the engineered gene drive to evolve after release, including through unexpected genetic drift</w:t>
      </w:r>
      <w:r w:rsidR="00E21ADA">
        <w:rPr>
          <w:kern w:val="22"/>
          <w:szCs w:val="22"/>
        </w:rPr>
        <w:t>;</w:t>
      </w:r>
    </w:p>
    <w:p w14:paraId="16F197BD" w14:textId="77777777" w:rsidR="007E5F57" w:rsidRPr="00AE7335" w:rsidRDefault="007E5F57" w:rsidP="00CE30FB">
      <w:pPr>
        <w:pStyle w:val="ListParagraph"/>
        <w:numPr>
          <w:ilvl w:val="1"/>
          <w:numId w:val="21"/>
        </w:numPr>
        <w:suppressLineNumbers/>
        <w:tabs>
          <w:tab w:val="left" w:pos="1134"/>
        </w:tabs>
        <w:suppressAutoHyphens/>
        <w:spacing w:before="120" w:after="120"/>
        <w:ind w:left="0" w:firstLine="567"/>
        <w:contextualSpacing w:val="0"/>
        <w:rPr>
          <w:rFonts w:eastAsiaTheme="minorEastAsia"/>
          <w:color w:val="000000" w:themeColor="text1"/>
          <w:kern w:val="22"/>
          <w:szCs w:val="22"/>
        </w:rPr>
      </w:pPr>
      <w:r w:rsidRPr="00AE7335">
        <w:rPr>
          <w:rFonts w:eastAsiaTheme="minorEastAsia"/>
          <w:color w:val="000000" w:themeColor="text1"/>
          <w:kern w:val="22"/>
          <w:szCs w:val="22"/>
        </w:rPr>
        <w:t>Related to the target organism/species:</w:t>
      </w:r>
    </w:p>
    <w:p w14:paraId="4D56FC42" w14:textId="77777777" w:rsidR="007E5F57" w:rsidRPr="00AE7335" w:rsidRDefault="007E5F57" w:rsidP="00CE30FB">
      <w:pPr>
        <w:pStyle w:val="ListParagraph"/>
        <w:numPr>
          <w:ilvl w:val="0"/>
          <w:numId w:val="43"/>
        </w:numPr>
        <w:suppressLineNumbers/>
        <w:suppressAutoHyphens/>
        <w:ind w:left="1701" w:hanging="425"/>
        <w:contextualSpacing w:val="0"/>
        <w:rPr>
          <w:kern w:val="22"/>
          <w:szCs w:val="22"/>
        </w:rPr>
      </w:pPr>
      <w:r w:rsidRPr="00AE7335">
        <w:rPr>
          <w:kern w:val="22"/>
          <w:szCs w:val="22"/>
        </w:rPr>
        <w:t>Need for information on the potential genetic diversity of the target species;</w:t>
      </w:r>
    </w:p>
    <w:p w14:paraId="1D185E93" w14:textId="621A50D6" w:rsidR="007E5F57" w:rsidRPr="00AE7335" w:rsidRDefault="007E5F57" w:rsidP="00CE30FB">
      <w:pPr>
        <w:pStyle w:val="ListParagraph"/>
        <w:numPr>
          <w:ilvl w:val="0"/>
          <w:numId w:val="43"/>
        </w:numPr>
        <w:suppressLineNumbers/>
        <w:suppressAutoHyphens/>
        <w:ind w:left="1701" w:hanging="425"/>
        <w:contextualSpacing w:val="0"/>
        <w:rPr>
          <w:kern w:val="22"/>
          <w:szCs w:val="22"/>
        </w:rPr>
      </w:pPr>
      <w:r w:rsidRPr="00AE7335">
        <w:rPr>
          <w:kern w:val="22"/>
          <w:szCs w:val="22"/>
        </w:rPr>
        <w:t>Need for information on the functional role of the targeted species and potential interfertile species in the various ecosystems that may be encountered;</w:t>
      </w:r>
    </w:p>
    <w:p w14:paraId="4AF0E4C6" w14:textId="77777777" w:rsidR="007E5F57" w:rsidRPr="00AE7335" w:rsidRDefault="007E5F57" w:rsidP="00CE30FB">
      <w:pPr>
        <w:pStyle w:val="ListParagraph"/>
        <w:numPr>
          <w:ilvl w:val="0"/>
          <w:numId w:val="43"/>
        </w:numPr>
        <w:suppressLineNumbers/>
        <w:suppressAutoHyphens/>
        <w:ind w:left="1701" w:hanging="425"/>
        <w:contextualSpacing w:val="0"/>
        <w:rPr>
          <w:spacing w:val="-10"/>
          <w:kern w:val="22"/>
          <w:szCs w:val="22"/>
        </w:rPr>
      </w:pPr>
      <w:r w:rsidRPr="00AE7335">
        <w:rPr>
          <w:spacing w:val="-10"/>
          <w:kern w:val="22"/>
          <w:szCs w:val="22"/>
        </w:rPr>
        <w:t>Consideration of the reproductive strategies, population dynamics and life cycle of the target organism;</w:t>
      </w:r>
    </w:p>
    <w:p w14:paraId="168562B0" w14:textId="269C173B" w:rsidR="007E5F57" w:rsidRPr="00AE7335" w:rsidRDefault="007E5F57" w:rsidP="00CE30FB">
      <w:pPr>
        <w:pStyle w:val="ListParagraph"/>
        <w:numPr>
          <w:ilvl w:val="0"/>
          <w:numId w:val="43"/>
        </w:numPr>
        <w:suppressLineNumbers/>
        <w:suppressAutoHyphens/>
        <w:ind w:left="1701" w:hanging="425"/>
        <w:contextualSpacing w:val="0"/>
        <w:rPr>
          <w:kern w:val="22"/>
          <w:szCs w:val="22"/>
        </w:rPr>
      </w:pPr>
      <w:r w:rsidRPr="00AE7335">
        <w:rPr>
          <w:kern w:val="22"/>
          <w:szCs w:val="22"/>
        </w:rPr>
        <w:t>Consideration of possible development of resistance in pathogens regarding vector control</w:t>
      </w:r>
      <w:r w:rsidR="00E21ADA">
        <w:rPr>
          <w:kern w:val="22"/>
          <w:szCs w:val="22"/>
        </w:rPr>
        <w:t>;</w:t>
      </w:r>
    </w:p>
    <w:p w14:paraId="1627BCDA" w14:textId="77777777" w:rsidR="007E5F57" w:rsidRPr="00AE7335" w:rsidRDefault="007E5F57" w:rsidP="00CE30FB">
      <w:pPr>
        <w:pStyle w:val="ListParagraph"/>
        <w:numPr>
          <w:ilvl w:val="1"/>
          <w:numId w:val="21"/>
        </w:numPr>
        <w:suppressLineNumbers/>
        <w:tabs>
          <w:tab w:val="left" w:pos="1134"/>
        </w:tabs>
        <w:suppressAutoHyphens/>
        <w:spacing w:before="120" w:after="120"/>
        <w:ind w:left="0" w:firstLine="567"/>
        <w:contextualSpacing w:val="0"/>
        <w:rPr>
          <w:rFonts w:eastAsiaTheme="minorEastAsia"/>
          <w:b/>
          <w:bCs/>
          <w:color w:val="000000" w:themeColor="text1"/>
          <w:kern w:val="22"/>
          <w:szCs w:val="22"/>
        </w:rPr>
      </w:pPr>
      <w:r w:rsidRPr="00AE7335">
        <w:rPr>
          <w:rFonts w:eastAsiaTheme="minorEastAsia"/>
          <w:color w:val="000000" w:themeColor="text1"/>
          <w:kern w:val="22"/>
          <w:szCs w:val="22"/>
        </w:rPr>
        <w:t>Related to the receiving environment:</w:t>
      </w:r>
    </w:p>
    <w:p w14:paraId="0D84B28B" w14:textId="4D340514" w:rsidR="007E5F57" w:rsidRPr="00AE7335" w:rsidRDefault="007E5F57" w:rsidP="00CE30FB">
      <w:pPr>
        <w:pStyle w:val="ListParagraph"/>
        <w:numPr>
          <w:ilvl w:val="0"/>
          <w:numId w:val="34"/>
        </w:numPr>
        <w:suppressLineNumbers/>
        <w:suppressAutoHyphens/>
        <w:ind w:left="1701" w:hanging="425"/>
        <w:contextualSpacing w:val="0"/>
        <w:rPr>
          <w:kern w:val="22"/>
          <w:szCs w:val="22"/>
        </w:rPr>
      </w:pPr>
      <w:r w:rsidRPr="00AE7335">
        <w:rPr>
          <w:kern w:val="22"/>
          <w:szCs w:val="22"/>
        </w:rPr>
        <w:t>Limited information on the potential interactions with natural receiving environments;</w:t>
      </w:r>
    </w:p>
    <w:p w14:paraId="36C22C94" w14:textId="5FB3B784" w:rsidR="007E5F57" w:rsidRPr="00AE7335" w:rsidRDefault="007E5F57" w:rsidP="00CE30FB">
      <w:pPr>
        <w:pStyle w:val="ListParagraph"/>
        <w:numPr>
          <w:ilvl w:val="0"/>
          <w:numId w:val="34"/>
        </w:numPr>
        <w:suppressLineNumbers/>
        <w:suppressAutoHyphens/>
        <w:ind w:left="1701" w:hanging="425"/>
        <w:contextualSpacing w:val="0"/>
        <w:rPr>
          <w:kern w:val="22"/>
          <w:szCs w:val="22"/>
        </w:rPr>
      </w:pPr>
      <w:r w:rsidRPr="00AE7335">
        <w:rPr>
          <w:kern w:val="22"/>
          <w:szCs w:val="22"/>
        </w:rPr>
        <w:t>Limited information on long</w:t>
      </w:r>
      <w:r w:rsidR="005C6C07">
        <w:rPr>
          <w:kern w:val="22"/>
          <w:szCs w:val="22"/>
        </w:rPr>
        <w:t>-</w:t>
      </w:r>
      <w:r w:rsidRPr="00AE7335">
        <w:rPr>
          <w:kern w:val="22"/>
          <w:szCs w:val="22"/>
        </w:rPr>
        <w:t>term evolutionary processes occurring in these ecosystems;</w:t>
      </w:r>
    </w:p>
    <w:p w14:paraId="5234F871" w14:textId="77777777" w:rsidR="007E5F57" w:rsidRPr="00AE7335" w:rsidRDefault="007E5F57" w:rsidP="00CE30FB">
      <w:pPr>
        <w:pStyle w:val="ListParagraph"/>
        <w:numPr>
          <w:ilvl w:val="0"/>
          <w:numId w:val="34"/>
        </w:numPr>
        <w:suppressLineNumbers/>
        <w:suppressAutoHyphens/>
        <w:ind w:left="1701" w:hanging="425"/>
        <w:contextualSpacing w:val="0"/>
        <w:rPr>
          <w:kern w:val="22"/>
          <w:szCs w:val="22"/>
        </w:rPr>
      </w:pPr>
      <w:r w:rsidRPr="00AE7335">
        <w:rPr>
          <w:kern w:val="22"/>
          <w:szCs w:val="22"/>
        </w:rPr>
        <w:t>Need for information on potential for cross-hybridization with non-target species;</w:t>
      </w:r>
    </w:p>
    <w:p w14:paraId="0DC72EDE" w14:textId="2ADC1581" w:rsidR="007E5F57" w:rsidRPr="00AE7335" w:rsidRDefault="007E5F57" w:rsidP="00CE30FB">
      <w:pPr>
        <w:pStyle w:val="ListParagraph"/>
        <w:numPr>
          <w:ilvl w:val="0"/>
          <w:numId w:val="34"/>
        </w:numPr>
        <w:suppressLineNumbers/>
        <w:suppressAutoHyphens/>
        <w:spacing w:after="120"/>
        <w:ind w:left="1701" w:hanging="425"/>
        <w:contextualSpacing w:val="0"/>
        <w:rPr>
          <w:kern w:val="22"/>
          <w:szCs w:val="22"/>
        </w:rPr>
      </w:pPr>
      <w:r w:rsidRPr="00AE7335">
        <w:rPr>
          <w:kern w:val="22"/>
          <w:szCs w:val="22"/>
        </w:rPr>
        <w:t>Diversity of potential receiving environments</w:t>
      </w:r>
      <w:r w:rsidR="00615376">
        <w:rPr>
          <w:kern w:val="22"/>
          <w:szCs w:val="22"/>
        </w:rPr>
        <w:t>;</w:t>
      </w:r>
    </w:p>
    <w:p w14:paraId="2D5DB76B" w14:textId="77777777" w:rsidR="007E5F57" w:rsidRPr="00AE7335" w:rsidRDefault="007E5F57" w:rsidP="00CE30FB">
      <w:pPr>
        <w:pStyle w:val="ListParagraph"/>
        <w:numPr>
          <w:ilvl w:val="1"/>
          <w:numId w:val="21"/>
        </w:numPr>
        <w:suppressLineNumbers/>
        <w:tabs>
          <w:tab w:val="left" w:pos="1134"/>
        </w:tabs>
        <w:suppressAutoHyphens/>
        <w:spacing w:before="120" w:after="120"/>
        <w:ind w:left="0" w:firstLine="567"/>
        <w:contextualSpacing w:val="0"/>
        <w:rPr>
          <w:rFonts w:eastAsiaTheme="minorEastAsia"/>
          <w:color w:val="000000" w:themeColor="text1"/>
          <w:kern w:val="22"/>
          <w:szCs w:val="22"/>
        </w:rPr>
      </w:pPr>
      <w:r w:rsidRPr="00AE7335">
        <w:rPr>
          <w:rFonts w:eastAsiaTheme="minorEastAsia"/>
          <w:color w:val="000000" w:themeColor="text1"/>
          <w:kern w:val="22"/>
          <w:szCs w:val="22"/>
        </w:rPr>
        <w:t>Related to risk assessment methodologies:</w:t>
      </w:r>
    </w:p>
    <w:p w14:paraId="7F524342" w14:textId="77777777" w:rsidR="007E5F57" w:rsidRPr="00AE7335" w:rsidRDefault="007E5F57" w:rsidP="00CE30FB">
      <w:pPr>
        <w:pStyle w:val="ListParagraph"/>
        <w:numPr>
          <w:ilvl w:val="0"/>
          <w:numId w:val="35"/>
        </w:numPr>
        <w:suppressLineNumbers/>
        <w:suppressAutoHyphens/>
        <w:ind w:left="1701" w:hanging="425"/>
        <w:contextualSpacing w:val="0"/>
        <w:rPr>
          <w:kern w:val="22"/>
          <w:szCs w:val="22"/>
        </w:rPr>
      </w:pPr>
      <w:r w:rsidRPr="00AE7335">
        <w:rPr>
          <w:kern w:val="22"/>
          <w:szCs w:val="22"/>
        </w:rPr>
        <w:t>Difficulties of applying the stepwise approach of environmental release;</w:t>
      </w:r>
    </w:p>
    <w:p w14:paraId="11EB2E72" w14:textId="77777777" w:rsidR="007E5F57" w:rsidRPr="00AE7335" w:rsidRDefault="007E5F57" w:rsidP="00CE30FB">
      <w:pPr>
        <w:pStyle w:val="ListParagraph"/>
        <w:numPr>
          <w:ilvl w:val="0"/>
          <w:numId w:val="35"/>
        </w:numPr>
        <w:suppressLineNumbers/>
        <w:suppressAutoHyphens/>
        <w:ind w:left="1701" w:hanging="425"/>
        <w:contextualSpacing w:val="0"/>
        <w:rPr>
          <w:kern w:val="22"/>
          <w:szCs w:val="22"/>
        </w:rPr>
      </w:pPr>
      <w:r w:rsidRPr="00AE7335">
        <w:rPr>
          <w:kern w:val="22"/>
          <w:szCs w:val="22"/>
        </w:rPr>
        <w:t>Challenges to the comparative risk assessment framework;</w:t>
      </w:r>
    </w:p>
    <w:p w14:paraId="06617B72" w14:textId="77777777" w:rsidR="007E5F57" w:rsidRPr="00AE7335" w:rsidRDefault="007E5F57" w:rsidP="00CE30FB">
      <w:pPr>
        <w:pStyle w:val="ListParagraph"/>
        <w:numPr>
          <w:ilvl w:val="0"/>
          <w:numId w:val="35"/>
        </w:numPr>
        <w:suppressLineNumbers/>
        <w:suppressAutoHyphens/>
        <w:ind w:left="1701" w:hanging="425"/>
        <w:contextualSpacing w:val="0"/>
        <w:rPr>
          <w:kern w:val="22"/>
          <w:szCs w:val="22"/>
        </w:rPr>
      </w:pPr>
      <w:r w:rsidRPr="00AE7335">
        <w:rPr>
          <w:kern w:val="22"/>
          <w:szCs w:val="22"/>
        </w:rPr>
        <w:t>Assessing and taking into consideration uncertainty;</w:t>
      </w:r>
    </w:p>
    <w:p w14:paraId="64C98872" w14:textId="77777777" w:rsidR="007E5F57" w:rsidRPr="00AE7335" w:rsidRDefault="007E5F57" w:rsidP="00CE30FB">
      <w:pPr>
        <w:pStyle w:val="ListParagraph"/>
        <w:numPr>
          <w:ilvl w:val="0"/>
          <w:numId w:val="35"/>
        </w:numPr>
        <w:suppressLineNumbers/>
        <w:suppressAutoHyphens/>
        <w:ind w:left="1701" w:hanging="425"/>
        <w:contextualSpacing w:val="0"/>
        <w:rPr>
          <w:kern w:val="22"/>
          <w:szCs w:val="22"/>
        </w:rPr>
      </w:pPr>
      <w:r w:rsidRPr="00AE7335">
        <w:rPr>
          <w:kern w:val="22"/>
          <w:szCs w:val="22"/>
        </w:rPr>
        <w:t>Need to address the broader temporal and spatial scale;</w:t>
      </w:r>
    </w:p>
    <w:p w14:paraId="22847AEC" w14:textId="06C9A2CB" w:rsidR="007E5F57" w:rsidRPr="00AE7335" w:rsidRDefault="007E5F57" w:rsidP="00CE30FB">
      <w:pPr>
        <w:pStyle w:val="ListParagraph"/>
        <w:numPr>
          <w:ilvl w:val="0"/>
          <w:numId w:val="35"/>
        </w:numPr>
        <w:suppressLineNumbers/>
        <w:suppressAutoHyphens/>
        <w:ind w:left="1701" w:hanging="425"/>
        <w:contextualSpacing w:val="0"/>
        <w:rPr>
          <w:kern w:val="22"/>
          <w:szCs w:val="22"/>
        </w:rPr>
      </w:pPr>
      <w:r w:rsidRPr="00AE7335">
        <w:rPr>
          <w:kern w:val="22"/>
          <w:szCs w:val="22"/>
        </w:rPr>
        <w:t>Higher dependency on model-based predictions (</w:t>
      </w:r>
      <w:r w:rsidR="00FC47B7">
        <w:rPr>
          <w:kern w:val="22"/>
          <w:szCs w:val="22"/>
        </w:rPr>
        <w:t>for example,</w:t>
      </w:r>
      <w:r w:rsidRPr="00AE7335">
        <w:rPr>
          <w:kern w:val="22"/>
          <w:szCs w:val="22"/>
        </w:rPr>
        <w:t xml:space="preserve"> to address the long temporal and wide spatial scale of some engineered gene drive applications and to anticipate the range of scenarios for the possible evolution of the engineered gene</w:t>
      </w:r>
      <w:r w:rsidR="00220864">
        <w:rPr>
          <w:kern w:val="22"/>
          <w:szCs w:val="22"/>
        </w:rPr>
        <w:t xml:space="preserve"> </w:t>
      </w:r>
      <w:r w:rsidRPr="00AE7335">
        <w:rPr>
          <w:kern w:val="22"/>
          <w:szCs w:val="22"/>
        </w:rPr>
        <w:t>drive in the environment);</w:t>
      </w:r>
    </w:p>
    <w:p w14:paraId="4F6C6CBA" w14:textId="77777777" w:rsidR="007E5F57" w:rsidRPr="00AE7335" w:rsidRDefault="007E5F57" w:rsidP="00CE30FB">
      <w:pPr>
        <w:pStyle w:val="ListParagraph"/>
        <w:numPr>
          <w:ilvl w:val="0"/>
          <w:numId w:val="35"/>
        </w:numPr>
        <w:suppressLineNumbers/>
        <w:suppressAutoHyphens/>
        <w:ind w:left="1701" w:hanging="425"/>
        <w:contextualSpacing w:val="0"/>
        <w:rPr>
          <w:kern w:val="22"/>
          <w:szCs w:val="22"/>
        </w:rPr>
      </w:pPr>
      <w:r w:rsidRPr="00AE7335">
        <w:rPr>
          <w:kern w:val="22"/>
          <w:szCs w:val="22"/>
        </w:rPr>
        <w:t>Difficulty to comprehensively assess risks prior to release;</w:t>
      </w:r>
    </w:p>
    <w:p w14:paraId="0D93EFDE" w14:textId="77777777" w:rsidR="007E5F57" w:rsidRPr="00AE7335" w:rsidRDefault="007E5F57" w:rsidP="00CE30FB">
      <w:pPr>
        <w:pStyle w:val="ListParagraph"/>
        <w:numPr>
          <w:ilvl w:val="0"/>
          <w:numId w:val="35"/>
        </w:numPr>
        <w:suppressLineNumbers/>
        <w:suppressAutoHyphens/>
        <w:ind w:left="1701" w:hanging="425"/>
        <w:contextualSpacing w:val="0"/>
        <w:rPr>
          <w:spacing w:val="-4"/>
          <w:kern w:val="22"/>
          <w:szCs w:val="22"/>
        </w:rPr>
      </w:pPr>
      <w:r w:rsidRPr="00AE7335">
        <w:rPr>
          <w:spacing w:val="-4"/>
          <w:kern w:val="22"/>
          <w:szCs w:val="22"/>
        </w:rPr>
        <w:t>Difficulties in assessing next generation effects of organisms containing engineered gene drives;</w:t>
      </w:r>
    </w:p>
    <w:p w14:paraId="7F65D862" w14:textId="00770C42" w:rsidR="007E5F57" w:rsidRPr="00AE7335" w:rsidRDefault="007E5F57" w:rsidP="00CE30FB">
      <w:pPr>
        <w:pStyle w:val="ListParagraph"/>
        <w:numPr>
          <w:ilvl w:val="0"/>
          <w:numId w:val="35"/>
        </w:numPr>
        <w:suppressLineNumbers/>
        <w:suppressAutoHyphens/>
        <w:ind w:left="1701" w:hanging="425"/>
        <w:contextualSpacing w:val="0"/>
        <w:rPr>
          <w:kern w:val="22"/>
          <w:szCs w:val="22"/>
        </w:rPr>
      </w:pPr>
      <w:r w:rsidRPr="00AE7335">
        <w:rPr>
          <w:kern w:val="22"/>
          <w:szCs w:val="22"/>
        </w:rPr>
        <w:t>Potential adverse effects may differ depending on the type of gene drive mechanism (</w:t>
      </w:r>
      <w:r w:rsidR="00FC47B7">
        <w:rPr>
          <w:kern w:val="22"/>
          <w:szCs w:val="22"/>
        </w:rPr>
        <w:t>for example,</w:t>
      </w:r>
      <w:r w:rsidRPr="00AE7335">
        <w:rPr>
          <w:kern w:val="22"/>
          <w:szCs w:val="22"/>
        </w:rPr>
        <w:t xml:space="preserve"> population suppression drives versus modification drives);</w:t>
      </w:r>
    </w:p>
    <w:p w14:paraId="6F46DFB8" w14:textId="01A15FDD" w:rsidR="007E5F57" w:rsidRPr="00AE7335" w:rsidRDefault="007E5F57" w:rsidP="00CE30FB">
      <w:pPr>
        <w:pStyle w:val="ListParagraph"/>
        <w:numPr>
          <w:ilvl w:val="0"/>
          <w:numId w:val="35"/>
        </w:numPr>
        <w:suppressLineNumbers/>
        <w:suppressAutoHyphens/>
        <w:ind w:left="1701" w:hanging="425"/>
        <w:contextualSpacing w:val="0"/>
        <w:rPr>
          <w:kern w:val="22"/>
          <w:szCs w:val="22"/>
        </w:rPr>
      </w:pPr>
      <w:r w:rsidRPr="00AE7335">
        <w:rPr>
          <w:kern w:val="22"/>
          <w:szCs w:val="22"/>
        </w:rPr>
        <w:t>The need to develop knowledge and procedures for assessing the engineered gene-drive’s long-term effects on ecosystems</w:t>
      </w:r>
      <w:r w:rsidR="00615376">
        <w:rPr>
          <w:kern w:val="22"/>
          <w:szCs w:val="22"/>
        </w:rPr>
        <w:t>;</w:t>
      </w:r>
    </w:p>
    <w:p w14:paraId="0D0186FD" w14:textId="77777777" w:rsidR="007E5F57" w:rsidRPr="00AE7335" w:rsidRDefault="007E5F57" w:rsidP="00CE30FB">
      <w:pPr>
        <w:pStyle w:val="ListParagraph"/>
        <w:numPr>
          <w:ilvl w:val="1"/>
          <w:numId w:val="21"/>
        </w:numPr>
        <w:suppressLineNumbers/>
        <w:tabs>
          <w:tab w:val="left" w:pos="1134"/>
        </w:tabs>
        <w:suppressAutoHyphens/>
        <w:spacing w:before="120" w:after="120"/>
        <w:ind w:left="0" w:firstLine="567"/>
        <w:contextualSpacing w:val="0"/>
        <w:rPr>
          <w:rFonts w:eastAsiaTheme="minorEastAsia"/>
          <w:color w:val="000000" w:themeColor="text1"/>
          <w:kern w:val="22"/>
          <w:szCs w:val="22"/>
        </w:rPr>
      </w:pPr>
      <w:r w:rsidRPr="00AE7335">
        <w:rPr>
          <w:rFonts w:eastAsiaTheme="minorEastAsia"/>
          <w:color w:val="000000" w:themeColor="text1"/>
          <w:kern w:val="22"/>
          <w:szCs w:val="22"/>
        </w:rPr>
        <w:t>Related to data collection and analysis:</w:t>
      </w:r>
    </w:p>
    <w:p w14:paraId="0EA46191" w14:textId="77777777" w:rsidR="007E5F57" w:rsidRPr="00AE7335" w:rsidRDefault="007E5F57" w:rsidP="00CE30FB">
      <w:pPr>
        <w:pStyle w:val="ListParagraph"/>
        <w:numPr>
          <w:ilvl w:val="0"/>
          <w:numId w:val="36"/>
        </w:numPr>
        <w:suppressLineNumbers/>
        <w:suppressAutoHyphens/>
        <w:ind w:left="1701" w:hanging="425"/>
        <w:contextualSpacing w:val="0"/>
        <w:rPr>
          <w:kern w:val="22"/>
          <w:szCs w:val="22"/>
        </w:rPr>
      </w:pPr>
      <w:r w:rsidRPr="00AE7335">
        <w:rPr>
          <w:kern w:val="22"/>
          <w:szCs w:val="22"/>
        </w:rPr>
        <w:t>Additional information needed on the molecular characterization of both the engineered gene drive mechanism and the engineered gene drive-bearing organism;</w:t>
      </w:r>
    </w:p>
    <w:p w14:paraId="533FC05B" w14:textId="1DD9558B" w:rsidR="007E5F57" w:rsidRPr="00AE7335" w:rsidRDefault="007E5F57" w:rsidP="00CE30FB">
      <w:pPr>
        <w:pStyle w:val="ListParagraph"/>
        <w:numPr>
          <w:ilvl w:val="0"/>
          <w:numId w:val="36"/>
        </w:numPr>
        <w:suppressLineNumbers/>
        <w:suppressAutoHyphens/>
        <w:ind w:left="1701" w:hanging="425"/>
        <w:contextualSpacing w:val="0"/>
        <w:rPr>
          <w:kern w:val="22"/>
          <w:szCs w:val="22"/>
        </w:rPr>
      </w:pPr>
      <w:r w:rsidRPr="00AE7335">
        <w:rPr>
          <w:kern w:val="22"/>
          <w:szCs w:val="22"/>
        </w:rPr>
        <w:t xml:space="preserve">Information to predict off-target effects and potential consequences in </w:t>
      </w:r>
      <w:r w:rsidR="00081EF7">
        <w:rPr>
          <w:kern w:val="22"/>
          <w:szCs w:val="22"/>
        </w:rPr>
        <w:t xml:space="preserve">the </w:t>
      </w:r>
      <w:r w:rsidRPr="00AE7335">
        <w:rPr>
          <w:kern w:val="22"/>
          <w:szCs w:val="22"/>
        </w:rPr>
        <w:t>target organism;</w:t>
      </w:r>
    </w:p>
    <w:p w14:paraId="4FC3443D" w14:textId="77777777" w:rsidR="007E5F57" w:rsidRPr="00AE7335" w:rsidRDefault="007E5F57" w:rsidP="00CE30FB">
      <w:pPr>
        <w:pStyle w:val="ListParagraph"/>
        <w:numPr>
          <w:ilvl w:val="0"/>
          <w:numId w:val="36"/>
        </w:numPr>
        <w:suppressLineNumbers/>
        <w:suppressAutoHyphens/>
        <w:ind w:left="1701" w:hanging="425"/>
        <w:contextualSpacing w:val="0"/>
        <w:rPr>
          <w:kern w:val="22"/>
          <w:szCs w:val="22"/>
        </w:rPr>
      </w:pPr>
      <w:r w:rsidRPr="00AE7335">
        <w:rPr>
          <w:kern w:val="22"/>
          <w:szCs w:val="22"/>
        </w:rPr>
        <w:t>Lack of environmental and ecological data;</w:t>
      </w:r>
    </w:p>
    <w:p w14:paraId="111DC88E" w14:textId="77777777" w:rsidR="007E5F57" w:rsidRPr="00AE7335" w:rsidRDefault="007E5F57" w:rsidP="00CE30FB">
      <w:pPr>
        <w:pStyle w:val="ListParagraph"/>
        <w:numPr>
          <w:ilvl w:val="0"/>
          <w:numId w:val="36"/>
        </w:numPr>
        <w:suppressLineNumbers/>
        <w:suppressAutoHyphens/>
        <w:ind w:left="1701" w:hanging="425"/>
        <w:contextualSpacing w:val="0"/>
        <w:rPr>
          <w:kern w:val="22"/>
          <w:szCs w:val="22"/>
        </w:rPr>
      </w:pPr>
      <w:r w:rsidRPr="00AE7335">
        <w:rPr>
          <w:kern w:val="22"/>
          <w:szCs w:val="22"/>
        </w:rPr>
        <w:t>Difficulties with obtaining data for relevant modelling;</w:t>
      </w:r>
    </w:p>
    <w:p w14:paraId="2959CFF7" w14:textId="225D1591" w:rsidR="007E5F57" w:rsidRPr="00AE7335" w:rsidRDefault="007E5F57" w:rsidP="00CE30FB">
      <w:pPr>
        <w:pStyle w:val="ListParagraph"/>
        <w:numPr>
          <w:ilvl w:val="0"/>
          <w:numId w:val="36"/>
        </w:numPr>
        <w:suppressLineNumbers/>
        <w:suppressAutoHyphens/>
        <w:ind w:left="1701" w:hanging="425"/>
        <w:contextualSpacing w:val="0"/>
        <w:rPr>
          <w:kern w:val="22"/>
          <w:szCs w:val="22"/>
        </w:rPr>
      </w:pPr>
      <w:r w:rsidRPr="00AE7335">
        <w:rPr>
          <w:kern w:val="22"/>
          <w:szCs w:val="22"/>
        </w:rPr>
        <w:t>Difficulties with validation and calibration of modelling data before the occurrence of an environmental release</w:t>
      </w:r>
      <w:r w:rsidR="00615376">
        <w:rPr>
          <w:kern w:val="22"/>
          <w:szCs w:val="22"/>
        </w:rPr>
        <w:t>;</w:t>
      </w:r>
    </w:p>
    <w:p w14:paraId="758C02A1" w14:textId="77777777" w:rsidR="007E5F57" w:rsidRPr="00AE7335" w:rsidRDefault="007E5F57" w:rsidP="000D5D29">
      <w:pPr>
        <w:pStyle w:val="ListParagraph"/>
        <w:numPr>
          <w:ilvl w:val="1"/>
          <w:numId w:val="21"/>
        </w:numPr>
        <w:suppressLineNumbers/>
        <w:tabs>
          <w:tab w:val="left" w:pos="1134"/>
        </w:tabs>
        <w:suppressAutoHyphens/>
        <w:spacing w:before="120" w:after="120"/>
        <w:ind w:left="0" w:firstLine="567"/>
        <w:contextualSpacing w:val="0"/>
        <w:rPr>
          <w:rFonts w:eastAsiaTheme="minorEastAsia"/>
          <w:color w:val="000000" w:themeColor="text1"/>
          <w:kern w:val="22"/>
          <w:szCs w:val="22"/>
        </w:rPr>
      </w:pPr>
      <w:r w:rsidRPr="00AE7335">
        <w:rPr>
          <w:rFonts w:eastAsiaTheme="minorEastAsia"/>
          <w:color w:val="000000" w:themeColor="text1"/>
          <w:kern w:val="22"/>
          <w:szCs w:val="22"/>
        </w:rPr>
        <w:t>Related to risk management and monitoring:</w:t>
      </w:r>
    </w:p>
    <w:p w14:paraId="174DDAC5" w14:textId="77777777" w:rsidR="007E5F57" w:rsidRPr="00AE7335" w:rsidRDefault="007E5F57" w:rsidP="000D5D29">
      <w:pPr>
        <w:pStyle w:val="ListParagraph"/>
        <w:numPr>
          <w:ilvl w:val="0"/>
          <w:numId w:val="37"/>
        </w:numPr>
        <w:suppressLineNumbers/>
        <w:suppressAutoHyphens/>
        <w:ind w:left="1701" w:hanging="425"/>
        <w:contextualSpacing w:val="0"/>
        <w:rPr>
          <w:kern w:val="22"/>
          <w:szCs w:val="22"/>
        </w:rPr>
      </w:pPr>
      <w:r w:rsidRPr="00AE7335">
        <w:rPr>
          <w:kern w:val="22"/>
          <w:szCs w:val="22"/>
        </w:rPr>
        <w:t>Post-release environmental monitoring is challenging;</w:t>
      </w:r>
    </w:p>
    <w:p w14:paraId="20CE69D8" w14:textId="77777777" w:rsidR="007E5F57" w:rsidRPr="00AE7335" w:rsidRDefault="007E5F57" w:rsidP="000D5D29">
      <w:pPr>
        <w:pStyle w:val="ListParagraph"/>
        <w:numPr>
          <w:ilvl w:val="0"/>
          <w:numId w:val="37"/>
        </w:numPr>
        <w:suppressLineNumbers/>
        <w:suppressAutoHyphens/>
        <w:ind w:left="1701" w:hanging="425"/>
        <w:contextualSpacing w:val="0"/>
        <w:rPr>
          <w:kern w:val="22"/>
          <w:szCs w:val="22"/>
        </w:rPr>
      </w:pPr>
      <w:r w:rsidRPr="00AE7335">
        <w:rPr>
          <w:kern w:val="22"/>
          <w:szCs w:val="22"/>
        </w:rPr>
        <w:lastRenderedPageBreak/>
        <w:t>Evaluation of impacts over long periods of time;</w:t>
      </w:r>
    </w:p>
    <w:p w14:paraId="29BF58BD" w14:textId="6811219F" w:rsidR="007E5F57" w:rsidRPr="00AE7335" w:rsidRDefault="007E5F57" w:rsidP="000D5D29">
      <w:pPr>
        <w:pStyle w:val="ListParagraph"/>
        <w:numPr>
          <w:ilvl w:val="0"/>
          <w:numId w:val="37"/>
        </w:numPr>
        <w:suppressLineNumbers/>
        <w:suppressAutoHyphens/>
        <w:ind w:left="1701" w:hanging="425"/>
        <w:contextualSpacing w:val="0"/>
        <w:rPr>
          <w:spacing w:val="-6"/>
          <w:kern w:val="22"/>
          <w:szCs w:val="22"/>
        </w:rPr>
      </w:pPr>
      <w:r w:rsidRPr="00AE7335">
        <w:rPr>
          <w:spacing w:val="-6"/>
          <w:kern w:val="22"/>
          <w:szCs w:val="22"/>
        </w:rPr>
        <w:t>Need for monitoring plans at supranational level to follow the spread of the engineered gene drive;</w:t>
      </w:r>
    </w:p>
    <w:p w14:paraId="2CBC1943" w14:textId="7443ACF5" w:rsidR="007E5F57" w:rsidRPr="00AE7335" w:rsidRDefault="007E5F57" w:rsidP="000D5D29">
      <w:pPr>
        <w:pStyle w:val="ListParagraph"/>
        <w:numPr>
          <w:ilvl w:val="0"/>
          <w:numId w:val="37"/>
        </w:numPr>
        <w:suppressLineNumbers/>
        <w:suppressAutoHyphens/>
        <w:ind w:left="1701" w:hanging="425"/>
        <w:contextualSpacing w:val="0"/>
        <w:rPr>
          <w:kern w:val="22"/>
          <w:szCs w:val="22"/>
        </w:rPr>
      </w:pPr>
      <w:r w:rsidRPr="00AE7335">
        <w:rPr>
          <w:kern w:val="22"/>
          <w:szCs w:val="22"/>
        </w:rPr>
        <w:t xml:space="preserve">Proven strategies for controlling the spread of an engineered gene drive, should monitoring data </w:t>
      </w:r>
      <w:r w:rsidR="00A74AB3">
        <w:rPr>
          <w:kern w:val="22"/>
          <w:szCs w:val="22"/>
        </w:rPr>
        <w:t>show</w:t>
      </w:r>
      <w:r w:rsidR="00A74AB3" w:rsidRPr="00AE7335">
        <w:rPr>
          <w:kern w:val="22"/>
          <w:szCs w:val="22"/>
        </w:rPr>
        <w:t xml:space="preserve"> </w:t>
      </w:r>
      <w:r w:rsidRPr="00AE7335">
        <w:rPr>
          <w:kern w:val="22"/>
          <w:szCs w:val="22"/>
        </w:rPr>
        <w:t>that it has some negative impact on health or the environment;</w:t>
      </w:r>
    </w:p>
    <w:p w14:paraId="4721E792" w14:textId="634F3394" w:rsidR="007E5F57" w:rsidRPr="00AE7335" w:rsidRDefault="007E5F57" w:rsidP="000D5D29">
      <w:pPr>
        <w:pStyle w:val="ListParagraph"/>
        <w:numPr>
          <w:ilvl w:val="0"/>
          <w:numId w:val="37"/>
        </w:numPr>
        <w:suppressLineNumbers/>
        <w:suppressAutoHyphens/>
        <w:ind w:left="1701" w:hanging="425"/>
        <w:contextualSpacing w:val="0"/>
        <w:rPr>
          <w:kern w:val="22"/>
          <w:szCs w:val="22"/>
        </w:rPr>
      </w:pPr>
      <w:r w:rsidRPr="00AE7335">
        <w:rPr>
          <w:kern w:val="22"/>
          <w:szCs w:val="22"/>
        </w:rPr>
        <w:t>Unavailability of management plans for possible reversion.</w:t>
      </w:r>
    </w:p>
    <w:p w14:paraId="7ABDA9C5" w14:textId="77777777" w:rsidR="007E5F57" w:rsidRPr="00AE7335" w:rsidRDefault="007E5F57" w:rsidP="00AE7335">
      <w:pPr>
        <w:suppressLineNumbers/>
        <w:suppressAutoHyphens/>
        <w:rPr>
          <w:kern w:val="22"/>
          <w:szCs w:val="22"/>
        </w:rPr>
      </w:pPr>
    </w:p>
    <w:tbl>
      <w:tblPr>
        <w:tblStyle w:val="TableGrid"/>
        <w:tblW w:w="0" w:type="auto"/>
        <w:tblLook w:val="04A0" w:firstRow="1" w:lastRow="0" w:firstColumn="1" w:lastColumn="0" w:noHBand="0" w:noVBand="1"/>
      </w:tblPr>
      <w:tblGrid>
        <w:gridCol w:w="9466"/>
      </w:tblGrid>
      <w:tr w:rsidR="00594146" w:rsidRPr="00F75525" w14:paraId="17B9DBA8" w14:textId="77777777" w:rsidTr="00945525">
        <w:trPr>
          <w:trHeight w:val="2664"/>
        </w:trPr>
        <w:tc>
          <w:tcPr>
            <w:tcW w:w="9466" w:type="dxa"/>
          </w:tcPr>
          <w:p w14:paraId="665BC9A2" w14:textId="77777777" w:rsidR="00594146" w:rsidRPr="00AE7335" w:rsidRDefault="00594146" w:rsidP="00AE7335">
            <w:pPr>
              <w:pStyle w:val="paragraph"/>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(e) The specific issues concerning living modified organisms that:</w:t>
            </w:r>
          </w:p>
          <w:p w14:paraId="6A5344DC" w14:textId="7B74B066" w:rsidR="00594146" w:rsidRPr="00AE7335" w:rsidRDefault="00594146" w:rsidP="00AE7335">
            <w:pPr>
              <w:pStyle w:val="paragraph"/>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w:t>
            </w:r>
            <w:proofErr w:type="spellStart"/>
            <w:r w:rsidRPr="00AE7335">
              <w:rPr>
                <w:rStyle w:val="normaltextrun"/>
                <w:b/>
                <w:bCs/>
                <w:kern w:val="22"/>
                <w:sz w:val="22"/>
                <w:szCs w:val="22"/>
                <w:lang w:val="en-GB"/>
              </w:rPr>
              <w:t>i</w:t>
            </w:r>
            <w:proofErr w:type="spellEnd"/>
            <w:r w:rsidRPr="00AE7335">
              <w:rPr>
                <w:rStyle w:val="normaltextrun"/>
                <w:b/>
                <w:bCs/>
                <w:kern w:val="22"/>
                <w:sz w:val="22"/>
                <w:szCs w:val="22"/>
                <w:lang w:val="en-GB"/>
              </w:rPr>
              <w:t>)</w:t>
            </w:r>
            <w:r w:rsidR="008541DA" w:rsidRPr="00AE7335">
              <w:rPr>
                <w:rStyle w:val="normaltextrun"/>
                <w:b/>
                <w:bCs/>
                <w:kern w:val="22"/>
                <w:sz w:val="22"/>
                <w:szCs w:val="22"/>
                <w:lang w:val="en-GB"/>
              </w:rPr>
              <w:t xml:space="preserve">  </w:t>
            </w:r>
            <w:r w:rsidRPr="00AE7335">
              <w:rPr>
                <w:rStyle w:val="normaltextrun"/>
                <w:b/>
                <w:bCs/>
                <w:kern w:val="22"/>
                <w:sz w:val="22"/>
                <w:szCs w:val="22"/>
                <w:lang w:val="en-GB"/>
              </w:rPr>
              <w:t>Have the potential to cause adverse effects on biodiversity, in particular those that are serious or irreversible, taking into account the urgent need to protect specific aspects of biodiversity, such as an endemic/rare species or a unique habitat or ecosystem, taking into account risks to human health and the value of biological diversity to indigenous peoples and local communities;</w:t>
            </w:r>
          </w:p>
          <w:p w14:paraId="1785932D" w14:textId="2416C96B" w:rsidR="00594146" w:rsidRPr="00AE7335" w:rsidRDefault="00594146" w:rsidP="00AE7335">
            <w:pPr>
              <w:pStyle w:val="paragraph"/>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(ii)</w:t>
            </w:r>
            <w:r w:rsidR="008541DA" w:rsidRPr="00AE7335">
              <w:rPr>
                <w:rStyle w:val="normaltextrun"/>
                <w:b/>
                <w:bCs/>
                <w:kern w:val="22"/>
                <w:sz w:val="22"/>
                <w:szCs w:val="22"/>
                <w:lang w:val="en-GB"/>
              </w:rPr>
              <w:t xml:space="preserve">  </w:t>
            </w:r>
            <w:r w:rsidRPr="00AE7335">
              <w:rPr>
                <w:rStyle w:val="normaltextrun"/>
                <w:b/>
                <w:bCs/>
                <w:kern w:val="22"/>
                <w:sz w:val="22"/>
                <w:szCs w:val="22"/>
                <w:lang w:val="en-GB"/>
              </w:rPr>
              <w:t>May be introduced into the environment either deliberately or accidentally;</w:t>
            </w:r>
          </w:p>
          <w:p w14:paraId="7A6BE45C" w14:textId="7EB209AC" w:rsidR="00594146" w:rsidRPr="00AE7335" w:rsidRDefault="00594146" w:rsidP="00AE7335">
            <w:pPr>
              <w:pStyle w:val="paragraph"/>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(iii)</w:t>
            </w:r>
            <w:r w:rsidR="008541DA" w:rsidRPr="00AE7335">
              <w:rPr>
                <w:rStyle w:val="normaltextrun"/>
                <w:b/>
                <w:bCs/>
                <w:kern w:val="22"/>
                <w:sz w:val="22"/>
                <w:szCs w:val="22"/>
                <w:lang w:val="en-GB"/>
              </w:rPr>
              <w:t xml:space="preserve">  </w:t>
            </w:r>
            <w:r w:rsidRPr="00AE7335">
              <w:rPr>
                <w:rStyle w:val="normaltextrun"/>
                <w:b/>
                <w:bCs/>
                <w:kern w:val="22"/>
                <w:sz w:val="22"/>
                <w:szCs w:val="22"/>
                <w:lang w:val="en-GB"/>
              </w:rPr>
              <w:t>Have the potential to disseminate across national borders;</w:t>
            </w:r>
          </w:p>
          <w:p w14:paraId="58783C9B" w14:textId="12B80948" w:rsidR="00594146" w:rsidRPr="00AE7335" w:rsidRDefault="00594146" w:rsidP="00AE7335">
            <w:pPr>
              <w:pStyle w:val="paragraph"/>
              <w:suppressLineNumbers/>
              <w:suppressAutoHyphens/>
              <w:spacing w:before="120" w:beforeAutospacing="0" w:after="120" w:afterAutospacing="0"/>
              <w:jc w:val="both"/>
              <w:textAlignment w:val="baseline"/>
              <w:rPr>
                <w:kern w:val="22"/>
                <w:sz w:val="22"/>
                <w:szCs w:val="22"/>
                <w:lang w:val="en-GB"/>
              </w:rPr>
            </w:pPr>
            <w:r w:rsidRPr="00AE7335">
              <w:rPr>
                <w:rStyle w:val="normaltextrun"/>
                <w:b/>
                <w:bCs/>
                <w:kern w:val="22"/>
                <w:sz w:val="22"/>
                <w:szCs w:val="22"/>
                <w:lang w:val="en-GB"/>
              </w:rPr>
              <w:t>(iv)</w:t>
            </w:r>
            <w:r w:rsidR="008541DA" w:rsidRPr="00AE7335">
              <w:rPr>
                <w:rStyle w:val="normaltextrun"/>
                <w:b/>
                <w:bCs/>
                <w:kern w:val="22"/>
                <w:sz w:val="22"/>
                <w:szCs w:val="22"/>
                <w:lang w:val="en-GB"/>
              </w:rPr>
              <w:t xml:space="preserve">  </w:t>
            </w:r>
            <w:r w:rsidRPr="00AE7335">
              <w:rPr>
                <w:rStyle w:val="normaltextrun"/>
                <w:b/>
                <w:bCs/>
                <w:kern w:val="22"/>
                <w:sz w:val="22"/>
                <w:szCs w:val="22"/>
                <w:lang w:val="en-GB"/>
              </w:rPr>
              <w:t>Are already, or are likely to be, commercialized or in use somewhere in the world.</w:t>
            </w:r>
          </w:p>
        </w:tc>
      </w:tr>
    </w:tbl>
    <w:p w14:paraId="467CC1FD" w14:textId="1939D329"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394A7A">
        <w:rPr>
          <w:b w:val="0"/>
          <w:bCs w:val="0"/>
          <w:kern w:val="22"/>
          <w:szCs w:val="22"/>
        </w:rPr>
        <w:t>The AHTEG recognized the need for information on potential impacts of living modified organisms containing engineered gene drives on biodi</w:t>
      </w:r>
      <w:r w:rsidRPr="00AE7335">
        <w:rPr>
          <w:b w:val="0"/>
          <w:bCs w:val="0"/>
          <w:kern w:val="22"/>
          <w:szCs w:val="22"/>
        </w:rPr>
        <w:t>versity and noted that the study’s analysis of criterion (e)(</w:t>
      </w:r>
      <w:proofErr w:type="spellStart"/>
      <w:r w:rsidRPr="00AE7335">
        <w:rPr>
          <w:b w:val="0"/>
          <w:bCs w:val="0"/>
          <w:kern w:val="22"/>
          <w:szCs w:val="22"/>
        </w:rPr>
        <w:t>i</w:t>
      </w:r>
      <w:proofErr w:type="spellEnd"/>
      <w:r w:rsidRPr="00AE7335">
        <w:rPr>
          <w:b w:val="0"/>
          <w:bCs w:val="0"/>
          <w:kern w:val="22"/>
          <w:szCs w:val="22"/>
        </w:rPr>
        <w:t>) contained relatively little such information. For example, the AHTEG suggested that effects on biodiversity and ecosystems should not be limited to keystone species, valued species or ecosystem services as currently reflected in the study but</w:t>
      </w:r>
      <w:r w:rsidR="00FC412A">
        <w:rPr>
          <w:b w:val="0"/>
          <w:bCs w:val="0"/>
          <w:kern w:val="22"/>
          <w:szCs w:val="22"/>
        </w:rPr>
        <w:t>,</w:t>
      </w:r>
      <w:r w:rsidRPr="00AE7335">
        <w:rPr>
          <w:b w:val="0"/>
          <w:bCs w:val="0"/>
          <w:kern w:val="22"/>
          <w:szCs w:val="22"/>
        </w:rPr>
        <w:t xml:space="preserve"> rather</w:t>
      </w:r>
      <w:r w:rsidR="00FC412A">
        <w:rPr>
          <w:b w:val="0"/>
          <w:bCs w:val="0"/>
          <w:kern w:val="22"/>
          <w:szCs w:val="22"/>
        </w:rPr>
        <w:t>,</w:t>
      </w:r>
      <w:r w:rsidRPr="00AE7335">
        <w:rPr>
          <w:b w:val="0"/>
          <w:bCs w:val="0"/>
          <w:kern w:val="22"/>
          <w:szCs w:val="22"/>
        </w:rPr>
        <w:t xml:space="preserve"> examined in a more comprehensive manner. Notwithstanding this, the experts acknowledged the potential for living modified organisms containing engineered gene drives to cause adverse, and in some cases irreversible, effects on biodiversity. It was further suggested that the potentially global spread of living modified organisms containing engineered gene drives could then impact endemic/rare species or a unique habitat or ecosystems. It was also suggested that LMOs containing engineered gene drives could adversely affect disease transmission.</w:t>
      </w:r>
    </w:p>
    <w:p w14:paraId="3B2ADDAE" w14:textId="2A286610"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Experts noted the perspectives of indigenous peoples and local communities, and the </w:t>
      </w:r>
      <w:proofErr w:type="gramStart"/>
      <w:r w:rsidRPr="00AE7335">
        <w:rPr>
          <w:b w:val="0"/>
          <w:bCs w:val="0"/>
          <w:kern w:val="22"/>
          <w:szCs w:val="22"/>
        </w:rPr>
        <w:t>particular importance</w:t>
      </w:r>
      <w:proofErr w:type="gramEnd"/>
      <w:r w:rsidRPr="00AE7335">
        <w:rPr>
          <w:b w:val="0"/>
          <w:bCs w:val="0"/>
          <w:kern w:val="22"/>
          <w:szCs w:val="22"/>
        </w:rPr>
        <w:t xml:space="preserve"> of nature and biodiversity for them. It was recognized that more information was needed to better understand the potential implications of the release of organisms containing engineered gene drives for </w:t>
      </w:r>
      <w:r w:rsidR="00840FD7">
        <w:rPr>
          <w:b w:val="0"/>
          <w:bCs w:val="0"/>
          <w:kern w:val="22"/>
          <w:szCs w:val="22"/>
        </w:rPr>
        <w:t>indigenous peoples and local communities</w:t>
      </w:r>
      <w:r w:rsidRPr="00AE7335">
        <w:rPr>
          <w:b w:val="0"/>
          <w:bCs w:val="0"/>
          <w:kern w:val="22"/>
          <w:szCs w:val="22"/>
        </w:rPr>
        <w:t>. In particular</w:t>
      </w:r>
      <w:r w:rsidR="00AA3B5E">
        <w:rPr>
          <w:b w:val="0"/>
          <w:bCs w:val="0"/>
          <w:kern w:val="22"/>
          <w:szCs w:val="22"/>
        </w:rPr>
        <w:t>,</w:t>
      </w:r>
      <w:r w:rsidRPr="00AE7335">
        <w:rPr>
          <w:b w:val="0"/>
          <w:bCs w:val="0"/>
          <w:kern w:val="22"/>
          <w:szCs w:val="22"/>
        </w:rPr>
        <w:t xml:space="preserve"> when the broad spread of an LMO with an engineered gene drive is likely, it would be challenging for instance, to obtain the free, prior and informed consent of </w:t>
      </w:r>
      <w:r w:rsidR="00840FD7">
        <w:rPr>
          <w:b w:val="0"/>
          <w:bCs w:val="0"/>
          <w:kern w:val="22"/>
          <w:szCs w:val="22"/>
        </w:rPr>
        <w:t>indigenous peoples and local communities</w:t>
      </w:r>
      <w:r w:rsidRPr="00AE7335">
        <w:rPr>
          <w:b w:val="0"/>
          <w:bCs w:val="0"/>
          <w:kern w:val="22"/>
          <w:szCs w:val="22"/>
        </w:rPr>
        <w:t xml:space="preserve"> and their full and effective participation, although it was also noted that this was a necessary step.</w:t>
      </w:r>
    </w:p>
    <w:p w14:paraId="76871CB9" w14:textId="6AE0440F"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Regarding criterion (e)(ii), the AHTEG noted that living modified organisms containing engineered gene drives could be introduced into the environment, either accidentally or deliberately.</w:t>
      </w:r>
    </w:p>
    <w:p w14:paraId="3865CE1C" w14:textId="389FE1E5"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Concerning criterion (e)(iii), the AHTEG agreed that living modified organisms containing engineered gene drives have the potential to disseminate across national borders.</w:t>
      </w:r>
    </w:p>
    <w:p w14:paraId="34A0C70A" w14:textId="57BBDDA6"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Regarding criterion (e)(iv), the AHTEG noted that living modified organisms containing engineered gene drives were likely to be utilized and/or released </w:t>
      </w:r>
      <w:proofErr w:type="gramStart"/>
      <w:r w:rsidRPr="00AE7335">
        <w:rPr>
          <w:b w:val="0"/>
          <w:bCs w:val="0"/>
          <w:kern w:val="22"/>
          <w:szCs w:val="22"/>
        </w:rPr>
        <w:t>in the near future</w:t>
      </w:r>
      <w:proofErr w:type="gramEnd"/>
      <w:r w:rsidRPr="00AE7335">
        <w:rPr>
          <w:b w:val="0"/>
          <w:bCs w:val="0"/>
          <w:kern w:val="22"/>
          <w:szCs w:val="22"/>
        </w:rPr>
        <w:t>.</w:t>
      </w:r>
    </w:p>
    <w:p w14:paraId="17008D52" w14:textId="64138995" w:rsidR="007E5F57" w:rsidRPr="00AE7335" w:rsidRDefault="00D234DF" w:rsidP="00AE7335">
      <w:pPr>
        <w:pStyle w:val="Heading2"/>
        <w:suppressLineNumbers/>
        <w:tabs>
          <w:tab w:val="clear" w:pos="720"/>
          <w:tab w:val="left" w:pos="426"/>
        </w:tabs>
        <w:suppressAutoHyphens/>
        <w:rPr>
          <w:kern w:val="22"/>
          <w:szCs w:val="22"/>
        </w:rPr>
      </w:pPr>
      <w:r>
        <w:rPr>
          <w:kern w:val="22"/>
          <w:szCs w:val="22"/>
        </w:rPr>
        <w:t>B</w:t>
      </w:r>
      <w:r w:rsidR="005771D5">
        <w:rPr>
          <w:kern w:val="22"/>
          <w:szCs w:val="22"/>
        </w:rPr>
        <w:t>.</w:t>
      </w:r>
      <w:r w:rsidR="005771D5">
        <w:rPr>
          <w:kern w:val="22"/>
          <w:szCs w:val="22"/>
        </w:rPr>
        <w:tab/>
      </w:r>
      <w:r w:rsidR="007E5F57" w:rsidRPr="00AE7335">
        <w:rPr>
          <w:kern w:val="22"/>
          <w:szCs w:val="22"/>
        </w:rPr>
        <w:t>Stocktaking of resources on similar issues</w:t>
      </w:r>
    </w:p>
    <w:p w14:paraId="0B3A4F98" w14:textId="5D330996"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394A7A">
        <w:rPr>
          <w:b w:val="0"/>
          <w:bCs w:val="0"/>
          <w:kern w:val="22"/>
          <w:szCs w:val="22"/>
        </w:rPr>
        <w:t>The</w:t>
      </w:r>
      <w:r w:rsidRPr="00AE7335">
        <w:rPr>
          <w:b w:val="0"/>
          <w:bCs w:val="0"/>
          <w:kern w:val="22"/>
          <w:szCs w:val="22"/>
        </w:rPr>
        <w:t xml:space="preserve"> AHTEG concluded that resources related to risk assessment of living modified organisms containing engineered gene drives do exist and could be useful for the purpose of undertaking risk assessment</w:t>
      </w:r>
      <w:r w:rsidR="006061E9">
        <w:rPr>
          <w:b w:val="0"/>
          <w:bCs w:val="0"/>
          <w:kern w:val="22"/>
          <w:szCs w:val="22"/>
        </w:rPr>
        <w:t>s</w:t>
      </w:r>
      <w:r w:rsidRPr="00AE7335">
        <w:rPr>
          <w:b w:val="0"/>
          <w:bCs w:val="0"/>
          <w:kern w:val="22"/>
          <w:szCs w:val="22"/>
        </w:rPr>
        <w:t>. However</w:t>
      </w:r>
      <w:r w:rsidR="00A64B07" w:rsidRPr="00AE7335">
        <w:rPr>
          <w:b w:val="0"/>
          <w:bCs w:val="0"/>
          <w:kern w:val="22"/>
          <w:szCs w:val="22"/>
        </w:rPr>
        <w:t>,</w:t>
      </w:r>
      <w:r w:rsidRPr="00AE7335">
        <w:rPr>
          <w:b w:val="0"/>
          <w:bCs w:val="0"/>
          <w:kern w:val="22"/>
          <w:szCs w:val="22"/>
        </w:rPr>
        <w:t xml:space="preserve"> it was acknowledged that the resources currently available are not applicable on a global level.</w:t>
      </w:r>
    </w:p>
    <w:p w14:paraId="570C34A9" w14:textId="66661CA3"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AHTEG noted the compilation of bibliographic references that had been prepared by the Secretariat as an information document for the meeting (CBD/CP/RA/AHTEG/2020/1/INF/3) and that the </w:t>
      </w:r>
      <w:r w:rsidRPr="00AE7335">
        <w:rPr>
          <w:b w:val="0"/>
          <w:bCs w:val="0"/>
          <w:kern w:val="22"/>
          <w:szCs w:val="22"/>
        </w:rPr>
        <w:lastRenderedPageBreak/>
        <w:t xml:space="preserve">compilation would be revised and updated with additional references, including those provided by AHTEG members, and made available for </w:t>
      </w:r>
      <w:r w:rsidR="00DB1F0F" w:rsidRPr="00AE7335">
        <w:rPr>
          <w:b w:val="0"/>
          <w:bCs w:val="0"/>
          <w:kern w:val="22"/>
          <w:szCs w:val="22"/>
        </w:rPr>
        <w:t>the twenty-fourth meeting of the Subsidiary Body on Scientific, Technical and Technological Advice</w:t>
      </w:r>
      <w:r w:rsidRPr="00AE7335">
        <w:rPr>
          <w:b w:val="0"/>
          <w:bCs w:val="0"/>
          <w:kern w:val="22"/>
          <w:szCs w:val="22"/>
        </w:rPr>
        <w:t>.</w:t>
      </w:r>
    </w:p>
    <w:p w14:paraId="0A4D2B50" w14:textId="667921E2" w:rsidR="007E5F57" w:rsidRPr="00AE7335" w:rsidRDefault="00D234DF" w:rsidP="00AE7335">
      <w:pPr>
        <w:pStyle w:val="Heading2"/>
        <w:suppressLineNumbers/>
        <w:tabs>
          <w:tab w:val="clear" w:pos="720"/>
        </w:tabs>
        <w:suppressAutoHyphens/>
        <w:ind w:left="1145" w:right="284" w:hanging="425"/>
        <w:jc w:val="left"/>
        <w:rPr>
          <w:kern w:val="22"/>
          <w:szCs w:val="22"/>
        </w:rPr>
      </w:pPr>
      <w:r>
        <w:rPr>
          <w:kern w:val="22"/>
          <w:szCs w:val="22"/>
        </w:rPr>
        <w:t>C</w:t>
      </w:r>
      <w:r w:rsidR="005771D5">
        <w:rPr>
          <w:kern w:val="22"/>
          <w:szCs w:val="22"/>
        </w:rPr>
        <w:t>.</w:t>
      </w:r>
      <w:r w:rsidR="005771D5">
        <w:rPr>
          <w:kern w:val="22"/>
          <w:szCs w:val="22"/>
        </w:rPr>
        <w:tab/>
      </w:r>
      <w:r w:rsidR="007E5F57" w:rsidRPr="00AE7335">
        <w:rPr>
          <w:kern w:val="22"/>
          <w:szCs w:val="22"/>
        </w:rPr>
        <w:t>Need for guidance to be developed on risk assessment of living modified organisms containing engineered gene drives</w:t>
      </w:r>
    </w:p>
    <w:p w14:paraId="4D834F76" w14:textId="47B35DFF"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Having undertaken the review of the </w:t>
      </w:r>
      <w:r w:rsidR="00F248B4">
        <w:rPr>
          <w:b w:val="0"/>
          <w:bCs w:val="0"/>
          <w:kern w:val="22"/>
          <w:szCs w:val="22"/>
        </w:rPr>
        <w:t>s</w:t>
      </w:r>
      <w:r w:rsidRPr="00AE7335">
        <w:rPr>
          <w:b w:val="0"/>
          <w:bCs w:val="0"/>
          <w:kern w:val="22"/>
          <w:szCs w:val="22"/>
        </w:rPr>
        <w:t xml:space="preserve">tudy and performed an analysis of the topic of living modified organisms containing engineered gene drives against annex I of decision CP-9/13, the AHTEG recommended that guidance </w:t>
      </w:r>
      <w:r w:rsidR="00F31A6A">
        <w:rPr>
          <w:b w:val="0"/>
          <w:bCs w:val="0"/>
          <w:kern w:val="22"/>
          <w:szCs w:val="22"/>
        </w:rPr>
        <w:t>for</w:t>
      </w:r>
      <w:r w:rsidR="00F31A6A" w:rsidRPr="00AE7335">
        <w:rPr>
          <w:b w:val="0"/>
          <w:bCs w:val="0"/>
          <w:kern w:val="22"/>
          <w:szCs w:val="22"/>
        </w:rPr>
        <w:t xml:space="preserve"> </w:t>
      </w:r>
      <w:r w:rsidRPr="00AE7335">
        <w:rPr>
          <w:b w:val="0"/>
          <w:bCs w:val="0"/>
          <w:kern w:val="22"/>
          <w:szCs w:val="22"/>
        </w:rPr>
        <w:t xml:space="preserve">the risk assessment </w:t>
      </w:r>
      <w:r w:rsidR="00F31A6A">
        <w:rPr>
          <w:b w:val="0"/>
          <w:bCs w:val="0"/>
          <w:kern w:val="22"/>
          <w:szCs w:val="22"/>
        </w:rPr>
        <w:t>on</w:t>
      </w:r>
      <w:r w:rsidRPr="00394A7A">
        <w:rPr>
          <w:b w:val="0"/>
          <w:bCs w:val="0"/>
          <w:kern w:val="22"/>
          <w:szCs w:val="22"/>
        </w:rPr>
        <w:t xml:space="preserve"> living modified organisms containing engineered gene drives should be developed, noting that all criteria have been fulfilled.</w:t>
      </w:r>
    </w:p>
    <w:p w14:paraId="418C52EF" w14:textId="5C35CACA" w:rsidR="007E5F57" w:rsidRPr="00394A7A" w:rsidRDefault="007E5F57" w:rsidP="00AE7335">
      <w:pPr>
        <w:pStyle w:val="Heading2"/>
        <w:suppressLineNumbers/>
        <w:tabs>
          <w:tab w:val="clear" w:pos="720"/>
          <w:tab w:val="left" w:pos="426"/>
        </w:tabs>
        <w:suppressAutoHyphens/>
        <w:rPr>
          <w:rFonts w:eastAsia="MS Mincho"/>
          <w:caps/>
          <w:kern w:val="22"/>
          <w:szCs w:val="22"/>
        </w:rPr>
      </w:pPr>
      <w:r w:rsidRPr="00394A7A">
        <w:rPr>
          <w:rFonts w:eastAsia="MS Mincho"/>
          <w:caps/>
          <w:kern w:val="22"/>
          <w:szCs w:val="22"/>
        </w:rPr>
        <w:t>III.</w:t>
      </w:r>
      <w:r w:rsidRPr="00394A7A">
        <w:rPr>
          <w:rFonts w:eastAsia="MS Mincho"/>
          <w:caps/>
          <w:kern w:val="22"/>
          <w:szCs w:val="22"/>
        </w:rPr>
        <w:tab/>
        <w:t>adjustments to annex I of decision CP-9/13</w:t>
      </w:r>
    </w:p>
    <w:p w14:paraId="3F567856" w14:textId="4729DD72"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AHTEG considered possible adjustments to annex I of decision CP-9/13, including </w:t>
      </w:r>
      <w:proofErr w:type="gramStart"/>
      <w:r w:rsidRPr="00AE7335">
        <w:rPr>
          <w:b w:val="0"/>
          <w:bCs w:val="0"/>
          <w:kern w:val="22"/>
          <w:szCs w:val="22"/>
        </w:rPr>
        <w:t>taking into account</w:t>
      </w:r>
      <w:proofErr w:type="gramEnd"/>
      <w:r w:rsidRPr="00AE7335">
        <w:rPr>
          <w:b w:val="0"/>
          <w:bCs w:val="0"/>
          <w:kern w:val="22"/>
          <w:szCs w:val="22"/>
        </w:rPr>
        <w:t xml:space="preserve"> its experience in applying it to the specific issues of living modified fish and living modified organisms containing engineered gene drives.</w:t>
      </w:r>
    </w:p>
    <w:p w14:paraId="73534917" w14:textId="13D94BDF"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AHTEG discussed the different elements in annex I. It noted that criteria (a) through (d) should be understood as mandatory criteria while criterion (e) was </w:t>
      </w:r>
      <w:r w:rsidR="00754B8E">
        <w:rPr>
          <w:b w:val="0"/>
          <w:bCs w:val="0"/>
          <w:kern w:val="22"/>
          <w:szCs w:val="22"/>
        </w:rPr>
        <w:t>“</w:t>
      </w:r>
      <w:r w:rsidRPr="00AE7335">
        <w:rPr>
          <w:b w:val="0"/>
          <w:bCs w:val="0"/>
          <w:kern w:val="22"/>
          <w:szCs w:val="22"/>
        </w:rPr>
        <w:t>for consideration</w:t>
      </w:r>
      <w:r w:rsidR="00754B8E">
        <w:rPr>
          <w:b w:val="0"/>
          <w:bCs w:val="0"/>
          <w:kern w:val="22"/>
          <w:szCs w:val="22"/>
        </w:rPr>
        <w:t>”</w:t>
      </w:r>
      <w:r w:rsidRPr="00AE7335">
        <w:rPr>
          <w:b w:val="0"/>
          <w:bCs w:val="0"/>
          <w:kern w:val="22"/>
          <w:szCs w:val="22"/>
        </w:rPr>
        <w:t>.</w:t>
      </w:r>
    </w:p>
    <w:p w14:paraId="5D27ECFE" w14:textId="124065BC"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The AHTEG discussed the relationship between criteria (c) and (d) and noted that criterion (d) was meant to gather information and further details to substantiate the challenges identified under criterion</w:t>
      </w:r>
      <w:r w:rsidR="00D23C02">
        <w:rPr>
          <w:b w:val="0"/>
          <w:bCs w:val="0"/>
          <w:kern w:val="22"/>
          <w:szCs w:val="22"/>
        </w:rPr>
        <w:t> </w:t>
      </w:r>
      <w:r w:rsidRPr="00AE7335">
        <w:rPr>
          <w:b w:val="0"/>
          <w:bCs w:val="0"/>
          <w:kern w:val="22"/>
          <w:szCs w:val="22"/>
        </w:rPr>
        <w:t>(c).</w:t>
      </w:r>
    </w:p>
    <w:p w14:paraId="5FBBAD01" w14:textId="4F4A2D58"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AHTEG noted that criterion (e)(iv) was not limited to those living modified organisms that are already or are likely to be commercialized, as the criterion also referred to those that are already or are likely to be </w:t>
      </w:r>
      <w:r w:rsidR="00754B8E" w:rsidRPr="00754B8E">
        <w:rPr>
          <w:b w:val="0"/>
          <w:bCs w:val="0"/>
          <w:kern w:val="22"/>
          <w:szCs w:val="22"/>
        </w:rPr>
        <w:t>“</w:t>
      </w:r>
      <w:r w:rsidRPr="00AE7335">
        <w:rPr>
          <w:b w:val="0"/>
          <w:bCs w:val="0"/>
          <w:kern w:val="22"/>
          <w:szCs w:val="22"/>
        </w:rPr>
        <w:t>in use</w:t>
      </w:r>
      <w:r w:rsidR="00754B8E" w:rsidRPr="00754B8E">
        <w:rPr>
          <w:b w:val="0"/>
          <w:bCs w:val="0"/>
          <w:kern w:val="22"/>
          <w:szCs w:val="22"/>
        </w:rPr>
        <w:t>”</w:t>
      </w:r>
      <w:r w:rsidRPr="00AE7335">
        <w:rPr>
          <w:b w:val="0"/>
          <w:bCs w:val="0"/>
          <w:kern w:val="22"/>
          <w:szCs w:val="22"/>
        </w:rPr>
        <w:t>.</w:t>
      </w:r>
    </w:p>
    <w:p w14:paraId="3DE8EC4F" w14:textId="77777777"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It was recognized that the stock-taking exercise provided for in annex I would also include work undertaken by other international bodies.</w:t>
      </w:r>
    </w:p>
    <w:p w14:paraId="2BBE7096" w14:textId="6BBA7756"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The AHTEG did not recommend any adjustments to annex</w:t>
      </w:r>
      <w:r w:rsidR="00754B8E" w:rsidRPr="00754B8E">
        <w:rPr>
          <w:b w:val="0"/>
          <w:bCs w:val="0"/>
          <w:kern w:val="22"/>
          <w:szCs w:val="22"/>
        </w:rPr>
        <w:t> </w:t>
      </w:r>
      <w:r w:rsidRPr="00AE7335">
        <w:rPr>
          <w:b w:val="0"/>
          <w:bCs w:val="0"/>
          <w:kern w:val="22"/>
          <w:szCs w:val="22"/>
        </w:rPr>
        <w:t>I.</w:t>
      </w:r>
    </w:p>
    <w:p w14:paraId="43F1F4D2" w14:textId="65928ED5" w:rsidR="007E5F57" w:rsidRPr="00AE7335" w:rsidRDefault="00754B8E" w:rsidP="00AE7335">
      <w:pPr>
        <w:pStyle w:val="Heading2"/>
        <w:suppressLineNumbers/>
        <w:suppressAutoHyphens/>
        <w:ind w:left="1287" w:hanging="567"/>
        <w:jc w:val="left"/>
        <w:rPr>
          <w:rFonts w:ascii="Times New Roman Bold" w:eastAsia="MS Mincho" w:hAnsi="Times New Roman Bold"/>
          <w:kern w:val="22"/>
          <w:szCs w:val="22"/>
        </w:rPr>
      </w:pPr>
      <w:r w:rsidRPr="00EF2554">
        <w:rPr>
          <w:rFonts w:ascii="Times New Roman Bold" w:eastAsia="MS Mincho" w:hAnsi="Times New Roman Bold"/>
          <w:kern w:val="22"/>
          <w:szCs w:val="22"/>
        </w:rPr>
        <w:t>IV.</w:t>
      </w:r>
      <w:r w:rsidRPr="00EF2554">
        <w:rPr>
          <w:rFonts w:ascii="Times New Roman Bold" w:eastAsia="MS Mincho" w:hAnsi="Times New Roman Bold"/>
          <w:kern w:val="22"/>
          <w:szCs w:val="22"/>
        </w:rPr>
        <w:tab/>
        <w:t>ANALYSIS ON NEEDS AND PRIORITIES FOR FURTHER GUIDANCE IDENTIFIED BY PARTIES IN RESPONSE TO DECISION CP-VIII/2</w:t>
      </w:r>
    </w:p>
    <w:p w14:paraId="3449FD52" w14:textId="52C9A5AB"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 AHTEG considered the various topics suggested by Parties in their submissions made in response to decision CP-VIII/12, summarized in document CBD/CP/RA/AHTEG/2020/1/2 and further elaborated in the SBSTTA/22/INF/11 and SBSTTA/22/INF/12 documents. In doing so, it was noted that the mandate </w:t>
      </w:r>
      <w:r w:rsidR="007976B8">
        <w:rPr>
          <w:b w:val="0"/>
          <w:bCs w:val="0"/>
          <w:kern w:val="22"/>
          <w:szCs w:val="22"/>
        </w:rPr>
        <w:t xml:space="preserve">of the </w:t>
      </w:r>
      <w:r w:rsidR="007976B8" w:rsidRPr="00C14B9D">
        <w:rPr>
          <w:b w:val="0"/>
          <w:bCs w:val="0"/>
          <w:kern w:val="22"/>
          <w:szCs w:val="22"/>
        </w:rPr>
        <w:t xml:space="preserve">AHTEG </w:t>
      </w:r>
      <w:r w:rsidRPr="00AE7335">
        <w:rPr>
          <w:b w:val="0"/>
          <w:bCs w:val="0"/>
          <w:kern w:val="22"/>
          <w:szCs w:val="22"/>
        </w:rPr>
        <w:t xml:space="preserve">for this task </w:t>
      </w:r>
      <w:r w:rsidR="009603B3">
        <w:rPr>
          <w:b w:val="0"/>
          <w:bCs w:val="0"/>
          <w:kern w:val="22"/>
          <w:szCs w:val="22"/>
        </w:rPr>
        <w:t>had</w:t>
      </w:r>
      <w:r w:rsidR="009603B3" w:rsidRPr="00AE7335">
        <w:rPr>
          <w:b w:val="0"/>
          <w:bCs w:val="0"/>
          <w:kern w:val="22"/>
          <w:szCs w:val="22"/>
        </w:rPr>
        <w:t xml:space="preserve"> </w:t>
      </w:r>
      <w:r w:rsidRPr="00AE7335">
        <w:rPr>
          <w:b w:val="0"/>
          <w:bCs w:val="0"/>
          <w:kern w:val="22"/>
          <w:szCs w:val="22"/>
        </w:rPr>
        <w:t xml:space="preserve">not </w:t>
      </w:r>
      <w:r w:rsidR="009603B3">
        <w:rPr>
          <w:b w:val="0"/>
          <w:bCs w:val="0"/>
          <w:kern w:val="22"/>
          <w:szCs w:val="22"/>
        </w:rPr>
        <w:t xml:space="preserve">been </w:t>
      </w:r>
      <w:r w:rsidR="009603B3" w:rsidRPr="00FB7617">
        <w:rPr>
          <w:b w:val="0"/>
          <w:bCs w:val="0"/>
          <w:kern w:val="22"/>
          <w:szCs w:val="22"/>
        </w:rPr>
        <w:t>elaborated</w:t>
      </w:r>
      <w:r w:rsidR="009603B3" w:rsidRPr="00754B8E">
        <w:rPr>
          <w:b w:val="0"/>
          <w:bCs w:val="0"/>
          <w:kern w:val="22"/>
          <w:szCs w:val="22"/>
        </w:rPr>
        <w:t xml:space="preserve"> </w:t>
      </w:r>
      <w:r w:rsidRPr="00AE7335">
        <w:rPr>
          <w:b w:val="0"/>
          <w:bCs w:val="0"/>
          <w:kern w:val="22"/>
          <w:szCs w:val="22"/>
        </w:rPr>
        <w:t>very clearly.</w:t>
      </w:r>
    </w:p>
    <w:p w14:paraId="1588153F" w14:textId="77777777"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 xml:space="preserve">There were different views on whether some of the topics that were identified by Parties as priorities in response to decision CP-VIII/12 </w:t>
      </w:r>
      <w:bookmarkStart w:id="8" w:name="_Hlk36754571"/>
      <w:r w:rsidRPr="00AE7335">
        <w:rPr>
          <w:b w:val="0"/>
          <w:bCs w:val="0"/>
          <w:kern w:val="22"/>
          <w:szCs w:val="22"/>
        </w:rPr>
        <w:t>should be considered under the process for identification and prioritization of specific issues on risk assessment of living modified organisms.</w:t>
      </w:r>
      <w:bookmarkEnd w:id="8"/>
    </w:p>
    <w:p w14:paraId="20A3DF4A" w14:textId="77777777" w:rsidR="007E5F57" w:rsidRPr="00AE7335" w:rsidRDefault="007E5F57" w:rsidP="00AE7335">
      <w:pPr>
        <w:pStyle w:val="Heading2"/>
        <w:keepNext w:val="0"/>
        <w:numPr>
          <w:ilvl w:val="0"/>
          <w:numId w:val="21"/>
        </w:numPr>
        <w:suppressLineNumbers/>
        <w:tabs>
          <w:tab w:val="clear" w:pos="720"/>
        </w:tabs>
        <w:suppressAutoHyphens/>
        <w:ind w:left="0" w:firstLine="0"/>
        <w:jc w:val="both"/>
        <w:rPr>
          <w:b w:val="0"/>
          <w:bCs w:val="0"/>
          <w:kern w:val="22"/>
          <w:szCs w:val="22"/>
        </w:rPr>
      </w:pPr>
      <w:r w:rsidRPr="00AE7335">
        <w:rPr>
          <w:b w:val="0"/>
          <w:bCs w:val="0"/>
          <w:kern w:val="22"/>
          <w:szCs w:val="22"/>
        </w:rPr>
        <w:t>The AHTEG also took note of the horizon scanning process proposed by the AHTEG on Synthetic Biology and additionally suggested that there could be potential synergies between the two AHTEGs.</w:t>
      </w:r>
    </w:p>
    <w:p w14:paraId="49B9E5B6" w14:textId="77777777" w:rsidR="007E5F57" w:rsidRPr="00AE7335" w:rsidRDefault="007E5F57" w:rsidP="00AE7335">
      <w:pPr>
        <w:suppressLineNumbers/>
        <w:suppressAutoHyphens/>
        <w:spacing w:after="120"/>
        <w:jc w:val="left"/>
        <w:rPr>
          <w:kern w:val="22"/>
          <w:szCs w:val="22"/>
        </w:rPr>
      </w:pPr>
      <w:r w:rsidRPr="00AE7335">
        <w:rPr>
          <w:kern w:val="22"/>
          <w:szCs w:val="22"/>
        </w:rPr>
        <w:br w:type="page"/>
      </w:r>
    </w:p>
    <w:p w14:paraId="7BAE4A0F" w14:textId="77777777" w:rsidR="007E5F57" w:rsidRPr="00AE7335" w:rsidRDefault="007E5F57" w:rsidP="00AE7335">
      <w:pPr>
        <w:pStyle w:val="Heading3"/>
        <w:suppressLineNumbers/>
        <w:tabs>
          <w:tab w:val="clear" w:pos="567"/>
        </w:tabs>
        <w:suppressAutoHyphens/>
        <w:spacing w:before="0"/>
        <w:rPr>
          <w:kern w:val="22"/>
          <w:szCs w:val="22"/>
        </w:rPr>
      </w:pPr>
      <w:r w:rsidRPr="00AE7335">
        <w:rPr>
          <w:kern w:val="22"/>
          <w:szCs w:val="22"/>
        </w:rPr>
        <w:lastRenderedPageBreak/>
        <w:t>Annex II</w:t>
      </w:r>
    </w:p>
    <w:p w14:paraId="23C00CE3" w14:textId="77777777" w:rsidR="00C5268B" w:rsidRPr="00AE7335" w:rsidRDefault="00C5268B" w:rsidP="00AE7335">
      <w:pPr>
        <w:pStyle w:val="Title1"/>
        <w:suppressLineNumbers/>
        <w:suppressAutoHyphens/>
        <w:spacing w:before="0"/>
        <w:outlineLvl w:val="0"/>
        <w:rPr>
          <w:kern w:val="22"/>
          <w:szCs w:val="22"/>
        </w:rPr>
      </w:pPr>
      <w:r w:rsidRPr="00AE7335">
        <w:rPr>
          <w:caps w:val="0"/>
          <w:kern w:val="22"/>
          <w:szCs w:val="22"/>
        </w:rPr>
        <w:t>LIST OF PARTICIPANTS</w:t>
      </w:r>
    </w:p>
    <w:p w14:paraId="0CA55197" w14:textId="77777777" w:rsidR="00C5268B" w:rsidRPr="00AE7335" w:rsidRDefault="00C5268B" w:rsidP="00AE7335">
      <w:pPr>
        <w:suppressLineNumbers/>
        <w:suppressAutoHyphens/>
        <w:kinsoku w:val="0"/>
        <w:overflowPunct w:val="0"/>
        <w:autoSpaceDE w:val="0"/>
        <w:autoSpaceDN w:val="0"/>
        <w:adjustRightInd w:val="0"/>
        <w:snapToGrid w:val="0"/>
        <w:spacing w:after="120"/>
        <w:jc w:val="center"/>
        <w:rPr>
          <w:b/>
          <w:caps/>
          <w:snapToGrid w:val="0"/>
          <w:kern w:val="22"/>
          <w:szCs w:val="22"/>
        </w:rPr>
      </w:pPr>
      <w:r w:rsidRPr="00AE7335">
        <w:rPr>
          <w:b/>
          <w:caps/>
          <w:snapToGrid w:val="0"/>
          <w:kern w:val="22"/>
          <w:szCs w:val="22"/>
        </w:rPr>
        <w:t>PARTIES</w:t>
      </w:r>
    </w:p>
    <w:p w14:paraId="69349431" w14:textId="77777777" w:rsidR="00D85CFE" w:rsidRDefault="00D85CFE" w:rsidP="00AE7335">
      <w:pPr>
        <w:suppressLineNumbers/>
        <w:suppressAutoHyphens/>
        <w:kinsoku w:val="0"/>
        <w:overflowPunct w:val="0"/>
        <w:autoSpaceDE w:val="0"/>
        <w:autoSpaceDN w:val="0"/>
        <w:adjustRightInd w:val="0"/>
        <w:snapToGrid w:val="0"/>
        <w:spacing w:after="120"/>
        <w:jc w:val="left"/>
        <w:rPr>
          <w:b/>
          <w:snapToGrid w:val="0"/>
          <w:color w:val="000000"/>
          <w:kern w:val="22"/>
          <w:szCs w:val="22"/>
          <w:lang w:eastAsia="en-CA"/>
        </w:rPr>
        <w:sectPr w:rsidR="00D85CFE" w:rsidSect="008F478E">
          <w:headerReference w:type="even" r:id="rId19"/>
          <w:headerReference w:type="default" r:id="rId20"/>
          <w:footerReference w:type="even" r:id="rId21"/>
          <w:footerReference w:type="default" r:id="rId22"/>
          <w:pgSz w:w="12240" w:h="15840" w:code="1"/>
          <w:pgMar w:top="562" w:right="1382" w:bottom="1138" w:left="1382" w:header="720" w:footer="720" w:gutter="0"/>
          <w:cols w:space="720"/>
          <w:titlePg/>
          <w:docGrid w:linePitch="360"/>
        </w:sectPr>
      </w:pPr>
    </w:p>
    <w:p w14:paraId="20B468E1" w14:textId="2B9B8649" w:rsidR="00C5268B" w:rsidRPr="00AE7335" w:rsidRDefault="00C5268B" w:rsidP="00AE7335">
      <w:pPr>
        <w:suppressLineNumbers/>
        <w:suppressAutoHyphens/>
        <w:kinsoku w:val="0"/>
        <w:overflowPunct w:val="0"/>
        <w:autoSpaceDE w:val="0"/>
        <w:autoSpaceDN w:val="0"/>
        <w:adjustRightInd w:val="0"/>
        <w:snapToGrid w:val="0"/>
        <w:jc w:val="left"/>
        <w:rPr>
          <w:b/>
          <w:bCs/>
          <w:snapToGrid w:val="0"/>
          <w:color w:val="000000"/>
          <w:kern w:val="22"/>
          <w:szCs w:val="22"/>
          <w:lang w:eastAsia="en-CA"/>
        </w:rPr>
      </w:pPr>
      <w:r w:rsidRPr="00AE7335">
        <w:rPr>
          <w:b/>
          <w:snapToGrid w:val="0"/>
          <w:color w:val="000000"/>
          <w:kern w:val="22"/>
          <w:szCs w:val="22"/>
          <w:lang w:eastAsia="en-CA"/>
        </w:rPr>
        <w:t>Brazil</w:t>
      </w:r>
    </w:p>
    <w:p w14:paraId="44284040" w14:textId="77777777" w:rsidR="00C5268B" w:rsidRPr="00AE7335" w:rsidRDefault="00C5268B">
      <w:pPr>
        <w:suppressLineNumbers/>
        <w:tabs>
          <w:tab w:val="right" w:pos="563"/>
          <w:tab w:val="left" w:pos="690"/>
        </w:tabs>
        <w:suppressAutoHyphens/>
        <w:kinsoku w:val="0"/>
        <w:overflowPunct w:val="0"/>
        <w:autoSpaceDE w:val="0"/>
        <w:autoSpaceDN w:val="0"/>
        <w:adjustRightInd w:val="0"/>
        <w:snapToGrid w:val="0"/>
        <w:jc w:val="left"/>
        <w:rPr>
          <w:bCs/>
          <w:snapToGrid w:val="0"/>
          <w:color w:val="000000"/>
          <w:kern w:val="22"/>
          <w:szCs w:val="22"/>
          <w:lang w:eastAsia="en-CA"/>
        </w:rPr>
      </w:pPr>
    </w:p>
    <w:p w14:paraId="5735C026" w14:textId="77777777" w:rsidR="00C5268B" w:rsidRPr="00AE7335" w:rsidRDefault="00C5268B">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highlight w:val="yellow"/>
          <w:lang w:eastAsia="en-CA"/>
        </w:rPr>
      </w:pPr>
      <w:r w:rsidRPr="00AE7335">
        <w:rPr>
          <w:snapToGrid w:val="0"/>
          <w:color w:val="000000"/>
          <w:kern w:val="22"/>
          <w:szCs w:val="22"/>
          <w:lang w:eastAsia="en-CA"/>
        </w:rPr>
        <w:t>1. Mr. Luciana</w:t>
      </w:r>
      <w:r w:rsidRPr="00AE7335">
        <w:rPr>
          <w:kern w:val="22"/>
          <w:szCs w:val="22"/>
        </w:rPr>
        <w:t xml:space="preserve"> </w:t>
      </w:r>
      <w:proofErr w:type="spellStart"/>
      <w:r w:rsidRPr="00AE7335">
        <w:rPr>
          <w:snapToGrid w:val="0"/>
          <w:color w:val="000000"/>
          <w:kern w:val="22"/>
          <w:szCs w:val="22"/>
          <w:lang w:eastAsia="en-CA"/>
        </w:rPr>
        <w:t>Pimenta</w:t>
      </w:r>
      <w:proofErr w:type="spellEnd"/>
      <w:r w:rsidRPr="00AE7335">
        <w:rPr>
          <w:snapToGrid w:val="0"/>
          <w:color w:val="000000"/>
          <w:kern w:val="22"/>
          <w:szCs w:val="22"/>
          <w:lang w:eastAsia="en-CA"/>
        </w:rPr>
        <w:t xml:space="preserve"> </w:t>
      </w:r>
      <w:proofErr w:type="spellStart"/>
      <w:r w:rsidRPr="00AE7335">
        <w:rPr>
          <w:snapToGrid w:val="0"/>
          <w:color w:val="000000"/>
          <w:kern w:val="22"/>
          <w:szCs w:val="22"/>
          <w:lang w:eastAsia="en-CA"/>
        </w:rPr>
        <w:t>Ambrozevicius</w:t>
      </w:r>
      <w:proofErr w:type="spellEnd"/>
    </w:p>
    <w:p w14:paraId="44195708"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Federal Agricultural Auditor</w:t>
      </w:r>
    </w:p>
    <w:p w14:paraId="1B2CB6F5" w14:textId="79083AD9"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Embassy of Brazil in Ottawa</w:t>
      </w:r>
    </w:p>
    <w:p w14:paraId="1D73A1CF" w14:textId="4BC68653"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Ottawa, Canada</w:t>
      </w:r>
    </w:p>
    <w:p w14:paraId="78133CA4" w14:textId="3FA38A53" w:rsidR="00C5268B" w:rsidRPr="00AE7335" w:rsidRDefault="00E53B2A">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Email</w:t>
      </w:r>
      <w:r w:rsidR="00C5268B" w:rsidRPr="00AE7335">
        <w:rPr>
          <w:snapToGrid w:val="0"/>
          <w:color w:val="000000"/>
          <w:kern w:val="22"/>
          <w:szCs w:val="22"/>
          <w:lang w:eastAsia="en-CA"/>
        </w:rPr>
        <w:t xml:space="preserve">: </w:t>
      </w:r>
      <w:r w:rsidR="00C5268B" w:rsidRPr="00AE7335">
        <w:rPr>
          <w:rStyle w:val="Hyperlink"/>
          <w:kern w:val="22"/>
          <w:sz w:val="22"/>
          <w:szCs w:val="22"/>
        </w:rPr>
        <w:tab/>
        <w:t>luciana.pimenta@agricultura.gov.br</w:t>
      </w:r>
    </w:p>
    <w:p w14:paraId="150A537F" w14:textId="7FFE598E" w:rsidR="00C5268B" w:rsidRPr="00AE7335"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p>
    <w:p w14:paraId="01453BF9" w14:textId="253614A9" w:rsidR="00C5268B" w:rsidRDefault="00C5268B" w:rsidP="004D1804">
      <w:pPr>
        <w:suppressLineNumbers/>
        <w:tabs>
          <w:tab w:val="right" w:pos="1290"/>
          <w:tab w:val="left" w:pos="1380"/>
        </w:tabs>
        <w:suppressAutoHyphens/>
        <w:kinsoku w:val="0"/>
        <w:overflowPunct w:val="0"/>
        <w:autoSpaceDE w:val="0"/>
        <w:autoSpaceDN w:val="0"/>
        <w:adjustRightInd w:val="0"/>
        <w:snapToGrid w:val="0"/>
        <w:jc w:val="left"/>
        <w:rPr>
          <w:b/>
          <w:bCs/>
          <w:snapToGrid w:val="0"/>
          <w:color w:val="000000"/>
          <w:kern w:val="22"/>
          <w:szCs w:val="22"/>
          <w:lang w:eastAsia="en-CA"/>
        </w:rPr>
      </w:pPr>
      <w:r w:rsidRPr="00AE7335">
        <w:rPr>
          <w:b/>
          <w:bCs/>
          <w:snapToGrid w:val="0"/>
          <w:color w:val="000000"/>
          <w:kern w:val="22"/>
          <w:szCs w:val="22"/>
          <w:lang w:eastAsia="en-CA"/>
        </w:rPr>
        <w:t>Bulgaria</w:t>
      </w:r>
    </w:p>
    <w:p w14:paraId="26C350DE" w14:textId="77777777" w:rsidR="007837D2" w:rsidRPr="00AE7335" w:rsidRDefault="007837D2">
      <w:pPr>
        <w:suppressLineNumbers/>
        <w:tabs>
          <w:tab w:val="right" w:pos="1290"/>
          <w:tab w:val="left" w:pos="1380"/>
        </w:tabs>
        <w:suppressAutoHyphens/>
        <w:kinsoku w:val="0"/>
        <w:overflowPunct w:val="0"/>
        <w:autoSpaceDE w:val="0"/>
        <w:autoSpaceDN w:val="0"/>
        <w:adjustRightInd w:val="0"/>
        <w:snapToGrid w:val="0"/>
        <w:jc w:val="left"/>
        <w:rPr>
          <w:snapToGrid w:val="0"/>
          <w:color w:val="0000FF"/>
          <w:kern w:val="22"/>
          <w:szCs w:val="22"/>
          <w:highlight w:val="yellow"/>
          <w:lang w:eastAsia="en-CA"/>
        </w:rPr>
      </w:pPr>
    </w:p>
    <w:p w14:paraId="581A7CBF" w14:textId="77777777" w:rsidR="00C5268B" w:rsidRPr="00AE7335" w:rsidRDefault="00C5268B" w:rsidP="00AE7335">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 xml:space="preserve">2. Mr. Nikolay </w:t>
      </w:r>
      <w:proofErr w:type="spellStart"/>
      <w:r w:rsidRPr="00AE7335">
        <w:rPr>
          <w:snapToGrid w:val="0"/>
          <w:color w:val="000000"/>
          <w:kern w:val="22"/>
          <w:szCs w:val="22"/>
          <w:lang w:eastAsia="en-CA"/>
        </w:rPr>
        <w:t>Tzvetkov</w:t>
      </w:r>
      <w:proofErr w:type="spellEnd"/>
    </w:p>
    <w:p w14:paraId="0B309B8F"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State Expert</w:t>
      </w:r>
    </w:p>
    <w:p w14:paraId="62CC78AA"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Biodiversity Department, National Nature Protection Directorate</w:t>
      </w:r>
    </w:p>
    <w:p w14:paraId="593E090B"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Ministry of Environment and Water</w:t>
      </w:r>
    </w:p>
    <w:p w14:paraId="3BEDCB6E"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Sofia, Bulgaria</w:t>
      </w:r>
    </w:p>
    <w:p w14:paraId="2CA20C09" w14:textId="5988B5AE" w:rsidR="00C5268B" w:rsidRPr="00B7129B" w:rsidRDefault="00E53B2A">
      <w:pPr>
        <w:suppressLineNumbers/>
        <w:tabs>
          <w:tab w:val="right" w:pos="1290"/>
          <w:tab w:val="left" w:pos="1380"/>
        </w:tabs>
        <w:suppressAutoHyphens/>
        <w:kinsoku w:val="0"/>
        <w:overflowPunct w:val="0"/>
        <w:autoSpaceDE w:val="0"/>
        <w:autoSpaceDN w:val="0"/>
        <w:adjustRightInd w:val="0"/>
        <w:snapToGrid w:val="0"/>
        <w:jc w:val="left"/>
        <w:rPr>
          <w:snapToGrid w:val="0"/>
          <w:color w:val="0000FF"/>
          <w:kern w:val="22"/>
          <w:szCs w:val="22"/>
          <w:lang w:val="fr-FR" w:eastAsia="en-CA"/>
        </w:rPr>
      </w:pPr>
      <w:r w:rsidRPr="00B7129B">
        <w:rPr>
          <w:snapToGrid w:val="0"/>
          <w:color w:val="000000"/>
          <w:kern w:val="22"/>
          <w:szCs w:val="22"/>
          <w:lang w:val="fr-FR" w:eastAsia="en-CA"/>
        </w:rPr>
        <w:t>Email</w:t>
      </w:r>
      <w:r w:rsidR="00C5268B" w:rsidRPr="00B7129B">
        <w:rPr>
          <w:snapToGrid w:val="0"/>
          <w:color w:val="000000"/>
          <w:kern w:val="22"/>
          <w:szCs w:val="22"/>
          <w:lang w:val="fr-FR" w:eastAsia="en-CA"/>
        </w:rPr>
        <w:t xml:space="preserve">: </w:t>
      </w:r>
      <w:r w:rsidR="00C5268B" w:rsidRPr="00B7129B">
        <w:rPr>
          <w:snapToGrid w:val="0"/>
          <w:color w:val="000000"/>
          <w:kern w:val="22"/>
          <w:szCs w:val="22"/>
          <w:lang w:val="fr-FR" w:eastAsia="en-CA"/>
        </w:rPr>
        <w:tab/>
      </w:r>
      <w:hyperlink r:id="rId23" w:history="1">
        <w:r w:rsidR="00C5268B" w:rsidRPr="00B7129B">
          <w:rPr>
            <w:rStyle w:val="Hyperlink"/>
            <w:snapToGrid w:val="0"/>
            <w:kern w:val="22"/>
            <w:sz w:val="22"/>
            <w:szCs w:val="22"/>
            <w:lang w:val="fr-FR" w:eastAsia="en-CA"/>
          </w:rPr>
          <w:t>ntsvetkov@moew.government.bg</w:t>
        </w:r>
      </w:hyperlink>
      <w:r w:rsidR="00C5268B" w:rsidRPr="00B7129B">
        <w:rPr>
          <w:rStyle w:val="Hyperlink"/>
          <w:snapToGrid w:val="0"/>
          <w:kern w:val="22"/>
          <w:sz w:val="22"/>
          <w:szCs w:val="22"/>
          <w:lang w:val="fr-FR" w:eastAsia="en-CA"/>
        </w:rPr>
        <w:t>;</w:t>
      </w:r>
      <w:r w:rsidR="00FD5552" w:rsidRPr="00B7129B">
        <w:rPr>
          <w:rStyle w:val="Hyperlink"/>
          <w:snapToGrid w:val="0"/>
          <w:kern w:val="22"/>
          <w:sz w:val="22"/>
          <w:szCs w:val="22"/>
          <w:lang w:val="fr-FR" w:eastAsia="en-CA"/>
        </w:rPr>
        <w:br/>
      </w:r>
      <w:r w:rsidR="00C5268B" w:rsidRPr="00B7129B">
        <w:rPr>
          <w:rStyle w:val="Hyperlink"/>
          <w:snapToGrid w:val="0"/>
          <w:kern w:val="22"/>
          <w:sz w:val="22"/>
          <w:szCs w:val="22"/>
          <w:lang w:val="fr-FR" w:eastAsia="en-CA"/>
        </w:rPr>
        <w:t>nktzvetkov@googlemail.com</w:t>
      </w:r>
    </w:p>
    <w:p w14:paraId="6B560DD9" w14:textId="77777777" w:rsidR="00E66A27" w:rsidRPr="00B7129B" w:rsidRDefault="00E66A27" w:rsidP="004D1804">
      <w:pPr>
        <w:suppressLineNumbers/>
        <w:tabs>
          <w:tab w:val="right" w:pos="563"/>
          <w:tab w:val="left" w:pos="690"/>
        </w:tabs>
        <w:suppressAutoHyphens/>
        <w:kinsoku w:val="0"/>
        <w:overflowPunct w:val="0"/>
        <w:autoSpaceDE w:val="0"/>
        <w:autoSpaceDN w:val="0"/>
        <w:adjustRightInd w:val="0"/>
        <w:snapToGrid w:val="0"/>
        <w:jc w:val="left"/>
        <w:rPr>
          <w:bCs/>
          <w:snapToGrid w:val="0"/>
          <w:color w:val="000000"/>
          <w:kern w:val="22"/>
          <w:szCs w:val="22"/>
          <w:lang w:val="fr-FR" w:eastAsia="en-CA"/>
        </w:rPr>
      </w:pPr>
    </w:p>
    <w:p w14:paraId="5FB47D46" w14:textId="1CD67BBF" w:rsidR="00C5268B" w:rsidRPr="00B7129B" w:rsidRDefault="00C5268B" w:rsidP="00AE7335">
      <w:pPr>
        <w:suppressLineNumbers/>
        <w:tabs>
          <w:tab w:val="right" w:pos="563"/>
          <w:tab w:val="left" w:pos="690"/>
        </w:tabs>
        <w:suppressAutoHyphens/>
        <w:kinsoku w:val="0"/>
        <w:overflowPunct w:val="0"/>
        <w:autoSpaceDE w:val="0"/>
        <w:autoSpaceDN w:val="0"/>
        <w:adjustRightInd w:val="0"/>
        <w:snapToGrid w:val="0"/>
        <w:jc w:val="left"/>
        <w:rPr>
          <w:b/>
          <w:snapToGrid w:val="0"/>
          <w:color w:val="000000"/>
          <w:kern w:val="22"/>
          <w:szCs w:val="22"/>
          <w:lang w:val="fr-FR" w:eastAsia="en-CA"/>
        </w:rPr>
      </w:pPr>
      <w:proofErr w:type="spellStart"/>
      <w:r w:rsidRPr="00B7129B">
        <w:rPr>
          <w:b/>
          <w:snapToGrid w:val="0"/>
          <w:color w:val="000000"/>
          <w:kern w:val="22"/>
          <w:szCs w:val="22"/>
          <w:lang w:val="fr-FR" w:eastAsia="en-CA"/>
        </w:rPr>
        <w:t>Croatia</w:t>
      </w:r>
      <w:proofErr w:type="spellEnd"/>
    </w:p>
    <w:p w14:paraId="20D31038" w14:textId="77777777" w:rsidR="007837D2" w:rsidRPr="00B7129B" w:rsidRDefault="007837D2" w:rsidP="004D1804">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val="fr-FR" w:eastAsia="en-CA"/>
        </w:rPr>
      </w:pPr>
    </w:p>
    <w:p w14:paraId="2A36D5A0" w14:textId="2E021457" w:rsidR="00C5268B" w:rsidRPr="00B7129B" w:rsidRDefault="00C5268B" w:rsidP="00AE7335">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val="fr-FR" w:eastAsia="en-CA"/>
        </w:rPr>
      </w:pPr>
      <w:r w:rsidRPr="00B7129B">
        <w:rPr>
          <w:snapToGrid w:val="0"/>
          <w:color w:val="000000"/>
          <w:kern w:val="22"/>
          <w:szCs w:val="22"/>
          <w:lang w:val="fr-FR" w:eastAsia="en-CA"/>
        </w:rPr>
        <w:t>3. Ms. Vida</w:t>
      </w:r>
      <w:r w:rsidRPr="00B7129B">
        <w:rPr>
          <w:kern w:val="22"/>
          <w:szCs w:val="22"/>
          <w:lang w:val="fr-FR"/>
        </w:rPr>
        <w:t xml:space="preserve"> </w:t>
      </w:r>
      <w:proofErr w:type="spellStart"/>
      <w:r w:rsidRPr="00B7129B">
        <w:rPr>
          <w:snapToGrid w:val="0"/>
          <w:color w:val="000000"/>
          <w:kern w:val="22"/>
          <w:szCs w:val="22"/>
          <w:lang w:val="fr-FR" w:eastAsia="en-CA"/>
        </w:rPr>
        <w:t>Posavec</w:t>
      </w:r>
      <w:proofErr w:type="spellEnd"/>
      <w:r w:rsidRPr="00B7129B">
        <w:rPr>
          <w:snapToGrid w:val="0"/>
          <w:color w:val="000000"/>
          <w:kern w:val="22"/>
          <w:szCs w:val="22"/>
          <w:lang w:val="fr-FR" w:eastAsia="en-CA"/>
        </w:rPr>
        <w:t xml:space="preserve"> </w:t>
      </w:r>
      <w:proofErr w:type="spellStart"/>
      <w:r w:rsidRPr="00B7129B">
        <w:rPr>
          <w:snapToGrid w:val="0"/>
          <w:color w:val="000000"/>
          <w:kern w:val="22"/>
          <w:szCs w:val="22"/>
          <w:lang w:val="fr-FR" w:eastAsia="en-CA"/>
        </w:rPr>
        <w:t>Vukelić</w:t>
      </w:r>
      <w:proofErr w:type="spellEnd"/>
    </w:p>
    <w:p w14:paraId="14AE23E2" w14:textId="6CAEB64A" w:rsidR="00C5268B" w:rsidRPr="00AE7335"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Head of Habitats Section, Institute for Environment and Nature Conservation</w:t>
      </w:r>
    </w:p>
    <w:p w14:paraId="77A356E3" w14:textId="77777777" w:rsidR="00C5268B" w:rsidRPr="00AE7335"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Ministry of Environment and Energy</w:t>
      </w:r>
    </w:p>
    <w:p w14:paraId="50492EBC" w14:textId="77777777" w:rsidR="00C5268B" w:rsidRPr="004D1804"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Zagreb, Croatia</w:t>
      </w:r>
    </w:p>
    <w:p w14:paraId="2292CE45" w14:textId="206F4E0E" w:rsidR="00C5268B" w:rsidRPr="00AE7335" w:rsidRDefault="00E53B2A">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Email</w:t>
      </w:r>
      <w:r w:rsidR="00C5268B" w:rsidRPr="00AE7335">
        <w:rPr>
          <w:snapToGrid w:val="0"/>
          <w:color w:val="000000"/>
          <w:kern w:val="22"/>
          <w:szCs w:val="22"/>
          <w:lang w:eastAsia="en-CA"/>
        </w:rPr>
        <w:t xml:space="preserve">: </w:t>
      </w:r>
      <w:r w:rsidR="00C5268B" w:rsidRPr="00AE7335">
        <w:rPr>
          <w:rStyle w:val="Hyperlink"/>
          <w:snapToGrid w:val="0"/>
          <w:kern w:val="22"/>
          <w:sz w:val="22"/>
          <w:szCs w:val="22"/>
          <w:lang w:eastAsia="en-CA"/>
        </w:rPr>
        <w:t>vida.posavecvukelic@mzoe.hr</w:t>
      </w:r>
    </w:p>
    <w:p w14:paraId="1941153F" w14:textId="77777777" w:rsidR="002B14CA" w:rsidRPr="00AE7335" w:rsidRDefault="002B14CA" w:rsidP="004D1804">
      <w:pPr>
        <w:suppressLineNumbers/>
        <w:tabs>
          <w:tab w:val="right" w:pos="563"/>
          <w:tab w:val="left" w:pos="690"/>
        </w:tabs>
        <w:suppressAutoHyphens/>
        <w:kinsoku w:val="0"/>
        <w:overflowPunct w:val="0"/>
        <w:autoSpaceDE w:val="0"/>
        <w:autoSpaceDN w:val="0"/>
        <w:adjustRightInd w:val="0"/>
        <w:snapToGrid w:val="0"/>
        <w:jc w:val="left"/>
        <w:rPr>
          <w:bCs/>
          <w:snapToGrid w:val="0"/>
          <w:color w:val="000000"/>
          <w:kern w:val="22"/>
          <w:szCs w:val="22"/>
          <w:lang w:eastAsia="en-CA"/>
        </w:rPr>
      </w:pPr>
    </w:p>
    <w:p w14:paraId="74FFFD16" w14:textId="4458AF12" w:rsidR="00C5268B" w:rsidRPr="00AE7335" w:rsidRDefault="00C5268B" w:rsidP="00AE7335">
      <w:pPr>
        <w:suppressLineNumbers/>
        <w:tabs>
          <w:tab w:val="right" w:pos="563"/>
          <w:tab w:val="left" w:pos="690"/>
        </w:tabs>
        <w:suppressAutoHyphens/>
        <w:kinsoku w:val="0"/>
        <w:overflowPunct w:val="0"/>
        <w:autoSpaceDE w:val="0"/>
        <w:autoSpaceDN w:val="0"/>
        <w:adjustRightInd w:val="0"/>
        <w:snapToGrid w:val="0"/>
        <w:jc w:val="left"/>
        <w:rPr>
          <w:b/>
          <w:snapToGrid w:val="0"/>
          <w:color w:val="000000"/>
          <w:kern w:val="22"/>
          <w:szCs w:val="22"/>
          <w:lang w:eastAsia="en-CA"/>
        </w:rPr>
      </w:pPr>
      <w:r w:rsidRPr="00AE7335">
        <w:rPr>
          <w:b/>
          <w:snapToGrid w:val="0"/>
          <w:color w:val="000000"/>
          <w:kern w:val="22"/>
          <w:szCs w:val="22"/>
          <w:lang w:eastAsia="en-CA"/>
        </w:rPr>
        <w:t>Cuba</w:t>
      </w:r>
    </w:p>
    <w:p w14:paraId="1E877547" w14:textId="77777777" w:rsidR="007837D2" w:rsidRDefault="007837D2" w:rsidP="004D1804">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p>
    <w:p w14:paraId="1B9D34E6" w14:textId="5C21FA2D" w:rsidR="00C5268B" w:rsidRPr="00AE7335" w:rsidRDefault="00C5268B" w:rsidP="00AE7335">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4. Ms. Viana Victoria</w:t>
      </w:r>
      <w:r w:rsidRPr="00AE7335">
        <w:rPr>
          <w:kern w:val="22"/>
          <w:szCs w:val="22"/>
        </w:rPr>
        <w:t xml:space="preserve"> </w:t>
      </w:r>
      <w:r w:rsidRPr="00AE7335">
        <w:rPr>
          <w:snapToGrid w:val="0"/>
          <w:color w:val="000000"/>
          <w:kern w:val="22"/>
          <w:szCs w:val="22"/>
          <w:lang w:eastAsia="en-CA"/>
        </w:rPr>
        <w:t>Barcelo Pérez</w:t>
      </w:r>
    </w:p>
    <w:p w14:paraId="7903116D" w14:textId="69124028"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Senior Specialist on Regulations, Control and Safety, Division of Environmental Control</w:t>
      </w:r>
    </w:p>
    <w:p w14:paraId="05C07372"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Ministry of Science, Technology and Environment</w:t>
      </w:r>
    </w:p>
    <w:p w14:paraId="43197ECE"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Havana, Cuba</w:t>
      </w:r>
    </w:p>
    <w:p w14:paraId="44228CFD" w14:textId="7C342CE6" w:rsidR="00C5268B" w:rsidRPr="00AE7335" w:rsidRDefault="00E53B2A">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Email</w:t>
      </w:r>
      <w:r w:rsidR="00C5268B" w:rsidRPr="00AE7335">
        <w:rPr>
          <w:snapToGrid w:val="0"/>
          <w:color w:val="000000"/>
          <w:kern w:val="22"/>
          <w:szCs w:val="22"/>
          <w:lang w:eastAsia="en-CA"/>
        </w:rPr>
        <w:t xml:space="preserve">: </w:t>
      </w:r>
      <w:r w:rsidR="00C5268B" w:rsidRPr="00AE7335">
        <w:rPr>
          <w:rStyle w:val="Hyperlink"/>
          <w:snapToGrid w:val="0"/>
          <w:kern w:val="22"/>
          <w:sz w:val="22"/>
          <w:szCs w:val="22"/>
          <w:lang w:eastAsia="en-CA"/>
        </w:rPr>
        <w:t xml:space="preserve">viana@orasen.co.cu; </w:t>
      </w:r>
      <w:hyperlink r:id="rId24" w:history="1">
        <w:r w:rsidR="00C5268B" w:rsidRPr="00AE7335">
          <w:rPr>
            <w:rStyle w:val="Hyperlink"/>
            <w:snapToGrid w:val="0"/>
            <w:kern w:val="22"/>
            <w:sz w:val="22"/>
            <w:szCs w:val="22"/>
            <w:lang w:eastAsia="en-CA"/>
          </w:rPr>
          <w:t>vianabril@gmail.com</w:t>
        </w:r>
      </w:hyperlink>
    </w:p>
    <w:p w14:paraId="7C878BD1"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p>
    <w:p w14:paraId="770BBCD2"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b/>
          <w:snapToGrid w:val="0"/>
          <w:color w:val="000000"/>
          <w:kern w:val="22"/>
          <w:szCs w:val="22"/>
          <w:lang w:eastAsia="en-CA"/>
        </w:rPr>
        <w:t>Finland</w:t>
      </w:r>
    </w:p>
    <w:p w14:paraId="32119461" w14:textId="77777777" w:rsidR="007837D2" w:rsidRDefault="007837D2" w:rsidP="004D1804">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p>
    <w:p w14:paraId="1857B3B6" w14:textId="4DAAF1F8" w:rsidR="00C5268B" w:rsidRPr="004D1804" w:rsidRDefault="00C5268B" w:rsidP="00AE7335">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4D1804">
        <w:rPr>
          <w:snapToGrid w:val="0"/>
          <w:color w:val="000000"/>
          <w:kern w:val="22"/>
          <w:szCs w:val="22"/>
          <w:lang w:eastAsia="en-CA"/>
        </w:rPr>
        <w:t xml:space="preserve">5. Ms. </w:t>
      </w:r>
      <w:proofErr w:type="spellStart"/>
      <w:r w:rsidRPr="004D1804">
        <w:rPr>
          <w:snapToGrid w:val="0"/>
          <w:color w:val="000000"/>
          <w:kern w:val="22"/>
          <w:szCs w:val="22"/>
          <w:lang w:eastAsia="en-CA"/>
        </w:rPr>
        <w:t>Marja</w:t>
      </w:r>
      <w:proofErr w:type="spellEnd"/>
      <w:r w:rsidRPr="004D1804">
        <w:rPr>
          <w:snapToGrid w:val="0"/>
          <w:color w:val="000000"/>
          <w:kern w:val="22"/>
          <w:szCs w:val="22"/>
          <w:lang w:eastAsia="en-CA"/>
        </w:rPr>
        <w:t xml:space="preserve"> </w:t>
      </w:r>
      <w:proofErr w:type="spellStart"/>
      <w:r w:rsidRPr="004D1804">
        <w:rPr>
          <w:snapToGrid w:val="0"/>
          <w:color w:val="000000"/>
          <w:kern w:val="22"/>
          <w:szCs w:val="22"/>
          <w:lang w:eastAsia="en-CA"/>
        </w:rPr>
        <w:t>Ruohonen-Lehto</w:t>
      </w:r>
      <w:proofErr w:type="spellEnd"/>
    </w:p>
    <w:p w14:paraId="7796047C"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Senior Specialist, PhD</w:t>
      </w:r>
    </w:p>
    <w:p w14:paraId="5137122A" w14:textId="78AB62BF"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Department of the Natural Environment/Biodiversity</w:t>
      </w:r>
    </w:p>
    <w:p w14:paraId="48C0BEAF" w14:textId="77777777" w:rsidR="00C5268B" w:rsidRPr="004D1804" w:rsidRDefault="00C5268B" w:rsidP="00AE7335">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4D1804">
        <w:rPr>
          <w:snapToGrid w:val="0"/>
          <w:color w:val="000000"/>
          <w:kern w:val="22"/>
          <w:szCs w:val="22"/>
          <w:lang w:eastAsia="en-CA"/>
        </w:rPr>
        <w:t>Ministry of the Environment</w:t>
      </w:r>
    </w:p>
    <w:p w14:paraId="256008DB" w14:textId="77777777" w:rsidR="00C5268B" w:rsidRPr="004D1804" w:rsidRDefault="00C5268B" w:rsidP="00AE7335">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4D1804">
        <w:rPr>
          <w:snapToGrid w:val="0"/>
          <w:color w:val="000000"/>
          <w:kern w:val="22"/>
          <w:szCs w:val="22"/>
          <w:lang w:eastAsia="en-CA"/>
        </w:rPr>
        <w:t>Helsinki, Finland</w:t>
      </w:r>
    </w:p>
    <w:p w14:paraId="52821BF5" w14:textId="3833D03C" w:rsidR="006C7975" w:rsidRPr="004D1804" w:rsidRDefault="00E53B2A" w:rsidP="00AE7335">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Email</w:t>
      </w:r>
      <w:r w:rsidR="00C5268B" w:rsidRPr="004D1804">
        <w:rPr>
          <w:snapToGrid w:val="0"/>
          <w:color w:val="000000"/>
          <w:kern w:val="22"/>
          <w:szCs w:val="22"/>
          <w:lang w:eastAsia="en-CA"/>
        </w:rPr>
        <w:t xml:space="preserve">: </w:t>
      </w:r>
      <w:hyperlink r:id="rId25" w:history="1">
        <w:r w:rsidR="00C5268B" w:rsidRPr="00AE7335">
          <w:rPr>
            <w:rStyle w:val="Hyperlink"/>
            <w:snapToGrid w:val="0"/>
            <w:kern w:val="22"/>
            <w:sz w:val="22"/>
            <w:szCs w:val="22"/>
            <w:lang w:eastAsia="en-CA"/>
          </w:rPr>
          <w:t>marja.ruohonen-lehto@ym.fi</w:t>
        </w:r>
      </w:hyperlink>
    </w:p>
    <w:p w14:paraId="553415A7" w14:textId="77777777" w:rsidR="006C7975" w:rsidRPr="00AE7335" w:rsidRDefault="006C7975" w:rsidP="00AE7335">
      <w:pPr>
        <w:suppressLineNumbers/>
        <w:tabs>
          <w:tab w:val="right" w:pos="563"/>
          <w:tab w:val="left" w:pos="690"/>
        </w:tabs>
        <w:suppressAutoHyphens/>
        <w:kinsoku w:val="0"/>
        <w:overflowPunct w:val="0"/>
        <w:autoSpaceDE w:val="0"/>
        <w:autoSpaceDN w:val="0"/>
        <w:adjustRightInd w:val="0"/>
        <w:snapToGrid w:val="0"/>
        <w:jc w:val="left"/>
        <w:rPr>
          <w:bCs/>
          <w:snapToGrid w:val="0"/>
          <w:color w:val="000000"/>
          <w:kern w:val="22"/>
          <w:szCs w:val="22"/>
          <w:lang w:eastAsia="en-CA"/>
        </w:rPr>
      </w:pPr>
    </w:p>
    <w:p w14:paraId="76585943" w14:textId="2FA52B5E" w:rsidR="00C5268B" w:rsidRPr="004D1804" w:rsidRDefault="00C5268B" w:rsidP="00C27D4F">
      <w:pPr>
        <w:keepNext/>
        <w:suppressLineNumbers/>
        <w:suppressAutoHyphens/>
        <w:kinsoku w:val="0"/>
        <w:overflowPunct w:val="0"/>
        <w:autoSpaceDE w:val="0"/>
        <w:autoSpaceDN w:val="0"/>
        <w:adjustRightInd w:val="0"/>
        <w:snapToGrid w:val="0"/>
        <w:jc w:val="left"/>
        <w:rPr>
          <w:b/>
          <w:snapToGrid w:val="0"/>
          <w:color w:val="000000"/>
          <w:kern w:val="22"/>
          <w:szCs w:val="22"/>
          <w:lang w:eastAsia="en-CA"/>
        </w:rPr>
      </w:pPr>
      <w:r w:rsidRPr="004D1804">
        <w:rPr>
          <w:b/>
          <w:snapToGrid w:val="0"/>
          <w:color w:val="000000"/>
          <w:kern w:val="22"/>
          <w:szCs w:val="22"/>
          <w:lang w:eastAsia="en-CA"/>
        </w:rPr>
        <w:t>France</w:t>
      </w:r>
    </w:p>
    <w:p w14:paraId="3B97D27F" w14:textId="77777777" w:rsidR="007837D2" w:rsidRDefault="007837D2" w:rsidP="004D1804">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p>
    <w:p w14:paraId="36654DDC" w14:textId="67762C8C" w:rsidR="00C5268B" w:rsidRPr="004D1804" w:rsidRDefault="00C5268B" w:rsidP="00AE7335">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4D1804">
        <w:rPr>
          <w:snapToGrid w:val="0"/>
          <w:color w:val="000000"/>
          <w:kern w:val="22"/>
          <w:szCs w:val="22"/>
          <w:lang w:eastAsia="en-CA"/>
        </w:rPr>
        <w:t>6.</w:t>
      </w:r>
      <w:r w:rsidRPr="00AE7335">
        <w:rPr>
          <w:kern w:val="22"/>
          <w:szCs w:val="22"/>
        </w:rPr>
        <w:t xml:space="preserve"> </w:t>
      </w:r>
      <w:r w:rsidRPr="004D1804">
        <w:rPr>
          <w:snapToGrid w:val="0"/>
          <w:color w:val="000000"/>
          <w:kern w:val="22"/>
          <w:szCs w:val="22"/>
          <w:lang w:eastAsia="en-CA"/>
        </w:rPr>
        <w:t xml:space="preserve">Ms. Catherine </w:t>
      </w:r>
      <w:proofErr w:type="spellStart"/>
      <w:r w:rsidRPr="004D1804">
        <w:rPr>
          <w:snapToGrid w:val="0"/>
          <w:color w:val="000000"/>
          <w:kern w:val="22"/>
          <w:szCs w:val="22"/>
          <w:lang w:eastAsia="en-CA"/>
        </w:rPr>
        <w:t>Golstein</w:t>
      </w:r>
      <w:proofErr w:type="spellEnd"/>
    </w:p>
    <w:p w14:paraId="6768C7C3"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Senior Scientific and European Affairs Officer</w:t>
      </w:r>
    </w:p>
    <w:p w14:paraId="39C471AF" w14:textId="77777777" w:rsidR="00C5268B" w:rsidRPr="004D1804"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val="fr-FR" w:eastAsia="en-CA"/>
        </w:rPr>
      </w:pPr>
      <w:r w:rsidRPr="00AE7335">
        <w:rPr>
          <w:color w:val="000000"/>
          <w:kern w:val="22"/>
          <w:szCs w:val="22"/>
          <w:lang w:val="fr-FR"/>
        </w:rPr>
        <w:t>Haut Conseil des biotechnologies</w:t>
      </w:r>
    </w:p>
    <w:p w14:paraId="404A2B5A" w14:textId="77777777" w:rsidR="00C5268B" w:rsidRPr="00B7129B"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val="fr-FR" w:eastAsia="en-CA"/>
        </w:rPr>
      </w:pPr>
      <w:r w:rsidRPr="00B7129B">
        <w:rPr>
          <w:snapToGrid w:val="0"/>
          <w:color w:val="000000"/>
          <w:kern w:val="22"/>
          <w:szCs w:val="22"/>
          <w:lang w:val="fr-FR" w:eastAsia="en-CA"/>
        </w:rPr>
        <w:t>Paris, France</w:t>
      </w:r>
    </w:p>
    <w:p w14:paraId="786E014C" w14:textId="36C84F36" w:rsidR="00C5268B" w:rsidRPr="00B7129B" w:rsidRDefault="00E53B2A">
      <w:pPr>
        <w:suppressLineNumbers/>
        <w:tabs>
          <w:tab w:val="right" w:pos="1290"/>
          <w:tab w:val="left" w:pos="1380"/>
        </w:tabs>
        <w:suppressAutoHyphens/>
        <w:kinsoku w:val="0"/>
        <w:overflowPunct w:val="0"/>
        <w:autoSpaceDE w:val="0"/>
        <w:autoSpaceDN w:val="0"/>
        <w:adjustRightInd w:val="0"/>
        <w:snapToGrid w:val="0"/>
        <w:jc w:val="left"/>
        <w:rPr>
          <w:snapToGrid w:val="0"/>
          <w:color w:val="000000"/>
          <w:spacing w:val="-10"/>
          <w:kern w:val="22"/>
          <w:szCs w:val="22"/>
          <w:lang w:val="fr-FR" w:eastAsia="en-CA"/>
        </w:rPr>
      </w:pPr>
      <w:r w:rsidRPr="00B7129B">
        <w:rPr>
          <w:snapToGrid w:val="0"/>
          <w:color w:val="000000"/>
          <w:spacing w:val="-10"/>
          <w:kern w:val="22"/>
          <w:szCs w:val="22"/>
          <w:lang w:val="fr-FR" w:eastAsia="en-CA"/>
        </w:rPr>
        <w:t>Email</w:t>
      </w:r>
      <w:r w:rsidR="00C5268B" w:rsidRPr="00B7129B">
        <w:rPr>
          <w:snapToGrid w:val="0"/>
          <w:color w:val="000000"/>
          <w:spacing w:val="-10"/>
          <w:kern w:val="22"/>
          <w:szCs w:val="22"/>
          <w:lang w:val="fr-FR" w:eastAsia="en-CA"/>
        </w:rPr>
        <w:t xml:space="preserve">: </w:t>
      </w:r>
      <w:r w:rsidR="00C5268B" w:rsidRPr="00B7129B">
        <w:rPr>
          <w:rStyle w:val="Hyperlink"/>
          <w:snapToGrid w:val="0"/>
          <w:spacing w:val="-10"/>
          <w:kern w:val="22"/>
          <w:sz w:val="22"/>
          <w:szCs w:val="22"/>
          <w:lang w:val="fr-FR" w:eastAsia="en-CA"/>
        </w:rPr>
        <w:t>catherine.golstein@hautconseildesbiotechnologies.fr</w:t>
      </w:r>
    </w:p>
    <w:p w14:paraId="70ACB0C5" w14:textId="77777777" w:rsidR="00905BE2" w:rsidRPr="00B7129B" w:rsidRDefault="00905BE2" w:rsidP="004D1804">
      <w:pPr>
        <w:suppressLineNumbers/>
        <w:tabs>
          <w:tab w:val="right" w:pos="563"/>
          <w:tab w:val="left" w:pos="690"/>
        </w:tabs>
        <w:suppressAutoHyphens/>
        <w:kinsoku w:val="0"/>
        <w:overflowPunct w:val="0"/>
        <w:autoSpaceDE w:val="0"/>
        <w:autoSpaceDN w:val="0"/>
        <w:adjustRightInd w:val="0"/>
        <w:snapToGrid w:val="0"/>
        <w:jc w:val="left"/>
        <w:rPr>
          <w:bCs/>
          <w:snapToGrid w:val="0"/>
          <w:color w:val="000000"/>
          <w:kern w:val="22"/>
          <w:szCs w:val="22"/>
          <w:lang w:val="fr-FR" w:eastAsia="en-CA"/>
        </w:rPr>
      </w:pPr>
    </w:p>
    <w:p w14:paraId="11D66B5A" w14:textId="45628C49" w:rsidR="00C5268B" w:rsidRPr="00B7129B" w:rsidRDefault="00C5268B" w:rsidP="00AE7335">
      <w:pPr>
        <w:suppressLineNumbers/>
        <w:tabs>
          <w:tab w:val="right" w:pos="563"/>
          <w:tab w:val="left" w:pos="690"/>
        </w:tabs>
        <w:suppressAutoHyphens/>
        <w:kinsoku w:val="0"/>
        <w:overflowPunct w:val="0"/>
        <w:autoSpaceDE w:val="0"/>
        <w:autoSpaceDN w:val="0"/>
        <w:adjustRightInd w:val="0"/>
        <w:snapToGrid w:val="0"/>
        <w:jc w:val="left"/>
        <w:rPr>
          <w:b/>
          <w:snapToGrid w:val="0"/>
          <w:color w:val="000000"/>
          <w:kern w:val="22"/>
          <w:szCs w:val="22"/>
          <w:lang w:val="fr-FR" w:eastAsia="en-CA"/>
        </w:rPr>
      </w:pPr>
      <w:proofErr w:type="spellStart"/>
      <w:r w:rsidRPr="00B7129B">
        <w:rPr>
          <w:b/>
          <w:snapToGrid w:val="0"/>
          <w:color w:val="000000"/>
          <w:kern w:val="22"/>
          <w:szCs w:val="22"/>
          <w:lang w:val="fr-FR" w:eastAsia="en-CA"/>
        </w:rPr>
        <w:t>Jamaica</w:t>
      </w:r>
      <w:proofErr w:type="spellEnd"/>
    </w:p>
    <w:p w14:paraId="40427DCB" w14:textId="77777777" w:rsidR="007837D2" w:rsidRPr="00B7129B" w:rsidRDefault="007837D2" w:rsidP="004D1804">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val="fr-FR" w:eastAsia="en-CA"/>
        </w:rPr>
      </w:pPr>
    </w:p>
    <w:p w14:paraId="69E11EFB" w14:textId="4A733198" w:rsidR="00C5268B" w:rsidRPr="00B7129B" w:rsidRDefault="00C5268B" w:rsidP="00AE7335">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val="fr-FR" w:eastAsia="en-CA"/>
        </w:rPr>
      </w:pPr>
      <w:r w:rsidRPr="00B7129B">
        <w:rPr>
          <w:snapToGrid w:val="0"/>
          <w:color w:val="000000"/>
          <w:kern w:val="22"/>
          <w:szCs w:val="22"/>
          <w:lang w:val="fr-FR" w:eastAsia="en-CA"/>
        </w:rPr>
        <w:t>7. Ms. La-Tanya Richards</w:t>
      </w:r>
    </w:p>
    <w:p w14:paraId="7C6E615D" w14:textId="77777777" w:rsidR="00C5268B" w:rsidRPr="00AE7335" w:rsidRDefault="00C5268B" w:rsidP="00AE7335">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Manager, Pest Risk Analysis, Plant Quarantine/Produce Inspection Branch</w:t>
      </w:r>
    </w:p>
    <w:p w14:paraId="319A395A" w14:textId="77777777" w:rsidR="00C5268B" w:rsidRPr="00AE7335" w:rsidRDefault="00C5268B" w:rsidP="00AE7335">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Ministry of Industry, Commerce, Agriculture and Fisheries</w:t>
      </w:r>
    </w:p>
    <w:p w14:paraId="0497023F" w14:textId="77777777" w:rsidR="00C5268B" w:rsidRPr="004D1804" w:rsidRDefault="00C5268B" w:rsidP="00AE7335">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Kingston, Jamaica</w:t>
      </w:r>
    </w:p>
    <w:p w14:paraId="303DE87B" w14:textId="61A36A7F" w:rsidR="00C5268B" w:rsidRPr="00AE7335" w:rsidRDefault="00E53B2A" w:rsidP="00AE7335">
      <w:pPr>
        <w:suppressLineNumbers/>
        <w:tabs>
          <w:tab w:val="right" w:pos="1290"/>
          <w:tab w:val="left" w:pos="1380"/>
        </w:tabs>
        <w:suppressAutoHyphens/>
        <w:kinsoku w:val="0"/>
        <w:overflowPunct w:val="0"/>
        <w:autoSpaceDE w:val="0"/>
        <w:autoSpaceDN w:val="0"/>
        <w:adjustRightInd w:val="0"/>
        <w:snapToGrid w:val="0"/>
        <w:jc w:val="left"/>
        <w:rPr>
          <w:rStyle w:val="Hyperlink"/>
          <w:snapToGrid w:val="0"/>
          <w:kern w:val="22"/>
          <w:sz w:val="22"/>
          <w:szCs w:val="22"/>
          <w:lang w:eastAsia="en-CA"/>
        </w:rPr>
      </w:pPr>
      <w:r>
        <w:rPr>
          <w:snapToGrid w:val="0"/>
          <w:color w:val="000000"/>
          <w:kern w:val="22"/>
          <w:szCs w:val="22"/>
          <w:lang w:eastAsia="en-CA"/>
        </w:rPr>
        <w:t>Email</w:t>
      </w:r>
      <w:r w:rsidR="00C5268B" w:rsidRPr="00AE7335">
        <w:rPr>
          <w:snapToGrid w:val="0"/>
          <w:color w:val="000000"/>
          <w:kern w:val="22"/>
          <w:szCs w:val="22"/>
          <w:lang w:eastAsia="en-CA"/>
        </w:rPr>
        <w:t xml:space="preserve">: </w:t>
      </w:r>
      <w:hyperlink r:id="rId26" w:history="1">
        <w:r w:rsidR="00FD5552" w:rsidRPr="00AE7335">
          <w:rPr>
            <w:rStyle w:val="Hyperlink"/>
            <w:snapToGrid w:val="0"/>
            <w:kern w:val="22"/>
            <w:sz w:val="22"/>
            <w:szCs w:val="22"/>
            <w:lang w:eastAsia="en-CA"/>
          </w:rPr>
          <w:t>lsrichards@micaf.gov.jm;</w:t>
        </w:r>
        <w:r w:rsidR="00FD5552" w:rsidRPr="004D1804">
          <w:rPr>
            <w:rStyle w:val="Hyperlink"/>
            <w:snapToGrid w:val="0"/>
            <w:kern w:val="22"/>
            <w:sz w:val="22"/>
            <w:szCs w:val="22"/>
            <w:lang w:eastAsia="en-CA"/>
          </w:rPr>
          <w:br/>
        </w:r>
        <w:r w:rsidR="00FD5552" w:rsidRPr="00AE7335">
          <w:rPr>
            <w:rStyle w:val="Hyperlink"/>
            <w:snapToGrid w:val="0"/>
            <w:kern w:val="22"/>
            <w:sz w:val="22"/>
            <w:szCs w:val="22"/>
            <w:lang w:eastAsia="en-CA"/>
          </w:rPr>
          <w:t>latanya_richards@yahoo.com</w:t>
        </w:r>
      </w:hyperlink>
    </w:p>
    <w:p w14:paraId="520C75FF" w14:textId="77777777" w:rsidR="00C5268B" w:rsidRPr="00AE7335" w:rsidRDefault="00C5268B" w:rsidP="00AE7335">
      <w:pPr>
        <w:suppressLineNumbers/>
        <w:tabs>
          <w:tab w:val="right" w:pos="1290"/>
          <w:tab w:val="left" w:pos="1380"/>
        </w:tabs>
        <w:suppressAutoHyphens/>
        <w:kinsoku w:val="0"/>
        <w:overflowPunct w:val="0"/>
        <w:autoSpaceDE w:val="0"/>
        <w:autoSpaceDN w:val="0"/>
        <w:adjustRightInd w:val="0"/>
        <w:snapToGrid w:val="0"/>
        <w:jc w:val="left"/>
        <w:rPr>
          <w:rStyle w:val="Hyperlink"/>
          <w:snapToGrid w:val="0"/>
          <w:kern w:val="22"/>
          <w:sz w:val="22"/>
          <w:szCs w:val="22"/>
          <w:lang w:eastAsia="en-CA"/>
        </w:rPr>
      </w:pPr>
    </w:p>
    <w:p w14:paraId="4317A422" w14:textId="77777777" w:rsidR="00C5268B" w:rsidRPr="004D1804" w:rsidRDefault="00C5268B" w:rsidP="00AE7335">
      <w:pPr>
        <w:suppressLineNumbers/>
        <w:tabs>
          <w:tab w:val="right" w:pos="1290"/>
          <w:tab w:val="left" w:pos="1380"/>
        </w:tabs>
        <w:suppressAutoHyphens/>
        <w:kinsoku w:val="0"/>
        <w:overflowPunct w:val="0"/>
        <w:autoSpaceDE w:val="0"/>
        <w:autoSpaceDN w:val="0"/>
        <w:adjustRightInd w:val="0"/>
        <w:snapToGrid w:val="0"/>
        <w:jc w:val="left"/>
        <w:rPr>
          <w:b/>
          <w:snapToGrid w:val="0"/>
          <w:color w:val="000000"/>
          <w:kern w:val="22"/>
          <w:szCs w:val="22"/>
          <w:lang w:eastAsia="en-CA"/>
        </w:rPr>
      </w:pPr>
      <w:r w:rsidRPr="00AE7335">
        <w:rPr>
          <w:b/>
          <w:snapToGrid w:val="0"/>
          <w:color w:val="000000"/>
          <w:kern w:val="22"/>
          <w:szCs w:val="22"/>
          <w:lang w:eastAsia="en-CA"/>
        </w:rPr>
        <w:t>Japan</w:t>
      </w:r>
    </w:p>
    <w:p w14:paraId="7D0086C9"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p>
    <w:p w14:paraId="183FD671"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 xml:space="preserve">8. Mr. </w:t>
      </w:r>
      <w:proofErr w:type="spellStart"/>
      <w:r w:rsidRPr="00AE7335">
        <w:rPr>
          <w:snapToGrid w:val="0"/>
          <w:color w:val="000000"/>
          <w:kern w:val="22"/>
          <w:szCs w:val="22"/>
          <w:lang w:eastAsia="en-CA"/>
        </w:rPr>
        <w:t>Motoshige</w:t>
      </w:r>
      <w:proofErr w:type="spellEnd"/>
      <w:r w:rsidRPr="00AE7335">
        <w:rPr>
          <w:snapToGrid w:val="0"/>
          <w:color w:val="000000"/>
          <w:kern w:val="22"/>
          <w:szCs w:val="22"/>
          <w:lang w:eastAsia="en-CA"/>
        </w:rPr>
        <w:t xml:space="preserve"> </w:t>
      </w:r>
      <w:proofErr w:type="spellStart"/>
      <w:r w:rsidRPr="00AE7335">
        <w:rPr>
          <w:snapToGrid w:val="0"/>
          <w:color w:val="000000"/>
          <w:kern w:val="22"/>
          <w:szCs w:val="22"/>
          <w:lang w:eastAsia="en-CA"/>
        </w:rPr>
        <w:t>Yasuike</w:t>
      </w:r>
      <w:proofErr w:type="spellEnd"/>
    </w:p>
    <w:p w14:paraId="6412659F" w14:textId="77777777" w:rsidR="00C5268B" w:rsidRPr="00AE7335" w:rsidRDefault="00C5268B" w:rsidP="00AE7335">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Senior Researcher</w:t>
      </w:r>
    </w:p>
    <w:p w14:paraId="30D163EC" w14:textId="77777777" w:rsidR="00C5268B" w:rsidRPr="00AE7335" w:rsidRDefault="00C5268B" w:rsidP="00AE7335">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Japan Fisheries Research and Education Agency</w:t>
      </w:r>
    </w:p>
    <w:p w14:paraId="6BF3226F" w14:textId="77777777" w:rsidR="00C5268B" w:rsidRPr="00AE7335" w:rsidRDefault="00C5268B" w:rsidP="00AE7335">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National Research Institute of Fisheries Science</w:t>
      </w:r>
    </w:p>
    <w:p w14:paraId="697CE406" w14:textId="77777777" w:rsidR="00C5268B" w:rsidRPr="00B7129B" w:rsidRDefault="00C5268B" w:rsidP="00AE7335">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val="fr-FR" w:eastAsia="en-CA"/>
        </w:rPr>
      </w:pPr>
      <w:r w:rsidRPr="00B7129B">
        <w:rPr>
          <w:snapToGrid w:val="0"/>
          <w:color w:val="000000"/>
          <w:kern w:val="22"/>
          <w:szCs w:val="22"/>
          <w:lang w:val="fr-FR" w:eastAsia="en-CA"/>
        </w:rPr>
        <w:t>Yokohama, Japan</w:t>
      </w:r>
    </w:p>
    <w:p w14:paraId="7744A300" w14:textId="553977AE" w:rsidR="00C5268B" w:rsidRPr="00B7129B" w:rsidRDefault="00E53B2A" w:rsidP="00AE7335">
      <w:pPr>
        <w:suppressLineNumbers/>
        <w:tabs>
          <w:tab w:val="right" w:pos="1290"/>
          <w:tab w:val="left" w:pos="1380"/>
        </w:tabs>
        <w:suppressAutoHyphens/>
        <w:kinsoku w:val="0"/>
        <w:overflowPunct w:val="0"/>
        <w:autoSpaceDE w:val="0"/>
        <w:autoSpaceDN w:val="0"/>
        <w:adjustRightInd w:val="0"/>
        <w:snapToGrid w:val="0"/>
        <w:jc w:val="left"/>
        <w:rPr>
          <w:rStyle w:val="Hyperlink"/>
          <w:snapToGrid w:val="0"/>
          <w:kern w:val="22"/>
          <w:sz w:val="22"/>
          <w:szCs w:val="22"/>
          <w:lang w:val="fr-FR" w:eastAsia="en-CA"/>
        </w:rPr>
      </w:pPr>
      <w:r w:rsidRPr="00B7129B">
        <w:rPr>
          <w:snapToGrid w:val="0"/>
          <w:color w:val="000000"/>
          <w:kern w:val="22"/>
          <w:szCs w:val="22"/>
          <w:lang w:val="fr-FR" w:eastAsia="en-CA"/>
        </w:rPr>
        <w:t>Email</w:t>
      </w:r>
      <w:r w:rsidR="00C5268B" w:rsidRPr="00B7129B">
        <w:rPr>
          <w:snapToGrid w:val="0"/>
          <w:color w:val="000000"/>
          <w:kern w:val="22"/>
          <w:szCs w:val="22"/>
          <w:lang w:val="fr-FR" w:eastAsia="en-CA"/>
        </w:rPr>
        <w:t xml:space="preserve">: </w:t>
      </w:r>
      <w:hyperlink r:id="rId27" w:history="1">
        <w:r w:rsidR="00C5268B" w:rsidRPr="00B7129B">
          <w:rPr>
            <w:rStyle w:val="Hyperlink"/>
            <w:snapToGrid w:val="0"/>
            <w:kern w:val="22"/>
            <w:sz w:val="22"/>
            <w:szCs w:val="22"/>
            <w:lang w:val="fr-FR" w:eastAsia="en-CA"/>
          </w:rPr>
          <w:t>yasuike@affrc.go.jp</w:t>
        </w:r>
      </w:hyperlink>
      <w:r w:rsidR="00C5268B" w:rsidRPr="00B7129B">
        <w:rPr>
          <w:rStyle w:val="Hyperlink"/>
          <w:snapToGrid w:val="0"/>
          <w:kern w:val="22"/>
          <w:sz w:val="22"/>
          <w:szCs w:val="22"/>
          <w:lang w:val="fr-FR" w:eastAsia="en-CA"/>
        </w:rPr>
        <w:t>;</w:t>
      </w:r>
    </w:p>
    <w:p w14:paraId="1F2E3BA0" w14:textId="77777777" w:rsidR="00C5268B" w:rsidRPr="00B7129B" w:rsidRDefault="00C5268B" w:rsidP="00AE7335">
      <w:pPr>
        <w:suppressLineNumbers/>
        <w:tabs>
          <w:tab w:val="right" w:pos="1290"/>
          <w:tab w:val="left" w:pos="1380"/>
        </w:tabs>
        <w:suppressAutoHyphens/>
        <w:kinsoku w:val="0"/>
        <w:overflowPunct w:val="0"/>
        <w:autoSpaceDE w:val="0"/>
        <w:autoSpaceDN w:val="0"/>
        <w:adjustRightInd w:val="0"/>
        <w:snapToGrid w:val="0"/>
        <w:jc w:val="left"/>
        <w:rPr>
          <w:rStyle w:val="Hyperlink"/>
          <w:snapToGrid w:val="0"/>
          <w:kern w:val="22"/>
          <w:sz w:val="22"/>
          <w:szCs w:val="22"/>
          <w:lang w:val="fr-FR" w:eastAsia="en-CA"/>
        </w:rPr>
      </w:pPr>
    </w:p>
    <w:p w14:paraId="4BB23015" w14:textId="77777777" w:rsidR="00C5268B" w:rsidRPr="004D1804" w:rsidRDefault="00C5268B" w:rsidP="00AE7335">
      <w:pPr>
        <w:suppressLineNumbers/>
        <w:tabs>
          <w:tab w:val="right" w:pos="1290"/>
          <w:tab w:val="left" w:pos="1380"/>
        </w:tabs>
        <w:suppressAutoHyphens/>
        <w:kinsoku w:val="0"/>
        <w:overflowPunct w:val="0"/>
        <w:autoSpaceDE w:val="0"/>
        <w:autoSpaceDN w:val="0"/>
        <w:adjustRightInd w:val="0"/>
        <w:snapToGrid w:val="0"/>
        <w:jc w:val="left"/>
        <w:rPr>
          <w:b/>
          <w:snapToGrid w:val="0"/>
          <w:color w:val="000000"/>
          <w:kern w:val="22"/>
          <w:szCs w:val="22"/>
          <w:lang w:eastAsia="en-CA"/>
        </w:rPr>
      </w:pPr>
      <w:r w:rsidRPr="00AE7335">
        <w:rPr>
          <w:b/>
          <w:snapToGrid w:val="0"/>
          <w:color w:val="000000"/>
          <w:kern w:val="22"/>
          <w:szCs w:val="22"/>
          <w:lang w:eastAsia="en-CA"/>
        </w:rPr>
        <w:t>Nigeria</w:t>
      </w:r>
    </w:p>
    <w:p w14:paraId="3331E6B1" w14:textId="77777777" w:rsidR="007837D2" w:rsidRDefault="007837D2" w:rsidP="004D1804">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p>
    <w:p w14:paraId="0DEB6FFF" w14:textId="51E0ABF6" w:rsidR="00C5268B" w:rsidRPr="004D1804" w:rsidRDefault="00C5268B" w:rsidP="00AE7335">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4D1804">
        <w:rPr>
          <w:snapToGrid w:val="0"/>
          <w:color w:val="000000"/>
          <w:kern w:val="22"/>
          <w:szCs w:val="22"/>
          <w:lang w:eastAsia="en-CA"/>
        </w:rPr>
        <w:t xml:space="preserve">9. Ms. Joy I. </w:t>
      </w:r>
      <w:proofErr w:type="spellStart"/>
      <w:r w:rsidRPr="004D1804">
        <w:rPr>
          <w:snapToGrid w:val="0"/>
          <w:color w:val="000000"/>
          <w:kern w:val="22"/>
          <w:szCs w:val="22"/>
          <w:lang w:eastAsia="en-CA"/>
        </w:rPr>
        <w:t>Onwude</w:t>
      </w:r>
      <w:proofErr w:type="spellEnd"/>
    </w:p>
    <w:p w14:paraId="1C343F5D" w14:textId="18B13D7B"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Senior Scientific Officer</w:t>
      </w:r>
    </w:p>
    <w:p w14:paraId="1B6F8F54"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National Biosafety Management Agency</w:t>
      </w:r>
    </w:p>
    <w:p w14:paraId="21DA5A5E"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Abuja, Nigeria</w:t>
      </w:r>
    </w:p>
    <w:p w14:paraId="50C97B40" w14:textId="06E5C5D9" w:rsidR="00C5268B" w:rsidRPr="00AE7335" w:rsidRDefault="00E53B2A">
      <w:pPr>
        <w:suppressLineNumbers/>
        <w:tabs>
          <w:tab w:val="left" w:pos="726"/>
        </w:tabs>
        <w:suppressAutoHyphens/>
        <w:kinsoku w:val="0"/>
        <w:overflowPunct w:val="0"/>
        <w:autoSpaceDE w:val="0"/>
        <w:autoSpaceDN w:val="0"/>
        <w:adjustRightInd w:val="0"/>
        <w:snapToGrid w:val="0"/>
        <w:jc w:val="left"/>
        <w:rPr>
          <w:rStyle w:val="Hyperlink"/>
          <w:snapToGrid w:val="0"/>
          <w:kern w:val="22"/>
          <w:sz w:val="22"/>
          <w:szCs w:val="22"/>
          <w:lang w:eastAsia="en-CA"/>
        </w:rPr>
      </w:pPr>
      <w:r>
        <w:rPr>
          <w:snapToGrid w:val="0"/>
          <w:color w:val="000000"/>
          <w:kern w:val="22"/>
          <w:szCs w:val="22"/>
          <w:lang w:eastAsia="en-CA"/>
        </w:rPr>
        <w:t>Email</w:t>
      </w:r>
      <w:r w:rsidR="00C5268B" w:rsidRPr="00AE7335">
        <w:rPr>
          <w:snapToGrid w:val="0"/>
          <w:color w:val="000000"/>
          <w:kern w:val="22"/>
          <w:szCs w:val="22"/>
          <w:lang w:eastAsia="en-CA"/>
        </w:rPr>
        <w:t xml:space="preserve">: </w:t>
      </w:r>
      <w:r w:rsidR="00C5268B" w:rsidRPr="00AE7335">
        <w:rPr>
          <w:rStyle w:val="Hyperlink"/>
          <w:snapToGrid w:val="0"/>
          <w:kern w:val="22"/>
          <w:sz w:val="22"/>
          <w:szCs w:val="22"/>
          <w:lang w:eastAsia="en-CA"/>
        </w:rPr>
        <w:t>joy.onwude@gmail.com;</w:t>
      </w:r>
      <w:r w:rsidR="00A93D11" w:rsidRPr="004D1804">
        <w:rPr>
          <w:rStyle w:val="Hyperlink"/>
          <w:snapToGrid w:val="0"/>
          <w:kern w:val="22"/>
          <w:sz w:val="22"/>
          <w:szCs w:val="22"/>
          <w:lang w:eastAsia="en-CA"/>
        </w:rPr>
        <w:br/>
      </w:r>
      <w:hyperlink r:id="rId28" w:history="1">
        <w:r w:rsidR="00A93D11" w:rsidRPr="00AE7335">
          <w:rPr>
            <w:rStyle w:val="Hyperlink"/>
            <w:snapToGrid w:val="0"/>
            <w:kern w:val="22"/>
            <w:sz w:val="22"/>
            <w:szCs w:val="22"/>
            <w:lang w:eastAsia="en-CA"/>
          </w:rPr>
          <w:t>jhoiodozi@yahoo.com</w:t>
        </w:r>
      </w:hyperlink>
    </w:p>
    <w:p w14:paraId="5C8A1B71"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rStyle w:val="Hyperlink"/>
          <w:snapToGrid w:val="0"/>
          <w:kern w:val="22"/>
          <w:sz w:val="22"/>
          <w:szCs w:val="22"/>
          <w:lang w:eastAsia="en-CA"/>
        </w:rPr>
      </w:pPr>
    </w:p>
    <w:p w14:paraId="394BAC0C" w14:textId="77777777" w:rsidR="00C5268B" w:rsidRPr="004D1804" w:rsidRDefault="00C5268B">
      <w:pPr>
        <w:suppressLineNumbers/>
        <w:tabs>
          <w:tab w:val="left" w:pos="726"/>
        </w:tabs>
        <w:suppressAutoHyphens/>
        <w:kinsoku w:val="0"/>
        <w:overflowPunct w:val="0"/>
        <w:autoSpaceDE w:val="0"/>
        <w:autoSpaceDN w:val="0"/>
        <w:adjustRightInd w:val="0"/>
        <w:snapToGrid w:val="0"/>
        <w:jc w:val="left"/>
        <w:rPr>
          <w:b/>
          <w:snapToGrid w:val="0"/>
          <w:color w:val="000000"/>
          <w:kern w:val="22"/>
          <w:szCs w:val="22"/>
          <w:lang w:eastAsia="en-CA"/>
        </w:rPr>
      </w:pPr>
      <w:r w:rsidRPr="00AE7335">
        <w:rPr>
          <w:b/>
          <w:snapToGrid w:val="0"/>
          <w:color w:val="000000"/>
          <w:kern w:val="22"/>
          <w:szCs w:val="22"/>
          <w:lang w:eastAsia="en-CA"/>
        </w:rPr>
        <w:t>Norway</w:t>
      </w:r>
    </w:p>
    <w:p w14:paraId="7228DD6E" w14:textId="77777777" w:rsidR="007837D2" w:rsidRDefault="007837D2" w:rsidP="004D1804">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p>
    <w:p w14:paraId="271414B7" w14:textId="1C6BE47A" w:rsidR="00C5268B" w:rsidRPr="004D1804" w:rsidRDefault="00C5268B" w:rsidP="00AE7335">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4D1804">
        <w:rPr>
          <w:snapToGrid w:val="0"/>
          <w:color w:val="000000"/>
          <w:kern w:val="22"/>
          <w:szCs w:val="22"/>
          <w:lang w:eastAsia="en-CA"/>
        </w:rPr>
        <w:t xml:space="preserve">10. Ms. </w:t>
      </w:r>
      <w:proofErr w:type="spellStart"/>
      <w:r w:rsidRPr="004D1804">
        <w:rPr>
          <w:snapToGrid w:val="0"/>
          <w:color w:val="000000"/>
          <w:kern w:val="22"/>
          <w:szCs w:val="22"/>
          <w:lang w:eastAsia="en-CA"/>
        </w:rPr>
        <w:t>Kine</w:t>
      </w:r>
      <w:proofErr w:type="spellEnd"/>
      <w:r w:rsidRPr="004D1804">
        <w:rPr>
          <w:snapToGrid w:val="0"/>
          <w:color w:val="000000"/>
          <w:kern w:val="22"/>
          <w:szCs w:val="22"/>
          <w:lang w:eastAsia="en-CA"/>
        </w:rPr>
        <w:t xml:space="preserve"> </w:t>
      </w:r>
      <w:proofErr w:type="spellStart"/>
      <w:r w:rsidRPr="004D1804">
        <w:rPr>
          <w:snapToGrid w:val="0"/>
          <w:color w:val="000000"/>
          <w:kern w:val="22"/>
          <w:szCs w:val="22"/>
          <w:lang w:eastAsia="en-CA"/>
        </w:rPr>
        <w:t>Rautio</w:t>
      </w:r>
      <w:proofErr w:type="spellEnd"/>
      <w:r w:rsidRPr="00AE7335">
        <w:rPr>
          <w:kern w:val="22"/>
          <w:szCs w:val="22"/>
        </w:rPr>
        <w:t xml:space="preserve"> </w:t>
      </w:r>
      <w:proofErr w:type="spellStart"/>
      <w:r w:rsidRPr="004D1804">
        <w:rPr>
          <w:snapToGrid w:val="0"/>
          <w:color w:val="000000"/>
          <w:kern w:val="22"/>
          <w:szCs w:val="22"/>
          <w:lang w:eastAsia="en-CA"/>
        </w:rPr>
        <w:t>Øverland</w:t>
      </w:r>
      <w:proofErr w:type="spellEnd"/>
    </w:p>
    <w:p w14:paraId="486B677A"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Senior Adviser</w:t>
      </w:r>
    </w:p>
    <w:p w14:paraId="5B6D9999"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Norwegian Environment Agency</w:t>
      </w:r>
    </w:p>
    <w:p w14:paraId="16AA5A1A" w14:textId="77777777" w:rsidR="00C5268B" w:rsidRPr="00AE7335" w:rsidRDefault="00C5268B">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Trondheim, Norway</w:t>
      </w:r>
    </w:p>
    <w:p w14:paraId="6E65EBDF" w14:textId="319A2DB1" w:rsidR="006C7975" w:rsidRPr="00AE7335" w:rsidRDefault="00E53B2A" w:rsidP="00AE7335">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Pr>
          <w:snapToGrid w:val="0"/>
          <w:color w:val="000000"/>
          <w:kern w:val="22"/>
          <w:szCs w:val="22"/>
          <w:lang w:eastAsia="en-CA"/>
        </w:rPr>
        <w:t>Email</w:t>
      </w:r>
      <w:r w:rsidR="00C5268B" w:rsidRPr="00AE7335">
        <w:rPr>
          <w:snapToGrid w:val="0"/>
          <w:color w:val="000000"/>
          <w:kern w:val="22"/>
          <w:szCs w:val="22"/>
          <w:lang w:eastAsia="en-CA"/>
        </w:rPr>
        <w:t xml:space="preserve">: </w:t>
      </w:r>
      <w:hyperlink r:id="rId29" w:history="1">
        <w:r w:rsidR="00C5268B" w:rsidRPr="00AE7335">
          <w:rPr>
            <w:rStyle w:val="Hyperlink"/>
            <w:snapToGrid w:val="0"/>
            <w:kern w:val="22"/>
            <w:sz w:val="22"/>
            <w:szCs w:val="22"/>
            <w:lang w:eastAsia="en-CA"/>
          </w:rPr>
          <w:t>Kine.rautio.overland@miljodir.no</w:t>
        </w:r>
      </w:hyperlink>
    </w:p>
    <w:p w14:paraId="5E8AD365" w14:textId="77777777" w:rsidR="00DE24D5" w:rsidRPr="00AE7335" w:rsidRDefault="00DE24D5" w:rsidP="004D1804">
      <w:pPr>
        <w:keepNext/>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p>
    <w:p w14:paraId="367BB36D" w14:textId="26888609" w:rsidR="00C5268B" w:rsidRPr="004D1804" w:rsidRDefault="00C5268B" w:rsidP="00AE7335">
      <w:pPr>
        <w:keepNext/>
        <w:suppressLineNumbers/>
        <w:tabs>
          <w:tab w:val="left" w:pos="90"/>
        </w:tabs>
        <w:suppressAutoHyphens/>
        <w:kinsoku w:val="0"/>
        <w:overflowPunct w:val="0"/>
        <w:autoSpaceDE w:val="0"/>
        <w:autoSpaceDN w:val="0"/>
        <w:adjustRightInd w:val="0"/>
        <w:snapToGrid w:val="0"/>
        <w:jc w:val="left"/>
        <w:rPr>
          <w:b/>
          <w:snapToGrid w:val="0"/>
          <w:color w:val="000000"/>
          <w:kern w:val="22"/>
          <w:szCs w:val="22"/>
          <w:lang w:eastAsia="en-CA"/>
        </w:rPr>
      </w:pPr>
      <w:r w:rsidRPr="004D1804">
        <w:rPr>
          <w:b/>
          <w:snapToGrid w:val="0"/>
          <w:color w:val="000000"/>
          <w:kern w:val="22"/>
          <w:szCs w:val="22"/>
          <w:lang w:eastAsia="en-CA"/>
        </w:rPr>
        <w:t>Republic of Moldova</w:t>
      </w:r>
    </w:p>
    <w:p w14:paraId="048C9826" w14:textId="77777777" w:rsidR="007837D2" w:rsidRDefault="007837D2" w:rsidP="004D1804">
      <w:pPr>
        <w:keepNext/>
        <w:suppressLineNumbers/>
        <w:tabs>
          <w:tab w:val="left" w:pos="90"/>
        </w:tabs>
        <w:suppressAutoHyphens/>
        <w:kinsoku w:val="0"/>
        <w:overflowPunct w:val="0"/>
        <w:autoSpaceDE w:val="0"/>
        <w:autoSpaceDN w:val="0"/>
        <w:adjustRightInd w:val="0"/>
        <w:snapToGrid w:val="0"/>
        <w:jc w:val="left"/>
        <w:rPr>
          <w:snapToGrid w:val="0"/>
          <w:color w:val="000000"/>
          <w:kern w:val="22"/>
          <w:szCs w:val="22"/>
          <w:lang w:eastAsia="en-CA"/>
        </w:rPr>
      </w:pPr>
    </w:p>
    <w:p w14:paraId="429F226E" w14:textId="24C3BF3F" w:rsidR="00C5268B" w:rsidRPr="00AE7335" w:rsidRDefault="00C5268B" w:rsidP="00AE7335">
      <w:pPr>
        <w:keepNext/>
        <w:suppressLineNumbers/>
        <w:tabs>
          <w:tab w:val="left" w:pos="90"/>
        </w:tabs>
        <w:suppressAutoHyphens/>
        <w:kinsoku w:val="0"/>
        <w:overflowPunct w:val="0"/>
        <w:autoSpaceDE w:val="0"/>
        <w:autoSpaceDN w:val="0"/>
        <w:adjustRightInd w:val="0"/>
        <w:snapToGrid w:val="0"/>
        <w:jc w:val="left"/>
        <w:rPr>
          <w:snapToGrid w:val="0"/>
          <w:color w:val="000000"/>
          <w:kern w:val="22"/>
          <w:szCs w:val="22"/>
          <w:lang w:eastAsia="en-CA"/>
        </w:rPr>
      </w:pPr>
      <w:r w:rsidRPr="004D1804">
        <w:rPr>
          <w:snapToGrid w:val="0"/>
          <w:color w:val="000000"/>
          <w:kern w:val="22"/>
          <w:szCs w:val="22"/>
          <w:lang w:eastAsia="en-CA"/>
        </w:rPr>
        <w:t xml:space="preserve">11. Ms. Angela </w:t>
      </w:r>
      <w:proofErr w:type="spellStart"/>
      <w:r w:rsidRPr="004D1804">
        <w:rPr>
          <w:snapToGrid w:val="0"/>
          <w:color w:val="000000"/>
          <w:kern w:val="22"/>
          <w:szCs w:val="22"/>
          <w:lang w:eastAsia="en-CA"/>
        </w:rPr>
        <w:t>Lozan</w:t>
      </w:r>
      <w:proofErr w:type="spellEnd"/>
    </w:p>
    <w:p w14:paraId="6DF8BAE3" w14:textId="02D7A97C" w:rsidR="00C5268B" w:rsidRPr="00AE7335" w:rsidRDefault="00C5268B" w:rsidP="00AE7335">
      <w:pPr>
        <w:keepNext/>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Manager, Biodiversity Office</w:t>
      </w:r>
    </w:p>
    <w:p w14:paraId="7A268A00" w14:textId="77777777" w:rsidR="00C5268B" w:rsidRPr="00AE7335"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 xml:space="preserve">Environmental Projects Implementation Unit Ministry of Agriculture, Regional Development and Environment </w:t>
      </w:r>
    </w:p>
    <w:p w14:paraId="338925CD" w14:textId="77777777" w:rsidR="00C5268B" w:rsidRPr="00AE7335"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AE7335">
        <w:rPr>
          <w:snapToGrid w:val="0"/>
          <w:color w:val="000000"/>
          <w:kern w:val="22"/>
          <w:szCs w:val="22"/>
          <w:lang w:eastAsia="en-CA"/>
        </w:rPr>
        <w:t>Chisinau, Republic of Moldova</w:t>
      </w:r>
    </w:p>
    <w:p w14:paraId="2F7BF06E" w14:textId="6E929543" w:rsidR="00C5268B" w:rsidRPr="004D1804"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4D1804">
        <w:rPr>
          <w:snapToGrid w:val="0"/>
          <w:color w:val="000000"/>
          <w:kern w:val="22"/>
          <w:szCs w:val="22"/>
          <w:lang w:eastAsia="en-CA"/>
        </w:rPr>
        <w:t xml:space="preserve">Email: </w:t>
      </w:r>
      <w:hyperlink r:id="rId30" w:history="1">
        <w:r w:rsidRPr="00AE7335">
          <w:rPr>
            <w:rStyle w:val="Hyperlink"/>
            <w:snapToGrid w:val="0"/>
            <w:kern w:val="22"/>
            <w:sz w:val="22"/>
            <w:szCs w:val="22"/>
            <w:lang w:eastAsia="en-CA"/>
          </w:rPr>
          <w:t>angelalozan@yahoo.com</w:t>
        </w:r>
      </w:hyperlink>
      <w:r w:rsidRPr="004D1804">
        <w:rPr>
          <w:snapToGrid w:val="0"/>
          <w:color w:val="000000"/>
          <w:kern w:val="22"/>
          <w:szCs w:val="22"/>
          <w:lang w:eastAsia="en-CA"/>
        </w:rPr>
        <w:t>;</w:t>
      </w:r>
      <w:r w:rsidR="001D7A41" w:rsidRPr="004D1804">
        <w:rPr>
          <w:snapToGrid w:val="0"/>
          <w:color w:val="000000"/>
          <w:kern w:val="22"/>
          <w:szCs w:val="22"/>
          <w:lang w:eastAsia="en-CA"/>
        </w:rPr>
        <w:br/>
      </w:r>
      <w:hyperlink r:id="rId31" w:history="1">
        <w:r w:rsidR="001D7A41" w:rsidRPr="00AE7335">
          <w:rPr>
            <w:rStyle w:val="Hyperlink"/>
            <w:snapToGrid w:val="0"/>
            <w:kern w:val="22"/>
            <w:sz w:val="22"/>
            <w:szCs w:val="22"/>
            <w:lang w:eastAsia="en-CA"/>
          </w:rPr>
          <w:t>angela.lozan@biodiversitate.md</w:t>
        </w:r>
      </w:hyperlink>
    </w:p>
    <w:p w14:paraId="40C38653" w14:textId="77777777" w:rsidR="00C5268B" w:rsidRPr="00AE7335" w:rsidRDefault="00C5268B" w:rsidP="00AE7335">
      <w:pPr>
        <w:suppressLineNumbers/>
        <w:suppressAutoHyphens/>
        <w:kinsoku w:val="0"/>
        <w:overflowPunct w:val="0"/>
        <w:autoSpaceDE w:val="0"/>
        <w:autoSpaceDN w:val="0"/>
        <w:adjustRightInd w:val="0"/>
        <w:snapToGrid w:val="0"/>
        <w:jc w:val="left"/>
        <w:rPr>
          <w:bCs/>
          <w:snapToGrid w:val="0"/>
          <w:kern w:val="22"/>
          <w:szCs w:val="22"/>
          <w:lang w:eastAsia="en-CA"/>
        </w:rPr>
      </w:pPr>
    </w:p>
    <w:p w14:paraId="493224AF" w14:textId="77777777" w:rsidR="00C5268B" w:rsidRPr="004D1804" w:rsidRDefault="00C5268B">
      <w:pPr>
        <w:suppressLineNumbers/>
        <w:tabs>
          <w:tab w:val="right" w:pos="1290"/>
          <w:tab w:val="left" w:pos="1380"/>
        </w:tabs>
        <w:suppressAutoHyphens/>
        <w:kinsoku w:val="0"/>
        <w:overflowPunct w:val="0"/>
        <w:autoSpaceDE w:val="0"/>
        <w:autoSpaceDN w:val="0"/>
        <w:adjustRightInd w:val="0"/>
        <w:snapToGrid w:val="0"/>
        <w:jc w:val="left"/>
        <w:rPr>
          <w:b/>
          <w:snapToGrid w:val="0"/>
          <w:kern w:val="22"/>
          <w:szCs w:val="22"/>
          <w:lang w:eastAsia="en-CA"/>
        </w:rPr>
      </w:pPr>
      <w:r w:rsidRPr="004D1804">
        <w:rPr>
          <w:b/>
          <w:snapToGrid w:val="0"/>
          <w:kern w:val="22"/>
          <w:szCs w:val="22"/>
          <w:lang w:eastAsia="en-CA"/>
        </w:rPr>
        <w:t>South Africa</w:t>
      </w:r>
    </w:p>
    <w:p w14:paraId="23B62AF0" w14:textId="77777777" w:rsidR="00C5268B" w:rsidRPr="00AE7335" w:rsidRDefault="00C5268B" w:rsidP="00AE7335">
      <w:pPr>
        <w:suppressLineNumbers/>
        <w:suppressAutoHyphens/>
        <w:kinsoku w:val="0"/>
        <w:overflowPunct w:val="0"/>
        <w:autoSpaceDE w:val="0"/>
        <w:autoSpaceDN w:val="0"/>
        <w:adjustRightInd w:val="0"/>
        <w:snapToGrid w:val="0"/>
        <w:jc w:val="left"/>
        <w:rPr>
          <w:bCs/>
          <w:snapToGrid w:val="0"/>
          <w:kern w:val="22"/>
          <w:szCs w:val="22"/>
          <w:lang w:eastAsia="en-CA"/>
        </w:rPr>
      </w:pPr>
    </w:p>
    <w:p w14:paraId="1E99F91B" w14:textId="77777777" w:rsidR="00C5268B" w:rsidRPr="004D1804"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kern w:val="22"/>
          <w:szCs w:val="22"/>
          <w:lang w:eastAsia="en-CA"/>
        </w:rPr>
      </w:pPr>
      <w:r w:rsidRPr="004D1804">
        <w:rPr>
          <w:snapToGrid w:val="0"/>
          <w:kern w:val="22"/>
          <w:szCs w:val="22"/>
          <w:lang w:eastAsia="en-CA"/>
        </w:rPr>
        <w:t xml:space="preserve">12. Ms. </w:t>
      </w:r>
      <w:proofErr w:type="spellStart"/>
      <w:r w:rsidRPr="004D1804">
        <w:rPr>
          <w:snapToGrid w:val="0"/>
          <w:kern w:val="22"/>
          <w:szCs w:val="22"/>
          <w:lang w:eastAsia="en-CA"/>
        </w:rPr>
        <w:t>Wadzanayi</w:t>
      </w:r>
      <w:proofErr w:type="spellEnd"/>
      <w:r w:rsidRPr="004D1804">
        <w:rPr>
          <w:snapToGrid w:val="0"/>
          <w:kern w:val="22"/>
          <w:szCs w:val="22"/>
          <w:lang w:eastAsia="en-CA"/>
        </w:rPr>
        <w:t xml:space="preserve"> </w:t>
      </w:r>
      <w:proofErr w:type="spellStart"/>
      <w:r w:rsidRPr="004D1804">
        <w:rPr>
          <w:snapToGrid w:val="0"/>
          <w:kern w:val="22"/>
          <w:szCs w:val="22"/>
          <w:lang w:eastAsia="en-CA"/>
        </w:rPr>
        <w:t>Goredema</w:t>
      </w:r>
      <w:proofErr w:type="spellEnd"/>
      <w:r w:rsidRPr="00AE7335">
        <w:rPr>
          <w:kern w:val="22"/>
          <w:szCs w:val="22"/>
        </w:rPr>
        <w:t xml:space="preserve"> </w:t>
      </w:r>
      <w:proofErr w:type="spellStart"/>
      <w:r w:rsidRPr="004D1804">
        <w:rPr>
          <w:snapToGrid w:val="0"/>
          <w:kern w:val="22"/>
          <w:szCs w:val="22"/>
          <w:lang w:eastAsia="en-CA"/>
        </w:rPr>
        <w:t>Mandivenyi</w:t>
      </w:r>
      <w:proofErr w:type="spellEnd"/>
    </w:p>
    <w:p w14:paraId="13F631F7" w14:textId="77777777" w:rsidR="00C5268B" w:rsidRPr="004D1804"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kern w:val="22"/>
          <w:szCs w:val="22"/>
          <w:lang w:eastAsia="en-CA"/>
        </w:rPr>
      </w:pPr>
      <w:r w:rsidRPr="004D1804">
        <w:rPr>
          <w:snapToGrid w:val="0"/>
          <w:kern w:val="22"/>
          <w:szCs w:val="22"/>
          <w:lang w:eastAsia="en-CA"/>
        </w:rPr>
        <w:t xml:space="preserve">Chief Director, Biodiversity Monitoring and Specialist Services </w:t>
      </w:r>
    </w:p>
    <w:p w14:paraId="66E78A33" w14:textId="77777777" w:rsidR="00C5268B" w:rsidRPr="004D1804"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kern w:val="22"/>
          <w:szCs w:val="22"/>
          <w:lang w:eastAsia="en-CA"/>
        </w:rPr>
      </w:pPr>
      <w:r w:rsidRPr="004D1804">
        <w:rPr>
          <w:snapToGrid w:val="0"/>
          <w:kern w:val="22"/>
          <w:szCs w:val="22"/>
          <w:lang w:eastAsia="en-CA"/>
        </w:rPr>
        <w:t>Department of Environmental Affairs</w:t>
      </w:r>
    </w:p>
    <w:p w14:paraId="5BADAC94" w14:textId="77777777" w:rsidR="00C5268B" w:rsidRPr="004D1804" w:rsidRDefault="00C5268B">
      <w:pPr>
        <w:suppressLineNumbers/>
        <w:tabs>
          <w:tab w:val="right" w:pos="1290"/>
          <w:tab w:val="left" w:pos="1380"/>
        </w:tabs>
        <w:suppressAutoHyphens/>
        <w:kinsoku w:val="0"/>
        <w:overflowPunct w:val="0"/>
        <w:autoSpaceDE w:val="0"/>
        <w:autoSpaceDN w:val="0"/>
        <w:adjustRightInd w:val="0"/>
        <w:snapToGrid w:val="0"/>
        <w:jc w:val="left"/>
        <w:rPr>
          <w:snapToGrid w:val="0"/>
          <w:kern w:val="22"/>
          <w:szCs w:val="22"/>
          <w:lang w:eastAsia="en-CA"/>
        </w:rPr>
      </w:pPr>
      <w:r w:rsidRPr="004D1804">
        <w:rPr>
          <w:snapToGrid w:val="0"/>
          <w:kern w:val="22"/>
          <w:szCs w:val="22"/>
          <w:lang w:eastAsia="en-CA"/>
        </w:rPr>
        <w:t>Pretoria, South Africa</w:t>
      </w:r>
    </w:p>
    <w:p w14:paraId="338448DC" w14:textId="1198AABB" w:rsidR="00C5268B" w:rsidRPr="00AE7335" w:rsidRDefault="00C5268B">
      <w:pPr>
        <w:suppressLineNumbers/>
        <w:tabs>
          <w:tab w:val="right" w:pos="1290"/>
          <w:tab w:val="left" w:pos="1380"/>
        </w:tabs>
        <w:suppressAutoHyphens/>
        <w:kinsoku w:val="0"/>
        <w:overflowPunct w:val="0"/>
        <w:autoSpaceDE w:val="0"/>
        <w:autoSpaceDN w:val="0"/>
        <w:adjustRightInd w:val="0"/>
        <w:snapToGrid w:val="0"/>
        <w:jc w:val="left"/>
        <w:rPr>
          <w:kern w:val="22"/>
          <w:szCs w:val="22"/>
        </w:rPr>
      </w:pPr>
      <w:r w:rsidRPr="004D1804">
        <w:rPr>
          <w:snapToGrid w:val="0"/>
          <w:kern w:val="22"/>
          <w:szCs w:val="22"/>
          <w:lang w:eastAsia="en-CA"/>
        </w:rPr>
        <w:t xml:space="preserve">Email: </w:t>
      </w:r>
      <w:hyperlink r:id="rId32" w:history="1">
        <w:r w:rsidRPr="00AE7335">
          <w:rPr>
            <w:rStyle w:val="Hyperlink"/>
            <w:snapToGrid w:val="0"/>
            <w:kern w:val="22"/>
            <w:sz w:val="22"/>
            <w:szCs w:val="22"/>
            <w:lang w:eastAsia="en-CA"/>
          </w:rPr>
          <w:t>wmandivenyi@environment.gov.za</w:t>
        </w:r>
      </w:hyperlink>
    </w:p>
    <w:p w14:paraId="15876CAE" w14:textId="77777777" w:rsidR="006C7975" w:rsidRPr="00AE7335" w:rsidRDefault="006C7975" w:rsidP="00AE7335">
      <w:pPr>
        <w:suppressLineNumbers/>
        <w:suppressAutoHyphens/>
        <w:kinsoku w:val="0"/>
        <w:overflowPunct w:val="0"/>
        <w:autoSpaceDE w:val="0"/>
        <w:autoSpaceDN w:val="0"/>
        <w:adjustRightInd w:val="0"/>
        <w:snapToGrid w:val="0"/>
        <w:jc w:val="left"/>
        <w:rPr>
          <w:snapToGrid w:val="0"/>
          <w:color w:val="000000"/>
          <w:kern w:val="22"/>
          <w:szCs w:val="22"/>
          <w:lang w:eastAsia="en-CA"/>
        </w:rPr>
      </w:pPr>
    </w:p>
    <w:p w14:paraId="74EBDE7C" w14:textId="3F78BA14" w:rsidR="00C5268B" w:rsidRPr="004D1804" w:rsidRDefault="00C5268B" w:rsidP="00AE7335">
      <w:pPr>
        <w:keepNext/>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
          <w:bCs/>
          <w:snapToGrid w:val="0"/>
          <w:color w:val="000000"/>
          <w:kern w:val="22"/>
          <w:szCs w:val="22"/>
          <w:lang w:eastAsia="en-CA"/>
        </w:rPr>
        <w:t>Thailand</w:t>
      </w:r>
    </w:p>
    <w:p w14:paraId="17C32E97" w14:textId="77777777" w:rsidR="00C5268B" w:rsidRPr="004D1804" w:rsidRDefault="00C5268B" w:rsidP="00AE7335">
      <w:pPr>
        <w:keepNext/>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p>
    <w:p w14:paraId="35DF0DEE" w14:textId="77777777" w:rsidR="00C5268B" w:rsidRPr="004D1804" w:rsidRDefault="00C5268B" w:rsidP="00AE7335">
      <w:pPr>
        <w:keepNext/>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 xml:space="preserve">13. Mr. </w:t>
      </w:r>
      <w:proofErr w:type="spellStart"/>
      <w:r w:rsidRPr="004D1804">
        <w:rPr>
          <w:bCs/>
          <w:snapToGrid w:val="0"/>
          <w:color w:val="000000"/>
          <w:kern w:val="22"/>
          <w:szCs w:val="22"/>
          <w:lang w:eastAsia="en-CA"/>
        </w:rPr>
        <w:t>Prasartporn</w:t>
      </w:r>
      <w:proofErr w:type="spellEnd"/>
      <w:r w:rsidRPr="004D1804">
        <w:rPr>
          <w:bCs/>
          <w:snapToGrid w:val="0"/>
          <w:color w:val="000000"/>
          <w:kern w:val="22"/>
          <w:szCs w:val="22"/>
          <w:lang w:eastAsia="en-CA"/>
        </w:rPr>
        <w:t xml:space="preserve"> </w:t>
      </w:r>
      <w:proofErr w:type="spellStart"/>
      <w:r w:rsidRPr="004D1804">
        <w:rPr>
          <w:bCs/>
          <w:snapToGrid w:val="0"/>
          <w:color w:val="000000"/>
          <w:kern w:val="22"/>
          <w:szCs w:val="22"/>
          <w:lang w:eastAsia="en-CA"/>
        </w:rPr>
        <w:t>Smitamana</w:t>
      </w:r>
      <w:proofErr w:type="spellEnd"/>
    </w:p>
    <w:p w14:paraId="49262A58" w14:textId="28DA92B7" w:rsidR="00C5268B" w:rsidRPr="004D1804" w:rsidRDefault="00C5268B" w:rsidP="00AE7335">
      <w:pPr>
        <w:keepNext/>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Associate Professor, Faculty of Agriculture</w:t>
      </w:r>
    </w:p>
    <w:p w14:paraId="5833455D" w14:textId="77777777" w:rsidR="00C5268B" w:rsidRPr="004D1804" w:rsidRDefault="00C5268B" w:rsidP="00AE7335">
      <w:pPr>
        <w:keepNext/>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Chiang Mai University</w:t>
      </w:r>
    </w:p>
    <w:p w14:paraId="41F8E0FE" w14:textId="77777777" w:rsidR="00C5268B" w:rsidRPr="004D1804" w:rsidRDefault="00C5268B" w:rsidP="00AE7335">
      <w:pPr>
        <w:keepNext/>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proofErr w:type="spellStart"/>
      <w:r w:rsidRPr="004D1804">
        <w:rPr>
          <w:bCs/>
          <w:snapToGrid w:val="0"/>
          <w:color w:val="000000"/>
          <w:kern w:val="22"/>
          <w:szCs w:val="22"/>
          <w:lang w:eastAsia="en-CA"/>
        </w:rPr>
        <w:t>Tambon</w:t>
      </w:r>
      <w:proofErr w:type="spellEnd"/>
      <w:r w:rsidRPr="004D1804">
        <w:rPr>
          <w:bCs/>
          <w:snapToGrid w:val="0"/>
          <w:color w:val="000000"/>
          <w:kern w:val="22"/>
          <w:szCs w:val="22"/>
          <w:lang w:eastAsia="en-CA"/>
        </w:rPr>
        <w:t xml:space="preserve"> Suthep, Thailand</w:t>
      </w:r>
    </w:p>
    <w:p w14:paraId="03DC52CF" w14:textId="4E5D9B50" w:rsidR="00C5268B" w:rsidRPr="00AE7335" w:rsidRDefault="00C5268B">
      <w:pPr>
        <w:suppressLineNumbers/>
        <w:tabs>
          <w:tab w:val="left" w:pos="90"/>
        </w:tabs>
        <w:suppressAutoHyphens/>
        <w:kinsoku w:val="0"/>
        <w:overflowPunct w:val="0"/>
        <w:autoSpaceDE w:val="0"/>
        <w:autoSpaceDN w:val="0"/>
        <w:adjustRightInd w:val="0"/>
        <w:snapToGrid w:val="0"/>
        <w:jc w:val="left"/>
        <w:rPr>
          <w:rStyle w:val="Hyperlink"/>
          <w:kern w:val="22"/>
          <w:sz w:val="22"/>
          <w:szCs w:val="22"/>
        </w:rPr>
      </w:pPr>
      <w:r w:rsidRPr="00AE7335">
        <w:rPr>
          <w:bCs/>
          <w:snapToGrid w:val="0"/>
          <w:color w:val="000000"/>
          <w:kern w:val="22"/>
          <w:szCs w:val="22"/>
          <w:lang w:eastAsia="en-CA"/>
        </w:rPr>
        <w:t xml:space="preserve">Email: </w:t>
      </w:r>
      <w:r w:rsidRPr="00AE7335">
        <w:rPr>
          <w:rStyle w:val="Hyperlink"/>
          <w:kern w:val="22"/>
          <w:sz w:val="22"/>
          <w:szCs w:val="22"/>
        </w:rPr>
        <w:t>psporn@gmail.com</w:t>
      </w:r>
    </w:p>
    <w:p w14:paraId="36617D35" w14:textId="77777777" w:rsidR="00C5268B" w:rsidRPr="00AE7335" w:rsidRDefault="00C5268B" w:rsidP="00AE7335">
      <w:pPr>
        <w:suppressLineNumbers/>
        <w:suppressAutoHyphens/>
        <w:kinsoku w:val="0"/>
        <w:overflowPunct w:val="0"/>
        <w:autoSpaceDE w:val="0"/>
        <w:autoSpaceDN w:val="0"/>
        <w:adjustRightInd w:val="0"/>
        <w:snapToGrid w:val="0"/>
        <w:jc w:val="left"/>
        <w:rPr>
          <w:snapToGrid w:val="0"/>
          <w:color w:val="000000"/>
          <w:kern w:val="22"/>
          <w:szCs w:val="22"/>
          <w:lang w:eastAsia="en-CA"/>
        </w:rPr>
      </w:pPr>
    </w:p>
    <w:p w14:paraId="550D21F6" w14:textId="77777777" w:rsidR="00C5268B" w:rsidRPr="004D1804" w:rsidRDefault="00C5268B" w:rsidP="00AE7335">
      <w:pPr>
        <w:suppressLineNumbers/>
        <w:suppressAutoHyphens/>
        <w:kinsoku w:val="0"/>
        <w:overflowPunct w:val="0"/>
        <w:autoSpaceDE w:val="0"/>
        <w:autoSpaceDN w:val="0"/>
        <w:adjustRightInd w:val="0"/>
        <w:snapToGrid w:val="0"/>
        <w:jc w:val="left"/>
        <w:rPr>
          <w:b/>
          <w:bCs/>
          <w:snapToGrid w:val="0"/>
          <w:color w:val="000000"/>
          <w:kern w:val="22"/>
          <w:szCs w:val="22"/>
          <w:lang w:eastAsia="en-CA"/>
        </w:rPr>
      </w:pPr>
      <w:r w:rsidRPr="004D1804">
        <w:rPr>
          <w:b/>
          <w:bCs/>
          <w:snapToGrid w:val="0"/>
          <w:color w:val="000000"/>
          <w:kern w:val="22"/>
          <w:szCs w:val="22"/>
          <w:lang w:eastAsia="en-CA"/>
        </w:rPr>
        <w:t>Turkmenistan</w:t>
      </w:r>
    </w:p>
    <w:p w14:paraId="73DCADAF" w14:textId="77777777" w:rsidR="00C5268B" w:rsidRPr="00AE7335" w:rsidRDefault="00C5268B" w:rsidP="00AE7335">
      <w:pPr>
        <w:suppressLineNumbers/>
        <w:suppressAutoHyphens/>
        <w:kinsoku w:val="0"/>
        <w:overflowPunct w:val="0"/>
        <w:autoSpaceDE w:val="0"/>
        <w:autoSpaceDN w:val="0"/>
        <w:adjustRightInd w:val="0"/>
        <w:snapToGrid w:val="0"/>
        <w:jc w:val="left"/>
        <w:rPr>
          <w:snapToGrid w:val="0"/>
          <w:color w:val="000000"/>
          <w:kern w:val="22"/>
          <w:szCs w:val="22"/>
          <w:lang w:eastAsia="en-CA"/>
        </w:rPr>
      </w:pPr>
    </w:p>
    <w:p w14:paraId="7400122D" w14:textId="77777777" w:rsidR="00C5268B" w:rsidRPr="004D1804" w:rsidRDefault="00C5268B">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14.</w:t>
      </w:r>
      <w:r w:rsidRPr="00AE7335">
        <w:rPr>
          <w:kern w:val="22"/>
          <w:szCs w:val="22"/>
        </w:rPr>
        <w:t xml:space="preserve"> </w:t>
      </w:r>
      <w:r w:rsidRPr="004D1804">
        <w:rPr>
          <w:bCs/>
          <w:snapToGrid w:val="0"/>
          <w:color w:val="000000"/>
          <w:kern w:val="22"/>
          <w:szCs w:val="22"/>
          <w:lang w:eastAsia="en-CA"/>
        </w:rPr>
        <w:t xml:space="preserve">Ms. </w:t>
      </w:r>
      <w:proofErr w:type="spellStart"/>
      <w:r w:rsidRPr="004D1804">
        <w:rPr>
          <w:bCs/>
          <w:snapToGrid w:val="0"/>
          <w:color w:val="000000"/>
          <w:kern w:val="22"/>
          <w:szCs w:val="22"/>
          <w:lang w:eastAsia="en-CA"/>
        </w:rPr>
        <w:t>Ejebay</w:t>
      </w:r>
      <w:proofErr w:type="spellEnd"/>
      <w:r w:rsidRPr="004D1804">
        <w:rPr>
          <w:bCs/>
          <w:snapToGrid w:val="0"/>
          <w:color w:val="000000"/>
          <w:kern w:val="22"/>
          <w:szCs w:val="22"/>
          <w:lang w:eastAsia="en-CA"/>
        </w:rPr>
        <w:t xml:space="preserve"> </w:t>
      </w:r>
      <w:proofErr w:type="spellStart"/>
      <w:r w:rsidRPr="004D1804">
        <w:rPr>
          <w:bCs/>
          <w:snapToGrid w:val="0"/>
          <w:color w:val="000000"/>
          <w:kern w:val="22"/>
          <w:szCs w:val="22"/>
          <w:lang w:eastAsia="en-CA"/>
        </w:rPr>
        <w:t>Kokanova</w:t>
      </w:r>
      <w:proofErr w:type="spellEnd"/>
    </w:p>
    <w:p w14:paraId="41C62F13" w14:textId="77777777" w:rsidR="00C5268B" w:rsidRPr="004D1804" w:rsidRDefault="00C5268B">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Leading Researcher, Laboratory of Biodiversity, National Institute of Deserts, Flora and Fauna</w:t>
      </w:r>
    </w:p>
    <w:p w14:paraId="6B08C6F0" w14:textId="77777777" w:rsidR="00C5268B" w:rsidRPr="004D1804" w:rsidRDefault="00C5268B">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Ministry of Agriculture and Environment Protection of Turkmenistan</w:t>
      </w:r>
    </w:p>
    <w:p w14:paraId="4AC4D9A0" w14:textId="77777777" w:rsidR="00C5268B" w:rsidRPr="004D1804" w:rsidRDefault="00C5268B">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Ashgabat, Turkmenistan</w:t>
      </w:r>
    </w:p>
    <w:p w14:paraId="7CDDB373" w14:textId="20DA9944" w:rsidR="00C5268B" w:rsidRPr="004D1804" w:rsidRDefault="00C5268B">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 xml:space="preserve">Email: </w:t>
      </w:r>
      <w:r w:rsidRPr="004D1804">
        <w:rPr>
          <w:bCs/>
          <w:snapToGrid w:val="0"/>
          <w:color w:val="000000"/>
          <w:kern w:val="22"/>
          <w:szCs w:val="22"/>
          <w:lang w:eastAsia="en-CA"/>
        </w:rPr>
        <w:tab/>
      </w:r>
      <w:hyperlink r:id="rId33" w:history="1">
        <w:r w:rsidRPr="00AE7335">
          <w:rPr>
            <w:rStyle w:val="Hyperlink"/>
            <w:bCs/>
            <w:snapToGrid w:val="0"/>
            <w:kern w:val="22"/>
            <w:sz w:val="22"/>
            <w:szCs w:val="22"/>
            <w:lang w:eastAsia="en-CA"/>
          </w:rPr>
          <w:t>ejebaykokanova18@mail.ru</w:t>
        </w:r>
      </w:hyperlink>
      <w:r w:rsidRPr="004D1804">
        <w:rPr>
          <w:bCs/>
          <w:snapToGrid w:val="0"/>
          <w:color w:val="000000"/>
          <w:kern w:val="22"/>
          <w:szCs w:val="22"/>
          <w:lang w:eastAsia="en-CA"/>
        </w:rPr>
        <w:t>;</w:t>
      </w:r>
      <w:r w:rsidR="00034231" w:rsidRPr="004D1804">
        <w:rPr>
          <w:bCs/>
          <w:snapToGrid w:val="0"/>
          <w:color w:val="000000"/>
          <w:kern w:val="22"/>
          <w:szCs w:val="22"/>
          <w:lang w:eastAsia="en-CA"/>
        </w:rPr>
        <w:br/>
      </w:r>
      <w:hyperlink r:id="rId34" w:history="1">
        <w:r w:rsidR="00034231" w:rsidRPr="00AE7335">
          <w:rPr>
            <w:rStyle w:val="Hyperlink"/>
            <w:bCs/>
            <w:snapToGrid w:val="0"/>
            <w:kern w:val="22"/>
            <w:sz w:val="22"/>
            <w:szCs w:val="22"/>
            <w:lang w:eastAsia="en-CA"/>
          </w:rPr>
          <w:t>eoka04@rambler.ru</w:t>
        </w:r>
      </w:hyperlink>
      <w:r w:rsidRPr="004D1804">
        <w:rPr>
          <w:bCs/>
          <w:snapToGrid w:val="0"/>
          <w:color w:val="000000"/>
          <w:kern w:val="22"/>
          <w:szCs w:val="22"/>
          <w:lang w:eastAsia="en-CA"/>
        </w:rPr>
        <w:t xml:space="preserve">; </w:t>
      </w:r>
      <w:hyperlink r:id="rId35" w:history="1">
        <w:r w:rsidRPr="00AE7335">
          <w:rPr>
            <w:rStyle w:val="Hyperlink"/>
            <w:bCs/>
            <w:snapToGrid w:val="0"/>
            <w:kern w:val="22"/>
            <w:sz w:val="22"/>
            <w:szCs w:val="22"/>
            <w:lang w:eastAsia="en-CA"/>
          </w:rPr>
          <w:t>ejebaykokanova@rambler.ru</w:t>
        </w:r>
      </w:hyperlink>
    </w:p>
    <w:p w14:paraId="603A4B4C" w14:textId="77777777" w:rsidR="00C5268B" w:rsidRPr="00AE7335" w:rsidRDefault="00C5268B" w:rsidP="00AE7335">
      <w:pPr>
        <w:suppressLineNumbers/>
        <w:suppressAutoHyphens/>
        <w:kinsoku w:val="0"/>
        <w:overflowPunct w:val="0"/>
        <w:autoSpaceDE w:val="0"/>
        <w:autoSpaceDN w:val="0"/>
        <w:adjustRightInd w:val="0"/>
        <w:snapToGrid w:val="0"/>
        <w:jc w:val="left"/>
        <w:rPr>
          <w:snapToGrid w:val="0"/>
          <w:color w:val="000000"/>
          <w:kern w:val="22"/>
          <w:szCs w:val="22"/>
          <w:lang w:eastAsia="en-CA"/>
        </w:rPr>
      </w:pPr>
    </w:p>
    <w:p w14:paraId="37677AA7" w14:textId="77777777" w:rsidR="00C5268B" w:rsidRPr="004D1804" w:rsidRDefault="00C5268B">
      <w:pPr>
        <w:suppressLineNumbers/>
        <w:tabs>
          <w:tab w:val="left" w:pos="90"/>
        </w:tabs>
        <w:suppressAutoHyphens/>
        <w:kinsoku w:val="0"/>
        <w:overflowPunct w:val="0"/>
        <w:autoSpaceDE w:val="0"/>
        <w:autoSpaceDN w:val="0"/>
        <w:adjustRightInd w:val="0"/>
        <w:snapToGrid w:val="0"/>
        <w:jc w:val="left"/>
        <w:rPr>
          <w:b/>
          <w:bCs/>
          <w:snapToGrid w:val="0"/>
          <w:color w:val="000000"/>
          <w:kern w:val="22"/>
          <w:szCs w:val="22"/>
          <w:lang w:eastAsia="en-CA"/>
        </w:rPr>
      </w:pPr>
      <w:r w:rsidRPr="004D1804">
        <w:rPr>
          <w:b/>
          <w:bCs/>
          <w:snapToGrid w:val="0"/>
          <w:color w:val="000000"/>
          <w:kern w:val="22"/>
          <w:szCs w:val="22"/>
          <w:lang w:eastAsia="en-CA"/>
        </w:rPr>
        <w:t>United Republic of Tanzania</w:t>
      </w:r>
    </w:p>
    <w:p w14:paraId="17D91C8E" w14:textId="77777777" w:rsidR="00C5268B" w:rsidRPr="00AE7335" w:rsidRDefault="00C5268B" w:rsidP="00AE7335">
      <w:pPr>
        <w:suppressLineNumbers/>
        <w:suppressAutoHyphens/>
        <w:kinsoku w:val="0"/>
        <w:overflowPunct w:val="0"/>
        <w:autoSpaceDE w:val="0"/>
        <w:autoSpaceDN w:val="0"/>
        <w:adjustRightInd w:val="0"/>
        <w:snapToGrid w:val="0"/>
        <w:jc w:val="left"/>
        <w:rPr>
          <w:snapToGrid w:val="0"/>
          <w:color w:val="000000"/>
          <w:kern w:val="22"/>
          <w:szCs w:val="22"/>
          <w:lang w:eastAsia="en-CA"/>
        </w:rPr>
      </w:pPr>
    </w:p>
    <w:p w14:paraId="7F293CCA" w14:textId="77777777" w:rsidR="00C5268B" w:rsidRPr="004D1804" w:rsidRDefault="00C5268B">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15. Mr. Thomas Bwana</w:t>
      </w:r>
    </w:p>
    <w:p w14:paraId="6C0DFCFA" w14:textId="77777777" w:rsidR="00C5268B" w:rsidRPr="004D1804" w:rsidRDefault="00C5268B">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Principal Environmental Officer</w:t>
      </w:r>
    </w:p>
    <w:p w14:paraId="6FAEFCBA" w14:textId="77777777" w:rsidR="00C5268B" w:rsidRPr="004D1804" w:rsidRDefault="00C5268B">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Vice President’s Office</w:t>
      </w:r>
    </w:p>
    <w:p w14:paraId="272259CB" w14:textId="77777777" w:rsidR="00C5268B" w:rsidRPr="004D1804" w:rsidRDefault="00C5268B">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Dodoma, United Republic of Tanzania</w:t>
      </w:r>
    </w:p>
    <w:p w14:paraId="6BDB7BB6" w14:textId="3587C511" w:rsidR="00C5268B" w:rsidRPr="004D1804" w:rsidRDefault="00C5268B">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4D1804">
        <w:rPr>
          <w:bCs/>
          <w:snapToGrid w:val="0"/>
          <w:color w:val="000000"/>
          <w:kern w:val="22"/>
          <w:szCs w:val="22"/>
          <w:lang w:eastAsia="en-CA"/>
        </w:rPr>
        <w:t xml:space="preserve">Email: </w:t>
      </w:r>
      <w:r w:rsidRPr="00AE7335">
        <w:rPr>
          <w:rStyle w:val="Hyperlink"/>
          <w:kern w:val="22"/>
          <w:sz w:val="22"/>
          <w:szCs w:val="22"/>
        </w:rPr>
        <w:t>tbwana2000@gmail.com;</w:t>
      </w:r>
      <w:r w:rsidR="00034231" w:rsidRPr="004D1804">
        <w:rPr>
          <w:rStyle w:val="Hyperlink"/>
          <w:kern w:val="22"/>
          <w:sz w:val="22"/>
          <w:szCs w:val="22"/>
        </w:rPr>
        <w:br/>
      </w:r>
      <w:r w:rsidRPr="00AE7335">
        <w:rPr>
          <w:rStyle w:val="Hyperlink"/>
          <w:kern w:val="22"/>
          <w:sz w:val="22"/>
          <w:szCs w:val="22"/>
        </w:rPr>
        <w:t>thomas.bwana@vpo.go.tz; tbwana2000@yahoo.com</w:t>
      </w:r>
    </w:p>
    <w:p w14:paraId="70F93FD7" w14:textId="561F6E09" w:rsidR="00C5268B" w:rsidRPr="004D1804" w:rsidRDefault="00C5268B" w:rsidP="00AE7335">
      <w:pPr>
        <w:suppressLineNumbers/>
        <w:suppressAutoHyphens/>
        <w:kinsoku w:val="0"/>
        <w:overflowPunct w:val="0"/>
        <w:autoSpaceDE w:val="0"/>
        <w:autoSpaceDN w:val="0"/>
        <w:adjustRightInd w:val="0"/>
        <w:snapToGrid w:val="0"/>
        <w:jc w:val="left"/>
        <w:rPr>
          <w:snapToGrid w:val="0"/>
          <w:color w:val="000000"/>
          <w:kern w:val="22"/>
          <w:szCs w:val="22"/>
          <w:lang w:eastAsia="en-CA"/>
        </w:rPr>
      </w:pPr>
    </w:p>
    <w:p w14:paraId="266DD861" w14:textId="77777777" w:rsidR="00AD2FF0" w:rsidRDefault="00AD2FF0" w:rsidP="004D1804">
      <w:pPr>
        <w:suppressLineNumbers/>
        <w:suppressAutoHyphens/>
        <w:kinsoku w:val="0"/>
        <w:overflowPunct w:val="0"/>
        <w:autoSpaceDE w:val="0"/>
        <w:autoSpaceDN w:val="0"/>
        <w:adjustRightInd w:val="0"/>
        <w:snapToGrid w:val="0"/>
        <w:jc w:val="left"/>
        <w:rPr>
          <w:snapToGrid w:val="0"/>
          <w:color w:val="000000"/>
          <w:kern w:val="22"/>
          <w:szCs w:val="22"/>
          <w:lang w:eastAsia="en-CA"/>
        </w:rPr>
        <w:sectPr w:rsidR="00AD2FF0" w:rsidSect="00C5268B">
          <w:type w:val="continuous"/>
          <w:pgSz w:w="12240" w:h="15840" w:code="1"/>
          <w:pgMar w:top="1080" w:right="810" w:bottom="0" w:left="990" w:header="720" w:footer="720" w:gutter="0"/>
          <w:cols w:num="2" w:space="720"/>
          <w:docGrid w:linePitch="360"/>
        </w:sectPr>
      </w:pPr>
    </w:p>
    <w:p w14:paraId="0ECD3121" w14:textId="5734FA29" w:rsidR="006C7975" w:rsidRPr="004D1804" w:rsidRDefault="006C7975" w:rsidP="00AE7335">
      <w:pPr>
        <w:suppressLineNumbers/>
        <w:suppressAutoHyphens/>
        <w:kinsoku w:val="0"/>
        <w:overflowPunct w:val="0"/>
        <w:autoSpaceDE w:val="0"/>
        <w:autoSpaceDN w:val="0"/>
        <w:adjustRightInd w:val="0"/>
        <w:snapToGrid w:val="0"/>
        <w:jc w:val="left"/>
        <w:rPr>
          <w:snapToGrid w:val="0"/>
          <w:color w:val="000000"/>
          <w:kern w:val="22"/>
          <w:szCs w:val="22"/>
          <w:lang w:eastAsia="en-CA"/>
        </w:rPr>
      </w:pPr>
    </w:p>
    <w:p w14:paraId="6D7A6D54" w14:textId="77777777" w:rsidR="00AD2FF0" w:rsidRDefault="00AD2FF0" w:rsidP="004D1804">
      <w:pPr>
        <w:keepNext/>
        <w:suppressLineNumbers/>
        <w:suppressAutoHyphens/>
        <w:kinsoku w:val="0"/>
        <w:overflowPunct w:val="0"/>
        <w:autoSpaceDE w:val="0"/>
        <w:autoSpaceDN w:val="0"/>
        <w:adjustRightInd w:val="0"/>
        <w:snapToGrid w:val="0"/>
        <w:jc w:val="center"/>
        <w:rPr>
          <w:b/>
          <w:caps/>
          <w:snapToGrid w:val="0"/>
          <w:kern w:val="22"/>
          <w:szCs w:val="22"/>
        </w:rPr>
        <w:sectPr w:rsidR="00AD2FF0" w:rsidSect="00C5268B">
          <w:type w:val="continuous"/>
          <w:pgSz w:w="12240" w:h="15840" w:code="1"/>
          <w:pgMar w:top="1080" w:right="810" w:bottom="0" w:left="990" w:header="720" w:footer="720" w:gutter="0"/>
          <w:cols w:num="2" w:space="720"/>
          <w:docGrid w:linePitch="360"/>
        </w:sectPr>
      </w:pPr>
    </w:p>
    <w:p w14:paraId="688D2BF8" w14:textId="349FE568" w:rsidR="00AD2FF0" w:rsidRDefault="00C5268B" w:rsidP="004D1804">
      <w:pPr>
        <w:keepNext/>
        <w:suppressLineNumbers/>
        <w:suppressAutoHyphens/>
        <w:kinsoku w:val="0"/>
        <w:overflowPunct w:val="0"/>
        <w:autoSpaceDE w:val="0"/>
        <w:autoSpaceDN w:val="0"/>
        <w:adjustRightInd w:val="0"/>
        <w:snapToGrid w:val="0"/>
        <w:jc w:val="center"/>
        <w:rPr>
          <w:b/>
          <w:caps/>
          <w:snapToGrid w:val="0"/>
          <w:kern w:val="22"/>
          <w:szCs w:val="22"/>
        </w:rPr>
        <w:sectPr w:rsidR="00AD2FF0" w:rsidSect="00AE7335">
          <w:type w:val="continuous"/>
          <w:pgSz w:w="12240" w:h="15840" w:code="1"/>
          <w:pgMar w:top="1080" w:right="810" w:bottom="0" w:left="990" w:header="720" w:footer="720" w:gutter="0"/>
          <w:cols w:space="720"/>
          <w:docGrid w:linePitch="360"/>
        </w:sectPr>
      </w:pPr>
      <w:r w:rsidRPr="00AE7335">
        <w:rPr>
          <w:b/>
          <w:caps/>
          <w:snapToGrid w:val="0"/>
          <w:kern w:val="22"/>
          <w:szCs w:val="22"/>
        </w:rPr>
        <w:t>Other governments</w:t>
      </w:r>
    </w:p>
    <w:p w14:paraId="751A2566" w14:textId="0CC123F5" w:rsidR="007837D2" w:rsidRPr="00AE7335" w:rsidRDefault="007837D2" w:rsidP="00AE7335">
      <w:pPr>
        <w:keepNext/>
        <w:suppressLineNumbers/>
        <w:suppressAutoHyphens/>
        <w:kinsoku w:val="0"/>
        <w:overflowPunct w:val="0"/>
        <w:autoSpaceDE w:val="0"/>
        <w:autoSpaceDN w:val="0"/>
        <w:adjustRightInd w:val="0"/>
        <w:snapToGrid w:val="0"/>
        <w:jc w:val="center"/>
        <w:rPr>
          <w:b/>
          <w:caps/>
          <w:snapToGrid w:val="0"/>
          <w:kern w:val="22"/>
          <w:szCs w:val="22"/>
        </w:rPr>
      </w:pPr>
    </w:p>
    <w:p w14:paraId="41103685" w14:textId="77777777" w:rsidR="00E72C3E" w:rsidRDefault="00E72C3E" w:rsidP="00C27D4F">
      <w:pPr>
        <w:keepNext/>
        <w:suppressLineNumbers/>
        <w:suppressAutoHyphens/>
        <w:kinsoku w:val="0"/>
        <w:overflowPunct w:val="0"/>
        <w:autoSpaceDE w:val="0"/>
        <w:autoSpaceDN w:val="0"/>
        <w:adjustRightInd w:val="0"/>
        <w:snapToGrid w:val="0"/>
        <w:rPr>
          <w:bCs/>
          <w:caps/>
          <w:snapToGrid w:val="0"/>
          <w:kern w:val="22"/>
          <w:szCs w:val="22"/>
        </w:rPr>
        <w:sectPr w:rsidR="00E72C3E" w:rsidSect="00C5268B">
          <w:type w:val="continuous"/>
          <w:pgSz w:w="12240" w:h="15840" w:code="1"/>
          <w:pgMar w:top="1080" w:right="810" w:bottom="0" w:left="990" w:header="720" w:footer="720" w:gutter="0"/>
          <w:cols w:num="2" w:space="720"/>
          <w:docGrid w:linePitch="360"/>
        </w:sectPr>
      </w:pPr>
    </w:p>
    <w:p w14:paraId="272EEC91" w14:textId="77777777" w:rsidR="00C5268B" w:rsidRPr="00AE7335" w:rsidRDefault="00C5268B" w:rsidP="00AE7335">
      <w:pPr>
        <w:keepNext/>
        <w:suppressLineNumbers/>
        <w:suppressAutoHyphens/>
        <w:rPr>
          <w:b/>
          <w:kern w:val="22"/>
          <w:szCs w:val="22"/>
        </w:rPr>
      </w:pPr>
      <w:r w:rsidRPr="00AE7335">
        <w:rPr>
          <w:b/>
          <w:kern w:val="22"/>
          <w:szCs w:val="22"/>
        </w:rPr>
        <w:t>Australia</w:t>
      </w:r>
    </w:p>
    <w:p w14:paraId="4E3643C7" w14:textId="77777777" w:rsidR="00C5268B" w:rsidRPr="00AE7335" w:rsidRDefault="00C5268B" w:rsidP="00AE7335">
      <w:pPr>
        <w:keepNext/>
        <w:suppressLineNumbers/>
        <w:suppressAutoHyphens/>
        <w:rPr>
          <w:kern w:val="22"/>
          <w:szCs w:val="22"/>
        </w:rPr>
      </w:pPr>
    </w:p>
    <w:p w14:paraId="12D2FF9D" w14:textId="77777777" w:rsidR="00C5268B" w:rsidRPr="00AE7335" w:rsidRDefault="00C5268B" w:rsidP="00AE7335">
      <w:pPr>
        <w:keepNext/>
        <w:suppressLineNumbers/>
        <w:suppressAutoHyphens/>
        <w:rPr>
          <w:kern w:val="22"/>
          <w:szCs w:val="22"/>
        </w:rPr>
      </w:pPr>
      <w:r w:rsidRPr="00AE7335">
        <w:rPr>
          <w:kern w:val="22"/>
          <w:szCs w:val="22"/>
        </w:rPr>
        <w:t>16. Ms. Heidi Mitchell</w:t>
      </w:r>
    </w:p>
    <w:p w14:paraId="43A4E71A" w14:textId="77777777" w:rsidR="00C5268B" w:rsidRPr="00AE7335" w:rsidRDefault="00C5268B" w:rsidP="00AE7335">
      <w:pPr>
        <w:suppressLineNumbers/>
        <w:suppressAutoHyphens/>
        <w:rPr>
          <w:kern w:val="22"/>
          <w:szCs w:val="22"/>
        </w:rPr>
      </w:pPr>
      <w:r w:rsidRPr="00AE7335">
        <w:rPr>
          <w:kern w:val="22"/>
          <w:szCs w:val="22"/>
        </w:rPr>
        <w:t>Director of Contained Dealings Evaluation Section</w:t>
      </w:r>
    </w:p>
    <w:p w14:paraId="2842ABB6" w14:textId="77777777" w:rsidR="00C5268B" w:rsidRPr="00AE7335" w:rsidRDefault="00C5268B" w:rsidP="00AE7335">
      <w:pPr>
        <w:suppressLineNumbers/>
        <w:suppressAutoHyphens/>
        <w:rPr>
          <w:kern w:val="22"/>
          <w:szCs w:val="22"/>
        </w:rPr>
      </w:pPr>
      <w:r w:rsidRPr="00AE7335">
        <w:rPr>
          <w:kern w:val="22"/>
          <w:szCs w:val="22"/>
        </w:rPr>
        <w:t>Office of the Gene Technology Regulator</w:t>
      </w:r>
    </w:p>
    <w:p w14:paraId="20C221BD" w14:textId="77777777" w:rsidR="00C5268B" w:rsidRPr="00B7129B" w:rsidRDefault="00C5268B" w:rsidP="00AE7335">
      <w:pPr>
        <w:suppressLineNumbers/>
        <w:suppressAutoHyphens/>
        <w:rPr>
          <w:kern w:val="22"/>
          <w:szCs w:val="22"/>
          <w:lang w:val="fr-FR"/>
        </w:rPr>
      </w:pPr>
      <w:r w:rsidRPr="00B7129B">
        <w:rPr>
          <w:kern w:val="22"/>
          <w:szCs w:val="22"/>
          <w:lang w:val="fr-FR"/>
        </w:rPr>
        <w:t xml:space="preserve">Canberra, </w:t>
      </w:r>
      <w:proofErr w:type="spellStart"/>
      <w:r w:rsidRPr="00B7129B">
        <w:rPr>
          <w:kern w:val="22"/>
          <w:szCs w:val="22"/>
          <w:lang w:val="fr-FR"/>
        </w:rPr>
        <w:t>Australia</w:t>
      </w:r>
      <w:proofErr w:type="spellEnd"/>
    </w:p>
    <w:p w14:paraId="5295011D" w14:textId="66243EB5" w:rsidR="00C5268B" w:rsidRPr="00B7129B" w:rsidRDefault="00C5268B">
      <w:pPr>
        <w:suppressLineNumbers/>
        <w:tabs>
          <w:tab w:val="left" w:pos="90"/>
        </w:tabs>
        <w:suppressAutoHyphens/>
        <w:kinsoku w:val="0"/>
        <w:overflowPunct w:val="0"/>
        <w:autoSpaceDE w:val="0"/>
        <w:autoSpaceDN w:val="0"/>
        <w:adjustRightInd w:val="0"/>
        <w:snapToGrid w:val="0"/>
        <w:rPr>
          <w:snapToGrid w:val="0"/>
          <w:color w:val="000000"/>
          <w:kern w:val="22"/>
          <w:szCs w:val="22"/>
          <w:lang w:val="fr-FR" w:eastAsia="en-CA"/>
        </w:rPr>
      </w:pPr>
      <w:r w:rsidRPr="00B7129B">
        <w:rPr>
          <w:kern w:val="22"/>
          <w:szCs w:val="22"/>
          <w:lang w:val="fr-FR"/>
        </w:rPr>
        <w:t>Email:</w:t>
      </w:r>
      <w:r w:rsidRPr="00B7129B">
        <w:rPr>
          <w:rStyle w:val="Hyperlink"/>
          <w:kern w:val="22"/>
          <w:sz w:val="22"/>
          <w:szCs w:val="22"/>
          <w:lang w:val="fr-FR"/>
        </w:rPr>
        <w:t xml:space="preserve"> </w:t>
      </w:r>
      <w:hyperlink r:id="rId36" w:history="1">
        <w:r w:rsidRPr="00B7129B">
          <w:rPr>
            <w:rStyle w:val="Hyperlink"/>
            <w:kern w:val="22"/>
            <w:sz w:val="22"/>
            <w:szCs w:val="22"/>
            <w:lang w:val="fr-FR"/>
          </w:rPr>
          <w:t>heidi.mitchell@health.gov.au</w:t>
        </w:r>
      </w:hyperlink>
    </w:p>
    <w:p w14:paraId="332643C7" w14:textId="77777777" w:rsidR="006C7975" w:rsidRPr="00B7129B" w:rsidRDefault="006C7975">
      <w:pPr>
        <w:suppressLineNumbers/>
        <w:tabs>
          <w:tab w:val="left" w:pos="90"/>
        </w:tabs>
        <w:suppressAutoHyphens/>
        <w:kinsoku w:val="0"/>
        <w:overflowPunct w:val="0"/>
        <w:autoSpaceDE w:val="0"/>
        <w:autoSpaceDN w:val="0"/>
        <w:adjustRightInd w:val="0"/>
        <w:snapToGrid w:val="0"/>
        <w:jc w:val="left"/>
        <w:rPr>
          <w:bCs/>
          <w:caps/>
          <w:snapToGrid w:val="0"/>
          <w:kern w:val="22"/>
          <w:szCs w:val="22"/>
          <w:lang w:val="fr-FR"/>
        </w:rPr>
      </w:pPr>
    </w:p>
    <w:p w14:paraId="3D40E6D2" w14:textId="77777777" w:rsidR="00952B34" w:rsidRPr="00B7129B" w:rsidRDefault="00952B34" w:rsidP="004D1804">
      <w:pPr>
        <w:suppressLineNumbers/>
        <w:tabs>
          <w:tab w:val="left" w:pos="90"/>
        </w:tabs>
        <w:suppressAutoHyphens/>
        <w:kinsoku w:val="0"/>
        <w:overflowPunct w:val="0"/>
        <w:autoSpaceDE w:val="0"/>
        <w:autoSpaceDN w:val="0"/>
        <w:adjustRightInd w:val="0"/>
        <w:snapToGrid w:val="0"/>
        <w:jc w:val="left"/>
        <w:rPr>
          <w:bCs/>
          <w:caps/>
          <w:snapToGrid w:val="0"/>
          <w:kern w:val="22"/>
          <w:szCs w:val="22"/>
          <w:lang w:val="fr-FR"/>
        </w:rPr>
        <w:sectPr w:rsidR="00952B34" w:rsidRPr="00B7129B" w:rsidSect="00C5268B">
          <w:type w:val="continuous"/>
          <w:pgSz w:w="12240" w:h="15840" w:code="1"/>
          <w:pgMar w:top="1080" w:right="810" w:bottom="0" w:left="990" w:header="720" w:footer="720" w:gutter="0"/>
          <w:cols w:num="2" w:space="720"/>
          <w:docGrid w:linePitch="360"/>
        </w:sectPr>
      </w:pPr>
    </w:p>
    <w:p w14:paraId="340C477E" w14:textId="3541ED7F" w:rsidR="006C7975" w:rsidRPr="00B7129B" w:rsidRDefault="006C7975">
      <w:pPr>
        <w:suppressLineNumbers/>
        <w:tabs>
          <w:tab w:val="left" w:pos="90"/>
        </w:tabs>
        <w:suppressAutoHyphens/>
        <w:kinsoku w:val="0"/>
        <w:overflowPunct w:val="0"/>
        <w:autoSpaceDE w:val="0"/>
        <w:autoSpaceDN w:val="0"/>
        <w:adjustRightInd w:val="0"/>
        <w:snapToGrid w:val="0"/>
        <w:jc w:val="left"/>
        <w:rPr>
          <w:bCs/>
          <w:caps/>
          <w:snapToGrid w:val="0"/>
          <w:kern w:val="22"/>
          <w:szCs w:val="22"/>
          <w:lang w:val="fr-FR"/>
        </w:rPr>
      </w:pPr>
    </w:p>
    <w:p w14:paraId="7DFC68D1" w14:textId="77777777" w:rsidR="004D2D83" w:rsidRPr="00B7129B" w:rsidRDefault="004D2D83" w:rsidP="004D1804">
      <w:pPr>
        <w:suppressLineNumbers/>
        <w:tabs>
          <w:tab w:val="left" w:pos="90"/>
        </w:tabs>
        <w:suppressAutoHyphens/>
        <w:kinsoku w:val="0"/>
        <w:overflowPunct w:val="0"/>
        <w:autoSpaceDE w:val="0"/>
        <w:autoSpaceDN w:val="0"/>
        <w:adjustRightInd w:val="0"/>
        <w:snapToGrid w:val="0"/>
        <w:jc w:val="left"/>
        <w:rPr>
          <w:b/>
          <w:caps/>
          <w:snapToGrid w:val="0"/>
          <w:kern w:val="22"/>
          <w:szCs w:val="22"/>
          <w:lang w:val="fr-FR"/>
        </w:rPr>
        <w:sectPr w:rsidR="004D2D83" w:rsidRPr="00B7129B" w:rsidSect="00C5268B">
          <w:type w:val="continuous"/>
          <w:pgSz w:w="12240" w:h="15840" w:code="1"/>
          <w:pgMar w:top="1080" w:right="810" w:bottom="0" w:left="990" w:header="720" w:footer="720" w:gutter="0"/>
          <w:cols w:num="2" w:space="720"/>
          <w:docGrid w:linePitch="360"/>
        </w:sectPr>
      </w:pPr>
    </w:p>
    <w:p w14:paraId="29ACE894" w14:textId="2E012BDC" w:rsidR="00952B34" w:rsidRDefault="00C5268B" w:rsidP="00AE7335">
      <w:pPr>
        <w:suppressLineNumbers/>
        <w:tabs>
          <w:tab w:val="left" w:pos="90"/>
        </w:tabs>
        <w:suppressAutoHyphens/>
        <w:kinsoku w:val="0"/>
        <w:overflowPunct w:val="0"/>
        <w:autoSpaceDE w:val="0"/>
        <w:autoSpaceDN w:val="0"/>
        <w:adjustRightInd w:val="0"/>
        <w:snapToGrid w:val="0"/>
        <w:jc w:val="center"/>
        <w:rPr>
          <w:b/>
          <w:caps/>
          <w:snapToGrid w:val="0"/>
          <w:kern w:val="22"/>
          <w:szCs w:val="22"/>
        </w:rPr>
        <w:sectPr w:rsidR="00952B34" w:rsidSect="00AE7335">
          <w:type w:val="continuous"/>
          <w:pgSz w:w="12240" w:h="15840" w:code="1"/>
          <w:pgMar w:top="1080" w:right="810" w:bottom="0" w:left="990" w:header="720" w:footer="720" w:gutter="0"/>
          <w:cols w:space="720"/>
          <w:docGrid w:linePitch="360"/>
        </w:sectPr>
      </w:pPr>
      <w:r w:rsidRPr="00AE7335">
        <w:rPr>
          <w:b/>
          <w:caps/>
          <w:snapToGrid w:val="0"/>
          <w:kern w:val="22"/>
          <w:szCs w:val="22"/>
        </w:rPr>
        <w:t>indigenous peoples and local community organizations</w:t>
      </w:r>
    </w:p>
    <w:p w14:paraId="679E3491" w14:textId="77777777" w:rsidR="004D2D83" w:rsidRDefault="004D2D83" w:rsidP="004D1804">
      <w:pPr>
        <w:suppressLineNumbers/>
        <w:tabs>
          <w:tab w:val="left" w:pos="90"/>
        </w:tabs>
        <w:suppressAutoHyphens/>
        <w:kinsoku w:val="0"/>
        <w:overflowPunct w:val="0"/>
        <w:autoSpaceDE w:val="0"/>
        <w:autoSpaceDN w:val="0"/>
        <w:adjustRightInd w:val="0"/>
        <w:snapToGrid w:val="0"/>
        <w:jc w:val="left"/>
        <w:rPr>
          <w:b/>
          <w:caps/>
          <w:snapToGrid w:val="0"/>
          <w:kern w:val="22"/>
          <w:szCs w:val="22"/>
        </w:rPr>
        <w:sectPr w:rsidR="004D2D83" w:rsidSect="00C5268B">
          <w:type w:val="continuous"/>
          <w:pgSz w:w="12240" w:h="15840" w:code="1"/>
          <w:pgMar w:top="1080" w:right="810" w:bottom="0" w:left="990" w:header="720" w:footer="720" w:gutter="0"/>
          <w:cols w:num="2" w:space="720"/>
          <w:docGrid w:linePitch="360"/>
        </w:sectPr>
      </w:pPr>
    </w:p>
    <w:p w14:paraId="0475DC51" w14:textId="77777777" w:rsidR="00C5268B" w:rsidRPr="00AE7335" w:rsidRDefault="00C5268B" w:rsidP="00AE7335">
      <w:pPr>
        <w:suppressLineNumbers/>
        <w:suppressAutoHyphens/>
        <w:jc w:val="left"/>
        <w:rPr>
          <w:b/>
          <w:kern w:val="22"/>
          <w:szCs w:val="22"/>
        </w:rPr>
      </w:pPr>
      <w:r w:rsidRPr="00AE7335">
        <w:rPr>
          <w:b/>
          <w:kern w:val="22"/>
          <w:szCs w:val="22"/>
        </w:rPr>
        <w:t>Society for Wetland Biodiversity Conservation - Nepal</w:t>
      </w:r>
    </w:p>
    <w:p w14:paraId="1183F996" w14:textId="77777777" w:rsidR="006C7975" w:rsidRPr="00AE7335" w:rsidRDefault="006C7975" w:rsidP="00AE7335">
      <w:pPr>
        <w:suppressLineNumbers/>
        <w:suppressAutoHyphens/>
        <w:rPr>
          <w:kern w:val="22"/>
          <w:szCs w:val="22"/>
        </w:rPr>
      </w:pPr>
    </w:p>
    <w:p w14:paraId="493FBCFD" w14:textId="106F1BA3" w:rsidR="00C5268B" w:rsidRPr="00AE7335" w:rsidRDefault="00C5268B" w:rsidP="00AE7335">
      <w:pPr>
        <w:suppressLineNumbers/>
        <w:suppressAutoHyphens/>
        <w:rPr>
          <w:kern w:val="22"/>
          <w:szCs w:val="22"/>
        </w:rPr>
      </w:pPr>
      <w:r w:rsidRPr="00AE7335">
        <w:rPr>
          <w:kern w:val="22"/>
          <w:szCs w:val="22"/>
        </w:rPr>
        <w:t>17. M. Kamal Kumar Rai</w:t>
      </w:r>
    </w:p>
    <w:p w14:paraId="2D4213A6" w14:textId="17868F2E" w:rsidR="00C5268B" w:rsidRPr="00AE7335" w:rsidRDefault="00C5268B" w:rsidP="00AE7335">
      <w:pPr>
        <w:suppressLineNumbers/>
        <w:suppressAutoHyphens/>
        <w:rPr>
          <w:kern w:val="22"/>
          <w:szCs w:val="22"/>
        </w:rPr>
      </w:pPr>
      <w:r w:rsidRPr="00AE7335">
        <w:rPr>
          <w:kern w:val="22"/>
          <w:szCs w:val="22"/>
        </w:rPr>
        <w:t>IPLC Chair for Research and Conservation Advocacy Indigenous Knowledge and Peoples Network</w:t>
      </w:r>
    </w:p>
    <w:p w14:paraId="5AF883B2" w14:textId="202FA0FE" w:rsidR="00C5268B" w:rsidRPr="00AE7335" w:rsidRDefault="00C5268B" w:rsidP="00AE7335">
      <w:pPr>
        <w:suppressLineNumbers/>
        <w:suppressAutoHyphens/>
        <w:rPr>
          <w:kern w:val="22"/>
          <w:szCs w:val="22"/>
        </w:rPr>
      </w:pPr>
      <w:r w:rsidRPr="00AE7335">
        <w:rPr>
          <w:kern w:val="22"/>
          <w:szCs w:val="22"/>
        </w:rPr>
        <w:t>Society for Wetland Biodiversity Conservation - Nepal</w:t>
      </w:r>
    </w:p>
    <w:p w14:paraId="0AE12CF1" w14:textId="77777777" w:rsidR="00C5268B" w:rsidRPr="00B7129B" w:rsidRDefault="00C5268B" w:rsidP="00AE7335">
      <w:pPr>
        <w:suppressLineNumbers/>
        <w:suppressAutoHyphens/>
        <w:rPr>
          <w:kern w:val="22"/>
          <w:szCs w:val="22"/>
          <w:lang w:val="fr-FR"/>
        </w:rPr>
      </w:pPr>
      <w:proofErr w:type="spellStart"/>
      <w:r w:rsidRPr="00B7129B">
        <w:rPr>
          <w:kern w:val="22"/>
          <w:szCs w:val="22"/>
          <w:lang w:val="fr-FR"/>
        </w:rPr>
        <w:t>Kathmandu</w:t>
      </w:r>
      <w:proofErr w:type="spellEnd"/>
      <w:r w:rsidRPr="00B7129B">
        <w:rPr>
          <w:kern w:val="22"/>
          <w:szCs w:val="22"/>
          <w:lang w:val="fr-FR"/>
        </w:rPr>
        <w:t xml:space="preserve">, </w:t>
      </w:r>
      <w:proofErr w:type="spellStart"/>
      <w:r w:rsidRPr="00B7129B">
        <w:rPr>
          <w:kern w:val="22"/>
          <w:szCs w:val="22"/>
          <w:lang w:val="fr-FR"/>
        </w:rPr>
        <w:t>Nepal</w:t>
      </w:r>
      <w:proofErr w:type="spellEnd"/>
    </w:p>
    <w:p w14:paraId="7B85D4E4" w14:textId="57C5A3BE" w:rsidR="00C5268B" w:rsidRPr="00B7129B" w:rsidRDefault="00C5268B" w:rsidP="00AE7335">
      <w:pPr>
        <w:suppressLineNumbers/>
        <w:suppressAutoHyphens/>
        <w:rPr>
          <w:kern w:val="22"/>
          <w:szCs w:val="22"/>
          <w:lang w:val="fr-FR"/>
        </w:rPr>
      </w:pPr>
      <w:r w:rsidRPr="00B7129B">
        <w:rPr>
          <w:kern w:val="22"/>
          <w:szCs w:val="22"/>
          <w:lang w:val="fr-FR"/>
        </w:rPr>
        <w:t xml:space="preserve">Email: </w:t>
      </w:r>
      <w:hyperlink r:id="rId37" w:history="1">
        <w:r w:rsidRPr="00B7129B">
          <w:rPr>
            <w:rStyle w:val="Hyperlink"/>
            <w:kern w:val="22"/>
            <w:sz w:val="22"/>
            <w:szCs w:val="22"/>
            <w:lang w:val="fr-FR"/>
          </w:rPr>
          <w:t>biodiv_rai@hotmail.com</w:t>
        </w:r>
      </w:hyperlink>
    </w:p>
    <w:p w14:paraId="510DA034" w14:textId="70E27B01" w:rsidR="00C5268B" w:rsidRPr="00B7129B" w:rsidRDefault="00C5268B">
      <w:pPr>
        <w:suppressLineNumbers/>
        <w:tabs>
          <w:tab w:val="left" w:pos="90"/>
        </w:tabs>
        <w:suppressAutoHyphens/>
        <w:kinsoku w:val="0"/>
        <w:overflowPunct w:val="0"/>
        <w:autoSpaceDE w:val="0"/>
        <w:autoSpaceDN w:val="0"/>
        <w:adjustRightInd w:val="0"/>
        <w:snapToGrid w:val="0"/>
        <w:jc w:val="left"/>
        <w:rPr>
          <w:bCs/>
          <w:caps/>
          <w:snapToGrid w:val="0"/>
          <w:kern w:val="22"/>
          <w:szCs w:val="22"/>
          <w:u w:val="single"/>
          <w:lang w:val="fr-FR"/>
        </w:rPr>
      </w:pPr>
    </w:p>
    <w:p w14:paraId="0973CCCA" w14:textId="77777777" w:rsidR="002D3F59" w:rsidRPr="00B7129B" w:rsidRDefault="002D3F59" w:rsidP="004D1804">
      <w:pPr>
        <w:suppressLineNumbers/>
        <w:tabs>
          <w:tab w:val="left" w:pos="90"/>
        </w:tabs>
        <w:suppressAutoHyphens/>
        <w:kinsoku w:val="0"/>
        <w:overflowPunct w:val="0"/>
        <w:autoSpaceDE w:val="0"/>
        <w:autoSpaceDN w:val="0"/>
        <w:adjustRightInd w:val="0"/>
        <w:snapToGrid w:val="0"/>
        <w:jc w:val="left"/>
        <w:rPr>
          <w:bCs/>
          <w:caps/>
          <w:snapToGrid w:val="0"/>
          <w:kern w:val="22"/>
          <w:szCs w:val="22"/>
          <w:u w:val="single"/>
          <w:lang w:val="fr-FR"/>
        </w:rPr>
        <w:sectPr w:rsidR="002D3F59" w:rsidRPr="00B7129B" w:rsidSect="00C5268B">
          <w:type w:val="continuous"/>
          <w:pgSz w:w="12240" w:h="15840" w:code="1"/>
          <w:pgMar w:top="1080" w:right="810" w:bottom="0" w:left="990" w:header="720" w:footer="720" w:gutter="0"/>
          <w:cols w:num="2" w:space="720"/>
          <w:docGrid w:linePitch="360"/>
        </w:sectPr>
      </w:pPr>
    </w:p>
    <w:p w14:paraId="3B95C229" w14:textId="7DFDB774" w:rsidR="006C7975" w:rsidRPr="00B7129B" w:rsidRDefault="006C7975">
      <w:pPr>
        <w:suppressLineNumbers/>
        <w:tabs>
          <w:tab w:val="left" w:pos="90"/>
        </w:tabs>
        <w:suppressAutoHyphens/>
        <w:kinsoku w:val="0"/>
        <w:overflowPunct w:val="0"/>
        <w:autoSpaceDE w:val="0"/>
        <w:autoSpaceDN w:val="0"/>
        <w:adjustRightInd w:val="0"/>
        <w:snapToGrid w:val="0"/>
        <w:jc w:val="left"/>
        <w:rPr>
          <w:bCs/>
          <w:caps/>
          <w:snapToGrid w:val="0"/>
          <w:kern w:val="22"/>
          <w:szCs w:val="22"/>
          <w:u w:val="single"/>
          <w:lang w:val="fr-FR"/>
        </w:rPr>
      </w:pPr>
    </w:p>
    <w:p w14:paraId="5AB91F79" w14:textId="77777777" w:rsidR="002D3F59" w:rsidRPr="00B7129B" w:rsidRDefault="002D3F59" w:rsidP="004D1804">
      <w:pPr>
        <w:suppressLineNumbers/>
        <w:tabs>
          <w:tab w:val="left" w:pos="90"/>
        </w:tabs>
        <w:suppressAutoHyphens/>
        <w:kinsoku w:val="0"/>
        <w:overflowPunct w:val="0"/>
        <w:autoSpaceDE w:val="0"/>
        <w:autoSpaceDN w:val="0"/>
        <w:adjustRightInd w:val="0"/>
        <w:snapToGrid w:val="0"/>
        <w:jc w:val="left"/>
        <w:rPr>
          <w:b/>
          <w:caps/>
          <w:snapToGrid w:val="0"/>
          <w:kern w:val="22"/>
          <w:szCs w:val="22"/>
          <w:lang w:val="fr-FR"/>
        </w:rPr>
        <w:sectPr w:rsidR="002D3F59" w:rsidRPr="00B7129B" w:rsidSect="00C5268B">
          <w:type w:val="continuous"/>
          <w:pgSz w:w="12240" w:h="15840" w:code="1"/>
          <w:pgMar w:top="1080" w:right="810" w:bottom="0" w:left="990" w:header="720" w:footer="720" w:gutter="0"/>
          <w:cols w:num="2" w:space="720"/>
          <w:docGrid w:linePitch="360"/>
        </w:sectPr>
      </w:pPr>
    </w:p>
    <w:p w14:paraId="730C79E5" w14:textId="1D90E54B" w:rsidR="00C5268B" w:rsidRPr="00AE7335" w:rsidRDefault="00C5268B" w:rsidP="00AE7335">
      <w:pPr>
        <w:suppressLineNumbers/>
        <w:tabs>
          <w:tab w:val="left" w:pos="90"/>
        </w:tabs>
        <w:suppressAutoHyphens/>
        <w:kinsoku w:val="0"/>
        <w:overflowPunct w:val="0"/>
        <w:autoSpaceDE w:val="0"/>
        <w:autoSpaceDN w:val="0"/>
        <w:adjustRightInd w:val="0"/>
        <w:snapToGrid w:val="0"/>
        <w:jc w:val="center"/>
        <w:rPr>
          <w:b/>
          <w:caps/>
          <w:snapToGrid w:val="0"/>
          <w:kern w:val="22"/>
          <w:szCs w:val="22"/>
        </w:rPr>
      </w:pPr>
      <w:r w:rsidRPr="00AE7335">
        <w:rPr>
          <w:b/>
          <w:caps/>
          <w:snapToGrid w:val="0"/>
          <w:kern w:val="22"/>
          <w:szCs w:val="22"/>
        </w:rPr>
        <w:t>organizations</w:t>
      </w:r>
    </w:p>
    <w:p w14:paraId="761BA4DF" w14:textId="77777777" w:rsidR="002D3F59" w:rsidRDefault="002D3F59" w:rsidP="004D1804">
      <w:pPr>
        <w:suppressLineNumbers/>
        <w:tabs>
          <w:tab w:val="left" w:pos="90"/>
        </w:tabs>
        <w:suppressAutoHyphens/>
        <w:kinsoku w:val="0"/>
        <w:overflowPunct w:val="0"/>
        <w:autoSpaceDE w:val="0"/>
        <w:autoSpaceDN w:val="0"/>
        <w:adjustRightInd w:val="0"/>
        <w:snapToGrid w:val="0"/>
        <w:jc w:val="left"/>
        <w:rPr>
          <w:caps/>
          <w:snapToGrid w:val="0"/>
          <w:kern w:val="22"/>
          <w:szCs w:val="22"/>
        </w:rPr>
        <w:sectPr w:rsidR="002D3F59" w:rsidSect="00AE7335">
          <w:type w:val="continuous"/>
          <w:pgSz w:w="12240" w:h="15840" w:code="1"/>
          <w:pgMar w:top="1080" w:right="810" w:bottom="0" w:left="990" w:header="720" w:footer="720" w:gutter="0"/>
          <w:cols w:space="720"/>
          <w:docGrid w:linePitch="360"/>
        </w:sectPr>
      </w:pPr>
    </w:p>
    <w:p w14:paraId="40AD4233" w14:textId="3A84075F" w:rsidR="00C5268B" w:rsidRPr="00AE7335" w:rsidRDefault="00C5268B">
      <w:pPr>
        <w:suppressLineNumbers/>
        <w:tabs>
          <w:tab w:val="left" w:pos="90"/>
        </w:tabs>
        <w:suppressAutoHyphens/>
        <w:kinsoku w:val="0"/>
        <w:overflowPunct w:val="0"/>
        <w:autoSpaceDE w:val="0"/>
        <w:autoSpaceDN w:val="0"/>
        <w:adjustRightInd w:val="0"/>
        <w:snapToGrid w:val="0"/>
        <w:jc w:val="left"/>
        <w:rPr>
          <w:caps/>
          <w:snapToGrid w:val="0"/>
          <w:kern w:val="22"/>
          <w:szCs w:val="22"/>
        </w:rPr>
      </w:pPr>
    </w:p>
    <w:p w14:paraId="209F84A5" w14:textId="77777777" w:rsidR="006428BC" w:rsidRDefault="006428BC" w:rsidP="004D1804">
      <w:pPr>
        <w:suppressLineNumbers/>
        <w:suppressAutoHyphens/>
        <w:rPr>
          <w:b/>
          <w:kern w:val="22"/>
          <w:szCs w:val="22"/>
        </w:rPr>
        <w:sectPr w:rsidR="006428BC" w:rsidSect="0048633D">
          <w:type w:val="continuous"/>
          <w:pgSz w:w="12240" w:h="15840" w:code="1"/>
          <w:pgMar w:top="1080" w:right="810" w:bottom="0" w:left="990" w:header="720" w:footer="720" w:gutter="0"/>
          <w:cols w:space="720"/>
          <w:docGrid w:linePitch="360"/>
        </w:sectPr>
      </w:pPr>
    </w:p>
    <w:p w14:paraId="51D169AE" w14:textId="54279E8B" w:rsidR="00C5268B" w:rsidRPr="00AE7335" w:rsidRDefault="00C5268B" w:rsidP="00AE7335">
      <w:pPr>
        <w:suppressLineNumbers/>
        <w:suppressAutoHyphens/>
        <w:rPr>
          <w:b/>
          <w:kern w:val="22"/>
          <w:szCs w:val="22"/>
        </w:rPr>
      </w:pPr>
      <w:r w:rsidRPr="00AE7335">
        <w:rPr>
          <w:b/>
          <w:kern w:val="22"/>
          <w:szCs w:val="22"/>
        </w:rPr>
        <w:t>Centre for Integrated Research in Biosafety</w:t>
      </w:r>
    </w:p>
    <w:p w14:paraId="69D0192A" w14:textId="77777777" w:rsidR="00C5268B" w:rsidRPr="00AE7335" w:rsidRDefault="00C5268B" w:rsidP="00AE7335">
      <w:pPr>
        <w:suppressLineNumbers/>
        <w:suppressAutoHyphens/>
        <w:rPr>
          <w:kern w:val="22"/>
          <w:szCs w:val="22"/>
        </w:rPr>
      </w:pPr>
    </w:p>
    <w:p w14:paraId="6F62621B" w14:textId="77777777" w:rsidR="00C5268B" w:rsidRPr="00AE7335" w:rsidRDefault="00C5268B" w:rsidP="00AE7335">
      <w:pPr>
        <w:suppressLineNumbers/>
        <w:suppressAutoHyphens/>
        <w:rPr>
          <w:kern w:val="22"/>
          <w:szCs w:val="22"/>
        </w:rPr>
      </w:pPr>
      <w:r w:rsidRPr="00AE7335">
        <w:rPr>
          <w:kern w:val="22"/>
          <w:szCs w:val="22"/>
        </w:rPr>
        <w:t>18. Mr. Jack Heinemann</w:t>
      </w:r>
    </w:p>
    <w:p w14:paraId="2C5A9DB2" w14:textId="4C6123BC" w:rsidR="00C5268B" w:rsidRDefault="00C5268B" w:rsidP="004D1804">
      <w:pPr>
        <w:suppressLineNumbers/>
        <w:suppressAutoHyphens/>
        <w:rPr>
          <w:kern w:val="22"/>
          <w:szCs w:val="22"/>
        </w:rPr>
      </w:pPr>
      <w:r w:rsidRPr="00AE7335">
        <w:rPr>
          <w:kern w:val="22"/>
          <w:szCs w:val="22"/>
        </w:rPr>
        <w:t>Director, Centre for Integrated Research on Biosafety</w:t>
      </w:r>
    </w:p>
    <w:p w14:paraId="45A4D14B" w14:textId="77777777" w:rsidR="00BF16A7" w:rsidRPr="00AE7335" w:rsidRDefault="00BF16A7" w:rsidP="00AE7335">
      <w:pPr>
        <w:suppressLineNumbers/>
        <w:suppressAutoHyphens/>
        <w:rPr>
          <w:kern w:val="22"/>
          <w:szCs w:val="22"/>
        </w:rPr>
      </w:pPr>
    </w:p>
    <w:p w14:paraId="2B60811E" w14:textId="77777777" w:rsidR="00C5268B" w:rsidRPr="00AE7335" w:rsidRDefault="00C5268B" w:rsidP="00AE7335">
      <w:pPr>
        <w:suppressLineNumbers/>
        <w:suppressAutoHyphens/>
        <w:rPr>
          <w:kern w:val="22"/>
          <w:szCs w:val="22"/>
        </w:rPr>
      </w:pPr>
      <w:r w:rsidRPr="00AE7335">
        <w:rPr>
          <w:kern w:val="22"/>
          <w:szCs w:val="22"/>
        </w:rPr>
        <w:t>School of Biological Sciences</w:t>
      </w:r>
    </w:p>
    <w:p w14:paraId="3046325E" w14:textId="77777777" w:rsidR="00C5268B" w:rsidRPr="00AE7335" w:rsidRDefault="00C5268B" w:rsidP="00AE7335">
      <w:pPr>
        <w:suppressLineNumbers/>
        <w:suppressAutoHyphens/>
        <w:rPr>
          <w:kern w:val="22"/>
          <w:szCs w:val="22"/>
        </w:rPr>
      </w:pPr>
      <w:r w:rsidRPr="00AE7335">
        <w:rPr>
          <w:kern w:val="22"/>
          <w:szCs w:val="22"/>
        </w:rPr>
        <w:t>University of Canterbury</w:t>
      </w:r>
    </w:p>
    <w:p w14:paraId="10070B28" w14:textId="77777777" w:rsidR="00C5268B" w:rsidRPr="00AE7335" w:rsidRDefault="00C5268B" w:rsidP="00AE7335">
      <w:pPr>
        <w:suppressLineNumbers/>
        <w:suppressAutoHyphens/>
        <w:rPr>
          <w:kern w:val="22"/>
          <w:szCs w:val="22"/>
        </w:rPr>
      </w:pPr>
      <w:r w:rsidRPr="00AE7335">
        <w:rPr>
          <w:kern w:val="22"/>
          <w:szCs w:val="22"/>
        </w:rPr>
        <w:t>Christchurch, New Zealand</w:t>
      </w:r>
    </w:p>
    <w:p w14:paraId="7943AA2F" w14:textId="2A81CC15" w:rsidR="00C5268B" w:rsidRDefault="00C5268B" w:rsidP="00AE7335">
      <w:pPr>
        <w:suppressLineNumbers/>
        <w:suppressAutoHyphens/>
        <w:rPr>
          <w:rStyle w:val="Hyperlink"/>
          <w:kern w:val="22"/>
          <w:sz w:val="22"/>
          <w:szCs w:val="22"/>
        </w:rPr>
      </w:pPr>
      <w:r w:rsidRPr="00AE7335">
        <w:rPr>
          <w:kern w:val="22"/>
          <w:szCs w:val="22"/>
        </w:rPr>
        <w:t xml:space="preserve">Email: </w:t>
      </w:r>
      <w:hyperlink r:id="rId38" w:history="1">
        <w:r w:rsidR="00C27D4F" w:rsidRPr="00D571D8">
          <w:rPr>
            <w:rStyle w:val="Hyperlink"/>
            <w:kern w:val="22"/>
            <w:sz w:val="22"/>
            <w:szCs w:val="22"/>
          </w:rPr>
          <w:t>jack.heinemann@canterbury.ac.nz</w:t>
        </w:r>
      </w:hyperlink>
      <w:r w:rsidRPr="00AE7335">
        <w:rPr>
          <w:rStyle w:val="Hyperlink"/>
          <w:kern w:val="22"/>
          <w:sz w:val="22"/>
          <w:szCs w:val="22"/>
        </w:rPr>
        <w:t>;</w:t>
      </w:r>
    </w:p>
    <w:p w14:paraId="139AB7BD" w14:textId="77777777" w:rsidR="00C27D4F" w:rsidRPr="00AE7335" w:rsidRDefault="00C27D4F" w:rsidP="00AE7335">
      <w:pPr>
        <w:suppressLineNumbers/>
        <w:suppressAutoHyphens/>
        <w:rPr>
          <w:kern w:val="22"/>
          <w:szCs w:val="22"/>
        </w:rPr>
      </w:pPr>
    </w:p>
    <w:p w14:paraId="6D1F5D77" w14:textId="77777777" w:rsidR="00C5268B" w:rsidRPr="00AE7335" w:rsidRDefault="00C5268B" w:rsidP="00C27D4F">
      <w:pPr>
        <w:keepNext/>
        <w:suppressLineNumbers/>
        <w:suppressAutoHyphens/>
        <w:rPr>
          <w:b/>
          <w:kern w:val="22"/>
          <w:szCs w:val="22"/>
        </w:rPr>
      </w:pPr>
      <w:r w:rsidRPr="00AE7335">
        <w:rPr>
          <w:b/>
          <w:kern w:val="22"/>
          <w:szCs w:val="22"/>
        </w:rPr>
        <w:lastRenderedPageBreak/>
        <w:t>Foundation for the National Institutes of Health</w:t>
      </w:r>
    </w:p>
    <w:p w14:paraId="67519E0E" w14:textId="77777777" w:rsidR="00C5268B" w:rsidRPr="00AE7335" w:rsidRDefault="00C5268B" w:rsidP="00C27D4F">
      <w:pPr>
        <w:keepNext/>
        <w:suppressLineNumbers/>
        <w:suppressAutoHyphens/>
        <w:rPr>
          <w:bCs/>
          <w:kern w:val="22"/>
          <w:szCs w:val="22"/>
        </w:rPr>
      </w:pPr>
    </w:p>
    <w:p w14:paraId="41297ACB" w14:textId="77777777" w:rsidR="00C5268B" w:rsidRPr="00AE7335" w:rsidRDefault="00C5268B" w:rsidP="00AE7335">
      <w:pPr>
        <w:suppressLineNumbers/>
        <w:suppressAutoHyphens/>
        <w:rPr>
          <w:kern w:val="22"/>
          <w:szCs w:val="22"/>
        </w:rPr>
      </w:pPr>
      <w:r w:rsidRPr="00AE7335">
        <w:rPr>
          <w:kern w:val="22"/>
          <w:szCs w:val="22"/>
        </w:rPr>
        <w:t xml:space="preserve">19. Ms. Brinda </w:t>
      </w:r>
      <w:proofErr w:type="spellStart"/>
      <w:r w:rsidRPr="00AE7335">
        <w:rPr>
          <w:kern w:val="22"/>
          <w:szCs w:val="22"/>
        </w:rPr>
        <w:t>Dass</w:t>
      </w:r>
      <w:proofErr w:type="spellEnd"/>
    </w:p>
    <w:p w14:paraId="6F589350" w14:textId="77777777" w:rsidR="00C5268B" w:rsidRPr="00AE7335" w:rsidRDefault="00C5268B" w:rsidP="00AE7335">
      <w:pPr>
        <w:suppressLineNumbers/>
        <w:suppressAutoHyphens/>
        <w:rPr>
          <w:kern w:val="22"/>
          <w:szCs w:val="22"/>
        </w:rPr>
      </w:pPr>
      <w:r w:rsidRPr="00AE7335">
        <w:rPr>
          <w:kern w:val="22"/>
          <w:szCs w:val="22"/>
        </w:rPr>
        <w:t>Scientific Program Manager</w:t>
      </w:r>
    </w:p>
    <w:p w14:paraId="34184E89" w14:textId="77777777" w:rsidR="00C5268B" w:rsidRPr="00AE7335" w:rsidRDefault="00C5268B" w:rsidP="00AE7335">
      <w:pPr>
        <w:suppressLineNumbers/>
        <w:suppressAutoHyphens/>
        <w:rPr>
          <w:kern w:val="22"/>
          <w:szCs w:val="22"/>
        </w:rPr>
      </w:pPr>
      <w:r w:rsidRPr="00AE7335">
        <w:rPr>
          <w:kern w:val="22"/>
          <w:szCs w:val="22"/>
        </w:rPr>
        <w:t>Policy Lead for Gene Drive Research</w:t>
      </w:r>
    </w:p>
    <w:p w14:paraId="2389BBF5" w14:textId="2A751E38" w:rsidR="00C5268B" w:rsidRPr="00AE7335" w:rsidRDefault="00C5268B" w:rsidP="00AE7335">
      <w:pPr>
        <w:suppressLineNumbers/>
        <w:suppressAutoHyphens/>
        <w:rPr>
          <w:kern w:val="22"/>
          <w:szCs w:val="22"/>
        </w:rPr>
      </w:pPr>
      <w:r w:rsidRPr="00AE7335">
        <w:rPr>
          <w:kern w:val="22"/>
          <w:szCs w:val="22"/>
        </w:rPr>
        <w:t>Foundation for the National Institutes of Health</w:t>
      </w:r>
    </w:p>
    <w:p w14:paraId="75FC65D7" w14:textId="0F08C34B" w:rsidR="00C5268B" w:rsidRPr="00AE7335" w:rsidRDefault="00C5268B" w:rsidP="00AE7335">
      <w:pPr>
        <w:suppressLineNumbers/>
        <w:suppressAutoHyphens/>
        <w:rPr>
          <w:kern w:val="22"/>
          <w:szCs w:val="22"/>
        </w:rPr>
      </w:pPr>
      <w:r w:rsidRPr="00AE7335">
        <w:rPr>
          <w:kern w:val="22"/>
          <w:szCs w:val="22"/>
        </w:rPr>
        <w:t xml:space="preserve">North Bethesda, </w:t>
      </w:r>
      <w:r w:rsidR="004D4B5D" w:rsidRPr="004D1804">
        <w:rPr>
          <w:kern w:val="22"/>
          <w:szCs w:val="22"/>
        </w:rPr>
        <w:t xml:space="preserve">Maryland, </w:t>
      </w:r>
      <w:r w:rsidRPr="00AE7335">
        <w:rPr>
          <w:kern w:val="22"/>
          <w:szCs w:val="22"/>
        </w:rPr>
        <w:t>United States of America</w:t>
      </w:r>
    </w:p>
    <w:p w14:paraId="6EDBE004" w14:textId="449BF8F7" w:rsidR="00C5268B" w:rsidRPr="00AE7335" w:rsidRDefault="00C5268B" w:rsidP="00AE7335">
      <w:pPr>
        <w:suppressLineNumbers/>
        <w:suppressAutoHyphens/>
        <w:rPr>
          <w:kern w:val="22"/>
          <w:szCs w:val="22"/>
        </w:rPr>
      </w:pPr>
      <w:r w:rsidRPr="00AE7335">
        <w:rPr>
          <w:kern w:val="22"/>
          <w:szCs w:val="22"/>
        </w:rPr>
        <w:t xml:space="preserve">Email: </w:t>
      </w:r>
      <w:r w:rsidRPr="00AE7335">
        <w:rPr>
          <w:rStyle w:val="Hyperlink"/>
          <w:kern w:val="22"/>
          <w:sz w:val="22"/>
          <w:szCs w:val="22"/>
        </w:rPr>
        <w:t>bdass@fnih.org</w:t>
      </w:r>
    </w:p>
    <w:p w14:paraId="042DDD7D" w14:textId="77777777" w:rsidR="00C5268B" w:rsidRPr="00AE7335" w:rsidRDefault="00C5268B">
      <w:pPr>
        <w:suppressLineNumbers/>
        <w:tabs>
          <w:tab w:val="left" w:pos="90"/>
        </w:tabs>
        <w:suppressAutoHyphens/>
        <w:kinsoku w:val="0"/>
        <w:overflowPunct w:val="0"/>
        <w:autoSpaceDE w:val="0"/>
        <w:autoSpaceDN w:val="0"/>
        <w:adjustRightInd w:val="0"/>
        <w:snapToGrid w:val="0"/>
        <w:jc w:val="left"/>
        <w:rPr>
          <w:caps/>
          <w:snapToGrid w:val="0"/>
          <w:kern w:val="22"/>
          <w:szCs w:val="22"/>
        </w:rPr>
      </w:pPr>
    </w:p>
    <w:p w14:paraId="6E96A467" w14:textId="77777777" w:rsidR="00C5268B" w:rsidRPr="00AE7335" w:rsidRDefault="00C5268B" w:rsidP="00AE7335">
      <w:pPr>
        <w:suppressLineNumbers/>
        <w:suppressAutoHyphens/>
        <w:rPr>
          <w:b/>
          <w:kern w:val="22"/>
          <w:szCs w:val="22"/>
        </w:rPr>
      </w:pPr>
      <w:r w:rsidRPr="00AE7335">
        <w:rPr>
          <w:b/>
          <w:kern w:val="22"/>
          <w:szCs w:val="22"/>
        </w:rPr>
        <w:t>North Carolina State University</w:t>
      </w:r>
    </w:p>
    <w:p w14:paraId="242DF2C3" w14:textId="77777777" w:rsidR="00C5268B" w:rsidRPr="00AE7335" w:rsidRDefault="00C5268B" w:rsidP="00AE7335">
      <w:pPr>
        <w:suppressLineNumbers/>
        <w:suppressAutoHyphens/>
        <w:rPr>
          <w:kern w:val="22"/>
          <w:szCs w:val="22"/>
        </w:rPr>
      </w:pPr>
    </w:p>
    <w:p w14:paraId="11C6F9AF" w14:textId="77777777" w:rsidR="00C5268B" w:rsidRPr="00AE7335" w:rsidRDefault="00C5268B" w:rsidP="00AE7335">
      <w:pPr>
        <w:suppressLineNumbers/>
        <w:suppressAutoHyphens/>
        <w:rPr>
          <w:kern w:val="22"/>
          <w:szCs w:val="22"/>
        </w:rPr>
      </w:pPr>
      <w:r w:rsidRPr="00AE7335">
        <w:rPr>
          <w:kern w:val="22"/>
          <w:szCs w:val="22"/>
        </w:rPr>
        <w:t xml:space="preserve">20. Mr. Todd </w:t>
      </w:r>
      <w:proofErr w:type="spellStart"/>
      <w:r w:rsidRPr="00AE7335">
        <w:rPr>
          <w:kern w:val="22"/>
          <w:szCs w:val="22"/>
        </w:rPr>
        <w:t>Kuiken</w:t>
      </w:r>
      <w:proofErr w:type="spellEnd"/>
    </w:p>
    <w:p w14:paraId="1965760F" w14:textId="77777777" w:rsidR="00C5268B" w:rsidRPr="00AE7335" w:rsidRDefault="00C5268B" w:rsidP="00AE7335">
      <w:pPr>
        <w:suppressLineNumbers/>
        <w:suppressAutoHyphens/>
        <w:rPr>
          <w:kern w:val="22"/>
          <w:szCs w:val="22"/>
        </w:rPr>
      </w:pPr>
      <w:r w:rsidRPr="00AE7335">
        <w:rPr>
          <w:kern w:val="22"/>
          <w:szCs w:val="22"/>
        </w:rPr>
        <w:t>Senior Research Scholar</w:t>
      </w:r>
    </w:p>
    <w:p w14:paraId="646EDBDD" w14:textId="77777777" w:rsidR="00C5268B" w:rsidRPr="00AE7335" w:rsidRDefault="00C5268B" w:rsidP="00AE7335">
      <w:pPr>
        <w:suppressLineNumbers/>
        <w:suppressAutoHyphens/>
        <w:rPr>
          <w:kern w:val="22"/>
          <w:szCs w:val="22"/>
        </w:rPr>
      </w:pPr>
      <w:r w:rsidRPr="00AE7335">
        <w:rPr>
          <w:kern w:val="22"/>
          <w:szCs w:val="22"/>
        </w:rPr>
        <w:t xml:space="preserve">Genetic Engineering and Society </w:t>
      </w:r>
      <w:proofErr w:type="spellStart"/>
      <w:r w:rsidRPr="00AE7335">
        <w:rPr>
          <w:kern w:val="22"/>
          <w:szCs w:val="22"/>
        </w:rPr>
        <w:t>Center</w:t>
      </w:r>
      <w:proofErr w:type="spellEnd"/>
    </w:p>
    <w:p w14:paraId="0BF592E4" w14:textId="44F75597" w:rsidR="00C5268B" w:rsidRPr="00AE7335" w:rsidRDefault="00C5268B" w:rsidP="00AE7335">
      <w:pPr>
        <w:suppressLineNumbers/>
        <w:suppressAutoHyphens/>
        <w:rPr>
          <w:kern w:val="22"/>
          <w:szCs w:val="22"/>
        </w:rPr>
      </w:pPr>
      <w:r w:rsidRPr="00AE7335">
        <w:rPr>
          <w:kern w:val="22"/>
          <w:szCs w:val="22"/>
        </w:rPr>
        <w:t>N</w:t>
      </w:r>
      <w:r w:rsidR="00F12BB2" w:rsidRPr="004D1804">
        <w:rPr>
          <w:kern w:val="22"/>
          <w:szCs w:val="22"/>
        </w:rPr>
        <w:t>orth</w:t>
      </w:r>
      <w:r w:rsidR="00CF16D7" w:rsidRPr="004D1804">
        <w:rPr>
          <w:kern w:val="22"/>
          <w:szCs w:val="22"/>
        </w:rPr>
        <w:t xml:space="preserve"> </w:t>
      </w:r>
      <w:r w:rsidRPr="00AE7335">
        <w:rPr>
          <w:kern w:val="22"/>
          <w:szCs w:val="22"/>
        </w:rPr>
        <w:t>C</w:t>
      </w:r>
      <w:r w:rsidR="00CF16D7" w:rsidRPr="004D1804">
        <w:rPr>
          <w:kern w:val="22"/>
          <w:szCs w:val="22"/>
        </w:rPr>
        <w:t>arolina</w:t>
      </w:r>
      <w:r w:rsidRPr="00AE7335">
        <w:rPr>
          <w:kern w:val="22"/>
          <w:szCs w:val="22"/>
        </w:rPr>
        <w:t xml:space="preserve"> State University</w:t>
      </w:r>
    </w:p>
    <w:p w14:paraId="6710F3FE" w14:textId="24C72D8E" w:rsidR="00C5268B" w:rsidRPr="00AE7335" w:rsidRDefault="00C5268B" w:rsidP="00AE7335">
      <w:pPr>
        <w:suppressLineNumbers/>
        <w:suppressAutoHyphens/>
        <w:rPr>
          <w:kern w:val="22"/>
          <w:szCs w:val="22"/>
        </w:rPr>
      </w:pPr>
      <w:r w:rsidRPr="00AE7335">
        <w:rPr>
          <w:kern w:val="22"/>
          <w:szCs w:val="22"/>
        </w:rPr>
        <w:t xml:space="preserve">Raleigh, </w:t>
      </w:r>
      <w:r w:rsidR="00CF16D7" w:rsidRPr="004D1804">
        <w:rPr>
          <w:kern w:val="22"/>
          <w:szCs w:val="22"/>
        </w:rPr>
        <w:t xml:space="preserve">North Carolina, </w:t>
      </w:r>
      <w:r w:rsidRPr="00AE7335">
        <w:rPr>
          <w:kern w:val="22"/>
          <w:szCs w:val="22"/>
        </w:rPr>
        <w:t>United States of America</w:t>
      </w:r>
    </w:p>
    <w:p w14:paraId="106D35D6" w14:textId="2EAB04C8" w:rsidR="00C5268B" w:rsidRPr="00AE7335" w:rsidRDefault="00C5268B" w:rsidP="00AE7335">
      <w:pPr>
        <w:suppressLineNumbers/>
        <w:suppressAutoHyphens/>
        <w:rPr>
          <w:kern w:val="22"/>
          <w:szCs w:val="22"/>
        </w:rPr>
      </w:pPr>
      <w:r w:rsidRPr="00AE7335">
        <w:rPr>
          <w:kern w:val="22"/>
          <w:szCs w:val="22"/>
        </w:rPr>
        <w:t xml:space="preserve">Email: </w:t>
      </w:r>
      <w:r w:rsidRPr="00AE7335">
        <w:rPr>
          <w:kern w:val="22"/>
          <w:szCs w:val="22"/>
        </w:rPr>
        <w:tab/>
      </w:r>
      <w:hyperlink r:id="rId39" w:history="1">
        <w:r w:rsidRPr="00AE7335">
          <w:rPr>
            <w:rStyle w:val="Hyperlink"/>
            <w:kern w:val="22"/>
            <w:sz w:val="22"/>
            <w:szCs w:val="22"/>
          </w:rPr>
          <w:t>tkuiken@ncsu.edu</w:t>
        </w:r>
      </w:hyperlink>
    </w:p>
    <w:p w14:paraId="48B70F0F" w14:textId="77777777" w:rsidR="00C5268B" w:rsidRPr="00AE7335" w:rsidRDefault="00C5268B" w:rsidP="00AE7335">
      <w:pPr>
        <w:suppressLineNumbers/>
        <w:suppressAutoHyphens/>
        <w:rPr>
          <w:bCs/>
          <w:kern w:val="22"/>
          <w:szCs w:val="22"/>
        </w:rPr>
      </w:pPr>
    </w:p>
    <w:p w14:paraId="31C994C2" w14:textId="77777777" w:rsidR="00C5268B" w:rsidRPr="00AE7335" w:rsidRDefault="00C5268B" w:rsidP="00C27D4F">
      <w:pPr>
        <w:keepNext/>
        <w:suppressLineNumbers/>
        <w:suppressAutoHyphens/>
        <w:jc w:val="left"/>
        <w:rPr>
          <w:b/>
          <w:kern w:val="22"/>
          <w:szCs w:val="22"/>
        </w:rPr>
      </w:pPr>
      <w:r w:rsidRPr="00AE7335">
        <w:rPr>
          <w:b/>
          <w:kern w:val="22"/>
          <w:szCs w:val="22"/>
        </w:rPr>
        <w:t>European Network of Scientists for Social Environmental Responsibility</w:t>
      </w:r>
    </w:p>
    <w:p w14:paraId="1D5C95F1" w14:textId="77777777" w:rsidR="00C5268B" w:rsidRPr="00AE7335" w:rsidRDefault="00C5268B" w:rsidP="00AE7335">
      <w:pPr>
        <w:suppressLineNumbers/>
        <w:suppressAutoHyphens/>
        <w:rPr>
          <w:kern w:val="22"/>
          <w:szCs w:val="22"/>
        </w:rPr>
      </w:pPr>
    </w:p>
    <w:p w14:paraId="03F112A0" w14:textId="77777777" w:rsidR="00C5268B" w:rsidRPr="00AE7335" w:rsidRDefault="00C5268B" w:rsidP="00AE7335">
      <w:pPr>
        <w:keepLines/>
        <w:suppressLineNumbers/>
        <w:suppressAutoHyphens/>
        <w:rPr>
          <w:kern w:val="22"/>
          <w:szCs w:val="22"/>
        </w:rPr>
      </w:pPr>
      <w:r w:rsidRPr="00AE7335">
        <w:rPr>
          <w:kern w:val="22"/>
          <w:szCs w:val="22"/>
        </w:rPr>
        <w:t>21. Mr. Christoph Then</w:t>
      </w:r>
    </w:p>
    <w:p w14:paraId="52642FF5" w14:textId="77777777" w:rsidR="00C5268B" w:rsidRPr="00AE7335" w:rsidRDefault="00C5268B" w:rsidP="00AE7335">
      <w:pPr>
        <w:keepLines/>
        <w:suppressLineNumbers/>
        <w:suppressAutoHyphens/>
        <w:rPr>
          <w:kern w:val="22"/>
          <w:szCs w:val="22"/>
        </w:rPr>
      </w:pPr>
      <w:r w:rsidRPr="00AE7335">
        <w:rPr>
          <w:kern w:val="22"/>
          <w:szCs w:val="22"/>
        </w:rPr>
        <w:t xml:space="preserve">Science Director, CEO, </w:t>
      </w:r>
      <w:proofErr w:type="spellStart"/>
      <w:r w:rsidRPr="00AE7335">
        <w:rPr>
          <w:kern w:val="22"/>
          <w:szCs w:val="22"/>
        </w:rPr>
        <w:t>Testbiotech</w:t>
      </w:r>
      <w:proofErr w:type="spellEnd"/>
    </w:p>
    <w:p w14:paraId="6890ADCE" w14:textId="77777777" w:rsidR="00C5268B" w:rsidRPr="00AE7335" w:rsidRDefault="00C5268B" w:rsidP="00AE7335">
      <w:pPr>
        <w:keepLines/>
        <w:suppressLineNumbers/>
        <w:suppressAutoHyphens/>
        <w:jc w:val="left"/>
        <w:rPr>
          <w:kern w:val="22"/>
          <w:szCs w:val="22"/>
        </w:rPr>
      </w:pPr>
      <w:r w:rsidRPr="00AE7335">
        <w:rPr>
          <w:kern w:val="22"/>
          <w:szCs w:val="22"/>
        </w:rPr>
        <w:t>European Network of Scientists for Social Environmental Responsibility</w:t>
      </w:r>
    </w:p>
    <w:p w14:paraId="1168B5F2" w14:textId="77777777" w:rsidR="00C5268B" w:rsidRPr="00AE7335" w:rsidRDefault="00C5268B" w:rsidP="00AE7335">
      <w:pPr>
        <w:keepLines/>
        <w:suppressLineNumbers/>
        <w:suppressAutoHyphens/>
        <w:rPr>
          <w:kern w:val="22"/>
          <w:szCs w:val="22"/>
        </w:rPr>
      </w:pPr>
      <w:r w:rsidRPr="00AE7335">
        <w:rPr>
          <w:kern w:val="22"/>
          <w:szCs w:val="22"/>
        </w:rPr>
        <w:t>Munich, Germany</w:t>
      </w:r>
    </w:p>
    <w:p w14:paraId="1E03E2CF" w14:textId="2C37B09D" w:rsidR="006C7975" w:rsidRPr="00AE7335" w:rsidRDefault="00C5268B" w:rsidP="00AE7335">
      <w:pPr>
        <w:keepLines/>
        <w:suppressLineNumbers/>
        <w:suppressAutoHyphens/>
        <w:rPr>
          <w:kern w:val="22"/>
          <w:szCs w:val="22"/>
        </w:rPr>
      </w:pPr>
      <w:r w:rsidRPr="00AE7335">
        <w:rPr>
          <w:kern w:val="22"/>
          <w:szCs w:val="22"/>
        </w:rPr>
        <w:t xml:space="preserve">Email: </w:t>
      </w:r>
      <w:hyperlink r:id="rId40" w:history="1">
        <w:r w:rsidRPr="00AE7335">
          <w:rPr>
            <w:rStyle w:val="Hyperlink"/>
            <w:kern w:val="22"/>
            <w:sz w:val="22"/>
            <w:szCs w:val="22"/>
          </w:rPr>
          <w:t>christoph.then@testbiotech.org</w:t>
        </w:r>
      </w:hyperlink>
    </w:p>
    <w:p w14:paraId="084A7A24" w14:textId="77777777" w:rsidR="006C7975" w:rsidRPr="00AE7335" w:rsidRDefault="006C7975">
      <w:pPr>
        <w:suppressLineNumbers/>
        <w:tabs>
          <w:tab w:val="left" w:pos="90"/>
        </w:tabs>
        <w:suppressAutoHyphens/>
        <w:kinsoku w:val="0"/>
        <w:overflowPunct w:val="0"/>
        <w:autoSpaceDE w:val="0"/>
        <w:autoSpaceDN w:val="0"/>
        <w:adjustRightInd w:val="0"/>
        <w:snapToGrid w:val="0"/>
        <w:jc w:val="left"/>
        <w:rPr>
          <w:snapToGrid w:val="0"/>
          <w:kern w:val="22"/>
          <w:szCs w:val="22"/>
        </w:rPr>
      </w:pPr>
    </w:p>
    <w:p w14:paraId="0BE61349" w14:textId="53FA1A84" w:rsidR="00C5268B" w:rsidRPr="004D1804" w:rsidRDefault="00C5268B" w:rsidP="00AE7335">
      <w:pPr>
        <w:keepNext/>
        <w:suppressLineNumbers/>
        <w:tabs>
          <w:tab w:val="left" w:pos="90"/>
        </w:tabs>
        <w:suppressAutoHyphens/>
        <w:kinsoku w:val="0"/>
        <w:overflowPunct w:val="0"/>
        <w:autoSpaceDE w:val="0"/>
        <w:autoSpaceDN w:val="0"/>
        <w:adjustRightInd w:val="0"/>
        <w:snapToGrid w:val="0"/>
        <w:jc w:val="left"/>
        <w:rPr>
          <w:b/>
          <w:bCs/>
          <w:snapToGrid w:val="0"/>
          <w:kern w:val="22"/>
          <w:szCs w:val="22"/>
        </w:rPr>
      </w:pPr>
      <w:r w:rsidRPr="004D1804">
        <w:rPr>
          <w:b/>
          <w:bCs/>
          <w:snapToGrid w:val="0"/>
          <w:kern w:val="22"/>
          <w:szCs w:val="22"/>
        </w:rPr>
        <w:t>CSIRO Data 61</w:t>
      </w:r>
    </w:p>
    <w:p w14:paraId="147E8468" w14:textId="77777777" w:rsidR="00C5268B" w:rsidRPr="00AE7335" w:rsidRDefault="00C5268B">
      <w:pPr>
        <w:suppressLineNumbers/>
        <w:tabs>
          <w:tab w:val="left" w:pos="90"/>
        </w:tabs>
        <w:suppressAutoHyphens/>
        <w:kinsoku w:val="0"/>
        <w:overflowPunct w:val="0"/>
        <w:autoSpaceDE w:val="0"/>
        <w:autoSpaceDN w:val="0"/>
        <w:adjustRightInd w:val="0"/>
        <w:snapToGrid w:val="0"/>
        <w:jc w:val="left"/>
        <w:rPr>
          <w:snapToGrid w:val="0"/>
          <w:kern w:val="22"/>
          <w:szCs w:val="22"/>
        </w:rPr>
      </w:pPr>
    </w:p>
    <w:p w14:paraId="54AA35B0" w14:textId="77777777" w:rsidR="00C5268B" w:rsidRPr="00AE7335" w:rsidRDefault="00C5268B" w:rsidP="00AE7335">
      <w:pPr>
        <w:suppressLineNumbers/>
        <w:suppressAutoHyphens/>
        <w:rPr>
          <w:kern w:val="22"/>
          <w:szCs w:val="22"/>
        </w:rPr>
      </w:pPr>
      <w:r w:rsidRPr="00AE7335">
        <w:rPr>
          <w:kern w:val="22"/>
          <w:szCs w:val="22"/>
        </w:rPr>
        <w:t>22. Mr. Keith Hayes</w:t>
      </w:r>
    </w:p>
    <w:p w14:paraId="20DA8BB6" w14:textId="77777777" w:rsidR="00C5268B" w:rsidRPr="00AE7335" w:rsidRDefault="00C5268B" w:rsidP="00AE7335">
      <w:pPr>
        <w:suppressLineNumbers/>
        <w:suppressAutoHyphens/>
        <w:rPr>
          <w:kern w:val="22"/>
          <w:szCs w:val="22"/>
        </w:rPr>
      </w:pPr>
      <w:r w:rsidRPr="00AE7335">
        <w:rPr>
          <w:kern w:val="22"/>
          <w:szCs w:val="22"/>
        </w:rPr>
        <w:t>Principle Research Scientist</w:t>
      </w:r>
    </w:p>
    <w:p w14:paraId="7B2E98BC" w14:textId="77777777" w:rsidR="00C5268B" w:rsidRPr="00AE7335" w:rsidRDefault="00C5268B" w:rsidP="00AE7335">
      <w:pPr>
        <w:suppressLineNumbers/>
        <w:suppressAutoHyphens/>
        <w:rPr>
          <w:kern w:val="22"/>
          <w:szCs w:val="22"/>
        </w:rPr>
      </w:pPr>
      <w:r w:rsidRPr="00AE7335">
        <w:rPr>
          <w:kern w:val="22"/>
          <w:szCs w:val="22"/>
        </w:rPr>
        <w:t>Commonwealth Scientific and Industrial Research Organisation</w:t>
      </w:r>
    </w:p>
    <w:p w14:paraId="45A65969" w14:textId="77777777" w:rsidR="00C5268B" w:rsidRPr="00AE7335" w:rsidRDefault="00C5268B" w:rsidP="00AE7335">
      <w:pPr>
        <w:suppressLineNumbers/>
        <w:suppressAutoHyphens/>
        <w:rPr>
          <w:kern w:val="22"/>
          <w:szCs w:val="22"/>
        </w:rPr>
      </w:pPr>
      <w:r w:rsidRPr="00AE7335">
        <w:rPr>
          <w:kern w:val="22"/>
          <w:szCs w:val="22"/>
        </w:rPr>
        <w:t>Hobart, Australia</w:t>
      </w:r>
    </w:p>
    <w:p w14:paraId="19C0E764" w14:textId="024B932E" w:rsidR="00C5268B" w:rsidRPr="00AE7335" w:rsidRDefault="00C5268B" w:rsidP="00AE7335">
      <w:pPr>
        <w:suppressLineNumbers/>
        <w:suppressAutoHyphens/>
        <w:rPr>
          <w:kern w:val="22"/>
          <w:szCs w:val="22"/>
        </w:rPr>
      </w:pPr>
      <w:r w:rsidRPr="00AE7335">
        <w:rPr>
          <w:kern w:val="22"/>
          <w:szCs w:val="22"/>
        </w:rPr>
        <w:t xml:space="preserve">Email: </w:t>
      </w:r>
      <w:r w:rsidRPr="00AE7335">
        <w:rPr>
          <w:rStyle w:val="Hyperlink"/>
          <w:kern w:val="22"/>
          <w:sz w:val="22"/>
          <w:szCs w:val="22"/>
        </w:rPr>
        <w:t>keith.hayes@csiro.au</w:t>
      </w:r>
    </w:p>
    <w:p w14:paraId="18799D6E" w14:textId="77777777" w:rsidR="00C5268B" w:rsidRPr="00AE7335" w:rsidRDefault="00C5268B" w:rsidP="00AE7335">
      <w:pPr>
        <w:suppressLineNumbers/>
        <w:suppressAutoHyphens/>
        <w:kinsoku w:val="0"/>
        <w:overflowPunct w:val="0"/>
        <w:autoSpaceDE w:val="0"/>
        <w:autoSpaceDN w:val="0"/>
        <w:adjustRightInd w:val="0"/>
        <w:snapToGrid w:val="0"/>
        <w:jc w:val="left"/>
        <w:rPr>
          <w:caps/>
          <w:snapToGrid w:val="0"/>
          <w:kern w:val="22"/>
          <w:szCs w:val="22"/>
        </w:rPr>
      </w:pPr>
    </w:p>
    <w:p w14:paraId="7BCFC351" w14:textId="77777777" w:rsidR="00C27D4F" w:rsidRDefault="00C27D4F" w:rsidP="00AE7335">
      <w:pPr>
        <w:suppressLineNumbers/>
        <w:suppressAutoHyphens/>
        <w:kinsoku w:val="0"/>
        <w:overflowPunct w:val="0"/>
        <w:autoSpaceDE w:val="0"/>
        <w:autoSpaceDN w:val="0"/>
        <w:adjustRightInd w:val="0"/>
        <w:snapToGrid w:val="0"/>
        <w:jc w:val="left"/>
        <w:rPr>
          <w:b/>
          <w:bCs/>
          <w:snapToGrid w:val="0"/>
          <w:kern w:val="22"/>
          <w:szCs w:val="22"/>
        </w:rPr>
        <w:sectPr w:rsidR="00C27D4F" w:rsidSect="00AE7335">
          <w:type w:val="continuous"/>
          <w:pgSz w:w="12240" w:h="15840" w:code="1"/>
          <w:pgMar w:top="1080" w:right="810" w:bottom="0" w:left="990" w:header="720" w:footer="720" w:gutter="0"/>
          <w:cols w:num="2" w:space="720"/>
          <w:docGrid w:linePitch="360"/>
        </w:sectPr>
      </w:pPr>
    </w:p>
    <w:p w14:paraId="6FB5AB15" w14:textId="320819BA" w:rsidR="00D85CFE" w:rsidRDefault="006C7975" w:rsidP="00AE7335">
      <w:pPr>
        <w:suppressLineNumbers/>
        <w:suppressAutoHyphens/>
        <w:kinsoku w:val="0"/>
        <w:overflowPunct w:val="0"/>
        <w:autoSpaceDE w:val="0"/>
        <w:autoSpaceDN w:val="0"/>
        <w:adjustRightInd w:val="0"/>
        <w:snapToGrid w:val="0"/>
        <w:jc w:val="left"/>
        <w:rPr>
          <w:b/>
          <w:bCs/>
          <w:snapToGrid w:val="0"/>
          <w:kern w:val="22"/>
          <w:szCs w:val="22"/>
        </w:rPr>
        <w:sectPr w:rsidR="00D85CFE" w:rsidSect="00AE7335">
          <w:type w:val="continuous"/>
          <w:pgSz w:w="12240" w:h="15840" w:code="1"/>
          <w:pgMar w:top="1080" w:right="810" w:bottom="0" w:left="990" w:header="720" w:footer="720" w:gutter="0"/>
          <w:cols w:num="2" w:space="720"/>
          <w:docGrid w:linePitch="360"/>
        </w:sectPr>
      </w:pPr>
      <w:r w:rsidRPr="004D1804">
        <w:rPr>
          <w:b/>
          <w:bCs/>
          <w:snapToGrid w:val="0"/>
          <w:kern w:val="22"/>
          <w:szCs w:val="22"/>
        </w:rPr>
        <w:t>Third World Network (TWN)</w:t>
      </w:r>
    </w:p>
    <w:p w14:paraId="04B728B9" w14:textId="77777777" w:rsidR="00C5268B" w:rsidRPr="00AE7335" w:rsidRDefault="00C5268B" w:rsidP="00AE7335">
      <w:pPr>
        <w:suppressLineNumbers/>
        <w:suppressAutoHyphens/>
        <w:rPr>
          <w:kern w:val="22"/>
          <w:szCs w:val="22"/>
        </w:rPr>
      </w:pPr>
      <w:r w:rsidRPr="00AE7335">
        <w:rPr>
          <w:kern w:val="22"/>
          <w:szCs w:val="22"/>
        </w:rPr>
        <w:t xml:space="preserve">23. Ms. Eva </w:t>
      </w:r>
      <w:proofErr w:type="spellStart"/>
      <w:r w:rsidRPr="00AE7335">
        <w:rPr>
          <w:kern w:val="22"/>
          <w:szCs w:val="22"/>
        </w:rPr>
        <w:t>Sirinathsinghji</w:t>
      </w:r>
      <w:proofErr w:type="spellEnd"/>
    </w:p>
    <w:p w14:paraId="01A204DF" w14:textId="77777777" w:rsidR="00C5268B" w:rsidRPr="00AE7335" w:rsidRDefault="00C5268B" w:rsidP="00AE7335">
      <w:pPr>
        <w:suppressLineNumbers/>
        <w:suppressAutoHyphens/>
        <w:rPr>
          <w:kern w:val="22"/>
          <w:szCs w:val="22"/>
        </w:rPr>
      </w:pPr>
      <w:r w:rsidRPr="00AE7335">
        <w:rPr>
          <w:kern w:val="22"/>
          <w:szCs w:val="22"/>
        </w:rPr>
        <w:t>Biosafety Researcher</w:t>
      </w:r>
    </w:p>
    <w:p w14:paraId="3FA19350" w14:textId="77777777" w:rsidR="00C5268B" w:rsidRPr="00AE7335" w:rsidRDefault="00C5268B" w:rsidP="00AE7335">
      <w:pPr>
        <w:suppressLineNumbers/>
        <w:suppressAutoHyphens/>
        <w:rPr>
          <w:kern w:val="22"/>
          <w:szCs w:val="22"/>
        </w:rPr>
      </w:pPr>
      <w:r w:rsidRPr="00AE7335">
        <w:rPr>
          <w:kern w:val="22"/>
          <w:szCs w:val="22"/>
        </w:rPr>
        <w:t>Third World Network</w:t>
      </w:r>
    </w:p>
    <w:p w14:paraId="349D35A9" w14:textId="77777777" w:rsidR="00C5268B" w:rsidRPr="00AE7335" w:rsidRDefault="00C5268B" w:rsidP="00AE7335">
      <w:pPr>
        <w:suppressLineNumbers/>
        <w:suppressAutoHyphens/>
        <w:rPr>
          <w:kern w:val="22"/>
          <w:szCs w:val="22"/>
        </w:rPr>
      </w:pPr>
      <w:r w:rsidRPr="00AE7335">
        <w:rPr>
          <w:kern w:val="22"/>
          <w:szCs w:val="22"/>
        </w:rPr>
        <w:t>Cambridge, United Kingdom of Great Britain and Northern Ireland</w:t>
      </w:r>
    </w:p>
    <w:p w14:paraId="0E207248" w14:textId="54751F19" w:rsidR="00C5268B" w:rsidRPr="00AE7335" w:rsidRDefault="00C5268B" w:rsidP="00AE7335">
      <w:pPr>
        <w:suppressLineNumbers/>
        <w:suppressAutoHyphens/>
        <w:rPr>
          <w:kern w:val="22"/>
          <w:szCs w:val="22"/>
        </w:rPr>
      </w:pPr>
      <w:r w:rsidRPr="00AE7335">
        <w:rPr>
          <w:kern w:val="22"/>
          <w:szCs w:val="22"/>
        </w:rPr>
        <w:t xml:space="preserve">Email: </w:t>
      </w:r>
      <w:r w:rsidRPr="00AE7335">
        <w:rPr>
          <w:rStyle w:val="Hyperlink"/>
          <w:kern w:val="22"/>
          <w:sz w:val="22"/>
          <w:szCs w:val="22"/>
        </w:rPr>
        <w:t>evasinghji@gmail.com</w:t>
      </w:r>
    </w:p>
    <w:p w14:paraId="08EC08A2" w14:textId="77777777" w:rsidR="00D85CFE" w:rsidRDefault="00D85CFE">
      <w:pPr>
        <w:suppressLineNumbers/>
        <w:tabs>
          <w:tab w:val="left" w:pos="90"/>
        </w:tabs>
        <w:suppressAutoHyphens/>
        <w:kinsoku w:val="0"/>
        <w:overflowPunct w:val="0"/>
        <w:autoSpaceDE w:val="0"/>
        <w:autoSpaceDN w:val="0"/>
        <w:adjustRightInd w:val="0"/>
        <w:snapToGrid w:val="0"/>
        <w:jc w:val="left"/>
        <w:rPr>
          <w:b/>
          <w:bCs/>
          <w:caps/>
          <w:snapToGrid w:val="0"/>
          <w:kern w:val="22"/>
          <w:szCs w:val="22"/>
          <w:u w:val="single"/>
        </w:rPr>
        <w:sectPr w:rsidR="00D85CFE" w:rsidSect="00AE7335">
          <w:type w:val="continuous"/>
          <w:pgSz w:w="12240" w:h="15840" w:code="1"/>
          <w:pgMar w:top="1080" w:right="810" w:bottom="0" w:left="990" w:header="720" w:footer="720" w:gutter="0"/>
          <w:cols w:num="2" w:space="720"/>
          <w:docGrid w:linePitch="360"/>
        </w:sectPr>
      </w:pPr>
    </w:p>
    <w:p w14:paraId="62185E31" w14:textId="77777777" w:rsidR="006428BC" w:rsidRDefault="006428BC" w:rsidP="004D1804">
      <w:pPr>
        <w:suppressLineNumbers/>
        <w:suppressAutoHyphens/>
        <w:kinsoku w:val="0"/>
        <w:overflowPunct w:val="0"/>
        <w:autoSpaceDE w:val="0"/>
        <w:autoSpaceDN w:val="0"/>
        <w:adjustRightInd w:val="0"/>
        <w:snapToGrid w:val="0"/>
        <w:jc w:val="left"/>
        <w:rPr>
          <w:caps/>
          <w:snapToGrid w:val="0"/>
          <w:kern w:val="22"/>
          <w:szCs w:val="22"/>
        </w:rPr>
        <w:sectPr w:rsidR="006428BC" w:rsidSect="0048633D">
          <w:type w:val="continuous"/>
          <w:pgSz w:w="12240" w:h="15840" w:code="1"/>
          <w:pgMar w:top="1080" w:right="810" w:bottom="0" w:left="990" w:header="720" w:footer="720" w:gutter="0"/>
          <w:cols w:space="720"/>
          <w:docGrid w:linePitch="360"/>
        </w:sectPr>
      </w:pPr>
    </w:p>
    <w:p w14:paraId="268E4B42" w14:textId="77777777" w:rsidR="006C7975" w:rsidRPr="00AE7335" w:rsidRDefault="006C7975" w:rsidP="00AE7335">
      <w:pPr>
        <w:suppressLineNumbers/>
        <w:suppressAutoHyphens/>
        <w:kinsoku w:val="0"/>
        <w:overflowPunct w:val="0"/>
        <w:autoSpaceDE w:val="0"/>
        <w:autoSpaceDN w:val="0"/>
        <w:adjustRightInd w:val="0"/>
        <w:snapToGrid w:val="0"/>
        <w:jc w:val="left"/>
        <w:rPr>
          <w:caps/>
          <w:snapToGrid w:val="0"/>
          <w:kern w:val="22"/>
          <w:szCs w:val="22"/>
        </w:rPr>
      </w:pPr>
    </w:p>
    <w:p w14:paraId="507B2DB9" w14:textId="6C80DC3F" w:rsidR="00C5268B" w:rsidRPr="004D1804" w:rsidRDefault="00C5268B">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AE7335">
        <w:rPr>
          <w:b/>
          <w:bCs/>
          <w:caps/>
          <w:snapToGrid w:val="0"/>
          <w:kern w:val="22"/>
          <w:szCs w:val="22"/>
        </w:rPr>
        <w:t>Secretariat of the convention on biological diversity</w:t>
      </w:r>
    </w:p>
    <w:p w14:paraId="2095DF9C" w14:textId="77777777" w:rsidR="00C5268B" w:rsidRPr="00AE7335" w:rsidRDefault="00C5268B" w:rsidP="00AE7335">
      <w:pPr>
        <w:suppressLineNumbers/>
        <w:suppressAutoHyphens/>
        <w:rPr>
          <w:kern w:val="22"/>
          <w:szCs w:val="22"/>
        </w:rPr>
      </w:pPr>
    </w:p>
    <w:p w14:paraId="30B02F80" w14:textId="77777777" w:rsidR="00C5268B" w:rsidRPr="00AE7335" w:rsidRDefault="00C5268B" w:rsidP="00AE7335">
      <w:pPr>
        <w:suppressLineNumbers/>
        <w:suppressAutoHyphens/>
        <w:rPr>
          <w:kern w:val="22"/>
          <w:szCs w:val="22"/>
        </w:rPr>
      </w:pPr>
      <w:r w:rsidRPr="00AE7335">
        <w:rPr>
          <w:kern w:val="22"/>
          <w:szCs w:val="22"/>
        </w:rPr>
        <w:t>24. Ms. Kathryn Garforth</w:t>
      </w:r>
    </w:p>
    <w:p w14:paraId="721B1471" w14:textId="77777777" w:rsidR="00C5268B" w:rsidRPr="00AE7335" w:rsidRDefault="00C5268B" w:rsidP="00AE7335">
      <w:pPr>
        <w:suppressLineNumbers/>
        <w:suppressAutoHyphens/>
        <w:rPr>
          <w:kern w:val="22"/>
          <w:szCs w:val="22"/>
        </w:rPr>
      </w:pPr>
      <w:r w:rsidRPr="00AE7335">
        <w:rPr>
          <w:kern w:val="22"/>
          <w:szCs w:val="22"/>
        </w:rPr>
        <w:t>Acting Head, Biosafety Unit</w:t>
      </w:r>
    </w:p>
    <w:p w14:paraId="13EC362E" w14:textId="2C36D9F9" w:rsidR="00C5268B" w:rsidRPr="00AE7335" w:rsidRDefault="00C5268B" w:rsidP="00AE7335">
      <w:pPr>
        <w:suppressLineNumbers/>
        <w:suppressAutoHyphens/>
        <w:rPr>
          <w:kern w:val="22"/>
          <w:szCs w:val="22"/>
        </w:rPr>
      </w:pPr>
      <w:r w:rsidRPr="00AE7335">
        <w:rPr>
          <w:kern w:val="22"/>
          <w:szCs w:val="22"/>
        </w:rPr>
        <w:t>Secretariat of the Convention on Biological Diversity</w:t>
      </w:r>
    </w:p>
    <w:p w14:paraId="67E73164" w14:textId="77777777" w:rsidR="00C5268B" w:rsidRPr="00AE7335" w:rsidRDefault="00C5268B" w:rsidP="00AE7335">
      <w:pPr>
        <w:suppressLineNumbers/>
        <w:suppressAutoHyphens/>
        <w:rPr>
          <w:kern w:val="22"/>
          <w:szCs w:val="22"/>
        </w:rPr>
      </w:pPr>
      <w:r w:rsidRPr="00AE7335">
        <w:rPr>
          <w:kern w:val="22"/>
          <w:szCs w:val="22"/>
        </w:rPr>
        <w:t>Montreal, Canada</w:t>
      </w:r>
    </w:p>
    <w:p w14:paraId="2B5EA963" w14:textId="4F5501C5" w:rsidR="00C5268B" w:rsidRPr="00AE7335" w:rsidRDefault="00C5268B" w:rsidP="00AE7335">
      <w:pPr>
        <w:suppressLineNumbers/>
        <w:suppressAutoHyphens/>
        <w:rPr>
          <w:kern w:val="22"/>
          <w:szCs w:val="22"/>
        </w:rPr>
      </w:pPr>
      <w:r w:rsidRPr="00AE7335">
        <w:rPr>
          <w:kern w:val="22"/>
          <w:szCs w:val="22"/>
        </w:rPr>
        <w:t xml:space="preserve">Email: </w:t>
      </w:r>
      <w:hyperlink r:id="rId41" w:history="1">
        <w:r w:rsidRPr="00AE7335">
          <w:rPr>
            <w:rStyle w:val="Hyperlink"/>
            <w:kern w:val="22"/>
            <w:sz w:val="22"/>
            <w:szCs w:val="22"/>
          </w:rPr>
          <w:t>kathryn.garforth@cbd.int</w:t>
        </w:r>
      </w:hyperlink>
    </w:p>
    <w:p w14:paraId="69950F8F" w14:textId="77777777" w:rsidR="00C5268B" w:rsidRPr="00AE7335" w:rsidRDefault="00C5268B" w:rsidP="00AE7335">
      <w:pPr>
        <w:suppressLineNumbers/>
        <w:suppressAutoHyphens/>
        <w:rPr>
          <w:kern w:val="22"/>
          <w:szCs w:val="22"/>
        </w:rPr>
      </w:pPr>
    </w:p>
    <w:p w14:paraId="60295E14" w14:textId="0B31B404" w:rsidR="000B0D76" w:rsidRPr="00AE7335" w:rsidRDefault="00C5268B" w:rsidP="00AE7335">
      <w:pPr>
        <w:suppressLineNumbers/>
        <w:suppressAutoHyphens/>
        <w:rPr>
          <w:kern w:val="22"/>
          <w:szCs w:val="22"/>
        </w:rPr>
      </w:pPr>
      <w:r w:rsidRPr="00AE7335">
        <w:rPr>
          <w:kern w:val="22"/>
          <w:szCs w:val="22"/>
        </w:rPr>
        <w:t>25. Ms. Marianela Araya</w:t>
      </w:r>
    </w:p>
    <w:p w14:paraId="324F4553" w14:textId="0CD3C1F1" w:rsidR="000B0D76" w:rsidRPr="00AE7335" w:rsidRDefault="000B0D76" w:rsidP="00AE7335">
      <w:pPr>
        <w:suppressLineNumbers/>
        <w:suppressAutoHyphens/>
        <w:rPr>
          <w:kern w:val="22"/>
          <w:szCs w:val="22"/>
        </w:rPr>
      </w:pPr>
      <w:r w:rsidRPr="00AE7335">
        <w:rPr>
          <w:kern w:val="22"/>
          <w:szCs w:val="22"/>
        </w:rPr>
        <w:t>Environmental Affairs Officer, Biosafety Unit</w:t>
      </w:r>
    </w:p>
    <w:p w14:paraId="26233E39" w14:textId="32C3EEC7" w:rsidR="000B0D76" w:rsidRPr="00AE7335" w:rsidRDefault="000B0D76" w:rsidP="00AE7335">
      <w:pPr>
        <w:suppressLineNumbers/>
        <w:suppressAutoHyphens/>
        <w:rPr>
          <w:kern w:val="22"/>
          <w:szCs w:val="22"/>
        </w:rPr>
      </w:pPr>
      <w:r w:rsidRPr="00AE7335">
        <w:rPr>
          <w:kern w:val="22"/>
          <w:szCs w:val="22"/>
        </w:rPr>
        <w:t>Secretariat of the Convention on Biological Diversity</w:t>
      </w:r>
    </w:p>
    <w:p w14:paraId="3116C59C" w14:textId="77777777" w:rsidR="000B0D76" w:rsidRPr="00AE7335" w:rsidRDefault="000B0D76" w:rsidP="00AE7335">
      <w:pPr>
        <w:suppressLineNumbers/>
        <w:suppressAutoHyphens/>
        <w:rPr>
          <w:kern w:val="22"/>
          <w:szCs w:val="22"/>
        </w:rPr>
      </w:pPr>
      <w:r w:rsidRPr="00AE7335">
        <w:rPr>
          <w:kern w:val="22"/>
          <w:szCs w:val="22"/>
        </w:rPr>
        <w:t>Montreal, Canada</w:t>
      </w:r>
    </w:p>
    <w:p w14:paraId="51A7AE4A" w14:textId="21AC12EC" w:rsidR="000B0D76" w:rsidRPr="00AE7335" w:rsidRDefault="000B0D76" w:rsidP="00AE7335">
      <w:pPr>
        <w:suppressLineNumbers/>
        <w:suppressAutoHyphens/>
        <w:rPr>
          <w:kern w:val="22"/>
          <w:szCs w:val="22"/>
        </w:rPr>
      </w:pPr>
      <w:r w:rsidRPr="00AE7335">
        <w:rPr>
          <w:kern w:val="22"/>
          <w:szCs w:val="22"/>
        </w:rPr>
        <w:t xml:space="preserve">Email: </w:t>
      </w:r>
      <w:hyperlink r:id="rId42" w:history="1">
        <w:r w:rsidRPr="00AE7335">
          <w:rPr>
            <w:rStyle w:val="Hyperlink"/>
            <w:kern w:val="22"/>
            <w:sz w:val="22"/>
            <w:szCs w:val="22"/>
          </w:rPr>
          <w:t>marianela.araya@cbd.int</w:t>
        </w:r>
      </w:hyperlink>
    </w:p>
    <w:p w14:paraId="4DB1282C" w14:textId="2E96D0EF" w:rsidR="00D85CFE" w:rsidRPr="00AE7335" w:rsidRDefault="00D85CFE" w:rsidP="00AE7335">
      <w:pPr>
        <w:suppressLineNumbers/>
        <w:suppressAutoHyphens/>
        <w:rPr>
          <w:kern w:val="22"/>
          <w:szCs w:val="22"/>
        </w:rPr>
        <w:sectPr w:rsidR="00D85CFE" w:rsidRPr="00AE7335" w:rsidSect="0048633D">
          <w:type w:val="continuous"/>
          <w:pgSz w:w="12240" w:h="15840" w:code="1"/>
          <w:pgMar w:top="1080" w:right="810" w:bottom="0" w:left="990" w:header="720" w:footer="720" w:gutter="0"/>
          <w:cols w:space="720"/>
          <w:docGrid w:linePitch="360"/>
        </w:sectPr>
      </w:pPr>
    </w:p>
    <w:p w14:paraId="22F100C7" w14:textId="77777777" w:rsidR="000B0D76" w:rsidRPr="00AE7335" w:rsidRDefault="000B0D76" w:rsidP="00AE7335">
      <w:pPr>
        <w:suppressLineNumbers/>
        <w:suppressAutoHyphens/>
        <w:rPr>
          <w:kern w:val="22"/>
          <w:szCs w:val="22"/>
        </w:rPr>
      </w:pPr>
    </w:p>
    <w:p w14:paraId="7967A3C4" w14:textId="4CBB1228" w:rsidR="000B0D76" w:rsidRPr="00AE7335" w:rsidRDefault="000B0D76" w:rsidP="00AE7335">
      <w:pPr>
        <w:suppressLineNumbers/>
        <w:suppressAutoHyphens/>
        <w:rPr>
          <w:kern w:val="22"/>
          <w:szCs w:val="22"/>
        </w:rPr>
      </w:pPr>
      <w:r w:rsidRPr="00AE7335">
        <w:rPr>
          <w:kern w:val="22"/>
          <w:szCs w:val="22"/>
        </w:rPr>
        <w:t>26. Mr. Austein McLoughlin</w:t>
      </w:r>
    </w:p>
    <w:p w14:paraId="7F5AF7A9" w14:textId="2E0B0FBD" w:rsidR="000B0D76" w:rsidRPr="00AE7335" w:rsidRDefault="000B0D76" w:rsidP="00AE7335">
      <w:pPr>
        <w:suppressLineNumbers/>
        <w:suppressAutoHyphens/>
        <w:rPr>
          <w:kern w:val="22"/>
          <w:szCs w:val="22"/>
        </w:rPr>
      </w:pPr>
      <w:r w:rsidRPr="00AE7335">
        <w:rPr>
          <w:kern w:val="22"/>
          <w:szCs w:val="22"/>
        </w:rPr>
        <w:t>Associate Programme Management Officer, Biosafety Unit</w:t>
      </w:r>
    </w:p>
    <w:p w14:paraId="5FDBFF63" w14:textId="615EBE46" w:rsidR="000B0D76" w:rsidRPr="00AE7335" w:rsidRDefault="000B0D76" w:rsidP="00AE7335">
      <w:pPr>
        <w:suppressLineNumbers/>
        <w:suppressAutoHyphens/>
        <w:rPr>
          <w:kern w:val="22"/>
          <w:szCs w:val="22"/>
        </w:rPr>
      </w:pPr>
      <w:r w:rsidRPr="00AE7335">
        <w:rPr>
          <w:kern w:val="22"/>
          <w:szCs w:val="22"/>
        </w:rPr>
        <w:t>Secretariat of the Convention on Biological Diversity</w:t>
      </w:r>
    </w:p>
    <w:p w14:paraId="15E14F83" w14:textId="77777777" w:rsidR="000B0D76" w:rsidRPr="00AE7335" w:rsidRDefault="000B0D76" w:rsidP="00AE7335">
      <w:pPr>
        <w:suppressLineNumbers/>
        <w:suppressAutoHyphens/>
        <w:rPr>
          <w:kern w:val="22"/>
          <w:szCs w:val="22"/>
        </w:rPr>
      </w:pPr>
      <w:r w:rsidRPr="00AE7335">
        <w:rPr>
          <w:kern w:val="22"/>
          <w:szCs w:val="22"/>
        </w:rPr>
        <w:t>Montreal, Canada</w:t>
      </w:r>
    </w:p>
    <w:p w14:paraId="7FB40032" w14:textId="0AB67BC5" w:rsidR="000B0D76" w:rsidRPr="00AE7335" w:rsidRDefault="000B0D76" w:rsidP="00AE7335">
      <w:pPr>
        <w:suppressLineNumbers/>
        <w:suppressAutoHyphens/>
        <w:rPr>
          <w:kern w:val="22"/>
          <w:szCs w:val="22"/>
        </w:rPr>
      </w:pPr>
      <w:r w:rsidRPr="00AE7335">
        <w:rPr>
          <w:kern w:val="22"/>
          <w:szCs w:val="22"/>
        </w:rPr>
        <w:t xml:space="preserve">Email: </w:t>
      </w:r>
      <w:hyperlink r:id="rId43" w:history="1">
        <w:r w:rsidRPr="00AE7335">
          <w:rPr>
            <w:rStyle w:val="Hyperlink"/>
            <w:kern w:val="22"/>
            <w:sz w:val="22"/>
            <w:szCs w:val="22"/>
          </w:rPr>
          <w:t>austein.mcLoughlin@cbd.int</w:t>
        </w:r>
      </w:hyperlink>
    </w:p>
    <w:p w14:paraId="07A79F84" w14:textId="2126199C" w:rsidR="00C5268B" w:rsidRPr="00AE7335" w:rsidRDefault="00C5268B" w:rsidP="00AE7335">
      <w:pPr>
        <w:suppressLineNumbers/>
        <w:suppressAutoHyphens/>
        <w:kinsoku w:val="0"/>
        <w:overflowPunct w:val="0"/>
        <w:autoSpaceDE w:val="0"/>
        <w:autoSpaceDN w:val="0"/>
        <w:adjustRightInd w:val="0"/>
        <w:snapToGrid w:val="0"/>
        <w:jc w:val="left"/>
        <w:rPr>
          <w:snapToGrid w:val="0"/>
          <w:color w:val="0000FF"/>
          <w:kern w:val="22"/>
          <w:szCs w:val="22"/>
          <w:lang w:eastAsia="en-CA"/>
        </w:rPr>
      </w:pPr>
    </w:p>
    <w:p w14:paraId="46EEB5B3" w14:textId="77777777" w:rsidR="000B0D76" w:rsidRPr="00AE7335" w:rsidRDefault="000B0D76" w:rsidP="00AE7335">
      <w:pPr>
        <w:suppressLineNumbers/>
        <w:suppressAutoHyphens/>
        <w:rPr>
          <w:kern w:val="22"/>
          <w:szCs w:val="22"/>
        </w:rPr>
      </w:pPr>
      <w:r w:rsidRPr="00AE7335">
        <w:rPr>
          <w:kern w:val="22"/>
          <w:szCs w:val="22"/>
        </w:rPr>
        <w:t>27. Ms. Paola Scarone</w:t>
      </w:r>
    </w:p>
    <w:p w14:paraId="4EBD785B" w14:textId="77777777" w:rsidR="000B0D76" w:rsidRPr="00AE7335" w:rsidRDefault="000B0D76" w:rsidP="00AE7335">
      <w:pPr>
        <w:suppressLineNumbers/>
        <w:suppressAutoHyphens/>
        <w:rPr>
          <w:kern w:val="22"/>
          <w:szCs w:val="22"/>
        </w:rPr>
      </w:pPr>
      <w:r w:rsidRPr="00AE7335">
        <w:rPr>
          <w:kern w:val="22"/>
          <w:szCs w:val="22"/>
        </w:rPr>
        <w:t>Programme Assistant, Biosafety Unit</w:t>
      </w:r>
    </w:p>
    <w:p w14:paraId="55BF1D37" w14:textId="77777777" w:rsidR="000B0D76" w:rsidRPr="00AE7335" w:rsidRDefault="000B0D76" w:rsidP="00AE7335">
      <w:pPr>
        <w:suppressLineNumbers/>
        <w:suppressAutoHyphens/>
        <w:rPr>
          <w:kern w:val="22"/>
          <w:szCs w:val="22"/>
        </w:rPr>
      </w:pPr>
      <w:r w:rsidRPr="00AE7335">
        <w:rPr>
          <w:kern w:val="22"/>
          <w:szCs w:val="22"/>
        </w:rPr>
        <w:t>Secretariat of the Convention on Biological Diversity</w:t>
      </w:r>
    </w:p>
    <w:p w14:paraId="1FD09EE0" w14:textId="77777777" w:rsidR="000B0D76" w:rsidRPr="00AE7335" w:rsidRDefault="000B0D76" w:rsidP="00AE7335">
      <w:pPr>
        <w:suppressLineNumbers/>
        <w:suppressAutoHyphens/>
        <w:rPr>
          <w:kern w:val="22"/>
          <w:szCs w:val="22"/>
        </w:rPr>
      </w:pPr>
      <w:r w:rsidRPr="00AE7335">
        <w:rPr>
          <w:kern w:val="22"/>
          <w:szCs w:val="22"/>
        </w:rPr>
        <w:t>Montreal, Canada</w:t>
      </w:r>
    </w:p>
    <w:p w14:paraId="026DEB2A" w14:textId="15B6DD1B" w:rsidR="000B0D76" w:rsidRPr="00AE7335" w:rsidRDefault="000B0D76" w:rsidP="00AE7335">
      <w:pPr>
        <w:suppressLineNumbers/>
        <w:suppressAutoHyphens/>
        <w:rPr>
          <w:rStyle w:val="Hyperlink"/>
          <w:kern w:val="22"/>
          <w:sz w:val="22"/>
          <w:szCs w:val="22"/>
        </w:rPr>
      </w:pPr>
      <w:r w:rsidRPr="00AE7335">
        <w:rPr>
          <w:kern w:val="22"/>
          <w:szCs w:val="22"/>
        </w:rPr>
        <w:t xml:space="preserve">Email: </w:t>
      </w:r>
      <w:hyperlink r:id="rId44" w:history="1">
        <w:r w:rsidRPr="00AE7335">
          <w:rPr>
            <w:rStyle w:val="Hyperlink"/>
            <w:kern w:val="22"/>
            <w:sz w:val="22"/>
            <w:szCs w:val="22"/>
          </w:rPr>
          <w:t>paola.scarone@cbd.int</w:t>
        </w:r>
      </w:hyperlink>
    </w:p>
    <w:p w14:paraId="260B8CEC" w14:textId="77777777" w:rsidR="000B0D76" w:rsidRPr="00AE7335" w:rsidRDefault="000B0D76" w:rsidP="00AE7335">
      <w:pPr>
        <w:suppressLineNumbers/>
        <w:suppressAutoHyphens/>
        <w:rPr>
          <w:rStyle w:val="Hyperlink"/>
          <w:kern w:val="22"/>
          <w:sz w:val="22"/>
          <w:szCs w:val="22"/>
          <w:u w:val="none"/>
        </w:rPr>
      </w:pPr>
    </w:p>
    <w:p w14:paraId="4CB6B852" w14:textId="4DE35A49" w:rsidR="000B0D76" w:rsidRPr="00AE7335" w:rsidRDefault="000B0D76" w:rsidP="00AE7335">
      <w:pPr>
        <w:keepNext/>
        <w:suppressLineNumbers/>
        <w:suppressAutoHyphens/>
        <w:rPr>
          <w:kern w:val="22"/>
          <w:szCs w:val="22"/>
        </w:rPr>
      </w:pPr>
      <w:r w:rsidRPr="00AE7335">
        <w:rPr>
          <w:kern w:val="22"/>
          <w:szCs w:val="22"/>
        </w:rPr>
        <w:lastRenderedPageBreak/>
        <w:t>28. Ms. Melissa Willey</w:t>
      </w:r>
    </w:p>
    <w:p w14:paraId="18C9F38A" w14:textId="77777777" w:rsidR="000B0D76" w:rsidRPr="00AE7335" w:rsidRDefault="000B0D76" w:rsidP="00AE7335">
      <w:pPr>
        <w:keepNext/>
        <w:suppressLineNumbers/>
        <w:suppressAutoHyphens/>
        <w:rPr>
          <w:kern w:val="22"/>
          <w:szCs w:val="22"/>
        </w:rPr>
      </w:pPr>
      <w:r w:rsidRPr="00AE7335">
        <w:rPr>
          <w:kern w:val="22"/>
          <w:szCs w:val="22"/>
        </w:rPr>
        <w:t>Administrative Assistant, Biosafety Unit</w:t>
      </w:r>
    </w:p>
    <w:p w14:paraId="1690AF21" w14:textId="234D128D" w:rsidR="000B0D76" w:rsidRPr="00AE7335" w:rsidRDefault="000B0D76" w:rsidP="00AE7335">
      <w:pPr>
        <w:suppressLineNumbers/>
        <w:suppressAutoHyphens/>
        <w:rPr>
          <w:kern w:val="22"/>
          <w:szCs w:val="22"/>
        </w:rPr>
      </w:pPr>
      <w:r w:rsidRPr="00AE7335">
        <w:rPr>
          <w:kern w:val="22"/>
          <w:szCs w:val="22"/>
        </w:rPr>
        <w:t>Secretariat of the Convention on Biological Diversity</w:t>
      </w:r>
    </w:p>
    <w:p w14:paraId="479B4F18" w14:textId="77777777" w:rsidR="000B0D76" w:rsidRPr="00AE7335" w:rsidRDefault="000B0D76" w:rsidP="00AE7335">
      <w:pPr>
        <w:suppressLineNumbers/>
        <w:suppressAutoHyphens/>
        <w:rPr>
          <w:kern w:val="22"/>
          <w:szCs w:val="22"/>
        </w:rPr>
      </w:pPr>
      <w:r w:rsidRPr="00AE7335">
        <w:rPr>
          <w:kern w:val="22"/>
          <w:szCs w:val="22"/>
        </w:rPr>
        <w:t>Montreal, Canada</w:t>
      </w:r>
    </w:p>
    <w:p w14:paraId="2670EC80" w14:textId="0B939E37" w:rsidR="006C7975" w:rsidRPr="00AE7335" w:rsidRDefault="00E53B2A" w:rsidP="00AE7335">
      <w:pPr>
        <w:suppressLineNumbers/>
        <w:suppressAutoHyphens/>
        <w:rPr>
          <w:kern w:val="22"/>
          <w:szCs w:val="22"/>
        </w:rPr>
      </w:pPr>
      <w:r>
        <w:rPr>
          <w:kern w:val="22"/>
          <w:szCs w:val="22"/>
        </w:rPr>
        <w:t>Email</w:t>
      </w:r>
      <w:r w:rsidR="000B0D76" w:rsidRPr="00AE7335">
        <w:rPr>
          <w:kern w:val="22"/>
          <w:szCs w:val="22"/>
        </w:rPr>
        <w:t xml:space="preserve">: </w:t>
      </w:r>
      <w:hyperlink r:id="rId45" w:history="1">
        <w:r w:rsidR="0010609C" w:rsidRPr="00AE7335">
          <w:rPr>
            <w:rStyle w:val="Hyperlink"/>
            <w:kern w:val="22"/>
            <w:sz w:val="22"/>
            <w:szCs w:val="22"/>
          </w:rPr>
          <w:t>melissa.willey@cbd.int</w:t>
        </w:r>
      </w:hyperlink>
    </w:p>
    <w:p w14:paraId="4AB0C530" w14:textId="0F6361FF" w:rsidR="00281489" w:rsidRPr="00AE7335" w:rsidRDefault="001934CA" w:rsidP="00AE7335">
      <w:pPr>
        <w:suppressLineNumbers/>
        <w:suppressAutoHyphens/>
        <w:spacing w:after="120"/>
        <w:jc w:val="center"/>
        <w:rPr>
          <w:kern w:val="22"/>
          <w:szCs w:val="22"/>
        </w:rPr>
      </w:pPr>
      <w:r w:rsidRPr="00AE7335">
        <w:rPr>
          <w:kern w:val="22"/>
          <w:szCs w:val="22"/>
        </w:rPr>
        <w:t>__________</w:t>
      </w:r>
    </w:p>
    <w:p w14:paraId="239AE5C6" w14:textId="550C0F38" w:rsidR="00D85CFE" w:rsidRPr="00AE7335" w:rsidRDefault="00D85CFE" w:rsidP="00C27D4F">
      <w:pPr>
        <w:suppressLineNumbers/>
        <w:suppressAutoHyphens/>
        <w:spacing w:after="120"/>
        <w:rPr>
          <w:color w:val="0000FF"/>
          <w:kern w:val="22"/>
          <w:szCs w:val="22"/>
          <w:u w:val="single"/>
        </w:rPr>
        <w:sectPr w:rsidR="00D85CFE" w:rsidRPr="00AE7335" w:rsidSect="0048633D">
          <w:type w:val="continuous"/>
          <w:pgSz w:w="12240" w:h="15840" w:code="1"/>
          <w:pgMar w:top="1080" w:right="810" w:bottom="0" w:left="990" w:header="720" w:footer="720" w:gutter="0"/>
          <w:cols w:space="720"/>
          <w:docGrid w:linePitch="360"/>
        </w:sectPr>
      </w:pPr>
    </w:p>
    <w:p w14:paraId="0F008A4C" w14:textId="4F908180" w:rsidR="00B3369F" w:rsidRPr="00AE7335" w:rsidRDefault="00B3369F" w:rsidP="00AE7335">
      <w:pPr>
        <w:suppressLineNumbers/>
        <w:suppressAutoHyphens/>
        <w:spacing w:after="120"/>
        <w:rPr>
          <w:kern w:val="22"/>
          <w:szCs w:val="22"/>
        </w:rPr>
      </w:pPr>
    </w:p>
    <w:sectPr w:rsidR="00B3369F" w:rsidRPr="00AE7335" w:rsidSect="006C7975">
      <w:headerReference w:type="even" r:id="rId46"/>
      <w:headerReference w:type="default" r:id="rId47"/>
      <w:type w:val="continuous"/>
      <w:pgSz w:w="12240" w:h="15840"/>
      <w:pgMar w:top="567" w:right="1389" w:bottom="1134" w:left="1389" w:header="709" w:footer="709" w:gutter="0"/>
      <w:cols w:num="2"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36F01F" w16cex:dateUtc="2020-04-07T16:27:00Z"/>
  <w16cex:commentExtensible w16cex:durableId="2236EECE" w16cex:dateUtc="2020-04-07T16:21:00Z"/>
  <w16cex:commentExtensible w16cex:durableId="2236EF24" w16cex:dateUtc="2020-04-07T16:23:00Z"/>
  <w16cex:commentExtensible w16cex:durableId="7D06AE78" w16cex:dateUtc="2020-04-04T01:57:00Z" w16cex:intelligentPlaceholder="1"/>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BB695" w14:textId="77777777" w:rsidR="007218B7" w:rsidRDefault="007218B7" w:rsidP="00CF1848">
      <w:r>
        <w:separator/>
      </w:r>
    </w:p>
  </w:endnote>
  <w:endnote w:type="continuationSeparator" w:id="0">
    <w:p w14:paraId="47BEABB5" w14:textId="77777777" w:rsidR="007218B7" w:rsidRDefault="007218B7" w:rsidP="00CF1848">
      <w:r>
        <w:continuationSeparator/>
      </w:r>
    </w:p>
  </w:endnote>
  <w:endnote w:type="continuationNotice" w:id="1">
    <w:p w14:paraId="15EE4CC1" w14:textId="77777777" w:rsidR="007218B7" w:rsidRDefault="007218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71BDD" w14:textId="77777777" w:rsidR="00034231" w:rsidRDefault="00034231" w:rsidP="00AE7335">
    <w:pPr>
      <w:pStyle w:val="Footer"/>
      <w:tabs>
        <w:tab w:val="clear" w:pos="4320"/>
        <w:tab w:val="clear"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6A6DA" w14:textId="77777777" w:rsidR="00CF16D7" w:rsidRDefault="00CF16D7" w:rsidP="00AE7335">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52B59" w14:textId="77777777" w:rsidR="007218B7" w:rsidRDefault="007218B7" w:rsidP="00CF1848">
      <w:r>
        <w:separator/>
      </w:r>
    </w:p>
  </w:footnote>
  <w:footnote w:type="continuationSeparator" w:id="0">
    <w:p w14:paraId="1FBABDD3" w14:textId="77777777" w:rsidR="007218B7" w:rsidRDefault="007218B7" w:rsidP="00CF1848">
      <w:r>
        <w:continuationSeparator/>
      </w:r>
    </w:p>
  </w:footnote>
  <w:footnote w:type="continuationNotice" w:id="1">
    <w:p w14:paraId="583CD5A2" w14:textId="77777777" w:rsidR="007218B7" w:rsidRDefault="007218B7"/>
  </w:footnote>
  <w:footnote w:id="2">
    <w:p w14:paraId="6AC71B10" w14:textId="5811AD54" w:rsidR="0039515B" w:rsidRPr="00AE7335" w:rsidRDefault="0039515B" w:rsidP="00AE7335">
      <w:pPr>
        <w:pStyle w:val="FootnoteText"/>
        <w:suppressLineNumbers/>
        <w:suppressAutoHyphens/>
        <w:ind w:firstLine="0"/>
        <w:jc w:val="left"/>
        <w:rPr>
          <w:kern w:val="18"/>
          <w:szCs w:val="18"/>
        </w:rPr>
      </w:pPr>
      <w:r w:rsidRPr="00AE7335">
        <w:rPr>
          <w:rStyle w:val="FootnoteReference"/>
          <w:kern w:val="18"/>
          <w:sz w:val="18"/>
          <w:szCs w:val="18"/>
          <w:vertAlign w:val="baseline"/>
        </w:rPr>
        <w:t>*</w:t>
      </w:r>
      <w:r w:rsidRPr="00AE7335">
        <w:rPr>
          <w:kern w:val="18"/>
          <w:szCs w:val="18"/>
        </w:rPr>
        <w:t xml:space="preserve"> </w:t>
      </w:r>
      <w:r w:rsidR="00FC5767" w:rsidRPr="00AE7335">
        <w:rPr>
          <w:kern w:val="18"/>
          <w:szCs w:val="18"/>
        </w:rPr>
        <w:t>CBD/CP/RA/AHTEG/</w:t>
      </w:r>
      <w:r w:rsidR="009F44F7" w:rsidRPr="00AE7335">
        <w:rPr>
          <w:kern w:val="18"/>
          <w:szCs w:val="18"/>
        </w:rPr>
        <w:t>2020/1/1.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2355885"/>
      <w:placeholder>
        <w:docPart w:val="6C55ECB7A06B4968BD0DC49B5D978C15"/>
      </w:placeholder>
      <w:dataBinding w:prefixMappings="xmlns:ns0='http://purl.org/dc/elements/1.1/' xmlns:ns1='http://schemas.openxmlformats.org/package/2006/metadata/core-properties' " w:xpath="/ns1:coreProperties[1]/ns0:subject[1]" w:storeItemID="{6C3C8BC8-F283-45AE-878A-BAB7291924A1}"/>
      <w:text/>
    </w:sdtPr>
    <w:sdtEndPr/>
    <w:sdtContent>
      <w:p w14:paraId="7C89A556" w14:textId="77777777" w:rsidR="00341F2F" w:rsidRPr="00AE7335" w:rsidRDefault="00341F2F" w:rsidP="00AE7335">
        <w:pPr>
          <w:pStyle w:val="Header"/>
          <w:keepLines/>
          <w:suppressLineNumbers/>
          <w:tabs>
            <w:tab w:val="clear" w:pos="4320"/>
            <w:tab w:val="clear" w:pos="8640"/>
          </w:tabs>
          <w:suppressAutoHyphens/>
          <w:jc w:val="left"/>
          <w:rPr>
            <w:noProof/>
            <w:kern w:val="22"/>
          </w:rPr>
        </w:pPr>
        <w:r w:rsidRPr="00AE7335">
          <w:rPr>
            <w:noProof/>
            <w:kern w:val="22"/>
          </w:rPr>
          <w:t>CBD/CP/RA/AHTEG/2020/1/5</w:t>
        </w:r>
      </w:p>
    </w:sdtContent>
  </w:sdt>
  <w:p w14:paraId="608A9D53" w14:textId="77777777" w:rsidR="00341F2F" w:rsidRPr="00AE7335" w:rsidRDefault="00341F2F" w:rsidP="00AE7335">
    <w:pPr>
      <w:pStyle w:val="Header"/>
      <w:keepLines/>
      <w:suppressLineNumbers/>
      <w:tabs>
        <w:tab w:val="clear" w:pos="4320"/>
        <w:tab w:val="clear" w:pos="8640"/>
      </w:tabs>
      <w:suppressAutoHyphens/>
      <w:jc w:val="left"/>
      <w:rPr>
        <w:noProof/>
        <w:kern w:val="22"/>
      </w:rPr>
    </w:pPr>
    <w:r w:rsidRPr="00AE7335">
      <w:rPr>
        <w:noProof/>
        <w:kern w:val="22"/>
      </w:rPr>
      <w:t xml:space="preserve">Page </w:t>
    </w:r>
    <w:r w:rsidRPr="00AE7335">
      <w:rPr>
        <w:noProof/>
        <w:kern w:val="22"/>
      </w:rPr>
      <w:fldChar w:fldCharType="begin"/>
    </w:r>
    <w:r w:rsidRPr="00AE7335">
      <w:rPr>
        <w:noProof/>
        <w:kern w:val="22"/>
      </w:rPr>
      <w:instrText xml:space="preserve"> PAGE   \* MERGEFORMAT </w:instrText>
    </w:r>
    <w:r w:rsidRPr="00AE7335">
      <w:rPr>
        <w:noProof/>
        <w:kern w:val="22"/>
      </w:rPr>
      <w:fldChar w:fldCharType="separate"/>
    </w:r>
    <w:r w:rsidRPr="00AE7335">
      <w:rPr>
        <w:noProof/>
        <w:kern w:val="22"/>
      </w:rPr>
      <w:t>2</w:t>
    </w:r>
    <w:r w:rsidRPr="00AE7335">
      <w:rPr>
        <w:noProof/>
        <w:kern w:val="22"/>
      </w:rPr>
      <w:fldChar w:fldCharType="end"/>
    </w:r>
  </w:p>
  <w:p w14:paraId="5143E303" w14:textId="77777777" w:rsidR="00341F2F" w:rsidRPr="00AE7335" w:rsidRDefault="00341F2F" w:rsidP="00AE7335">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106764362"/>
      <w:placeholder>
        <w:docPart w:val="2F61ED0D0D2A41FB8DE3D7E6D7BD79AC"/>
      </w:placeholder>
      <w:dataBinding w:prefixMappings="xmlns:ns0='http://purl.org/dc/elements/1.1/' xmlns:ns1='http://schemas.openxmlformats.org/package/2006/metadata/core-properties' " w:xpath="/ns1:coreProperties[1]/ns0:subject[1]" w:storeItemID="{6C3C8BC8-F283-45AE-878A-BAB7291924A1}"/>
      <w:text/>
    </w:sdtPr>
    <w:sdtEndPr/>
    <w:sdtContent>
      <w:p w14:paraId="725963D2" w14:textId="77777777" w:rsidR="00341F2F" w:rsidRPr="00AE7335" w:rsidRDefault="00341F2F" w:rsidP="00AE7335">
        <w:pPr>
          <w:pStyle w:val="Header"/>
          <w:keepLines/>
          <w:suppressLineNumbers/>
          <w:tabs>
            <w:tab w:val="clear" w:pos="4320"/>
            <w:tab w:val="clear" w:pos="8640"/>
          </w:tabs>
          <w:suppressAutoHyphens/>
          <w:jc w:val="right"/>
          <w:rPr>
            <w:noProof/>
            <w:kern w:val="22"/>
          </w:rPr>
        </w:pPr>
        <w:r w:rsidRPr="00AE7335">
          <w:rPr>
            <w:noProof/>
            <w:kern w:val="22"/>
          </w:rPr>
          <w:t>CBD/CP/RA/AHTEG/2020/1/5</w:t>
        </w:r>
      </w:p>
    </w:sdtContent>
  </w:sdt>
  <w:p w14:paraId="6318439E" w14:textId="17069BD3" w:rsidR="00341F2F" w:rsidRPr="00AE7335" w:rsidRDefault="00341F2F" w:rsidP="00AE7335">
    <w:pPr>
      <w:pStyle w:val="Header"/>
      <w:keepLines/>
      <w:suppressLineNumbers/>
      <w:tabs>
        <w:tab w:val="clear" w:pos="4320"/>
        <w:tab w:val="clear" w:pos="8640"/>
      </w:tabs>
      <w:suppressAutoHyphens/>
      <w:jc w:val="right"/>
      <w:rPr>
        <w:noProof/>
        <w:kern w:val="22"/>
      </w:rPr>
    </w:pPr>
    <w:r w:rsidRPr="00AE7335">
      <w:rPr>
        <w:noProof/>
        <w:kern w:val="22"/>
      </w:rPr>
      <w:t xml:space="preserve">Page </w:t>
    </w:r>
    <w:r w:rsidRPr="00AE7335">
      <w:rPr>
        <w:noProof/>
        <w:kern w:val="22"/>
      </w:rPr>
      <w:fldChar w:fldCharType="begin"/>
    </w:r>
    <w:r w:rsidRPr="00AE7335">
      <w:rPr>
        <w:noProof/>
        <w:kern w:val="22"/>
      </w:rPr>
      <w:instrText xml:space="preserve"> PAGE   \* MERGEFORMAT </w:instrText>
    </w:r>
    <w:r w:rsidRPr="00AE7335">
      <w:rPr>
        <w:noProof/>
        <w:kern w:val="22"/>
      </w:rPr>
      <w:fldChar w:fldCharType="separate"/>
    </w:r>
    <w:r w:rsidRPr="00AE7335">
      <w:rPr>
        <w:noProof/>
        <w:kern w:val="22"/>
      </w:rPr>
      <w:t>2</w:t>
    </w:r>
    <w:r w:rsidRPr="00AE7335">
      <w:rPr>
        <w:noProof/>
        <w:kern w:val="22"/>
      </w:rPr>
      <w:fldChar w:fldCharType="end"/>
    </w:r>
  </w:p>
  <w:p w14:paraId="23601128" w14:textId="77777777" w:rsidR="00341F2F" w:rsidRPr="00AE7335" w:rsidRDefault="00341F2F" w:rsidP="00AE7335">
    <w:pPr>
      <w:pStyle w:val="Header"/>
      <w:keepLines/>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4B0F2E09" w14:textId="77777777" w:rsidR="00341F2F" w:rsidRPr="00AE7335" w:rsidRDefault="00341F2F" w:rsidP="00534681">
        <w:pPr>
          <w:pStyle w:val="Header"/>
          <w:rPr>
            <w:lang w:val="en-CA"/>
          </w:rPr>
        </w:pPr>
        <w:r w:rsidRPr="00AE7335">
          <w:rPr>
            <w:lang w:val="en-CA"/>
          </w:rPr>
          <w:t>CBD/CP/RA/AHTEG/2020/1/5</w:t>
        </w:r>
      </w:p>
    </w:sdtContent>
  </w:sdt>
  <w:p w14:paraId="2C36BAE1" w14:textId="77777777" w:rsidR="00341F2F" w:rsidRPr="00AE7335" w:rsidRDefault="00341F2F" w:rsidP="00534681">
    <w:pPr>
      <w:pStyle w:val="Header"/>
      <w:rPr>
        <w:lang w:val="en-CA"/>
      </w:rPr>
    </w:pPr>
    <w:r w:rsidRPr="00AE7335">
      <w:rPr>
        <w:lang w:val="en-CA"/>
      </w:rPr>
      <w:t xml:space="preserve">Page </w:t>
    </w:r>
    <w:r>
      <w:fldChar w:fldCharType="begin"/>
    </w:r>
    <w:r w:rsidRPr="00AE7335">
      <w:rPr>
        <w:lang w:val="en-CA"/>
      </w:rPr>
      <w:instrText xml:space="preserve"> PAGE   \* MERGEFORMAT </w:instrText>
    </w:r>
    <w:r>
      <w:fldChar w:fldCharType="separate"/>
    </w:r>
    <w:r w:rsidRPr="00AE7335">
      <w:rPr>
        <w:noProof/>
        <w:lang w:val="en-CA"/>
      </w:rPr>
      <w:t>8</w:t>
    </w:r>
    <w:r>
      <w:rPr>
        <w:noProof/>
      </w:rPr>
      <w:fldChar w:fldCharType="end"/>
    </w:r>
  </w:p>
  <w:p w14:paraId="1FC39945" w14:textId="77777777" w:rsidR="00341F2F" w:rsidRPr="00AE7335" w:rsidRDefault="00341F2F">
    <w:pPr>
      <w:pStyle w:val="Header"/>
      <w:rPr>
        <w:lang w:val="en-CA"/>
      </w:rPr>
    </w:pPr>
  </w:p>
  <w:p w14:paraId="0562CB0E" w14:textId="77777777" w:rsidR="00341F2F" w:rsidRDefault="00341F2F"/>
  <w:p w14:paraId="579B9C4D" w14:textId="77777777" w:rsidR="00341F2F" w:rsidRDefault="00341F2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7BF81897" w14:textId="77777777" w:rsidR="00341F2F" w:rsidRPr="00AE7335" w:rsidRDefault="00341F2F" w:rsidP="009505C9">
        <w:pPr>
          <w:pStyle w:val="Header"/>
          <w:jc w:val="right"/>
          <w:rPr>
            <w:lang w:val="en-CA"/>
          </w:rPr>
        </w:pPr>
        <w:r w:rsidRPr="00AE7335">
          <w:rPr>
            <w:lang w:val="en-CA"/>
          </w:rPr>
          <w:t>CBD/CP/RA/AHTEG/2020/1/5</w:t>
        </w:r>
      </w:p>
    </w:sdtContent>
  </w:sdt>
  <w:p w14:paraId="2CE0F5FE" w14:textId="77777777" w:rsidR="00341F2F" w:rsidRPr="00AE7335" w:rsidRDefault="00341F2F" w:rsidP="009505C9">
    <w:pPr>
      <w:pStyle w:val="Header"/>
      <w:jc w:val="right"/>
      <w:rPr>
        <w:lang w:val="en-CA"/>
      </w:rPr>
    </w:pPr>
    <w:r w:rsidRPr="00AE7335">
      <w:rPr>
        <w:lang w:val="en-CA"/>
      </w:rPr>
      <w:t xml:space="preserve">Page </w:t>
    </w:r>
    <w:r>
      <w:fldChar w:fldCharType="begin"/>
    </w:r>
    <w:r w:rsidRPr="00AE7335">
      <w:rPr>
        <w:lang w:val="en-CA"/>
      </w:rPr>
      <w:instrText xml:space="preserve"> PAGE   \* MERGEFORMAT </w:instrText>
    </w:r>
    <w:r>
      <w:fldChar w:fldCharType="separate"/>
    </w:r>
    <w:r w:rsidRPr="00AE7335">
      <w:rPr>
        <w:noProof/>
        <w:lang w:val="en-CA"/>
      </w:rPr>
      <w:t>7</w:t>
    </w:r>
    <w:r>
      <w:rPr>
        <w:noProof/>
      </w:rPr>
      <w:fldChar w:fldCharType="end"/>
    </w:r>
  </w:p>
  <w:p w14:paraId="3CF2D8B6" w14:textId="77777777" w:rsidR="00341F2F" w:rsidRPr="00AE7335" w:rsidRDefault="00341F2F">
    <w:pPr>
      <w:pStyle w:val="Header"/>
      <w:rPr>
        <w:lang w:val="en-CA"/>
      </w:rPr>
    </w:pPr>
  </w:p>
  <w:p w14:paraId="0FB78278" w14:textId="77777777" w:rsidR="00341F2F" w:rsidRDefault="00341F2F"/>
  <w:p w14:paraId="30E8652B" w14:textId="77777777" w:rsidR="00341F2F" w:rsidRDefault="00341F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73D89"/>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F3286C"/>
    <w:multiLevelType w:val="hybridMultilevel"/>
    <w:tmpl w:val="DD50FA36"/>
    <w:lvl w:ilvl="0" w:tplc="9FA4DB76">
      <w:start w:val="1"/>
      <w:numFmt w:val="decimal"/>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FC6D8A"/>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D0E00D0"/>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6D524BE"/>
    <w:multiLevelType w:val="multilevel"/>
    <w:tmpl w:val="8F703E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9C129E1"/>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D9B7042"/>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55B3E7A"/>
    <w:multiLevelType w:val="multilevel"/>
    <w:tmpl w:val="36720A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DDD3191"/>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49911A9"/>
    <w:multiLevelType w:val="multilevel"/>
    <w:tmpl w:val="897AA6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9CA3001"/>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A946FD9"/>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AC3057F"/>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5DF2CE3"/>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6355A1"/>
    <w:multiLevelType w:val="hybridMultilevel"/>
    <w:tmpl w:val="A5E4AF86"/>
    <w:lvl w:ilvl="0" w:tplc="1D1073FC">
      <w:start w:val="1"/>
      <w:numFmt w:val="decimal"/>
      <w:lvlText w:val="%1."/>
      <w:lvlJc w:val="left"/>
      <w:pPr>
        <w:ind w:left="720" w:hanging="360"/>
      </w:pPr>
      <w:rPr>
        <w:rFonts w:ascii="Times New Roman" w:hAnsi="Times New Roman" w:cs="Times New Roman" w:hint="default"/>
        <w:b w:val="0"/>
        <w:bCs w:val="0"/>
        <w:sz w:val="22"/>
        <w:szCs w:val="22"/>
      </w:rPr>
    </w:lvl>
    <w:lvl w:ilvl="1" w:tplc="50A2BB62">
      <w:start w:val="1"/>
      <w:numFmt w:val="lowerLetter"/>
      <w:lvlText w:val="(%2)"/>
      <w:lvlJc w:val="left"/>
      <w:pPr>
        <w:ind w:left="1440" w:hanging="360"/>
      </w:pPr>
      <w:rPr>
        <w:rFonts w:hint="default"/>
        <w:b w:val="0"/>
        <w:bCs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41F7F99"/>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71A4F4E"/>
    <w:multiLevelType w:val="hybridMultilevel"/>
    <w:tmpl w:val="6F5448A8"/>
    <w:lvl w:ilvl="0" w:tplc="D1BA7576">
      <w:start w:val="1"/>
      <w:numFmt w:val="bullet"/>
      <w:lvlText w:val=""/>
      <w:lvlJc w:val="left"/>
      <w:pPr>
        <w:ind w:left="720" w:hanging="360"/>
      </w:pPr>
      <w:rPr>
        <w:rFonts w:ascii="Symbol" w:hAnsi="Symbol" w:hint="default"/>
      </w:rPr>
    </w:lvl>
    <w:lvl w:ilvl="1" w:tplc="C104573A">
      <w:start w:val="1"/>
      <w:numFmt w:val="bullet"/>
      <w:lvlText w:val="o"/>
      <w:lvlJc w:val="left"/>
      <w:pPr>
        <w:ind w:left="1440" w:hanging="360"/>
      </w:pPr>
      <w:rPr>
        <w:rFonts w:ascii="Courier New" w:hAnsi="Courier New" w:hint="default"/>
      </w:rPr>
    </w:lvl>
    <w:lvl w:ilvl="2" w:tplc="A5C0225A">
      <w:start w:val="1"/>
      <w:numFmt w:val="bullet"/>
      <w:lvlText w:val=""/>
      <w:lvlJc w:val="left"/>
      <w:pPr>
        <w:ind w:left="2160" w:hanging="360"/>
      </w:pPr>
      <w:rPr>
        <w:rFonts w:ascii="Wingdings" w:hAnsi="Wingdings" w:hint="default"/>
      </w:rPr>
    </w:lvl>
    <w:lvl w:ilvl="3" w:tplc="57B8989C">
      <w:start w:val="1"/>
      <w:numFmt w:val="bullet"/>
      <w:lvlText w:val=""/>
      <w:lvlJc w:val="left"/>
      <w:pPr>
        <w:ind w:left="2880" w:hanging="360"/>
      </w:pPr>
      <w:rPr>
        <w:rFonts w:ascii="Symbol" w:hAnsi="Symbol" w:hint="default"/>
      </w:rPr>
    </w:lvl>
    <w:lvl w:ilvl="4" w:tplc="FF54F2E0">
      <w:start w:val="1"/>
      <w:numFmt w:val="bullet"/>
      <w:lvlText w:val="o"/>
      <w:lvlJc w:val="left"/>
      <w:pPr>
        <w:ind w:left="3600" w:hanging="360"/>
      </w:pPr>
      <w:rPr>
        <w:rFonts w:ascii="Courier New" w:hAnsi="Courier New" w:hint="default"/>
      </w:rPr>
    </w:lvl>
    <w:lvl w:ilvl="5" w:tplc="3F563D80">
      <w:start w:val="1"/>
      <w:numFmt w:val="bullet"/>
      <w:lvlText w:val=""/>
      <w:lvlJc w:val="left"/>
      <w:pPr>
        <w:ind w:left="4320" w:hanging="360"/>
      </w:pPr>
      <w:rPr>
        <w:rFonts w:ascii="Wingdings" w:hAnsi="Wingdings" w:hint="default"/>
      </w:rPr>
    </w:lvl>
    <w:lvl w:ilvl="6" w:tplc="B5D4280E">
      <w:start w:val="1"/>
      <w:numFmt w:val="bullet"/>
      <w:lvlText w:val=""/>
      <w:lvlJc w:val="left"/>
      <w:pPr>
        <w:ind w:left="5040" w:hanging="360"/>
      </w:pPr>
      <w:rPr>
        <w:rFonts w:ascii="Symbol" w:hAnsi="Symbol" w:hint="default"/>
      </w:rPr>
    </w:lvl>
    <w:lvl w:ilvl="7" w:tplc="E3722152">
      <w:start w:val="1"/>
      <w:numFmt w:val="bullet"/>
      <w:lvlText w:val="o"/>
      <w:lvlJc w:val="left"/>
      <w:pPr>
        <w:ind w:left="5760" w:hanging="360"/>
      </w:pPr>
      <w:rPr>
        <w:rFonts w:ascii="Courier New" w:hAnsi="Courier New" w:hint="default"/>
      </w:rPr>
    </w:lvl>
    <w:lvl w:ilvl="8" w:tplc="917CD3F2">
      <w:start w:val="1"/>
      <w:numFmt w:val="bullet"/>
      <w:lvlText w:val=""/>
      <w:lvlJc w:val="left"/>
      <w:pPr>
        <w:ind w:left="6480" w:hanging="360"/>
      </w:pPr>
      <w:rPr>
        <w:rFonts w:ascii="Wingdings" w:hAnsi="Wingdings" w:hint="default"/>
      </w:rPr>
    </w:lvl>
  </w:abstractNum>
  <w:abstractNum w:abstractNumId="24"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F608EB"/>
    <w:multiLevelType w:val="hybridMultilevel"/>
    <w:tmpl w:val="3DBCD532"/>
    <w:lvl w:ilvl="0" w:tplc="5092719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C01950"/>
    <w:multiLevelType w:val="hybridMultilevel"/>
    <w:tmpl w:val="8FBEE7E4"/>
    <w:lvl w:ilvl="0" w:tplc="917EF88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2E64F9C"/>
    <w:multiLevelType w:val="multilevel"/>
    <w:tmpl w:val="9184EF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31E4FB9"/>
    <w:multiLevelType w:val="hybridMultilevel"/>
    <w:tmpl w:val="FFFFFFFF"/>
    <w:lvl w:ilvl="0" w:tplc="5E86C2BA">
      <w:start w:val="1"/>
      <w:numFmt w:val="upperRoman"/>
      <w:lvlText w:val="%1."/>
      <w:lvlJc w:val="left"/>
      <w:pPr>
        <w:ind w:left="720" w:hanging="360"/>
      </w:pPr>
    </w:lvl>
    <w:lvl w:ilvl="1" w:tplc="00EE21C8">
      <w:start w:val="1"/>
      <w:numFmt w:val="lowerLetter"/>
      <w:lvlText w:val="%2."/>
      <w:lvlJc w:val="left"/>
      <w:pPr>
        <w:ind w:left="1440" w:hanging="360"/>
      </w:pPr>
    </w:lvl>
    <w:lvl w:ilvl="2" w:tplc="66903304">
      <w:start w:val="1"/>
      <w:numFmt w:val="lowerRoman"/>
      <w:lvlText w:val="%3."/>
      <w:lvlJc w:val="right"/>
      <w:pPr>
        <w:ind w:left="2160" w:hanging="180"/>
      </w:pPr>
    </w:lvl>
    <w:lvl w:ilvl="3" w:tplc="B0EA728E">
      <w:start w:val="1"/>
      <w:numFmt w:val="decimal"/>
      <w:lvlText w:val="%4."/>
      <w:lvlJc w:val="left"/>
      <w:pPr>
        <w:ind w:left="2880" w:hanging="360"/>
      </w:pPr>
    </w:lvl>
    <w:lvl w:ilvl="4" w:tplc="4F58656C">
      <w:start w:val="1"/>
      <w:numFmt w:val="lowerLetter"/>
      <w:lvlText w:val="%5."/>
      <w:lvlJc w:val="left"/>
      <w:pPr>
        <w:ind w:left="3600" w:hanging="360"/>
      </w:pPr>
    </w:lvl>
    <w:lvl w:ilvl="5" w:tplc="6428ABEA">
      <w:start w:val="1"/>
      <w:numFmt w:val="lowerRoman"/>
      <w:lvlText w:val="%6."/>
      <w:lvlJc w:val="right"/>
      <w:pPr>
        <w:ind w:left="4320" w:hanging="180"/>
      </w:pPr>
    </w:lvl>
    <w:lvl w:ilvl="6" w:tplc="DD606EC0">
      <w:start w:val="1"/>
      <w:numFmt w:val="decimal"/>
      <w:lvlText w:val="%7."/>
      <w:lvlJc w:val="left"/>
      <w:pPr>
        <w:ind w:left="5040" w:hanging="360"/>
      </w:pPr>
    </w:lvl>
    <w:lvl w:ilvl="7" w:tplc="1A405220">
      <w:start w:val="1"/>
      <w:numFmt w:val="lowerLetter"/>
      <w:lvlText w:val="%8."/>
      <w:lvlJc w:val="left"/>
      <w:pPr>
        <w:ind w:left="5760" w:hanging="360"/>
      </w:pPr>
    </w:lvl>
    <w:lvl w:ilvl="8" w:tplc="0A8886DA">
      <w:start w:val="1"/>
      <w:numFmt w:val="lowerRoman"/>
      <w:lvlText w:val="%9."/>
      <w:lvlJc w:val="right"/>
      <w:pPr>
        <w:ind w:left="6480" w:hanging="180"/>
      </w:pPr>
    </w:lvl>
  </w:abstractNum>
  <w:abstractNum w:abstractNumId="30" w15:restartNumberingAfterBreak="0">
    <w:nsid w:val="68375A51"/>
    <w:multiLevelType w:val="hybridMultilevel"/>
    <w:tmpl w:val="17601D94"/>
    <w:lvl w:ilvl="0" w:tplc="0B10CB82">
      <w:start w:val="1"/>
      <w:numFmt w:val="upperRoman"/>
      <w:lvlText w:val="%1."/>
      <w:lvlJc w:val="left"/>
      <w:pPr>
        <w:ind w:left="720" w:hanging="360"/>
      </w:pPr>
    </w:lvl>
    <w:lvl w:ilvl="1" w:tplc="D3E20C52">
      <w:start w:val="1"/>
      <w:numFmt w:val="lowerLetter"/>
      <w:lvlText w:val="%2."/>
      <w:lvlJc w:val="left"/>
      <w:pPr>
        <w:ind w:left="1440" w:hanging="360"/>
      </w:pPr>
    </w:lvl>
    <w:lvl w:ilvl="2" w:tplc="23365AF2">
      <w:start w:val="1"/>
      <w:numFmt w:val="lowerRoman"/>
      <w:lvlText w:val="%3."/>
      <w:lvlJc w:val="right"/>
      <w:pPr>
        <w:ind w:left="2160" w:hanging="180"/>
      </w:pPr>
    </w:lvl>
    <w:lvl w:ilvl="3" w:tplc="90A6D2DA">
      <w:start w:val="1"/>
      <w:numFmt w:val="decimal"/>
      <w:lvlText w:val="%4."/>
      <w:lvlJc w:val="left"/>
      <w:pPr>
        <w:ind w:left="2880" w:hanging="360"/>
      </w:pPr>
    </w:lvl>
    <w:lvl w:ilvl="4" w:tplc="A82880C2">
      <w:start w:val="1"/>
      <w:numFmt w:val="lowerLetter"/>
      <w:lvlText w:val="%5."/>
      <w:lvlJc w:val="left"/>
      <w:pPr>
        <w:ind w:left="3600" w:hanging="360"/>
      </w:pPr>
    </w:lvl>
    <w:lvl w:ilvl="5" w:tplc="133C4B2C">
      <w:start w:val="1"/>
      <w:numFmt w:val="lowerRoman"/>
      <w:lvlText w:val="%6."/>
      <w:lvlJc w:val="right"/>
      <w:pPr>
        <w:ind w:left="4320" w:hanging="180"/>
      </w:pPr>
    </w:lvl>
    <w:lvl w:ilvl="6" w:tplc="2CF8B03C">
      <w:start w:val="1"/>
      <w:numFmt w:val="decimal"/>
      <w:lvlText w:val="%7."/>
      <w:lvlJc w:val="left"/>
      <w:pPr>
        <w:ind w:left="5040" w:hanging="360"/>
      </w:pPr>
    </w:lvl>
    <w:lvl w:ilvl="7" w:tplc="7ED653B2">
      <w:start w:val="1"/>
      <w:numFmt w:val="lowerLetter"/>
      <w:lvlText w:val="%8."/>
      <w:lvlJc w:val="left"/>
      <w:pPr>
        <w:ind w:left="5760" w:hanging="360"/>
      </w:pPr>
    </w:lvl>
    <w:lvl w:ilvl="8" w:tplc="2CC010EA">
      <w:start w:val="1"/>
      <w:numFmt w:val="lowerRoman"/>
      <w:lvlText w:val="%9."/>
      <w:lvlJc w:val="right"/>
      <w:pPr>
        <w:ind w:left="6480" w:hanging="180"/>
      </w:pPr>
    </w:lvl>
  </w:abstractNum>
  <w:abstractNum w:abstractNumId="3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781567"/>
    <w:multiLevelType w:val="hybridMultilevel"/>
    <w:tmpl w:val="39E46708"/>
    <w:lvl w:ilvl="0" w:tplc="EC0ABC6A">
      <w:start w:val="1"/>
      <w:numFmt w:val="lowerRoman"/>
      <w:lvlText w:val="(%1)"/>
      <w:lvlJc w:val="righ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3"/>
  </w:num>
  <w:num w:numId="2">
    <w:abstractNumId w:val="12"/>
  </w:num>
  <w:num w:numId="3">
    <w:abstractNumId w:val="20"/>
  </w:num>
  <w:num w:numId="4">
    <w:abstractNumId w:val="17"/>
  </w:num>
  <w:num w:numId="5">
    <w:abstractNumId w:val="20"/>
  </w:num>
  <w:num w:numId="6">
    <w:abstractNumId w:val="19"/>
  </w:num>
  <w:num w:numId="7">
    <w:abstractNumId w:val="2"/>
  </w:num>
  <w:num w:numId="8">
    <w:abstractNumId w:val="7"/>
  </w:num>
  <w:num w:numId="9">
    <w:abstractNumId w:val="17"/>
    <w:lvlOverride w:ilvl="0">
      <w:startOverride w:val="1"/>
    </w:lvlOverride>
  </w:num>
  <w:num w:numId="10">
    <w:abstractNumId w:val="31"/>
  </w:num>
  <w:num w:numId="11">
    <w:abstractNumId w:val="17"/>
    <w:lvlOverride w:ilvl="0">
      <w:startOverride w:val="1"/>
    </w:lvlOverride>
  </w:num>
  <w:num w:numId="12">
    <w:abstractNumId w:val="17"/>
    <w:lvlOverride w:ilvl="0">
      <w:startOverride w:val="1"/>
    </w:lvlOverride>
  </w:num>
  <w:num w:numId="13">
    <w:abstractNumId w:val="17"/>
    <w:lvlOverride w:ilvl="0">
      <w:startOverride w:val="1"/>
    </w:lvlOverride>
  </w:num>
  <w:num w:numId="14">
    <w:abstractNumId w:val="17"/>
    <w:lvlOverride w:ilvl="0">
      <w:startOverride w:val="1"/>
    </w:lvlOverride>
  </w:num>
  <w:num w:numId="15">
    <w:abstractNumId w:val="26"/>
  </w:num>
  <w:num w:numId="16">
    <w:abstractNumId w:val="24"/>
  </w:num>
  <w:num w:numId="17">
    <w:abstractNumId w:val="3"/>
  </w:num>
  <w:num w:numId="18">
    <w:abstractNumId w:val="32"/>
  </w:num>
  <w:num w:numId="19">
    <w:abstractNumId w:val="33"/>
  </w:num>
  <w:num w:numId="20">
    <w:abstractNumId w:val="1"/>
  </w:num>
  <w:num w:numId="21">
    <w:abstractNumId w:val="21"/>
  </w:num>
  <w:num w:numId="22">
    <w:abstractNumId w:val="25"/>
  </w:num>
  <w:num w:numId="23">
    <w:abstractNumId w:val="10"/>
  </w:num>
  <w:num w:numId="24">
    <w:abstractNumId w:val="13"/>
  </w:num>
  <w:num w:numId="25">
    <w:abstractNumId w:val="28"/>
  </w:num>
  <w:num w:numId="26">
    <w:abstractNumId w:val="6"/>
  </w:num>
  <w:num w:numId="27">
    <w:abstractNumId w:val="30"/>
  </w:num>
  <w:num w:numId="28">
    <w:abstractNumId w:val="29"/>
  </w:num>
  <w:num w:numId="29">
    <w:abstractNumId w:val="20"/>
  </w:num>
  <w:num w:numId="30">
    <w:abstractNumId w:val="20"/>
  </w:num>
  <w:num w:numId="31">
    <w:abstractNumId w:val="20"/>
  </w:num>
  <w:num w:numId="32">
    <w:abstractNumId w:val="4"/>
  </w:num>
  <w:num w:numId="33">
    <w:abstractNumId w:val="18"/>
  </w:num>
  <w:num w:numId="34">
    <w:abstractNumId w:val="34"/>
  </w:num>
  <w:num w:numId="35">
    <w:abstractNumId w:val="8"/>
  </w:num>
  <w:num w:numId="36">
    <w:abstractNumId w:val="16"/>
  </w:num>
  <w:num w:numId="37">
    <w:abstractNumId w:val="0"/>
  </w:num>
  <w:num w:numId="38">
    <w:abstractNumId w:val="27"/>
  </w:num>
  <w:num w:numId="39">
    <w:abstractNumId w:val="22"/>
  </w:num>
  <w:num w:numId="40">
    <w:abstractNumId w:val="5"/>
  </w:num>
  <w:num w:numId="41">
    <w:abstractNumId w:val="14"/>
  </w:num>
  <w:num w:numId="42">
    <w:abstractNumId w:val="11"/>
  </w:num>
  <w:num w:numId="43">
    <w:abstractNumId w:val="15"/>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574B"/>
    <w:rsid w:val="000151CF"/>
    <w:rsid w:val="00016FF9"/>
    <w:rsid w:val="00020853"/>
    <w:rsid w:val="00022C53"/>
    <w:rsid w:val="000234CD"/>
    <w:rsid w:val="00030686"/>
    <w:rsid w:val="000332EE"/>
    <w:rsid w:val="00033D55"/>
    <w:rsid w:val="00034231"/>
    <w:rsid w:val="00035169"/>
    <w:rsid w:val="000358C4"/>
    <w:rsid w:val="0004044A"/>
    <w:rsid w:val="00041DAE"/>
    <w:rsid w:val="000424B1"/>
    <w:rsid w:val="0004376E"/>
    <w:rsid w:val="00044A1E"/>
    <w:rsid w:val="00047069"/>
    <w:rsid w:val="00052E3E"/>
    <w:rsid w:val="00052F81"/>
    <w:rsid w:val="0005577A"/>
    <w:rsid w:val="00056491"/>
    <w:rsid w:val="00061571"/>
    <w:rsid w:val="00062B88"/>
    <w:rsid w:val="00062C37"/>
    <w:rsid w:val="0007171B"/>
    <w:rsid w:val="00077AFD"/>
    <w:rsid w:val="00081EF7"/>
    <w:rsid w:val="00093959"/>
    <w:rsid w:val="00094227"/>
    <w:rsid w:val="000942AB"/>
    <w:rsid w:val="00094CC5"/>
    <w:rsid w:val="000A066A"/>
    <w:rsid w:val="000A146E"/>
    <w:rsid w:val="000A4A5A"/>
    <w:rsid w:val="000A6673"/>
    <w:rsid w:val="000B0D76"/>
    <w:rsid w:val="000B67A3"/>
    <w:rsid w:val="000B7363"/>
    <w:rsid w:val="000C0351"/>
    <w:rsid w:val="000C0AF8"/>
    <w:rsid w:val="000C18C1"/>
    <w:rsid w:val="000C65D0"/>
    <w:rsid w:val="000D1830"/>
    <w:rsid w:val="000D5D29"/>
    <w:rsid w:val="000E089A"/>
    <w:rsid w:val="000E22FA"/>
    <w:rsid w:val="000E6737"/>
    <w:rsid w:val="000E673A"/>
    <w:rsid w:val="000F27BC"/>
    <w:rsid w:val="000F74F5"/>
    <w:rsid w:val="000F7A61"/>
    <w:rsid w:val="00102B88"/>
    <w:rsid w:val="00105372"/>
    <w:rsid w:val="0010609C"/>
    <w:rsid w:val="00106443"/>
    <w:rsid w:val="00111DD4"/>
    <w:rsid w:val="00115811"/>
    <w:rsid w:val="00117CA6"/>
    <w:rsid w:val="00121D8B"/>
    <w:rsid w:val="001253A0"/>
    <w:rsid w:val="00127A62"/>
    <w:rsid w:val="0013087D"/>
    <w:rsid w:val="001312AD"/>
    <w:rsid w:val="00131E7A"/>
    <w:rsid w:val="00134846"/>
    <w:rsid w:val="00137CD4"/>
    <w:rsid w:val="00140EF3"/>
    <w:rsid w:val="00145477"/>
    <w:rsid w:val="00151223"/>
    <w:rsid w:val="00170495"/>
    <w:rsid w:val="00172AF6"/>
    <w:rsid w:val="00176CEE"/>
    <w:rsid w:val="0018006D"/>
    <w:rsid w:val="00181680"/>
    <w:rsid w:val="001858E7"/>
    <w:rsid w:val="00186DD8"/>
    <w:rsid w:val="001934CA"/>
    <w:rsid w:val="00197AB5"/>
    <w:rsid w:val="001A0E39"/>
    <w:rsid w:val="001A48B3"/>
    <w:rsid w:val="001A5B24"/>
    <w:rsid w:val="001A6834"/>
    <w:rsid w:val="001B0C1C"/>
    <w:rsid w:val="001B13FE"/>
    <w:rsid w:val="001C0F20"/>
    <w:rsid w:val="001C1C90"/>
    <w:rsid w:val="001D24EF"/>
    <w:rsid w:val="001D626F"/>
    <w:rsid w:val="001D628D"/>
    <w:rsid w:val="001D6758"/>
    <w:rsid w:val="001D7A41"/>
    <w:rsid w:val="001E07CB"/>
    <w:rsid w:val="001E0A42"/>
    <w:rsid w:val="001E1A06"/>
    <w:rsid w:val="001E64CA"/>
    <w:rsid w:val="001E678D"/>
    <w:rsid w:val="001F337A"/>
    <w:rsid w:val="001F3A72"/>
    <w:rsid w:val="001F7D9F"/>
    <w:rsid w:val="002019C7"/>
    <w:rsid w:val="00206474"/>
    <w:rsid w:val="00206F3B"/>
    <w:rsid w:val="002127CC"/>
    <w:rsid w:val="00220864"/>
    <w:rsid w:val="00232177"/>
    <w:rsid w:val="00234AC4"/>
    <w:rsid w:val="0023742B"/>
    <w:rsid w:val="002510A3"/>
    <w:rsid w:val="00251E00"/>
    <w:rsid w:val="00252B96"/>
    <w:rsid w:val="00256325"/>
    <w:rsid w:val="00257E34"/>
    <w:rsid w:val="002615AF"/>
    <w:rsid w:val="0026556E"/>
    <w:rsid w:val="00265759"/>
    <w:rsid w:val="00267885"/>
    <w:rsid w:val="00267C92"/>
    <w:rsid w:val="00270204"/>
    <w:rsid w:val="00270386"/>
    <w:rsid w:val="002704B0"/>
    <w:rsid w:val="00271456"/>
    <w:rsid w:val="00271EFE"/>
    <w:rsid w:val="0027376C"/>
    <w:rsid w:val="00273CA4"/>
    <w:rsid w:val="00275331"/>
    <w:rsid w:val="00277956"/>
    <w:rsid w:val="00281489"/>
    <w:rsid w:val="00283089"/>
    <w:rsid w:val="00283670"/>
    <w:rsid w:val="00286984"/>
    <w:rsid w:val="00287465"/>
    <w:rsid w:val="00293CAF"/>
    <w:rsid w:val="0029452D"/>
    <w:rsid w:val="00295D7F"/>
    <w:rsid w:val="002A41E9"/>
    <w:rsid w:val="002A4994"/>
    <w:rsid w:val="002A5606"/>
    <w:rsid w:val="002B14CA"/>
    <w:rsid w:val="002B4184"/>
    <w:rsid w:val="002B484D"/>
    <w:rsid w:val="002B794D"/>
    <w:rsid w:val="002C0913"/>
    <w:rsid w:val="002C404F"/>
    <w:rsid w:val="002D0B69"/>
    <w:rsid w:val="002D1158"/>
    <w:rsid w:val="002D36C2"/>
    <w:rsid w:val="002D3F59"/>
    <w:rsid w:val="002E467F"/>
    <w:rsid w:val="002E69C2"/>
    <w:rsid w:val="002F22E8"/>
    <w:rsid w:val="003007D6"/>
    <w:rsid w:val="0030169D"/>
    <w:rsid w:val="00302914"/>
    <w:rsid w:val="00303ED7"/>
    <w:rsid w:val="003060EB"/>
    <w:rsid w:val="00307231"/>
    <w:rsid w:val="00307E63"/>
    <w:rsid w:val="00312091"/>
    <w:rsid w:val="00313946"/>
    <w:rsid w:val="003153EB"/>
    <w:rsid w:val="00317CE8"/>
    <w:rsid w:val="00317EFB"/>
    <w:rsid w:val="00317F39"/>
    <w:rsid w:val="00321985"/>
    <w:rsid w:val="003237C6"/>
    <w:rsid w:val="00325E75"/>
    <w:rsid w:val="00327473"/>
    <w:rsid w:val="003279AB"/>
    <w:rsid w:val="003349E2"/>
    <w:rsid w:val="00341C77"/>
    <w:rsid w:val="00341F2F"/>
    <w:rsid w:val="0035004F"/>
    <w:rsid w:val="00350E68"/>
    <w:rsid w:val="00351205"/>
    <w:rsid w:val="00351D06"/>
    <w:rsid w:val="003542ED"/>
    <w:rsid w:val="003549D9"/>
    <w:rsid w:val="003609D9"/>
    <w:rsid w:val="00372F74"/>
    <w:rsid w:val="0037697C"/>
    <w:rsid w:val="0038505A"/>
    <w:rsid w:val="00385F02"/>
    <w:rsid w:val="00386648"/>
    <w:rsid w:val="00394A7A"/>
    <w:rsid w:val="0039515B"/>
    <w:rsid w:val="00395EC1"/>
    <w:rsid w:val="00396CCE"/>
    <w:rsid w:val="003A2B0A"/>
    <w:rsid w:val="003A411D"/>
    <w:rsid w:val="003A67FD"/>
    <w:rsid w:val="003B3E68"/>
    <w:rsid w:val="003C26D3"/>
    <w:rsid w:val="003C2A11"/>
    <w:rsid w:val="003C603A"/>
    <w:rsid w:val="003E2131"/>
    <w:rsid w:val="003F7224"/>
    <w:rsid w:val="0040133A"/>
    <w:rsid w:val="00402669"/>
    <w:rsid w:val="004067FE"/>
    <w:rsid w:val="00411E7F"/>
    <w:rsid w:val="004209BE"/>
    <w:rsid w:val="0042281E"/>
    <w:rsid w:val="00427D21"/>
    <w:rsid w:val="004306C9"/>
    <w:rsid w:val="00440939"/>
    <w:rsid w:val="00445D33"/>
    <w:rsid w:val="0045720D"/>
    <w:rsid w:val="0045777A"/>
    <w:rsid w:val="004644C2"/>
    <w:rsid w:val="00464866"/>
    <w:rsid w:val="00467F9C"/>
    <w:rsid w:val="00470BDA"/>
    <w:rsid w:val="00472BF2"/>
    <w:rsid w:val="004734D7"/>
    <w:rsid w:val="00473E4D"/>
    <w:rsid w:val="00480A84"/>
    <w:rsid w:val="00481BDA"/>
    <w:rsid w:val="00482692"/>
    <w:rsid w:val="0048633D"/>
    <w:rsid w:val="0048675D"/>
    <w:rsid w:val="00490635"/>
    <w:rsid w:val="00492625"/>
    <w:rsid w:val="004A1FA9"/>
    <w:rsid w:val="004A36E0"/>
    <w:rsid w:val="004B3FFD"/>
    <w:rsid w:val="004B6646"/>
    <w:rsid w:val="004C053B"/>
    <w:rsid w:val="004C4A6E"/>
    <w:rsid w:val="004D1804"/>
    <w:rsid w:val="004D2AFC"/>
    <w:rsid w:val="004D2D83"/>
    <w:rsid w:val="004D4B5D"/>
    <w:rsid w:val="004D521A"/>
    <w:rsid w:val="004E1C8F"/>
    <w:rsid w:val="004E6729"/>
    <w:rsid w:val="004F0E8F"/>
    <w:rsid w:val="004F301C"/>
    <w:rsid w:val="004F3716"/>
    <w:rsid w:val="004F6403"/>
    <w:rsid w:val="004F6F93"/>
    <w:rsid w:val="004F7748"/>
    <w:rsid w:val="004F7E6E"/>
    <w:rsid w:val="005007D9"/>
    <w:rsid w:val="005018CE"/>
    <w:rsid w:val="0050704C"/>
    <w:rsid w:val="00510D5B"/>
    <w:rsid w:val="005154C5"/>
    <w:rsid w:val="00517C0F"/>
    <w:rsid w:val="00520A68"/>
    <w:rsid w:val="005225CA"/>
    <w:rsid w:val="005243FD"/>
    <w:rsid w:val="00524EA6"/>
    <w:rsid w:val="00534681"/>
    <w:rsid w:val="00540583"/>
    <w:rsid w:val="00542457"/>
    <w:rsid w:val="00543105"/>
    <w:rsid w:val="005547BB"/>
    <w:rsid w:val="00555A23"/>
    <w:rsid w:val="00563442"/>
    <w:rsid w:val="00565B42"/>
    <w:rsid w:val="00573995"/>
    <w:rsid w:val="00575694"/>
    <w:rsid w:val="005771D5"/>
    <w:rsid w:val="0058669A"/>
    <w:rsid w:val="00590C26"/>
    <w:rsid w:val="00594146"/>
    <w:rsid w:val="00595F13"/>
    <w:rsid w:val="005A2C1A"/>
    <w:rsid w:val="005B0CA1"/>
    <w:rsid w:val="005B1F33"/>
    <w:rsid w:val="005B5690"/>
    <w:rsid w:val="005C2D7A"/>
    <w:rsid w:val="005C445F"/>
    <w:rsid w:val="005C4CE6"/>
    <w:rsid w:val="005C5BEC"/>
    <w:rsid w:val="005C636B"/>
    <w:rsid w:val="005C672D"/>
    <w:rsid w:val="005C6735"/>
    <w:rsid w:val="005C6C07"/>
    <w:rsid w:val="005C7B84"/>
    <w:rsid w:val="005D5C77"/>
    <w:rsid w:val="005E0957"/>
    <w:rsid w:val="005E2EEF"/>
    <w:rsid w:val="005E4891"/>
    <w:rsid w:val="005F1C63"/>
    <w:rsid w:val="005F1F74"/>
    <w:rsid w:val="005F3087"/>
    <w:rsid w:val="005F4357"/>
    <w:rsid w:val="006021EA"/>
    <w:rsid w:val="00602C6E"/>
    <w:rsid w:val="006056AD"/>
    <w:rsid w:val="006061E9"/>
    <w:rsid w:val="00607AA9"/>
    <w:rsid w:val="006122BA"/>
    <w:rsid w:val="00615376"/>
    <w:rsid w:val="00634AA6"/>
    <w:rsid w:val="0063640D"/>
    <w:rsid w:val="006413B4"/>
    <w:rsid w:val="006423C6"/>
    <w:rsid w:val="006428BC"/>
    <w:rsid w:val="006474AF"/>
    <w:rsid w:val="00651ACE"/>
    <w:rsid w:val="00656344"/>
    <w:rsid w:val="0066774F"/>
    <w:rsid w:val="00671FB4"/>
    <w:rsid w:val="006749DA"/>
    <w:rsid w:val="00690D3D"/>
    <w:rsid w:val="00691CDD"/>
    <w:rsid w:val="00694D02"/>
    <w:rsid w:val="006A42C7"/>
    <w:rsid w:val="006A44A1"/>
    <w:rsid w:val="006A4B27"/>
    <w:rsid w:val="006B0252"/>
    <w:rsid w:val="006B0B4B"/>
    <w:rsid w:val="006B2290"/>
    <w:rsid w:val="006B385C"/>
    <w:rsid w:val="006B4EDF"/>
    <w:rsid w:val="006B4FD4"/>
    <w:rsid w:val="006C0DB5"/>
    <w:rsid w:val="006C1AD6"/>
    <w:rsid w:val="006C268C"/>
    <w:rsid w:val="006C7975"/>
    <w:rsid w:val="006D25E0"/>
    <w:rsid w:val="006D4015"/>
    <w:rsid w:val="006D6B3C"/>
    <w:rsid w:val="006F0447"/>
    <w:rsid w:val="006F7A90"/>
    <w:rsid w:val="00702F2E"/>
    <w:rsid w:val="00703FD7"/>
    <w:rsid w:val="00705967"/>
    <w:rsid w:val="00707702"/>
    <w:rsid w:val="00713C58"/>
    <w:rsid w:val="00717D88"/>
    <w:rsid w:val="0071AE6B"/>
    <w:rsid w:val="007218B7"/>
    <w:rsid w:val="00722CD8"/>
    <w:rsid w:val="007235F7"/>
    <w:rsid w:val="00725095"/>
    <w:rsid w:val="0072587D"/>
    <w:rsid w:val="00726738"/>
    <w:rsid w:val="00731546"/>
    <w:rsid w:val="00732E16"/>
    <w:rsid w:val="00735580"/>
    <w:rsid w:val="007375C2"/>
    <w:rsid w:val="00742B2E"/>
    <w:rsid w:val="00744F32"/>
    <w:rsid w:val="00753754"/>
    <w:rsid w:val="00754B8E"/>
    <w:rsid w:val="00757600"/>
    <w:rsid w:val="00757A35"/>
    <w:rsid w:val="00762AD7"/>
    <w:rsid w:val="0076922D"/>
    <w:rsid w:val="0077255A"/>
    <w:rsid w:val="00773D10"/>
    <w:rsid w:val="00782D33"/>
    <w:rsid w:val="007837D2"/>
    <w:rsid w:val="00786056"/>
    <w:rsid w:val="007911E2"/>
    <w:rsid w:val="007942D3"/>
    <w:rsid w:val="007976B8"/>
    <w:rsid w:val="007B2099"/>
    <w:rsid w:val="007B4CA6"/>
    <w:rsid w:val="007B6C09"/>
    <w:rsid w:val="007B7741"/>
    <w:rsid w:val="007C1134"/>
    <w:rsid w:val="007C11CF"/>
    <w:rsid w:val="007C122C"/>
    <w:rsid w:val="007C1789"/>
    <w:rsid w:val="007C5BDD"/>
    <w:rsid w:val="007C6221"/>
    <w:rsid w:val="007C7D5E"/>
    <w:rsid w:val="007D1002"/>
    <w:rsid w:val="007D1B42"/>
    <w:rsid w:val="007D2B12"/>
    <w:rsid w:val="007D5F53"/>
    <w:rsid w:val="007E09DA"/>
    <w:rsid w:val="007E1F2A"/>
    <w:rsid w:val="007E3248"/>
    <w:rsid w:val="007E3847"/>
    <w:rsid w:val="007E4E7D"/>
    <w:rsid w:val="007E5F57"/>
    <w:rsid w:val="007E6194"/>
    <w:rsid w:val="00802A5E"/>
    <w:rsid w:val="00804A4F"/>
    <w:rsid w:val="00810A55"/>
    <w:rsid w:val="008178B6"/>
    <w:rsid w:val="00821BEE"/>
    <w:rsid w:val="0082683A"/>
    <w:rsid w:val="0082687A"/>
    <w:rsid w:val="0083073F"/>
    <w:rsid w:val="00837004"/>
    <w:rsid w:val="00840FD7"/>
    <w:rsid w:val="00843FA7"/>
    <w:rsid w:val="00846D95"/>
    <w:rsid w:val="00850BCC"/>
    <w:rsid w:val="008541DA"/>
    <w:rsid w:val="008545A0"/>
    <w:rsid w:val="00855B3E"/>
    <w:rsid w:val="008604BC"/>
    <w:rsid w:val="00865B74"/>
    <w:rsid w:val="00872372"/>
    <w:rsid w:val="00874CB0"/>
    <w:rsid w:val="00875EB2"/>
    <w:rsid w:val="00877861"/>
    <w:rsid w:val="00881EB3"/>
    <w:rsid w:val="008835EB"/>
    <w:rsid w:val="00884FDA"/>
    <w:rsid w:val="00890583"/>
    <w:rsid w:val="0089116F"/>
    <w:rsid w:val="00891C06"/>
    <w:rsid w:val="008938D8"/>
    <w:rsid w:val="008974F0"/>
    <w:rsid w:val="008A4BCC"/>
    <w:rsid w:val="008A5125"/>
    <w:rsid w:val="008B012A"/>
    <w:rsid w:val="008B0557"/>
    <w:rsid w:val="008B3919"/>
    <w:rsid w:val="008C4504"/>
    <w:rsid w:val="008C52A8"/>
    <w:rsid w:val="008C6619"/>
    <w:rsid w:val="008D2003"/>
    <w:rsid w:val="008D35B1"/>
    <w:rsid w:val="008D4CAA"/>
    <w:rsid w:val="008E05E6"/>
    <w:rsid w:val="008F14BF"/>
    <w:rsid w:val="008F1D78"/>
    <w:rsid w:val="008F478E"/>
    <w:rsid w:val="00905060"/>
    <w:rsid w:val="00905BE2"/>
    <w:rsid w:val="00906E17"/>
    <w:rsid w:val="00913FDE"/>
    <w:rsid w:val="0091400C"/>
    <w:rsid w:val="009222D2"/>
    <w:rsid w:val="00925422"/>
    <w:rsid w:val="0093067A"/>
    <w:rsid w:val="00930BA1"/>
    <w:rsid w:val="0093169E"/>
    <w:rsid w:val="00935105"/>
    <w:rsid w:val="0093715A"/>
    <w:rsid w:val="00941DCA"/>
    <w:rsid w:val="009432C9"/>
    <w:rsid w:val="0094543A"/>
    <w:rsid w:val="00946801"/>
    <w:rsid w:val="009505C9"/>
    <w:rsid w:val="00950752"/>
    <w:rsid w:val="00950F29"/>
    <w:rsid w:val="00952B34"/>
    <w:rsid w:val="00954220"/>
    <w:rsid w:val="009603B3"/>
    <w:rsid w:val="009639B8"/>
    <w:rsid w:val="00966410"/>
    <w:rsid w:val="00966424"/>
    <w:rsid w:val="009668CF"/>
    <w:rsid w:val="00974C1F"/>
    <w:rsid w:val="00976613"/>
    <w:rsid w:val="00979B9D"/>
    <w:rsid w:val="0098122A"/>
    <w:rsid w:val="0098341A"/>
    <w:rsid w:val="0098758F"/>
    <w:rsid w:val="0099058F"/>
    <w:rsid w:val="00993A02"/>
    <w:rsid w:val="009A04C4"/>
    <w:rsid w:val="009A3F46"/>
    <w:rsid w:val="009A6898"/>
    <w:rsid w:val="009B3892"/>
    <w:rsid w:val="009C1D46"/>
    <w:rsid w:val="009C2DE6"/>
    <w:rsid w:val="009D0427"/>
    <w:rsid w:val="009D382C"/>
    <w:rsid w:val="009D64AC"/>
    <w:rsid w:val="009E30D0"/>
    <w:rsid w:val="009E37F9"/>
    <w:rsid w:val="009E3A76"/>
    <w:rsid w:val="009E4EE5"/>
    <w:rsid w:val="009F44F7"/>
    <w:rsid w:val="009F480E"/>
    <w:rsid w:val="009F6293"/>
    <w:rsid w:val="00A0729F"/>
    <w:rsid w:val="00A12DB7"/>
    <w:rsid w:val="00A15786"/>
    <w:rsid w:val="00A20F3B"/>
    <w:rsid w:val="00A21067"/>
    <w:rsid w:val="00A24D9D"/>
    <w:rsid w:val="00A25579"/>
    <w:rsid w:val="00A34EB3"/>
    <w:rsid w:val="00A367EF"/>
    <w:rsid w:val="00A410D9"/>
    <w:rsid w:val="00A437A6"/>
    <w:rsid w:val="00A470D0"/>
    <w:rsid w:val="00A477EA"/>
    <w:rsid w:val="00A537D7"/>
    <w:rsid w:val="00A572B7"/>
    <w:rsid w:val="00A61BAF"/>
    <w:rsid w:val="00A61E9F"/>
    <w:rsid w:val="00A62517"/>
    <w:rsid w:val="00A63B55"/>
    <w:rsid w:val="00A64B07"/>
    <w:rsid w:val="00A65362"/>
    <w:rsid w:val="00A65E51"/>
    <w:rsid w:val="00A719CC"/>
    <w:rsid w:val="00A73BC0"/>
    <w:rsid w:val="00A74AB3"/>
    <w:rsid w:val="00A75D21"/>
    <w:rsid w:val="00A8597A"/>
    <w:rsid w:val="00A86FE0"/>
    <w:rsid w:val="00A9359D"/>
    <w:rsid w:val="00A93D11"/>
    <w:rsid w:val="00A955DA"/>
    <w:rsid w:val="00A96C40"/>
    <w:rsid w:val="00AA0E0F"/>
    <w:rsid w:val="00AA3B5E"/>
    <w:rsid w:val="00AA6F92"/>
    <w:rsid w:val="00AB1B02"/>
    <w:rsid w:val="00AB278A"/>
    <w:rsid w:val="00AB6263"/>
    <w:rsid w:val="00AB6934"/>
    <w:rsid w:val="00AC0A50"/>
    <w:rsid w:val="00AC15CB"/>
    <w:rsid w:val="00AC34E1"/>
    <w:rsid w:val="00AC4C55"/>
    <w:rsid w:val="00AC7368"/>
    <w:rsid w:val="00AD222B"/>
    <w:rsid w:val="00AD2310"/>
    <w:rsid w:val="00AD2FF0"/>
    <w:rsid w:val="00AD530A"/>
    <w:rsid w:val="00AE3188"/>
    <w:rsid w:val="00AE66E0"/>
    <w:rsid w:val="00AE7335"/>
    <w:rsid w:val="00AF0F50"/>
    <w:rsid w:val="00AF1A42"/>
    <w:rsid w:val="00AF42DE"/>
    <w:rsid w:val="00AF48AC"/>
    <w:rsid w:val="00B02EC7"/>
    <w:rsid w:val="00B21F2A"/>
    <w:rsid w:val="00B22898"/>
    <w:rsid w:val="00B3369F"/>
    <w:rsid w:val="00B408A4"/>
    <w:rsid w:val="00B41615"/>
    <w:rsid w:val="00B419B3"/>
    <w:rsid w:val="00B42CA0"/>
    <w:rsid w:val="00B4427A"/>
    <w:rsid w:val="00B53300"/>
    <w:rsid w:val="00B53553"/>
    <w:rsid w:val="00B53A63"/>
    <w:rsid w:val="00B62493"/>
    <w:rsid w:val="00B649D3"/>
    <w:rsid w:val="00B6771F"/>
    <w:rsid w:val="00B7122C"/>
    <w:rsid w:val="00B7129B"/>
    <w:rsid w:val="00B762D7"/>
    <w:rsid w:val="00B8461D"/>
    <w:rsid w:val="00B866BE"/>
    <w:rsid w:val="00B8745D"/>
    <w:rsid w:val="00B9304C"/>
    <w:rsid w:val="00B94E6C"/>
    <w:rsid w:val="00B9574F"/>
    <w:rsid w:val="00BA375E"/>
    <w:rsid w:val="00BA76A3"/>
    <w:rsid w:val="00BB2E88"/>
    <w:rsid w:val="00BB3300"/>
    <w:rsid w:val="00BB4606"/>
    <w:rsid w:val="00BC35DE"/>
    <w:rsid w:val="00BD7221"/>
    <w:rsid w:val="00BD7A9B"/>
    <w:rsid w:val="00BE0808"/>
    <w:rsid w:val="00BE2556"/>
    <w:rsid w:val="00BF16A7"/>
    <w:rsid w:val="00BF17EE"/>
    <w:rsid w:val="00BF785C"/>
    <w:rsid w:val="00C0080E"/>
    <w:rsid w:val="00C03EA5"/>
    <w:rsid w:val="00C060EC"/>
    <w:rsid w:val="00C10CA0"/>
    <w:rsid w:val="00C13C52"/>
    <w:rsid w:val="00C14E17"/>
    <w:rsid w:val="00C1606D"/>
    <w:rsid w:val="00C1722E"/>
    <w:rsid w:val="00C23D2F"/>
    <w:rsid w:val="00C2783E"/>
    <w:rsid w:val="00C27D4F"/>
    <w:rsid w:val="00C31090"/>
    <w:rsid w:val="00C37B6E"/>
    <w:rsid w:val="00C443BD"/>
    <w:rsid w:val="00C451C5"/>
    <w:rsid w:val="00C47069"/>
    <w:rsid w:val="00C50A57"/>
    <w:rsid w:val="00C5268B"/>
    <w:rsid w:val="00C55285"/>
    <w:rsid w:val="00C6258B"/>
    <w:rsid w:val="00C65053"/>
    <w:rsid w:val="00C660C5"/>
    <w:rsid w:val="00C70120"/>
    <w:rsid w:val="00C737BD"/>
    <w:rsid w:val="00C80FC0"/>
    <w:rsid w:val="00C825DC"/>
    <w:rsid w:val="00C85CF9"/>
    <w:rsid w:val="00C863F1"/>
    <w:rsid w:val="00C90D8F"/>
    <w:rsid w:val="00C9161D"/>
    <w:rsid w:val="00C91852"/>
    <w:rsid w:val="00C92A61"/>
    <w:rsid w:val="00CA0C1D"/>
    <w:rsid w:val="00CA1A5F"/>
    <w:rsid w:val="00CA23FE"/>
    <w:rsid w:val="00CB0E30"/>
    <w:rsid w:val="00CB20C7"/>
    <w:rsid w:val="00CB68EA"/>
    <w:rsid w:val="00CB6CE1"/>
    <w:rsid w:val="00CB7861"/>
    <w:rsid w:val="00CC0B05"/>
    <w:rsid w:val="00CC6CCD"/>
    <w:rsid w:val="00CC7234"/>
    <w:rsid w:val="00CD2B05"/>
    <w:rsid w:val="00CD3FF2"/>
    <w:rsid w:val="00CE30FB"/>
    <w:rsid w:val="00CE3F1C"/>
    <w:rsid w:val="00CE5829"/>
    <w:rsid w:val="00CF16D7"/>
    <w:rsid w:val="00CF1848"/>
    <w:rsid w:val="00D05AE3"/>
    <w:rsid w:val="00D12044"/>
    <w:rsid w:val="00D16A58"/>
    <w:rsid w:val="00D179D4"/>
    <w:rsid w:val="00D17B7B"/>
    <w:rsid w:val="00D234DF"/>
    <w:rsid w:val="00D23592"/>
    <w:rsid w:val="00D23C02"/>
    <w:rsid w:val="00D3053A"/>
    <w:rsid w:val="00D3141B"/>
    <w:rsid w:val="00D33EFC"/>
    <w:rsid w:val="00D4012E"/>
    <w:rsid w:val="00D40DBC"/>
    <w:rsid w:val="00D50FB5"/>
    <w:rsid w:val="00D51EAE"/>
    <w:rsid w:val="00D556A9"/>
    <w:rsid w:val="00D618C1"/>
    <w:rsid w:val="00D65004"/>
    <w:rsid w:val="00D65702"/>
    <w:rsid w:val="00D66420"/>
    <w:rsid w:val="00D673FA"/>
    <w:rsid w:val="00D67C9B"/>
    <w:rsid w:val="00D702E2"/>
    <w:rsid w:val="00D71520"/>
    <w:rsid w:val="00D71B36"/>
    <w:rsid w:val="00D744E5"/>
    <w:rsid w:val="00D74C47"/>
    <w:rsid w:val="00D765B9"/>
    <w:rsid w:val="00D76784"/>
    <w:rsid w:val="00D76A18"/>
    <w:rsid w:val="00D776AE"/>
    <w:rsid w:val="00D80528"/>
    <w:rsid w:val="00D80849"/>
    <w:rsid w:val="00D808E0"/>
    <w:rsid w:val="00D82E8F"/>
    <w:rsid w:val="00D841CA"/>
    <w:rsid w:val="00D85CFE"/>
    <w:rsid w:val="00D860F4"/>
    <w:rsid w:val="00D913D4"/>
    <w:rsid w:val="00D919A9"/>
    <w:rsid w:val="00D96349"/>
    <w:rsid w:val="00DA0F13"/>
    <w:rsid w:val="00DA6BE2"/>
    <w:rsid w:val="00DB1F0F"/>
    <w:rsid w:val="00DB2394"/>
    <w:rsid w:val="00DB5483"/>
    <w:rsid w:val="00DC0C3E"/>
    <w:rsid w:val="00DC2090"/>
    <w:rsid w:val="00DD118C"/>
    <w:rsid w:val="00DD5150"/>
    <w:rsid w:val="00DD6950"/>
    <w:rsid w:val="00DE231E"/>
    <w:rsid w:val="00DE24D5"/>
    <w:rsid w:val="00DE24F6"/>
    <w:rsid w:val="00DE47A7"/>
    <w:rsid w:val="00DE4E3E"/>
    <w:rsid w:val="00DE5029"/>
    <w:rsid w:val="00DE5945"/>
    <w:rsid w:val="00DF0727"/>
    <w:rsid w:val="00DF2E09"/>
    <w:rsid w:val="00DF7D3B"/>
    <w:rsid w:val="00E036C6"/>
    <w:rsid w:val="00E05228"/>
    <w:rsid w:val="00E06D2D"/>
    <w:rsid w:val="00E10EEA"/>
    <w:rsid w:val="00E155A9"/>
    <w:rsid w:val="00E21ADA"/>
    <w:rsid w:val="00E22F09"/>
    <w:rsid w:val="00E254C4"/>
    <w:rsid w:val="00E260F6"/>
    <w:rsid w:val="00E278CD"/>
    <w:rsid w:val="00E302F0"/>
    <w:rsid w:val="00E30ED2"/>
    <w:rsid w:val="00E373DF"/>
    <w:rsid w:val="00E402F6"/>
    <w:rsid w:val="00E53B2A"/>
    <w:rsid w:val="00E5690D"/>
    <w:rsid w:val="00E6195F"/>
    <w:rsid w:val="00E62AC2"/>
    <w:rsid w:val="00E63F01"/>
    <w:rsid w:val="00E6572A"/>
    <w:rsid w:val="00E6604A"/>
    <w:rsid w:val="00E66235"/>
    <w:rsid w:val="00E66A27"/>
    <w:rsid w:val="00E70D24"/>
    <w:rsid w:val="00E71BDA"/>
    <w:rsid w:val="00E72C3E"/>
    <w:rsid w:val="00E76CB0"/>
    <w:rsid w:val="00E81950"/>
    <w:rsid w:val="00E83C24"/>
    <w:rsid w:val="00E84A7F"/>
    <w:rsid w:val="00E852CB"/>
    <w:rsid w:val="00E86AFD"/>
    <w:rsid w:val="00E90B9E"/>
    <w:rsid w:val="00E9318D"/>
    <w:rsid w:val="00E9340D"/>
    <w:rsid w:val="00EA1DFD"/>
    <w:rsid w:val="00EA41CB"/>
    <w:rsid w:val="00EA5C3B"/>
    <w:rsid w:val="00EA6C43"/>
    <w:rsid w:val="00EA7FC1"/>
    <w:rsid w:val="00EB1F76"/>
    <w:rsid w:val="00EB2039"/>
    <w:rsid w:val="00EB56D6"/>
    <w:rsid w:val="00EC018E"/>
    <w:rsid w:val="00EC0F2E"/>
    <w:rsid w:val="00EC43C8"/>
    <w:rsid w:val="00EC44CA"/>
    <w:rsid w:val="00EC4A8C"/>
    <w:rsid w:val="00EC680B"/>
    <w:rsid w:val="00ED2CB0"/>
    <w:rsid w:val="00ED4C86"/>
    <w:rsid w:val="00ED6230"/>
    <w:rsid w:val="00EE13BB"/>
    <w:rsid w:val="00EF0525"/>
    <w:rsid w:val="00EF1CCC"/>
    <w:rsid w:val="00EF2554"/>
    <w:rsid w:val="00EF29BF"/>
    <w:rsid w:val="00EF3CB1"/>
    <w:rsid w:val="00F00D7C"/>
    <w:rsid w:val="00F022BE"/>
    <w:rsid w:val="00F12BB2"/>
    <w:rsid w:val="00F159F8"/>
    <w:rsid w:val="00F16D40"/>
    <w:rsid w:val="00F22F28"/>
    <w:rsid w:val="00F248B4"/>
    <w:rsid w:val="00F301AD"/>
    <w:rsid w:val="00F30DD7"/>
    <w:rsid w:val="00F31A6A"/>
    <w:rsid w:val="00F32FEC"/>
    <w:rsid w:val="00F35B4A"/>
    <w:rsid w:val="00F43BEE"/>
    <w:rsid w:val="00F45945"/>
    <w:rsid w:val="00F47808"/>
    <w:rsid w:val="00F5121E"/>
    <w:rsid w:val="00F53193"/>
    <w:rsid w:val="00F5534C"/>
    <w:rsid w:val="00F56225"/>
    <w:rsid w:val="00F57936"/>
    <w:rsid w:val="00F57DCB"/>
    <w:rsid w:val="00F6163D"/>
    <w:rsid w:val="00F62447"/>
    <w:rsid w:val="00F6586C"/>
    <w:rsid w:val="00F663AB"/>
    <w:rsid w:val="00F6661A"/>
    <w:rsid w:val="00F70B26"/>
    <w:rsid w:val="00F729A3"/>
    <w:rsid w:val="00F75525"/>
    <w:rsid w:val="00F77423"/>
    <w:rsid w:val="00F81288"/>
    <w:rsid w:val="00F81F23"/>
    <w:rsid w:val="00F83F2B"/>
    <w:rsid w:val="00F90007"/>
    <w:rsid w:val="00F904CC"/>
    <w:rsid w:val="00F92777"/>
    <w:rsid w:val="00F94774"/>
    <w:rsid w:val="00F95A28"/>
    <w:rsid w:val="00FA663B"/>
    <w:rsid w:val="00FB099A"/>
    <w:rsid w:val="00FB14EE"/>
    <w:rsid w:val="00FB6E27"/>
    <w:rsid w:val="00FC241A"/>
    <w:rsid w:val="00FC412A"/>
    <w:rsid w:val="00FC47B7"/>
    <w:rsid w:val="00FC53DB"/>
    <w:rsid w:val="00FC5767"/>
    <w:rsid w:val="00FD4466"/>
    <w:rsid w:val="00FD5552"/>
    <w:rsid w:val="0140C2A5"/>
    <w:rsid w:val="015027E6"/>
    <w:rsid w:val="0154BC21"/>
    <w:rsid w:val="01AE76ED"/>
    <w:rsid w:val="01B5BACD"/>
    <w:rsid w:val="01BF78D4"/>
    <w:rsid w:val="01CB2D24"/>
    <w:rsid w:val="01DF45C6"/>
    <w:rsid w:val="01E8A6E0"/>
    <w:rsid w:val="020BA849"/>
    <w:rsid w:val="021A5B22"/>
    <w:rsid w:val="022EA7D2"/>
    <w:rsid w:val="024F6CB1"/>
    <w:rsid w:val="02850461"/>
    <w:rsid w:val="02959DA4"/>
    <w:rsid w:val="02964A2C"/>
    <w:rsid w:val="02A2CDA2"/>
    <w:rsid w:val="02A59545"/>
    <w:rsid w:val="02C84911"/>
    <w:rsid w:val="035793A8"/>
    <w:rsid w:val="03CAC702"/>
    <w:rsid w:val="045B7811"/>
    <w:rsid w:val="0471A1BE"/>
    <w:rsid w:val="04789241"/>
    <w:rsid w:val="04A20311"/>
    <w:rsid w:val="04AB3416"/>
    <w:rsid w:val="04C0C2AD"/>
    <w:rsid w:val="04D0B7B8"/>
    <w:rsid w:val="0506F149"/>
    <w:rsid w:val="050D6630"/>
    <w:rsid w:val="054112C8"/>
    <w:rsid w:val="0547DF05"/>
    <w:rsid w:val="055A0FE6"/>
    <w:rsid w:val="057CC9B2"/>
    <w:rsid w:val="05B0F6FD"/>
    <w:rsid w:val="05BA3AEC"/>
    <w:rsid w:val="05E4AA0D"/>
    <w:rsid w:val="061B8C52"/>
    <w:rsid w:val="0667E3C0"/>
    <w:rsid w:val="066D0A21"/>
    <w:rsid w:val="074458A7"/>
    <w:rsid w:val="07AEC64E"/>
    <w:rsid w:val="07E689F4"/>
    <w:rsid w:val="080ADB1F"/>
    <w:rsid w:val="080EC2F1"/>
    <w:rsid w:val="08119F64"/>
    <w:rsid w:val="081CA481"/>
    <w:rsid w:val="084A8E88"/>
    <w:rsid w:val="08C1F467"/>
    <w:rsid w:val="08EC0D7D"/>
    <w:rsid w:val="0951F4D6"/>
    <w:rsid w:val="096F6186"/>
    <w:rsid w:val="09DF9B97"/>
    <w:rsid w:val="0A2EADC8"/>
    <w:rsid w:val="0A2FFE8B"/>
    <w:rsid w:val="0A830ABC"/>
    <w:rsid w:val="0AEDD7DE"/>
    <w:rsid w:val="0B047290"/>
    <w:rsid w:val="0B0BB9A5"/>
    <w:rsid w:val="0B15495F"/>
    <w:rsid w:val="0B6D7161"/>
    <w:rsid w:val="0B7198FA"/>
    <w:rsid w:val="0B94AF19"/>
    <w:rsid w:val="0B993090"/>
    <w:rsid w:val="0BA4D17B"/>
    <w:rsid w:val="0BEDA590"/>
    <w:rsid w:val="0C2A6370"/>
    <w:rsid w:val="0C3920FB"/>
    <w:rsid w:val="0C3C6A07"/>
    <w:rsid w:val="0C865A1C"/>
    <w:rsid w:val="0CF66952"/>
    <w:rsid w:val="0D0DA6D8"/>
    <w:rsid w:val="0D35274B"/>
    <w:rsid w:val="0D3B786F"/>
    <w:rsid w:val="0D41D98C"/>
    <w:rsid w:val="0D4D608D"/>
    <w:rsid w:val="0D568144"/>
    <w:rsid w:val="0D924106"/>
    <w:rsid w:val="0DAB8B21"/>
    <w:rsid w:val="0DBBCB22"/>
    <w:rsid w:val="0E974C00"/>
    <w:rsid w:val="0EA2E586"/>
    <w:rsid w:val="0EDC932A"/>
    <w:rsid w:val="0EED88E0"/>
    <w:rsid w:val="0F86A800"/>
    <w:rsid w:val="0FA1E889"/>
    <w:rsid w:val="0FB0DA54"/>
    <w:rsid w:val="0FC2F352"/>
    <w:rsid w:val="0FDAB62D"/>
    <w:rsid w:val="0FDC190E"/>
    <w:rsid w:val="10081CFB"/>
    <w:rsid w:val="1052822C"/>
    <w:rsid w:val="10633FC5"/>
    <w:rsid w:val="10A1EFCB"/>
    <w:rsid w:val="10F7F780"/>
    <w:rsid w:val="11059A5D"/>
    <w:rsid w:val="1135393F"/>
    <w:rsid w:val="11664FA3"/>
    <w:rsid w:val="116B5498"/>
    <w:rsid w:val="11882387"/>
    <w:rsid w:val="11F4D3E6"/>
    <w:rsid w:val="122C0EB1"/>
    <w:rsid w:val="12CC028B"/>
    <w:rsid w:val="13132446"/>
    <w:rsid w:val="135AAB2B"/>
    <w:rsid w:val="139855AB"/>
    <w:rsid w:val="13F25A00"/>
    <w:rsid w:val="145A2A22"/>
    <w:rsid w:val="146EADF9"/>
    <w:rsid w:val="14919D16"/>
    <w:rsid w:val="14ADA0C0"/>
    <w:rsid w:val="1554F8F3"/>
    <w:rsid w:val="15757DAE"/>
    <w:rsid w:val="157EAC67"/>
    <w:rsid w:val="15857592"/>
    <w:rsid w:val="15BA8939"/>
    <w:rsid w:val="15BD081D"/>
    <w:rsid w:val="15C50A14"/>
    <w:rsid w:val="15DFA0CA"/>
    <w:rsid w:val="16050C17"/>
    <w:rsid w:val="1677DA89"/>
    <w:rsid w:val="16F45A81"/>
    <w:rsid w:val="173CCADC"/>
    <w:rsid w:val="17EE64E0"/>
    <w:rsid w:val="1821739B"/>
    <w:rsid w:val="18368AF5"/>
    <w:rsid w:val="1855E5E8"/>
    <w:rsid w:val="18A9F0F6"/>
    <w:rsid w:val="18F1C5BF"/>
    <w:rsid w:val="1977E197"/>
    <w:rsid w:val="19857159"/>
    <w:rsid w:val="1992C2B8"/>
    <w:rsid w:val="19D490BA"/>
    <w:rsid w:val="19E33A52"/>
    <w:rsid w:val="19F745B5"/>
    <w:rsid w:val="1A92704C"/>
    <w:rsid w:val="1A9E9AD5"/>
    <w:rsid w:val="1ABF5F36"/>
    <w:rsid w:val="1AF5D206"/>
    <w:rsid w:val="1B16DA73"/>
    <w:rsid w:val="1B5DB5CE"/>
    <w:rsid w:val="1BAD490D"/>
    <w:rsid w:val="1C44F8AF"/>
    <w:rsid w:val="1C57A457"/>
    <w:rsid w:val="1C6000E4"/>
    <w:rsid w:val="1C6C0522"/>
    <w:rsid w:val="1CE1AB43"/>
    <w:rsid w:val="1D5B82C9"/>
    <w:rsid w:val="1D5F1936"/>
    <w:rsid w:val="1D708480"/>
    <w:rsid w:val="1E95119D"/>
    <w:rsid w:val="1EDE3A64"/>
    <w:rsid w:val="1FA8491B"/>
    <w:rsid w:val="1FABDC4A"/>
    <w:rsid w:val="1FBB1835"/>
    <w:rsid w:val="1FBDBFEF"/>
    <w:rsid w:val="200E6B44"/>
    <w:rsid w:val="20938DB6"/>
    <w:rsid w:val="20D8D3D5"/>
    <w:rsid w:val="20EC6E10"/>
    <w:rsid w:val="2160DACB"/>
    <w:rsid w:val="21A55759"/>
    <w:rsid w:val="21B95586"/>
    <w:rsid w:val="22031F4A"/>
    <w:rsid w:val="22536853"/>
    <w:rsid w:val="22B54173"/>
    <w:rsid w:val="22D3FE38"/>
    <w:rsid w:val="22F806B3"/>
    <w:rsid w:val="23090359"/>
    <w:rsid w:val="23165511"/>
    <w:rsid w:val="2324E9CC"/>
    <w:rsid w:val="23667F32"/>
    <w:rsid w:val="23905AC8"/>
    <w:rsid w:val="23B91207"/>
    <w:rsid w:val="23E0E488"/>
    <w:rsid w:val="23FAD0A8"/>
    <w:rsid w:val="2428FCB9"/>
    <w:rsid w:val="2485D5EF"/>
    <w:rsid w:val="249A8BA5"/>
    <w:rsid w:val="24BE3ED0"/>
    <w:rsid w:val="256E7D1C"/>
    <w:rsid w:val="2589C68C"/>
    <w:rsid w:val="258BD968"/>
    <w:rsid w:val="25AF94A2"/>
    <w:rsid w:val="25D29274"/>
    <w:rsid w:val="26365782"/>
    <w:rsid w:val="266701C9"/>
    <w:rsid w:val="2675FF10"/>
    <w:rsid w:val="273CFF63"/>
    <w:rsid w:val="27482D86"/>
    <w:rsid w:val="2772B4A4"/>
    <w:rsid w:val="27B12C5F"/>
    <w:rsid w:val="28173C9E"/>
    <w:rsid w:val="281852B2"/>
    <w:rsid w:val="285B43B5"/>
    <w:rsid w:val="299AF97C"/>
    <w:rsid w:val="29D58C18"/>
    <w:rsid w:val="2A11AD67"/>
    <w:rsid w:val="2A3EC03A"/>
    <w:rsid w:val="2ACCF277"/>
    <w:rsid w:val="2AECD77A"/>
    <w:rsid w:val="2B87003D"/>
    <w:rsid w:val="2BD07862"/>
    <w:rsid w:val="2BDBF41B"/>
    <w:rsid w:val="2C0338DB"/>
    <w:rsid w:val="2C1538BF"/>
    <w:rsid w:val="2C1E796E"/>
    <w:rsid w:val="2C29254B"/>
    <w:rsid w:val="2C5E6C1B"/>
    <w:rsid w:val="2C6BB620"/>
    <w:rsid w:val="2C6F566A"/>
    <w:rsid w:val="2C7003D2"/>
    <w:rsid w:val="2C9E1D2C"/>
    <w:rsid w:val="2CE4D703"/>
    <w:rsid w:val="2D3FB91D"/>
    <w:rsid w:val="2D6D4EBA"/>
    <w:rsid w:val="2DAB2C93"/>
    <w:rsid w:val="2DC99B68"/>
    <w:rsid w:val="2DF23E82"/>
    <w:rsid w:val="2E2CEE4B"/>
    <w:rsid w:val="2E69360C"/>
    <w:rsid w:val="2E7351AC"/>
    <w:rsid w:val="2EE33461"/>
    <w:rsid w:val="2EF4D41A"/>
    <w:rsid w:val="2F1C9A89"/>
    <w:rsid w:val="2F5F9C95"/>
    <w:rsid w:val="2F6259C9"/>
    <w:rsid w:val="2FA59684"/>
    <w:rsid w:val="2FF08C6A"/>
    <w:rsid w:val="303953B8"/>
    <w:rsid w:val="306BDDF4"/>
    <w:rsid w:val="307E458F"/>
    <w:rsid w:val="3097C59D"/>
    <w:rsid w:val="30AB3BFC"/>
    <w:rsid w:val="311FC7D7"/>
    <w:rsid w:val="3122BCD3"/>
    <w:rsid w:val="3182AEC5"/>
    <w:rsid w:val="3182DDA3"/>
    <w:rsid w:val="31AC0643"/>
    <w:rsid w:val="31E0763E"/>
    <w:rsid w:val="32553B21"/>
    <w:rsid w:val="3346A5F5"/>
    <w:rsid w:val="3348F4DD"/>
    <w:rsid w:val="335CF456"/>
    <w:rsid w:val="33ADD946"/>
    <w:rsid w:val="33FDF579"/>
    <w:rsid w:val="343824B1"/>
    <w:rsid w:val="34401E6E"/>
    <w:rsid w:val="34923D7F"/>
    <w:rsid w:val="34F80669"/>
    <w:rsid w:val="351B4164"/>
    <w:rsid w:val="3536134E"/>
    <w:rsid w:val="355095E7"/>
    <w:rsid w:val="35D9FA4B"/>
    <w:rsid w:val="360EDE6D"/>
    <w:rsid w:val="3619CEF5"/>
    <w:rsid w:val="36B9A29D"/>
    <w:rsid w:val="36CB5D0B"/>
    <w:rsid w:val="36CF8A48"/>
    <w:rsid w:val="37450837"/>
    <w:rsid w:val="3759AF0A"/>
    <w:rsid w:val="3790C598"/>
    <w:rsid w:val="37FEC31B"/>
    <w:rsid w:val="38515170"/>
    <w:rsid w:val="38872CB7"/>
    <w:rsid w:val="38C58D52"/>
    <w:rsid w:val="3937E757"/>
    <w:rsid w:val="39A2EC93"/>
    <w:rsid w:val="39BDEE01"/>
    <w:rsid w:val="39F7AB0B"/>
    <w:rsid w:val="3A7934DA"/>
    <w:rsid w:val="3B0F8C5E"/>
    <w:rsid w:val="3B249B11"/>
    <w:rsid w:val="3B779F71"/>
    <w:rsid w:val="3BBAE5E0"/>
    <w:rsid w:val="3BC24DCF"/>
    <w:rsid w:val="3C22C4B9"/>
    <w:rsid w:val="3C3E5E45"/>
    <w:rsid w:val="3C52187A"/>
    <w:rsid w:val="3C62CCF0"/>
    <w:rsid w:val="3C970109"/>
    <w:rsid w:val="3CCB57DC"/>
    <w:rsid w:val="3D09E1F4"/>
    <w:rsid w:val="3D283D55"/>
    <w:rsid w:val="3D4FB9E6"/>
    <w:rsid w:val="3D95962F"/>
    <w:rsid w:val="3DC41EFE"/>
    <w:rsid w:val="3DF77B36"/>
    <w:rsid w:val="3E374D92"/>
    <w:rsid w:val="3E58C44D"/>
    <w:rsid w:val="3E9607DA"/>
    <w:rsid w:val="3ED748D8"/>
    <w:rsid w:val="3FC18EA1"/>
    <w:rsid w:val="3FC622F7"/>
    <w:rsid w:val="3FCB6DD4"/>
    <w:rsid w:val="3FD37A48"/>
    <w:rsid w:val="3FDAFCA7"/>
    <w:rsid w:val="4000C983"/>
    <w:rsid w:val="403F0448"/>
    <w:rsid w:val="405104B6"/>
    <w:rsid w:val="40688BB9"/>
    <w:rsid w:val="40845499"/>
    <w:rsid w:val="40A68201"/>
    <w:rsid w:val="40BAB867"/>
    <w:rsid w:val="40E01BB9"/>
    <w:rsid w:val="40E04F94"/>
    <w:rsid w:val="41561E85"/>
    <w:rsid w:val="42159344"/>
    <w:rsid w:val="4230E542"/>
    <w:rsid w:val="423101F3"/>
    <w:rsid w:val="42465A36"/>
    <w:rsid w:val="426181B0"/>
    <w:rsid w:val="426262CE"/>
    <w:rsid w:val="42A1A37F"/>
    <w:rsid w:val="42B07835"/>
    <w:rsid w:val="42F4A3FF"/>
    <w:rsid w:val="433B69E3"/>
    <w:rsid w:val="435E2C01"/>
    <w:rsid w:val="4374CE30"/>
    <w:rsid w:val="437E34CB"/>
    <w:rsid w:val="4418E5E1"/>
    <w:rsid w:val="4427816B"/>
    <w:rsid w:val="442E8144"/>
    <w:rsid w:val="443FFDE4"/>
    <w:rsid w:val="4440CB08"/>
    <w:rsid w:val="44448CE4"/>
    <w:rsid w:val="445CC1C6"/>
    <w:rsid w:val="445CC5BE"/>
    <w:rsid w:val="44D39C2A"/>
    <w:rsid w:val="456DA8B2"/>
    <w:rsid w:val="45773DD8"/>
    <w:rsid w:val="45A7DDF9"/>
    <w:rsid w:val="45B02507"/>
    <w:rsid w:val="45B1B06F"/>
    <w:rsid w:val="45D98204"/>
    <w:rsid w:val="45FD94C0"/>
    <w:rsid w:val="4638F560"/>
    <w:rsid w:val="4665850E"/>
    <w:rsid w:val="472FCB87"/>
    <w:rsid w:val="4786446D"/>
    <w:rsid w:val="47ABE477"/>
    <w:rsid w:val="47CE1846"/>
    <w:rsid w:val="47FB259F"/>
    <w:rsid w:val="48586FBF"/>
    <w:rsid w:val="490EB65D"/>
    <w:rsid w:val="499879C0"/>
    <w:rsid w:val="49CDF2DC"/>
    <w:rsid w:val="49EE3C82"/>
    <w:rsid w:val="49F9AD8E"/>
    <w:rsid w:val="4A801DE5"/>
    <w:rsid w:val="4AB03D40"/>
    <w:rsid w:val="4AE107BB"/>
    <w:rsid w:val="4B11C356"/>
    <w:rsid w:val="4B946C78"/>
    <w:rsid w:val="4BC2CF2B"/>
    <w:rsid w:val="4C0D02ED"/>
    <w:rsid w:val="4C2E641F"/>
    <w:rsid w:val="4C3A877E"/>
    <w:rsid w:val="4C9068F2"/>
    <w:rsid w:val="4CE7E309"/>
    <w:rsid w:val="4CF61C3C"/>
    <w:rsid w:val="4D236C3B"/>
    <w:rsid w:val="4D3AE878"/>
    <w:rsid w:val="4D59B722"/>
    <w:rsid w:val="4DB40C8B"/>
    <w:rsid w:val="4E06E96E"/>
    <w:rsid w:val="4E22DA5F"/>
    <w:rsid w:val="4E22E461"/>
    <w:rsid w:val="4E80AA41"/>
    <w:rsid w:val="4E88FE66"/>
    <w:rsid w:val="4E956136"/>
    <w:rsid w:val="4F6036C0"/>
    <w:rsid w:val="4F680EB8"/>
    <w:rsid w:val="4F8E2568"/>
    <w:rsid w:val="5007759B"/>
    <w:rsid w:val="504AD998"/>
    <w:rsid w:val="50594904"/>
    <w:rsid w:val="5061E4B6"/>
    <w:rsid w:val="506D577F"/>
    <w:rsid w:val="506DC4FF"/>
    <w:rsid w:val="50B5A23E"/>
    <w:rsid w:val="50C78947"/>
    <w:rsid w:val="51033EA3"/>
    <w:rsid w:val="51703A6E"/>
    <w:rsid w:val="5195C11F"/>
    <w:rsid w:val="527EDA8B"/>
    <w:rsid w:val="52AD9B69"/>
    <w:rsid w:val="52E4EBE2"/>
    <w:rsid w:val="52EBC2CF"/>
    <w:rsid w:val="52EC4214"/>
    <w:rsid w:val="53515AAB"/>
    <w:rsid w:val="53AA0E1B"/>
    <w:rsid w:val="53B487D8"/>
    <w:rsid w:val="53B635FA"/>
    <w:rsid w:val="54B5844E"/>
    <w:rsid w:val="54BC9C9D"/>
    <w:rsid w:val="552B4681"/>
    <w:rsid w:val="5548C4C2"/>
    <w:rsid w:val="5567FDB6"/>
    <w:rsid w:val="55D35EEE"/>
    <w:rsid w:val="56544C92"/>
    <w:rsid w:val="5680FF59"/>
    <w:rsid w:val="56EC1F41"/>
    <w:rsid w:val="56F113D2"/>
    <w:rsid w:val="572FBD99"/>
    <w:rsid w:val="57335830"/>
    <w:rsid w:val="583B624C"/>
    <w:rsid w:val="5854DDCC"/>
    <w:rsid w:val="58A6D497"/>
    <w:rsid w:val="58A97A98"/>
    <w:rsid w:val="58AECE39"/>
    <w:rsid w:val="58BE43FD"/>
    <w:rsid w:val="592B2154"/>
    <w:rsid w:val="594C8331"/>
    <w:rsid w:val="5996FF8C"/>
    <w:rsid w:val="59F069E8"/>
    <w:rsid w:val="59FC18CE"/>
    <w:rsid w:val="5A9C3979"/>
    <w:rsid w:val="5AA7DF0A"/>
    <w:rsid w:val="5AEFB8D1"/>
    <w:rsid w:val="5AF0D987"/>
    <w:rsid w:val="5AF5CC19"/>
    <w:rsid w:val="5AF7E6FE"/>
    <w:rsid w:val="5B0DE2AA"/>
    <w:rsid w:val="5B14557B"/>
    <w:rsid w:val="5B7A7DF1"/>
    <w:rsid w:val="5B7BF4E2"/>
    <w:rsid w:val="5B8DAAC8"/>
    <w:rsid w:val="5BB30910"/>
    <w:rsid w:val="5BD44180"/>
    <w:rsid w:val="5C1FE1B0"/>
    <w:rsid w:val="5C58EF24"/>
    <w:rsid w:val="5C75F0A7"/>
    <w:rsid w:val="5D03FF5E"/>
    <w:rsid w:val="5D1668EE"/>
    <w:rsid w:val="5D3B0739"/>
    <w:rsid w:val="5D95F166"/>
    <w:rsid w:val="5E4DCBEF"/>
    <w:rsid w:val="5F20E7EA"/>
    <w:rsid w:val="5F7DD8F6"/>
    <w:rsid w:val="5FE1B521"/>
    <w:rsid w:val="5FF6D818"/>
    <w:rsid w:val="605D3A83"/>
    <w:rsid w:val="60C20E35"/>
    <w:rsid w:val="60F62E2B"/>
    <w:rsid w:val="61003E54"/>
    <w:rsid w:val="610D734B"/>
    <w:rsid w:val="61647F63"/>
    <w:rsid w:val="617ADBA8"/>
    <w:rsid w:val="6184F8F0"/>
    <w:rsid w:val="618B0018"/>
    <w:rsid w:val="618F73A5"/>
    <w:rsid w:val="618FF4E6"/>
    <w:rsid w:val="61ABA075"/>
    <w:rsid w:val="624F1444"/>
    <w:rsid w:val="6260EB2A"/>
    <w:rsid w:val="626835F2"/>
    <w:rsid w:val="6308AACA"/>
    <w:rsid w:val="6310FBA0"/>
    <w:rsid w:val="632878AB"/>
    <w:rsid w:val="63C8869B"/>
    <w:rsid w:val="63E83FA4"/>
    <w:rsid w:val="63EA79B0"/>
    <w:rsid w:val="64219103"/>
    <w:rsid w:val="64A8DBFD"/>
    <w:rsid w:val="654B5E09"/>
    <w:rsid w:val="65EC3AEB"/>
    <w:rsid w:val="65FA296E"/>
    <w:rsid w:val="665B94C8"/>
    <w:rsid w:val="666592B9"/>
    <w:rsid w:val="668968BD"/>
    <w:rsid w:val="670C3D60"/>
    <w:rsid w:val="672E1898"/>
    <w:rsid w:val="67854FE5"/>
    <w:rsid w:val="67C582EA"/>
    <w:rsid w:val="67CA4DBB"/>
    <w:rsid w:val="67CD0D88"/>
    <w:rsid w:val="67D59D62"/>
    <w:rsid w:val="68058F59"/>
    <w:rsid w:val="68573039"/>
    <w:rsid w:val="687394B1"/>
    <w:rsid w:val="688E1C00"/>
    <w:rsid w:val="68D0C478"/>
    <w:rsid w:val="68F67455"/>
    <w:rsid w:val="692B2A3A"/>
    <w:rsid w:val="696FF0AA"/>
    <w:rsid w:val="69849B9E"/>
    <w:rsid w:val="69857BC2"/>
    <w:rsid w:val="6A13BFCB"/>
    <w:rsid w:val="6A62EA20"/>
    <w:rsid w:val="6A80D54F"/>
    <w:rsid w:val="6A857565"/>
    <w:rsid w:val="6A9395AC"/>
    <w:rsid w:val="6A9E0222"/>
    <w:rsid w:val="6B495734"/>
    <w:rsid w:val="6B55640A"/>
    <w:rsid w:val="6B6F80EC"/>
    <w:rsid w:val="6B79D29F"/>
    <w:rsid w:val="6B8F0030"/>
    <w:rsid w:val="6BD43785"/>
    <w:rsid w:val="6C569126"/>
    <w:rsid w:val="6C8D0C42"/>
    <w:rsid w:val="6CA37A56"/>
    <w:rsid w:val="6CA4BC83"/>
    <w:rsid w:val="6CD1AD4B"/>
    <w:rsid w:val="6CEE1CB1"/>
    <w:rsid w:val="6D3D141D"/>
    <w:rsid w:val="6D5258D1"/>
    <w:rsid w:val="6D98E75C"/>
    <w:rsid w:val="6DC4FA0B"/>
    <w:rsid w:val="6DCF6B59"/>
    <w:rsid w:val="6E260112"/>
    <w:rsid w:val="6E2DD7E5"/>
    <w:rsid w:val="6E3E9E9D"/>
    <w:rsid w:val="6E5DD42A"/>
    <w:rsid w:val="6E9F419C"/>
    <w:rsid w:val="6EB9AC5C"/>
    <w:rsid w:val="6EF02147"/>
    <w:rsid w:val="6F34E42B"/>
    <w:rsid w:val="6F9DC7CC"/>
    <w:rsid w:val="6FCCE54D"/>
    <w:rsid w:val="7073816E"/>
    <w:rsid w:val="70BCD6F4"/>
    <w:rsid w:val="70C041C7"/>
    <w:rsid w:val="70D80A19"/>
    <w:rsid w:val="71104E2E"/>
    <w:rsid w:val="711CAAF1"/>
    <w:rsid w:val="71B8ECFC"/>
    <w:rsid w:val="726EC4FF"/>
    <w:rsid w:val="72CCB109"/>
    <w:rsid w:val="72FD694D"/>
    <w:rsid w:val="730F2F32"/>
    <w:rsid w:val="7352FE69"/>
    <w:rsid w:val="73658182"/>
    <w:rsid w:val="73F27C6E"/>
    <w:rsid w:val="73F5A7CA"/>
    <w:rsid w:val="7475971F"/>
    <w:rsid w:val="74972569"/>
    <w:rsid w:val="74C0475F"/>
    <w:rsid w:val="74E6E060"/>
    <w:rsid w:val="74F78A61"/>
    <w:rsid w:val="750C8496"/>
    <w:rsid w:val="759C84AA"/>
    <w:rsid w:val="75CF10AB"/>
    <w:rsid w:val="75F2958F"/>
    <w:rsid w:val="76158404"/>
    <w:rsid w:val="7622D33B"/>
    <w:rsid w:val="76507615"/>
    <w:rsid w:val="76B447EF"/>
    <w:rsid w:val="76DBA213"/>
    <w:rsid w:val="76EB14D5"/>
    <w:rsid w:val="76F60951"/>
    <w:rsid w:val="7730B19C"/>
    <w:rsid w:val="77371335"/>
    <w:rsid w:val="777E9B95"/>
    <w:rsid w:val="7785D13B"/>
    <w:rsid w:val="7787FD57"/>
    <w:rsid w:val="78395638"/>
    <w:rsid w:val="7864355E"/>
    <w:rsid w:val="78B5E0AD"/>
    <w:rsid w:val="78DB02F9"/>
    <w:rsid w:val="78E2BD02"/>
    <w:rsid w:val="7901D1B5"/>
    <w:rsid w:val="791249AE"/>
    <w:rsid w:val="792C9987"/>
    <w:rsid w:val="7935B402"/>
    <w:rsid w:val="7967BAE3"/>
    <w:rsid w:val="79686595"/>
    <w:rsid w:val="79697D8E"/>
    <w:rsid w:val="79A10120"/>
    <w:rsid w:val="79DC3055"/>
    <w:rsid w:val="79EC62DD"/>
    <w:rsid w:val="7A620445"/>
    <w:rsid w:val="7ADF8E58"/>
    <w:rsid w:val="7B7FB6E1"/>
    <w:rsid w:val="7B8016F6"/>
    <w:rsid w:val="7BBD0D34"/>
    <w:rsid w:val="7BC11DB5"/>
    <w:rsid w:val="7BE7AECF"/>
    <w:rsid w:val="7BEEB28D"/>
    <w:rsid w:val="7C062A94"/>
    <w:rsid w:val="7C1CE15D"/>
    <w:rsid w:val="7C4133E1"/>
    <w:rsid w:val="7C5073C0"/>
    <w:rsid w:val="7C63650C"/>
    <w:rsid w:val="7C80ED40"/>
    <w:rsid w:val="7D1B6F7F"/>
    <w:rsid w:val="7D7158A8"/>
    <w:rsid w:val="7DF3BBEB"/>
    <w:rsid w:val="7DF84669"/>
    <w:rsid w:val="7E0C4DB2"/>
    <w:rsid w:val="7E193BFE"/>
    <w:rsid w:val="7E1C9132"/>
    <w:rsid w:val="7E36463F"/>
    <w:rsid w:val="7E3C524E"/>
    <w:rsid w:val="7E3FF4FF"/>
    <w:rsid w:val="7E74C69D"/>
    <w:rsid w:val="7E9E11AD"/>
    <w:rsid w:val="7F0AF9E1"/>
    <w:rsid w:val="7F74DCA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CFD9CE8C-6523-4114-9EC4-8E9EBB56A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5268B"/>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5"/>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0"/>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87237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72372"/>
    <w:rPr>
      <w:rFonts w:ascii="Times New Roman" w:eastAsia="Times New Roman" w:hAnsi="Times New Roman" w:cs="Times New Roman"/>
      <w:b/>
      <w:bCs/>
      <w:sz w:val="20"/>
      <w:szCs w:val="20"/>
      <w:lang w:val="en-GB"/>
    </w:rPr>
  </w:style>
  <w:style w:type="paragraph" w:styleId="Revision">
    <w:name w:val="Revision"/>
    <w:hidden/>
    <w:uiPriority w:val="99"/>
    <w:semiHidden/>
    <w:rsid w:val="0098341A"/>
    <w:rPr>
      <w:rFonts w:ascii="Times New Roman" w:eastAsia="Times New Roman" w:hAnsi="Times New Roman" w:cs="Times New Roman"/>
      <w:sz w:val="22"/>
      <w:lang w:val="en-GB"/>
    </w:rPr>
  </w:style>
  <w:style w:type="character" w:customStyle="1" w:styleId="normaltextrun">
    <w:name w:val="normaltextrun"/>
    <w:basedOn w:val="DefaultParagraphFont"/>
    <w:rsid w:val="009C1D46"/>
  </w:style>
  <w:style w:type="paragraph" w:customStyle="1" w:styleId="paragraph">
    <w:name w:val="paragraph"/>
    <w:basedOn w:val="Normal"/>
    <w:rsid w:val="009C1D46"/>
    <w:pPr>
      <w:spacing w:before="100" w:beforeAutospacing="1" w:after="100" w:afterAutospacing="1"/>
      <w:jc w:val="left"/>
    </w:pPr>
    <w:rPr>
      <w:sz w:val="24"/>
      <w:lang w:val="en-CA"/>
    </w:rPr>
  </w:style>
  <w:style w:type="character" w:customStyle="1" w:styleId="eop">
    <w:name w:val="eop"/>
    <w:basedOn w:val="DefaultParagraphFont"/>
    <w:rsid w:val="009C1D46"/>
  </w:style>
  <w:style w:type="paragraph" w:customStyle="1" w:styleId="Title1">
    <w:name w:val="Title1"/>
    <w:basedOn w:val="Normal"/>
    <w:rsid w:val="00C5268B"/>
    <w:pPr>
      <w:keepNext/>
      <w:overflowPunct w:val="0"/>
      <w:autoSpaceDE w:val="0"/>
      <w:autoSpaceDN w:val="0"/>
      <w:adjustRightInd w:val="0"/>
      <w:spacing w:before="240" w:after="120"/>
      <w:jc w:val="center"/>
    </w:pPr>
    <w:rPr>
      <w:b/>
      <w:bCs/>
      <w:caps/>
      <w:szCs w:val="20"/>
    </w:rPr>
  </w:style>
  <w:style w:type="character" w:styleId="UnresolvedMention">
    <w:name w:val="Unresolved Mention"/>
    <w:basedOn w:val="DefaultParagraphFont"/>
    <w:uiPriority w:val="99"/>
    <w:semiHidden/>
    <w:unhideWhenUsed/>
    <w:rsid w:val="006C7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1174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mop-08/mop-08-dec-12-en.pdf" TargetMode="External"/><Relationship Id="rId26" Type="http://schemas.openxmlformats.org/officeDocument/2006/relationships/hyperlink" Target="mailto:lsrichards@micaf.gov.jm;latanya_richards@yahoo.com" TargetMode="External"/><Relationship Id="rId39" Type="http://schemas.openxmlformats.org/officeDocument/2006/relationships/hyperlink" Target="mailto:tkuiken@ncsu.edu"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hyperlink" Target="mailto:eoka04@rambler.ru" TargetMode="External"/><Relationship Id="rId42" Type="http://schemas.openxmlformats.org/officeDocument/2006/relationships/hyperlink" Target="mailto:marianela.araya@cbd.int" TargetMode="External"/><Relationship Id="rId47" Type="http://schemas.openxmlformats.org/officeDocument/2006/relationships/header" Target="header4.xm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meetings/CP-RARM-AHTEG-2020-0" TargetMode="External"/><Relationship Id="rId25" Type="http://schemas.openxmlformats.org/officeDocument/2006/relationships/hyperlink" Target="mailto:marja.ruohonen-lehto@ym.fi" TargetMode="External"/><Relationship Id="rId33" Type="http://schemas.openxmlformats.org/officeDocument/2006/relationships/hyperlink" Target="mailto:ejebaykokanova18@mail.ru" TargetMode="External"/><Relationship Id="rId38" Type="http://schemas.openxmlformats.org/officeDocument/2006/relationships/hyperlink" Target="mailto:jack.heinemann@canterbury.ac.nz" TargetMode="External"/><Relationship Id="rId46"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4/cop-14-dec-33-en.pdf" TargetMode="External"/><Relationship Id="rId20" Type="http://schemas.openxmlformats.org/officeDocument/2006/relationships/header" Target="header2.xml"/><Relationship Id="rId29" Type="http://schemas.openxmlformats.org/officeDocument/2006/relationships/hyperlink" Target="mailto:Kine.rautio.overland@miljodir.no" TargetMode="External"/><Relationship Id="rId41" Type="http://schemas.openxmlformats.org/officeDocument/2006/relationships/hyperlink" Target="mailto:kathryn.garforth@cbd.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vianabril@gmail.com" TargetMode="External"/><Relationship Id="rId32" Type="http://schemas.openxmlformats.org/officeDocument/2006/relationships/hyperlink" Target="mailto:wmandivenyi@environment.gov.za" TargetMode="External"/><Relationship Id="rId37" Type="http://schemas.openxmlformats.org/officeDocument/2006/relationships/hyperlink" Target="mailto:biodiv_rai@hotmail.com" TargetMode="External"/><Relationship Id="rId40" Type="http://schemas.openxmlformats.org/officeDocument/2006/relationships/hyperlink" Target="mailto:christoph.then@testbiotech.org" TargetMode="External"/><Relationship Id="rId45" Type="http://schemas.openxmlformats.org/officeDocument/2006/relationships/hyperlink" Target="mailto:melissa.willey@cbd.int" TargetMode="External"/><Relationship Id="rId5" Type="http://schemas.openxmlformats.org/officeDocument/2006/relationships/customXml" Target="../customXml/item5.xml"/><Relationship Id="rId15" Type="http://schemas.openxmlformats.org/officeDocument/2006/relationships/hyperlink" Target="https://www.cbd.int/doc/decisions/cp-mop-09/cp-mop-09-dec-13-en.pdf" TargetMode="External"/><Relationship Id="rId23" Type="http://schemas.openxmlformats.org/officeDocument/2006/relationships/hyperlink" Target="mailto:ntsvetkov@moew.government.bg" TargetMode="External"/><Relationship Id="rId28" Type="http://schemas.openxmlformats.org/officeDocument/2006/relationships/hyperlink" Target="mailto:jhoiodozi@yahoo.com" TargetMode="External"/><Relationship Id="rId36" Type="http://schemas.openxmlformats.org/officeDocument/2006/relationships/hyperlink" Target="mailto:heidi.mitchell@health.gov.au" TargetMode="External"/><Relationship Id="rId49"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yperlink" Target="mailto:angela.lozan@biodiversitate.md" TargetMode="External"/><Relationship Id="rId44" Type="http://schemas.openxmlformats.org/officeDocument/2006/relationships/hyperlink" Target="mailto:paola.scarone@cbd.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oter" Target="footer2.xml"/><Relationship Id="rId27" Type="http://schemas.openxmlformats.org/officeDocument/2006/relationships/hyperlink" Target="mailto:yasuike@affrc.go.jp" TargetMode="External"/><Relationship Id="rId30" Type="http://schemas.openxmlformats.org/officeDocument/2006/relationships/hyperlink" Target="mailto:angelalozan@yahoo.com" TargetMode="External"/><Relationship Id="rId35" Type="http://schemas.openxmlformats.org/officeDocument/2006/relationships/hyperlink" Target="mailto:ejebaykokanova@rambler.ru" TargetMode="External"/><Relationship Id="rId43" Type="http://schemas.openxmlformats.org/officeDocument/2006/relationships/hyperlink" Target="mailto:austein.mcLoughlin@cbd.int" TargetMode="External"/><Relationship Id="rId48" Type="http://schemas.openxmlformats.org/officeDocument/2006/relationships/fontTable" Target="fontTable.xml"/><Relationship Id="rId8" Type="http://schemas.openxmlformats.org/officeDocument/2006/relationships/settings" Target="settings.xml"/><Relationship Id="rId51"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6C55ECB7A06B4968BD0DC49B5D978C15"/>
        <w:category>
          <w:name w:val="General"/>
          <w:gallery w:val="placeholder"/>
        </w:category>
        <w:types>
          <w:type w:val="bbPlcHdr"/>
        </w:types>
        <w:behaviors>
          <w:behavior w:val="content"/>
        </w:behaviors>
        <w:guid w:val="{8D617BAE-254E-44E4-AF9B-05851E3AB8BF}"/>
      </w:docPartPr>
      <w:docPartBody>
        <w:p w:rsidR="00671481" w:rsidRDefault="00283A23" w:rsidP="00283A23">
          <w:pPr>
            <w:pStyle w:val="6C55ECB7A06B4968BD0DC49B5D978C15"/>
          </w:pPr>
          <w:r w:rsidRPr="006D0F48">
            <w:rPr>
              <w:rStyle w:val="PlaceholderText"/>
            </w:rPr>
            <w:t>[Subject]</w:t>
          </w:r>
        </w:p>
      </w:docPartBody>
    </w:docPart>
    <w:docPart>
      <w:docPartPr>
        <w:name w:val="2F61ED0D0D2A41FB8DE3D7E6D7BD79AC"/>
        <w:category>
          <w:name w:val="General"/>
          <w:gallery w:val="placeholder"/>
        </w:category>
        <w:types>
          <w:type w:val="bbPlcHdr"/>
        </w:types>
        <w:behaviors>
          <w:behavior w:val="content"/>
        </w:behaviors>
        <w:guid w:val="{3A5DB589-4B8E-4976-BB6F-550DFCFD9AB5}"/>
      </w:docPartPr>
      <w:docPartBody>
        <w:p w:rsidR="00671481" w:rsidRDefault="00283A23" w:rsidP="00283A23">
          <w:pPr>
            <w:pStyle w:val="2F61ED0D0D2A41FB8DE3D7E6D7BD79AC"/>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F7110"/>
    <w:rsid w:val="0011769A"/>
    <w:rsid w:val="001551EB"/>
    <w:rsid w:val="00191DF6"/>
    <w:rsid w:val="001F0253"/>
    <w:rsid w:val="00283A23"/>
    <w:rsid w:val="00363F10"/>
    <w:rsid w:val="00367D58"/>
    <w:rsid w:val="00427C22"/>
    <w:rsid w:val="0046422C"/>
    <w:rsid w:val="004760CF"/>
    <w:rsid w:val="004A7F6D"/>
    <w:rsid w:val="004E092F"/>
    <w:rsid w:val="00500A2B"/>
    <w:rsid w:val="0052546D"/>
    <w:rsid w:val="00532DEC"/>
    <w:rsid w:val="0058288D"/>
    <w:rsid w:val="005E392D"/>
    <w:rsid w:val="00604B95"/>
    <w:rsid w:val="00631CB9"/>
    <w:rsid w:val="00665C6B"/>
    <w:rsid w:val="00671481"/>
    <w:rsid w:val="006801B3"/>
    <w:rsid w:val="006C34C7"/>
    <w:rsid w:val="0074024B"/>
    <w:rsid w:val="00810A55"/>
    <w:rsid w:val="008C6619"/>
    <w:rsid w:val="008D420E"/>
    <w:rsid w:val="0098642F"/>
    <w:rsid w:val="009B2CEE"/>
    <w:rsid w:val="00A357F8"/>
    <w:rsid w:val="00A640FC"/>
    <w:rsid w:val="00A906DE"/>
    <w:rsid w:val="00AB3892"/>
    <w:rsid w:val="00B11972"/>
    <w:rsid w:val="00B80B87"/>
    <w:rsid w:val="00C8104B"/>
    <w:rsid w:val="00D31D12"/>
    <w:rsid w:val="00DF439A"/>
    <w:rsid w:val="00DF6CD2"/>
    <w:rsid w:val="00E41BC1"/>
    <w:rsid w:val="00EB4B63"/>
    <w:rsid w:val="00F70B75"/>
    <w:rsid w:val="00F74B87"/>
    <w:rsid w:val="00FA56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3A23"/>
    <w:rPr>
      <w:color w:val="808080"/>
    </w:rPr>
  </w:style>
  <w:style w:type="paragraph" w:customStyle="1" w:styleId="B0BC6958BF87464E9253B5F06843757E">
    <w:name w:val="B0BC6958BF87464E9253B5F06843757E"/>
    <w:rsid w:val="00665C6B"/>
    <w:pPr>
      <w:spacing w:after="160" w:line="259" w:lineRule="auto"/>
    </w:pPr>
    <w:rPr>
      <w:lang w:val="en-CA" w:eastAsia="en-CA"/>
    </w:rPr>
  </w:style>
  <w:style w:type="paragraph" w:customStyle="1" w:styleId="6C55ECB7A06B4968BD0DC49B5D978C15">
    <w:name w:val="6C55ECB7A06B4968BD0DC49B5D978C15"/>
    <w:rsid w:val="00283A23"/>
    <w:pPr>
      <w:spacing w:after="160" w:line="259" w:lineRule="auto"/>
    </w:pPr>
  </w:style>
  <w:style w:type="paragraph" w:customStyle="1" w:styleId="2F61ED0D0D2A41FB8DE3D7E6D7BD79AC">
    <w:name w:val="2F61ED0D0D2A41FB8DE3D7E6D7BD79AC"/>
    <w:rsid w:val="00283A2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234747C-6A80-49B5-B90F-E6602DF40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EBAD20-87F9-44F2-A597-41979FB0E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7736</TotalTime>
  <Pages>16</Pages>
  <Words>7105</Words>
  <Characters>40499</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Report of the Ad Hoc Technical Expert Group on Risk Assessment</vt:lpstr>
    </vt:vector>
  </TitlesOfParts>
  <Company>SCBD</Company>
  <LinksUpToDate>false</LinksUpToDate>
  <CharactersWithSpaces>47509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Technical Expert Group on Risk Assessment</dc:title>
  <dc:subject>CBD/CP/RA/AHTEG/2020/1/5</dc:subject>
  <dc:creator>SCBD</dc:creator>
  <cp:keywords>Ad Hoc Technical Expert Group on Risk Assessment, 30 March to 3 April 2020, Cartagena Protocol on Biosafety, Convention on Biological Diversity</cp:keywords>
  <cp:lastModifiedBy>Veronique Lefebvre</cp:lastModifiedBy>
  <cp:revision>334</cp:revision>
  <cp:lastPrinted>2020-01-22T01:30:00Z</cp:lastPrinted>
  <dcterms:created xsi:type="dcterms:W3CDTF">2020-04-16T14:05:00Z</dcterms:created>
  <dcterms:modified xsi:type="dcterms:W3CDTF">2020-05-13T14:34:00Z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