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Layout w:type="fixed"/>
        <w:tblLook w:val="0000" w:firstRow="0" w:lastRow="0" w:firstColumn="0" w:lastColumn="0" w:noHBand="0" w:noVBand="0"/>
      </w:tblPr>
      <w:tblGrid>
        <w:gridCol w:w="5238"/>
        <w:gridCol w:w="450"/>
        <w:gridCol w:w="4201"/>
      </w:tblGrid>
      <w:tr w:rsidR="00005C71" w:rsidRPr="006834AB" w14:paraId="1D75CB4D" w14:textId="77777777" w:rsidTr="004D145A">
        <w:trPr>
          <w:trHeight w:val="1438"/>
        </w:trPr>
        <w:tc>
          <w:tcPr>
            <w:tcW w:w="5238" w:type="dxa"/>
          </w:tcPr>
          <w:p w14:paraId="6285C988" w14:textId="77777777" w:rsidR="003F15C4" w:rsidRPr="006834AB" w:rsidRDefault="003F15C4" w:rsidP="003F15C4">
            <w:pPr>
              <w:ind w:right="1426"/>
              <w:rPr>
                <w:lang w:val="fr-FR"/>
              </w:rPr>
            </w:pPr>
            <w:r w:rsidRPr="006834AB">
              <w:rPr>
                <w:rFonts w:ascii="Univers" w:hAnsi="Univers"/>
                <w:b/>
                <w:sz w:val="32"/>
                <w:lang w:val="fr-FR"/>
              </w:rPr>
              <w:t xml:space="preserve">CONVENTION SUR LA DIVERSITÉ BIOLOGIQUE </w:t>
            </w:r>
          </w:p>
          <w:p w14:paraId="35A81E68" w14:textId="489A4CEC" w:rsidR="00005C71" w:rsidRPr="006834AB" w:rsidRDefault="00005C71" w:rsidP="004D145A">
            <w:pPr>
              <w:spacing w:after="120"/>
              <w:ind w:right="1422"/>
              <w:rPr>
                <w:kern w:val="22"/>
                <w:lang w:val="fr-FR"/>
              </w:rPr>
            </w:pPr>
          </w:p>
        </w:tc>
        <w:tc>
          <w:tcPr>
            <w:tcW w:w="450" w:type="dxa"/>
          </w:tcPr>
          <w:p w14:paraId="0DA35DDE" w14:textId="77777777" w:rsidR="00005C71" w:rsidRPr="006834AB" w:rsidRDefault="00005C71" w:rsidP="004D145A">
            <w:pPr>
              <w:spacing w:after="120"/>
              <w:rPr>
                <w:kern w:val="22"/>
                <w:lang w:val="fr-FR"/>
              </w:rPr>
            </w:pPr>
          </w:p>
        </w:tc>
        <w:tc>
          <w:tcPr>
            <w:tcW w:w="4201" w:type="dxa"/>
          </w:tcPr>
          <w:sdt>
            <w:sdtPr>
              <w:rPr>
                <w:kern w:val="22"/>
                <w:sz w:val="22"/>
                <w:szCs w:val="22"/>
                <w:lang w:val="fr-FR"/>
              </w:rPr>
              <w:alias w:val="Subject"/>
              <w:tag w:val=""/>
              <w:id w:val="874587506"/>
              <w:placeholder>
                <w:docPart w:val="CD18CF00942B4C0AB6CFC6780F6C3D27"/>
              </w:placeholder>
              <w:dataBinding w:prefixMappings="xmlns:ns0='http://purl.org/dc/elements/1.1/' xmlns:ns1='http://schemas.openxmlformats.org/package/2006/metadata/core-properties' " w:xpath="/ns1:coreProperties[1]/ns0:subject[1]" w:storeItemID="{6C3C8BC8-F283-45AE-878A-BAB7291924A1}"/>
              <w:text/>
            </w:sdtPr>
            <w:sdtEndPr/>
            <w:sdtContent>
              <w:p w14:paraId="4F54B835" w14:textId="3A2F3EC8" w:rsidR="00005C71" w:rsidRPr="006834AB" w:rsidRDefault="008B462C" w:rsidP="009C2D53">
                <w:pPr>
                  <w:rPr>
                    <w:kern w:val="22"/>
                    <w:sz w:val="22"/>
                    <w:szCs w:val="22"/>
                    <w:lang w:val="fr-FR"/>
                  </w:rPr>
                </w:pPr>
                <w:r w:rsidRPr="006834AB">
                  <w:rPr>
                    <w:kern w:val="22"/>
                    <w:sz w:val="22"/>
                    <w:szCs w:val="22"/>
                    <w:lang w:val="fr-FR"/>
                  </w:rPr>
                  <w:t>CBD/WG2020/2/CRP.1-Annex</w:t>
                </w:r>
                <w:r w:rsidR="003F15C4" w:rsidRPr="006834AB">
                  <w:rPr>
                    <w:kern w:val="22"/>
                    <w:sz w:val="22"/>
                    <w:szCs w:val="22"/>
                    <w:lang w:val="fr-FR"/>
                  </w:rPr>
                  <w:t>e</w:t>
                </w:r>
                <w:r w:rsidRPr="006834AB">
                  <w:rPr>
                    <w:kern w:val="22"/>
                    <w:sz w:val="22"/>
                    <w:szCs w:val="22"/>
                    <w:lang w:val="fr-FR"/>
                  </w:rPr>
                  <w:t>, Part</w:t>
                </w:r>
                <w:r w:rsidR="003F15C4" w:rsidRPr="006834AB">
                  <w:rPr>
                    <w:kern w:val="22"/>
                    <w:sz w:val="22"/>
                    <w:szCs w:val="22"/>
                    <w:lang w:val="fr-FR"/>
                  </w:rPr>
                  <w:t>ie</w:t>
                </w:r>
                <w:r w:rsidRPr="006834AB">
                  <w:rPr>
                    <w:kern w:val="22"/>
                    <w:sz w:val="22"/>
                    <w:szCs w:val="22"/>
                    <w:lang w:val="fr-FR"/>
                  </w:rPr>
                  <w:t xml:space="preserve"> 3</w:t>
                </w:r>
              </w:p>
            </w:sdtContent>
          </w:sdt>
          <w:p w14:paraId="002BA9B1" w14:textId="212DE2E4" w:rsidR="00005C71" w:rsidRPr="006834AB" w:rsidRDefault="005F7A27" w:rsidP="009C2D53">
            <w:pPr>
              <w:spacing w:after="120"/>
              <w:rPr>
                <w:kern w:val="22"/>
                <w:sz w:val="22"/>
                <w:szCs w:val="22"/>
                <w:lang w:val="fr-FR"/>
              </w:rPr>
            </w:pPr>
            <w:r w:rsidRPr="006834AB">
              <w:rPr>
                <w:kern w:val="22"/>
                <w:sz w:val="22"/>
                <w:szCs w:val="22"/>
                <w:lang w:val="fr-FR"/>
              </w:rPr>
              <w:t>2</w:t>
            </w:r>
            <w:r w:rsidR="00B16694" w:rsidRPr="006834AB">
              <w:rPr>
                <w:kern w:val="22"/>
                <w:sz w:val="22"/>
                <w:szCs w:val="22"/>
                <w:lang w:val="fr-FR"/>
              </w:rPr>
              <w:t>8</w:t>
            </w:r>
            <w:r w:rsidR="00005C71" w:rsidRPr="006834AB">
              <w:rPr>
                <w:kern w:val="22"/>
                <w:sz w:val="22"/>
                <w:szCs w:val="22"/>
                <w:lang w:val="fr-FR"/>
              </w:rPr>
              <w:t xml:space="preserve"> </w:t>
            </w:r>
            <w:r w:rsidR="003F15C4" w:rsidRPr="006834AB">
              <w:rPr>
                <w:kern w:val="22"/>
                <w:sz w:val="22"/>
                <w:szCs w:val="22"/>
                <w:lang w:val="fr-FR"/>
              </w:rPr>
              <w:t xml:space="preserve">février </w:t>
            </w:r>
            <w:r w:rsidR="00005C71" w:rsidRPr="006834AB">
              <w:rPr>
                <w:kern w:val="22"/>
                <w:sz w:val="22"/>
                <w:szCs w:val="22"/>
                <w:lang w:val="fr-FR"/>
              </w:rPr>
              <w:t>20</w:t>
            </w:r>
            <w:r w:rsidRPr="006834AB">
              <w:rPr>
                <w:kern w:val="22"/>
                <w:sz w:val="22"/>
                <w:szCs w:val="22"/>
                <w:lang w:val="fr-FR"/>
              </w:rPr>
              <w:t>20</w:t>
            </w:r>
          </w:p>
          <w:p w14:paraId="26199603" w14:textId="77777777" w:rsidR="00005C71" w:rsidRPr="006834AB" w:rsidRDefault="00005C71" w:rsidP="009C2D53">
            <w:pPr>
              <w:spacing w:after="120"/>
              <w:rPr>
                <w:kern w:val="22"/>
                <w:sz w:val="22"/>
                <w:szCs w:val="22"/>
                <w:lang w:val="fr-FR"/>
              </w:rPr>
            </w:pPr>
          </w:p>
          <w:p w14:paraId="5C018BA6" w14:textId="77777777" w:rsidR="004A10A6" w:rsidRPr="006834AB" w:rsidRDefault="004A10A6" w:rsidP="004A10A6">
            <w:pPr>
              <w:ind w:left="37"/>
              <w:rPr>
                <w:noProof/>
                <w:lang w:val="fr-FR"/>
              </w:rPr>
            </w:pPr>
            <w:r w:rsidRPr="006834AB">
              <w:rPr>
                <w:noProof/>
                <w:lang w:val="fr-FR"/>
              </w:rPr>
              <w:t>FRANÇAIS</w:t>
            </w:r>
          </w:p>
          <w:p w14:paraId="3E9CB919" w14:textId="20F7B4E7" w:rsidR="00005C71" w:rsidRPr="006834AB" w:rsidRDefault="004A10A6" w:rsidP="004A10A6">
            <w:pPr>
              <w:spacing w:after="120"/>
              <w:rPr>
                <w:kern w:val="22"/>
                <w:lang w:val="fr-FR"/>
              </w:rPr>
            </w:pPr>
            <w:r w:rsidRPr="006834AB">
              <w:rPr>
                <w:noProof/>
                <w:lang w:val="fr-FR"/>
              </w:rPr>
              <w:t>ORIGINAL : ANGLAIS</w:t>
            </w:r>
            <w:r w:rsidRPr="006834AB">
              <w:rPr>
                <w:kern w:val="22"/>
                <w:sz w:val="22"/>
                <w:szCs w:val="22"/>
                <w:lang w:val="fr-FR"/>
              </w:rPr>
              <w:t xml:space="preserve"> </w:t>
            </w:r>
          </w:p>
        </w:tc>
      </w:tr>
    </w:tbl>
    <w:bookmarkStart w:id="0" w:name="Meeting"/>
    <w:bookmarkEnd w:id="0"/>
    <w:p w14:paraId="002E335C" w14:textId="77777777" w:rsidR="003F15C4" w:rsidRPr="006834AB" w:rsidRDefault="00E45E98" w:rsidP="003F15C4">
      <w:pPr>
        <w:pStyle w:val="meetingname"/>
        <w:ind w:right="4398"/>
        <w:rPr>
          <w:kern w:val="22"/>
          <w:szCs w:val="22"/>
          <w:lang w:val="fr-FR"/>
        </w:rPr>
      </w:pPr>
      <w:sdt>
        <w:sdtPr>
          <w:rPr>
            <w:kern w:val="22"/>
            <w:lang w:val="fr-FR"/>
          </w:rPr>
          <w:alias w:val="Meeting"/>
          <w:tag w:val="Meeting"/>
          <w:id w:val="1412045910"/>
          <w:placeholder>
            <w:docPart w:val="172E1C2C6898F244AC12F5577325ECDB"/>
          </w:placeholder>
          <w:text/>
        </w:sdtPr>
        <w:sdtEndPr/>
        <w:sdtContent>
          <w:r w:rsidR="003F15C4" w:rsidRPr="006834AB">
            <w:rPr>
              <w:kern w:val="22"/>
              <w:lang w:val="fr-FR"/>
            </w:rPr>
            <w:t>GROUPE DE TRAVAIL À COMPOSITION NON LIMITÉE SUR LE CADRE MONDIAL DE LA BIODIVERSITÉ POUR L’APRèS-2020</w:t>
          </w:r>
        </w:sdtContent>
      </w:sdt>
    </w:p>
    <w:p w14:paraId="04DB4661" w14:textId="15ED7D82" w:rsidR="00AD7A27" w:rsidRPr="006834AB" w:rsidRDefault="003F15C4" w:rsidP="003F15C4">
      <w:pPr>
        <w:suppressLineNumbers/>
        <w:suppressAutoHyphens/>
        <w:ind w:left="170" w:right="5816" w:hanging="170"/>
        <w:rPr>
          <w:snapToGrid w:val="0"/>
          <w:kern w:val="22"/>
          <w:sz w:val="22"/>
          <w:szCs w:val="22"/>
          <w:lang w:val="fr-FR" w:eastAsia="nb-NO"/>
        </w:rPr>
      </w:pPr>
      <w:r w:rsidRPr="006834AB">
        <w:rPr>
          <w:snapToGrid w:val="0"/>
          <w:kern w:val="22"/>
          <w:sz w:val="22"/>
          <w:szCs w:val="22"/>
          <w:lang w:val="fr-FR" w:eastAsia="nb-NO"/>
        </w:rPr>
        <w:t>Deuxième réunion</w:t>
      </w:r>
    </w:p>
    <w:p w14:paraId="6B279C2D" w14:textId="06620EF9" w:rsidR="00AD7A27" w:rsidRPr="006834AB" w:rsidRDefault="00AD7A27" w:rsidP="00AD7A27">
      <w:pPr>
        <w:suppressLineNumbers/>
        <w:suppressAutoHyphens/>
        <w:jc w:val="both"/>
        <w:rPr>
          <w:snapToGrid w:val="0"/>
          <w:kern w:val="22"/>
          <w:sz w:val="22"/>
          <w:szCs w:val="22"/>
          <w:lang w:val="fr-FR" w:eastAsia="nb-NO"/>
        </w:rPr>
      </w:pPr>
      <w:r w:rsidRPr="006834AB">
        <w:rPr>
          <w:snapToGrid w:val="0"/>
          <w:kern w:val="22"/>
          <w:sz w:val="22"/>
          <w:szCs w:val="22"/>
          <w:lang w:val="fr-FR" w:eastAsia="nb-NO"/>
        </w:rPr>
        <w:t xml:space="preserve">Rome, 24-29 </w:t>
      </w:r>
      <w:r w:rsidR="003F15C4" w:rsidRPr="006834AB">
        <w:rPr>
          <w:snapToGrid w:val="0"/>
          <w:kern w:val="22"/>
          <w:sz w:val="22"/>
          <w:szCs w:val="22"/>
          <w:lang w:val="fr-FR" w:eastAsia="nb-NO"/>
        </w:rPr>
        <w:t xml:space="preserve">février </w:t>
      </w:r>
      <w:r w:rsidRPr="006834AB">
        <w:rPr>
          <w:snapToGrid w:val="0"/>
          <w:kern w:val="22"/>
          <w:sz w:val="22"/>
          <w:szCs w:val="22"/>
          <w:lang w:val="fr-FR" w:eastAsia="nb-NO"/>
        </w:rPr>
        <w:t>2020</w:t>
      </w:r>
    </w:p>
    <w:p w14:paraId="3FCBDBA5" w14:textId="7B4D67E1" w:rsidR="008A6A27" w:rsidRPr="006834AB" w:rsidRDefault="00B13975">
      <w:pPr>
        <w:spacing w:before="240" w:after="120"/>
        <w:jc w:val="center"/>
        <w:rPr>
          <w:b/>
          <w:kern w:val="22"/>
          <w:sz w:val="22"/>
          <w:szCs w:val="22"/>
          <w:lang w:val="fr-FR"/>
        </w:rPr>
      </w:pPr>
      <w:r w:rsidRPr="006834AB">
        <w:rPr>
          <w:b/>
          <w:kern w:val="22"/>
          <w:sz w:val="22"/>
          <w:szCs w:val="22"/>
          <w:lang w:val="fr-FR"/>
        </w:rPr>
        <w:t>Réduction des menaces pour la biodiversité</w:t>
      </w:r>
      <w:r w:rsidR="00FD26E3" w:rsidRPr="006834AB">
        <w:rPr>
          <w:b/>
          <w:kern w:val="22"/>
          <w:sz w:val="22"/>
          <w:szCs w:val="22"/>
          <w:lang w:val="fr-FR"/>
        </w:rPr>
        <w:t xml:space="preserve"> – </w:t>
      </w:r>
      <w:r w:rsidRPr="006834AB">
        <w:rPr>
          <w:b/>
          <w:kern w:val="22"/>
          <w:sz w:val="22"/>
          <w:szCs w:val="22"/>
          <w:lang w:val="fr-FR"/>
        </w:rPr>
        <w:t>Cibles 5 et 6</w:t>
      </w:r>
    </w:p>
    <w:p w14:paraId="385BB0EA" w14:textId="5E3EDB6C" w:rsidR="00AD1E54" w:rsidRPr="006834AB" w:rsidRDefault="00B13975" w:rsidP="009C2D53">
      <w:pPr>
        <w:keepNext/>
        <w:spacing w:before="120" w:after="120"/>
        <w:jc w:val="center"/>
        <w:rPr>
          <w:b/>
          <w:kern w:val="22"/>
          <w:sz w:val="22"/>
          <w:szCs w:val="22"/>
          <w:lang w:val="fr-FR"/>
        </w:rPr>
      </w:pPr>
      <w:r w:rsidRPr="006834AB">
        <w:rPr>
          <w:b/>
          <w:kern w:val="22"/>
          <w:sz w:val="22"/>
          <w:szCs w:val="22"/>
          <w:lang w:val="fr-FR"/>
        </w:rPr>
        <w:t>Rapport des co-responsables du groupe de contact 2</w:t>
      </w:r>
    </w:p>
    <w:p w14:paraId="16EB8FF4" w14:textId="7FCA770B" w:rsidR="00E6181F" w:rsidRPr="006834AB" w:rsidRDefault="004D145A" w:rsidP="009C2D53">
      <w:pPr>
        <w:spacing w:before="240" w:after="120"/>
        <w:rPr>
          <w:kern w:val="22"/>
          <w:sz w:val="22"/>
          <w:szCs w:val="22"/>
          <w:lang w:val="fr-FR"/>
        </w:rPr>
      </w:pPr>
      <w:r w:rsidRPr="006834AB">
        <w:rPr>
          <w:b/>
          <w:color w:val="000000"/>
          <w:kern w:val="22"/>
          <w:sz w:val="22"/>
          <w:szCs w:val="22"/>
          <w:lang w:val="fr-FR"/>
        </w:rPr>
        <w:t xml:space="preserve">Cible 5 </w:t>
      </w:r>
    </w:p>
    <w:p w14:paraId="4DA944F5" w14:textId="72371239" w:rsidR="004D145A" w:rsidRPr="006834AB" w:rsidRDefault="00B16694" w:rsidP="009C2D53">
      <w:pPr>
        <w:pStyle w:val="Paragraphedeliste"/>
        <w:numPr>
          <w:ilvl w:val="0"/>
          <w:numId w:val="22"/>
        </w:numPr>
        <w:spacing w:after="120"/>
        <w:ind w:left="0" w:firstLine="0"/>
        <w:contextualSpacing w:val="0"/>
        <w:rPr>
          <w:kern w:val="22"/>
          <w:szCs w:val="22"/>
          <w:lang w:val="fr-FR"/>
        </w:rPr>
      </w:pPr>
      <w:r w:rsidRPr="006834AB">
        <w:rPr>
          <w:kern w:val="22"/>
          <w:szCs w:val="22"/>
          <w:lang w:val="fr-FR"/>
        </w:rPr>
        <w:t>Certaines</w:t>
      </w:r>
      <w:r w:rsidR="006566B0" w:rsidRPr="006834AB">
        <w:rPr>
          <w:kern w:val="22"/>
          <w:szCs w:val="22"/>
          <w:lang w:val="fr-FR"/>
        </w:rPr>
        <w:t xml:space="preserve"> P</w:t>
      </w:r>
      <w:r w:rsidR="004D145A" w:rsidRPr="006834AB">
        <w:rPr>
          <w:kern w:val="22"/>
          <w:szCs w:val="22"/>
          <w:lang w:val="fr-FR"/>
        </w:rPr>
        <w:t xml:space="preserve">arties ont reconnu l'importance d'avoir </w:t>
      </w:r>
      <w:r w:rsidR="00D63922" w:rsidRPr="006834AB">
        <w:rPr>
          <w:kern w:val="22"/>
          <w:szCs w:val="22"/>
          <w:lang w:val="fr-FR"/>
        </w:rPr>
        <w:t>une cible distincte</w:t>
      </w:r>
      <w:r w:rsidR="004D145A" w:rsidRPr="006834AB">
        <w:rPr>
          <w:kern w:val="22"/>
          <w:szCs w:val="22"/>
          <w:lang w:val="fr-FR"/>
        </w:rPr>
        <w:t xml:space="preserve"> et autonome qui traite la surexploitation, l'un des cinq facteurs</w:t>
      </w:r>
      <w:r w:rsidRPr="006834AB">
        <w:rPr>
          <w:kern w:val="22"/>
          <w:szCs w:val="22"/>
          <w:lang w:val="fr-FR"/>
        </w:rPr>
        <w:t xml:space="preserve"> directs</w:t>
      </w:r>
      <w:r w:rsidR="004D145A" w:rsidRPr="006834AB">
        <w:rPr>
          <w:kern w:val="22"/>
          <w:szCs w:val="22"/>
          <w:lang w:val="fr-FR"/>
        </w:rPr>
        <w:t xml:space="preserve"> de </w:t>
      </w:r>
      <w:r w:rsidRPr="006834AB">
        <w:rPr>
          <w:kern w:val="22"/>
          <w:szCs w:val="22"/>
          <w:lang w:val="fr-FR"/>
        </w:rPr>
        <w:t xml:space="preserve">la </w:t>
      </w:r>
      <w:r w:rsidR="004D145A" w:rsidRPr="006834AB">
        <w:rPr>
          <w:kern w:val="22"/>
          <w:szCs w:val="22"/>
          <w:lang w:val="fr-FR"/>
        </w:rPr>
        <w:t>perte de biodiversité.</w:t>
      </w:r>
    </w:p>
    <w:p w14:paraId="41213E8C" w14:textId="2E45A263" w:rsidR="004D145A" w:rsidRPr="006834AB" w:rsidRDefault="004D145A" w:rsidP="004D145A">
      <w:pPr>
        <w:pStyle w:val="Paragraphedeliste"/>
        <w:numPr>
          <w:ilvl w:val="0"/>
          <w:numId w:val="22"/>
        </w:numPr>
        <w:spacing w:after="120"/>
        <w:ind w:left="0" w:firstLine="0"/>
        <w:rPr>
          <w:kern w:val="22"/>
          <w:szCs w:val="22"/>
          <w:lang w:val="fr-FR"/>
        </w:rPr>
      </w:pPr>
      <w:r w:rsidRPr="006834AB">
        <w:rPr>
          <w:kern w:val="22"/>
          <w:szCs w:val="22"/>
          <w:lang w:val="fr-FR"/>
        </w:rPr>
        <w:t xml:space="preserve">Plusieurs Parties ont noté la relation entre ce facteur de perte et l'utilisation durable de la biodiversité et, dans ce contexte, les éléments de chevauchement entre le projet de cible 5 et les </w:t>
      </w:r>
      <w:r w:rsidR="00D63922" w:rsidRPr="006834AB">
        <w:rPr>
          <w:kern w:val="22"/>
          <w:szCs w:val="22"/>
          <w:lang w:val="fr-FR"/>
        </w:rPr>
        <w:t>projets de cibles 7 et 8 ainsi que</w:t>
      </w:r>
      <w:r w:rsidRPr="006834AB">
        <w:rPr>
          <w:kern w:val="22"/>
          <w:szCs w:val="22"/>
          <w:lang w:val="fr-FR"/>
        </w:rPr>
        <w:t xml:space="preserve"> la cible 14. Celles-ci ont noté qu'il était possible de fusionn</w:t>
      </w:r>
      <w:r w:rsidR="00C22FBA" w:rsidRPr="006834AB">
        <w:rPr>
          <w:kern w:val="22"/>
          <w:szCs w:val="22"/>
          <w:lang w:val="fr-FR"/>
        </w:rPr>
        <w:t>er les cibles 5 et 7 pendant que d’</w:t>
      </w:r>
      <w:r w:rsidR="00EE788F" w:rsidRPr="006834AB">
        <w:rPr>
          <w:kern w:val="22"/>
          <w:szCs w:val="22"/>
          <w:lang w:val="fr-FR"/>
        </w:rPr>
        <w:t>autres P</w:t>
      </w:r>
      <w:r w:rsidRPr="006834AB">
        <w:rPr>
          <w:kern w:val="22"/>
          <w:szCs w:val="22"/>
          <w:lang w:val="fr-FR"/>
        </w:rPr>
        <w:t>arties se sont opposées à une telle fusion et ont souligné la nécessité et l'importance d'avoir un</w:t>
      </w:r>
      <w:r w:rsidR="00C22FBA" w:rsidRPr="006834AB">
        <w:rPr>
          <w:kern w:val="22"/>
          <w:szCs w:val="22"/>
          <w:lang w:val="fr-FR"/>
        </w:rPr>
        <w:t>e cible autonome relative</w:t>
      </w:r>
      <w:r w:rsidRPr="006834AB">
        <w:rPr>
          <w:kern w:val="22"/>
          <w:szCs w:val="22"/>
          <w:lang w:val="fr-FR"/>
        </w:rPr>
        <w:t xml:space="preserve"> à la surexploitation.</w:t>
      </w:r>
    </w:p>
    <w:p w14:paraId="02494BDF" w14:textId="609B8A79" w:rsidR="007A399A" w:rsidRPr="006834AB" w:rsidRDefault="00B16694" w:rsidP="007A399A">
      <w:pPr>
        <w:pStyle w:val="Paragraphedeliste"/>
        <w:numPr>
          <w:ilvl w:val="0"/>
          <w:numId w:val="22"/>
        </w:numPr>
        <w:spacing w:after="120"/>
        <w:ind w:left="0" w:firstLine="0"/>
        <w:rPr>
          <w:kern w:val="22"/>
          <w:szCs w:val="22"/>
          <w:lang w:val="fr-FR"/>
        </w:rPr>
      </w:pPr>
      <w:r w:rsidRPr="006834AB">
        <w:rPr>
          <w:kern w:val="22"/>
          <w:szCs w:val="22"/>
          <w:lang w:val="fr-FR"/>
        </w:rPr>
        <w:t>Certaines</w:t>
      </w:r>
      <w:r w:rsidR="00EE788F" w:rsidRPr="006834AB">
        <w:rPr>
          <w:kern w:val="22"/>
          <w:szCs w:val="22"/>
          <w:lang w:val="fr-FR"/>
        </w:rPr>
        <w:t xml:space="preserve"> P</w:t>
      </w:r>
      <w:r w:rsidR="004D145A" w:rsidRPr="006834AB">
        <w:rPr>
          <w:kern w:val="22"/>
          <w:szCs w:val="22"/>
          <w:lang w:val="fr-FR"/>
        </w:rPr>
        <w:t xml:space="preserve">arties ont proposé de légères modifications rédactionnelles à la formulation de la cible afin de clarifier son intention de faire face à la menace plutôt que de promouvoir une extraction et une utilisation </w:t>
      </w:r>
      <w:r w:rsidR="00305D9D" w:rsidRPr="006834AB">
        <w:rPr>
          <w:kern w:val="22"/>
          <w:szCs w:val="22"/>
          <w:lang w:val="fr-FR"/>
        </w:rPr>
        <w:t>d’une plus grande envergure</w:t>
      </w:r>
      <w:r w:rsidR="004D145A" w:rsidRPr="006834AB">
        <w:rPr>
          <w:kern w:val="22"/>
          <w:szCs w:val="22"/>
          <w:lang w:val="fr-FR"/>
        </w:rPr>
        <w:t>. La formu</w:t>
      </w:r>
      <w:r w:rsidR="00B10DB1" w:rsidRPr="006834AB">
        <w:rPr>
          <w:kern w:val="22"/>
          <w:szCs w:val="22"/>
          <w:lang w:val="fr-FR"/>
        </w:rPr>
        <w:t xml:space="preserve">lation visant à « garantir que </w:t>
      </w:r>
      <w:r w:rsidR="004D145A" w:rsidRPr="006834AB">
        <w:rPr>
          <w:kern w:val="22"/>
          <w:szCs w:val="22"/>
          <w:lang w:val="fr-FR"/>
        </w:rPr>
        <w:t>d'ici 2030</w:t>
      </w:r>
      <w:r w:rsidR="00B10DB1" w:rsidRPr="006834AB">
        <w:rPr>
          <w:kern w:val="22"/>
          <w:szCs w:val="22"/>
          <w:lang w:val="fr-FR"/>
        </w:rPr>
        <w:t>,</w:t>
      </w:r>
      <w:r w:rsidR="004D145A" w:rsidRPr="006834AB">
        <w:rPr>
          <w:kern w:val="22"/>
          <w:szCs w:val="22"/>
          <w:lang w:val="fr-FR"/>
        </w:rPr>
        <w:t xml:space="preserve"> l'arrêt de la récolte illégale, du commerce illicite et de l'utilisation n</w:t>
      </w:r>
      <w:r w:rsidR="00B10DB1" w:rsidRPr="006834AB">
        <w:rPr>
          <w:kern w:val="22"/>
          <w:szCs w:val="22"/>
          <w:lang w:val="fr-FR"/>
        </w:rPr>
        <w:t>on durable des espèces sauvages »</w:t>
      </w:r>
      <w:r w:rsidR="004D145A" w:rsidRPr="006834AB">
        <w:rPr>
          <w:kern w:val="22"/>
          <w:szCs w:val="22"/>
          <w:lang w:val="fr-FR"/>
        </w:rPr>
        <w:t xml:space="preserve"> a </w:t>
      </w:r>
      <w:r w:rsidR="00B10DB1" w:rsidRPr="006834AB">
        <w:rPr>
          <w:kern w:val="22"/>
          <w:szCs w:val="22"/>
          <w:lang w:val="fr-FR"/>
        </w:rPr>
        <w:t xml:space="preserve">été soutenue par </w:t>
      </w:r>
      <w:r w:rsidRPr="006834AB">
        <w:rPr>
          <w:kern w:val="22"/>
          <w:szCs w:val="22"/>
          <w:lang w:val="fr-FR"/>
        </w:rPr>
        <w:t>des</w:t>
      </w:r>
      <w:r w:rsidR="00B10DB1" w:rsidRPr="006834AB">
        <w:rPr>
          <w:kern w:val="22"/>
          <w:szCs w:val="22"/>
          <w:lang w:val="fr-FR"/>
        </w:rPr>
        <w:t xml:space="preserve"> P</w:t>
      </w:r>
      <w:r w:rsidR="004D145A" w:rsidRPr="006834AB">
        <w:rPr>
          <w:kern w:val="22"/>
          <w:szCs w:val="22"/>
          <w:lang w:val="fr-FR"/>
        </w:rPr>
        <w:t>arties.</w:t>
      </w:r>
    </w:p>
    <w:p w14:paraId="356A98DE" w14:textId="77777777" w:rsidR="007A399A" w:rsidRPr="006834AB" w:rsidRDefault="007A399A" w:rsidP="007A399A">
      <w:pPr>
        <w:pStyle w:val="Paragraphedeliste"/>
        <w:numPr>
          <w:ilvl w:val="0"/>
          <w:numId w:val="22"/>
        </w:numPr>
        <w:spacing w:after="120"/>
        <w:ind w:left="0" w:firstLine="0"/>
        <w:contextualSpacing w:val="0"/>
        <w:rPr>
          <w:kern w:val="22"/>
          <w:szCs w:val="22"/>
          <w:lang w:val="fr-FR"/>
        </w:rPr>
      </w:pPr>
      <w:r w:rsidRPr="006834AB">
        <w:rPr>
          <w:kern w:val="22"/>
          <w:szCs w:val="22"/>
          <w:lang w:val="fr-FR"/>
        </w:rPr>
        <w:t>L'objectif de la cible a été abordé par plusieurs Parties: certaines étaient d'avis qu'il devrait être de prendre des mesures pour traiter (réduire) les prélèvements non durables et illégaux; d'autres étaient d'avis qu'il devrait être de s'assurer que des mesures et des mécanismes sont en place pour garantir l'utilisation durable des espèces sauvages sans avoir recours à une diminution de la gestion durable.</w:t>
      </w:r>
    </w:p>
    <w:p w14:paraId="55774135" w14:textId="77777777" w:rsidR="007A399A" w:rsidRPr="006834AB" w:rsidRDefault="007A399A" w:rsidP="007A399A">
      <w:pPr>
        <w:pStyle w:val="Paragraphedeliste"/>
        <w:numPr>
          <w:ilvl w:val="0"/>
          <w:numId w:val="22"/>
        </w:numPr>
        <w:spacing w:after="120"/>
        <w:ind w:left="0" w:firstLine="0"/>
        <w:contextualSpacing w:val="0"/>
        <w:rPr>
          <w:kern w:val="22"/>
          <w:szCs w:val="22"/>
          <w:lang w:val="fr-FR"/>
        </w:rPr>
      </w:pPr>
      <w:r w:rsidRPr="006834AB">
        <w:rPr>
          <w:kern w:val="22"/>
          <w:szCs w:val="22"/>
          <w:lang w:val="fr-FR"/>
        </w:rPr>
        <w:t>D'autres Parties ont préféré conserver la simplicité de la formulation originale avec ou sans modifications rédactionnelles mineures.</w:t>
      </w:r>
    </w:p>
    <w:p w14:paraId="4A1C2956" w14:textId="2E870280" w:rsidR="007A399A" w:rsidRPr="006834AB" w:rsidRDefault="007A399A" w:rsidP="007A399A">
      <w:pPr>
        <w:pStyle w:val="Paragraphedeliste"/>
        <w:numPr>
          <w:ilvl w:val="0"/>
          <w:numId w:val="22"/>
        </w:numPr>
        <w:spacing w:after="120"/>
        <w:ind w:left="0" w:firstLine="0"/>
        <w:contextualSpacing w:val="0"/>
        <w:rPr>
          <w:kern w:val="22"/>
          <w:szCs w:val="22"/>
          <w:lang w:val="fr-FR"/>
        </w:rPr>
      </w:pPr>
      <w:r w:rsidRPr="006834AB">
        <w:rPr>
          <w:kern w:val="22"/>
          <w:szCs w:val="22"/>
          <w:lang w:val="fr-FR"/>
        </w:rPr>
        <w:t>Plusieurs Parties ont noté l'opportunité que l'objectif offre : créer des liens avec d'autres instruments internationaux, y compris les instruments liés au commerce, tels que la CITES et la Convention des Nations Unies sur le droit de la mer, en termes de synergies et de collaboration, tout en évitant le chevauchement.</w:t>
      </w:r>
    </w:p>
    <w:p w14:paraId="56374CBC" w14:textId="2E6FFE0E" w:rsidR="00B67EC8" w:rsidRPr="006834AB" w:rsidRDefault="007A399A" w:rsidP="00B67EC8">
      <w:pPr>
        <w:pStyle w:val="Paragraphedeliste"/>
        <w:numPr>
          <w:ilvl w:val="0"/>
          <w:numId w:val="22"/>
        </w:numPr>
        <w:spacing w:after="120"/>
        <w:ind w:left="0" w:firstLine="0"/>
        <w:rPr>
          <w:kern w:val="22"/>
          <w:szCs w:val="22"/>
          <w:lang w:val="fr-FR"/>
        </w:rPr>
      </w:pPr>
      <w:r w:rsidRPr="006834AB">
        <w:rPr>
          <w:kern w:val="22"/>
          <w:szCs w:val="22"/>
          <w:lang w:val="fr-FR"/>
        </w:rPr>
        <w:t>Certaines Parties ont insisté sur le fait que la cible devait dépasser le fait de simplement garantir la légalité et la durabilité du prélèvement, du commerce et de l'utilisation d'espèces sauvages</w:t>
      </w:r>
      <w:r w:rsidR="00B67EC8" w:rsidRPr="006834AB">
        <w:rPr>
          <w:kern w:val="22"/>
          <w:szCs w:val="22"/>
          <w:lang w:val="fr-FR"/>
        </w:rPr>
        <w:t>. L</w:t>
      </w:r>
      <w:r w:rsidR="005A62C6" w:rsidRPr="006834AB">
        <w:rPr>
          <w:kern w:val="22"/>
          <w:szCs w:val="22"/>
          <w:lang w:val="fr-FR"/>
        </w:rPr>
        <w:t>'une des Parties a proposé qu'elle</w:t>
      </w:r>
      <w:r w:rsidR="00B67EC8" w:rsidRPr="006834AB">
        <w:rPr>
          <w:kern w:val="22"/>
          <w:szCs w:val="22"/>
          <w:lang w:val="fr-FR"/>
        </w:rPr>
        <w:t xml:space="preserve"> soit égal</w:t>
      </w:r>
      <w:r w:rsidR="005A62C6" w:rsidRPr="006834AB">
        <w:rPr>
          <w:kern w:val="22"/>
          <w:szCs w:val="22"/>
          <w:lang w:val="fr-FR"/>
        </w:rPr>
        <w:t>ement traçable et d'autres qu'elle</w:t>
      </w:r>
      <w:r w:rsidR="00B67EC8" w:rsidRPr="006834AB">
        <w:rPr>
          <w:kern w:val="22"/>
          <w:szCs w:val="22"/>
          <w:lang w:val="fr-FR"/>
        </w:rPr>
        <w:t xml:space="preserve"> soit conforme aux </w:t>
      </w:r>
      <w:r w:rsidR="000F74CE" w:rsidRPr="006834AB">
        <w:rPr>
          <w:kern w:val="22"/>
          <w:szCs w:val="22"/>
          <w:lang w:val="fr-FR"/>
        </w:rPr>
        <w:t>règlementations</w:t>
      </w:r>
      <w:r w:rsidR="00B67EC8" w:rsidRPr="006834AB">
        <w:rPr>
          <w:kern w:val="22"/>
          <w:szCs w:val="22"/>
          <w:lang w:val="fr-FR"/>
        </w:rPr>
        <w:t xml:space="preserve"> et engagements nationaux et internationaux. </w:t>
      </w:r>
      <w:r w:rsidR="00DA5F7C" w:rsidRPr="006834AB">
        <w:rPr>
          <w:kern w:val="22"/>
          <w:szCs w:val="22"/>
          <w:lang w:val="fr-FR"/>
        </w:rPr>
        <w:t>Par ailleurs, c</w:t>
      </w:r>
      <w:r w:rsidR="00B67EC8" w:rsidRPr="006834AB">
        <w:rPr>
          <w:kern w:val="22"/>
          <w:szCs w:val="22"/>
          <w:lang w:val="fr-FR"/>
        </w:rPr>
        <w:t xml:space="preserve">ertaines </w:t>
      </w:r>
      <w:r w:rsidR="00DA5F7C" w:rsidRPr="006834AB">
        <w:rPr>
          <w:kern w:val="22"/>
          <w:szCs w:val="22"/>
          <w:lang w:val="fr-FR"/>
        </w:rPr>
        <w:t xml:space="preserve">Parties </w:t>
      </w:r>
      <w:r w:rsidR="00B67EC8" w:rsidRPr="006834AB">
        <w:rPr>
          <w:kern w:val="22"/>
          <w:szCs w:val="22"/>
          <w:lang w:val="fr-FR"/>
        </w:rPr>
        <w:t>ont préconisé un</w:t>
      </w:r>
      <w:r w:rsidR="00DA5F7C" w:rsidRPr="006834AB">
        <w:rPr>
          <w:kern w:val="22"/>
          <w:szCs w:val="22"/>
          <w:lang w:val="fr-FR"/>
        </w:rPr>
        <w:t xml:space="preserve"> objectif</w:t>
      </w:r>
      <w:r w:rsidR="00B67EC8" w:rsidRPr="006834AB">
        <w:rPr>
          <w:kern w:val="22"/>
          <w:szCs w:val="22"/>
          <w:lang w:val="fr-FR"/>
        </w:rPr>
        <w:t xml:space="preserve"> supplémentaire</w:t>
      </w:r>
      <w:r w:rsidR="00DA5F7C" w:rsidRPr="006834AB">
        <w:rPr>
          <w:kern w:val="22"/>
          <w:szCs w:val="22"/>
          <w:lang w:val="fr-FR"/>
        </w:rPr>
        <w:t xml:space="preserve"> en ce qui concerne les stocks</w:t>
      </w:r>
      <w:r w:rsidR="002A640C" w:rsidRPr="006834AB">
        <w:rPr>
          <w:kern w:val="22"/>
          <w:szCs w:val="22"/>
          <w:lang w:val="fr-FR"/>
        </w:rPr>
        <w:t>; c</w:t>
      </w:r>
      <w:r w:rsidR="00DA5F7C" w:rsidRPr="006834AB">
        <w:rPr>
          <w:kern w:val="22"/>
          <w:szCs w:val="22"/>
          <w:lang w:val="fr-FR"/>
        </w:rPr>
        <w:t>eux-ci doivent être</w:t>
      </w:r>
      <w:r w:rsidR="00B67EC8" w:rsidRPr="006834AB">
        <w:rPr>
          <w:kern w:val="22"/>
          <w:szCs w:val="22"/>
          <w:lang w:val="fr-FR"/>
        </w:rPr>
        <w:t xml:space="preserve"> sains et résistants.</w:t>
      </w:r>
    </w:p>
    <w:p w14:paraId="6A7775D4" w14:textId="5847CF7A" w:rsidR="00B67EC8" w:rsidRPr="006834AB" w:rsidRDefault="00B67EC8" w:rsidP="00B67EC8">
      <w:pPr>
        <w:pStyle w:val="Paragraphedeliste"/>
        <w:numPr>
          <w:ilvl w:val="0"/>
          <w:numId w:val="22"/>
        </w:numPr>
        <w:spacing w:after="120"/>
        <w:ind w:left="0" w:firstLine="0"/>
        <w:contextualSpacing w:val="0"/>
        <w:rPr>
          <w:kern w:val="22"/>
          <w:szCs w:val="22"/>
          <w:lang w:val="fr-FR"/>
        </w:rPr>
      </w:pPr>
      <w:r w:rsidRPr="006834AB">
        <w:rPr>
          <w:kern w:val="22"/>
          <w:szCs w:val="22"/>
          <w:lang w:val="fr-FR"/>
        </w:rPr>
        <w:t xml:space="preserve">Certaines Parties ont préconisé la reconnaissance </w:t>
      </w:r>
      <w:r w:rsidR="00FB570B" w:rsidRPr="006834AB">
        <w:rPr>
          <w:kern w:val="22"/>
          <w:szCs w:val="22"/>
          <w:lang w:val="fr-FR"/>
        </w:rPr>
        <w:t>en ce qui concerne la cible</w:t>
      </w:r>
      <w:r w:rsidRPr="006834AB">
        <w:rPr>
          <w:kern w:val="22"/>
          <w:szCs w:val="22"/>
          <w:lang w:val="fr-FR"/>
        </w:rPr>
        <w:t xml:space="preserve"> de l'utilisation des avantages, tels que la nutrition et le</w:t>
      </w:r>
      <w:r w:rsidR="00FB570B" w:rsidRPr="006834AB">
        <w:rPr>
          <w:kern w:val="22"/>
          <w:szCs w:val="22"/>
          <w:lang w:val="fr-FR"/>
        </w:rPr>
        <w:t>s moyens de subsistance</w:t>
      </w:r>
      <w:r w:rsidRPr="006834AB">
        <w:rPr>
          <w:kern w:val="22"/>
          <w:szCs w:val="22"/>
          <w:lang w:val="fr-FR"/>
        </w:rPr>
        <w:t xml:space="preserve"> pour les populations et le respect des droits des peuples autochtones et des communautés locales à collecter et à utiliser les espèces sauvages. Beaucoup ont préconisé l'</w:t>
      </w:r>
      <w:r w:rsidR="00195B2D" w:rsidRPr="006834AB">
        <w:rPr>
          <w:kern w:val="22"/>
          <w:szCs w:val="22"/>
          <w:lang w:val="fr-FR"/>
        </w:rPr>
        <w:t>inclusion d'une référence aux peuples</w:t>
      </w:r>
      <w:r w:rsidRPr="006834AB">
        <w:rPr>
          <w:kern w:val="22"/>
          <w:szCs w:val="22"/>
          <w:lang w:val="fr-FR"/>
        </w:rPr>
        <w:t xml:space="preserve"> autochtones et aux communautés locales.</w:t>
      </w:r>
    </w:p>
    <w:p w14:paraId="11FABD76" w14:textId="1381F88E" w:rsidR="00B67EC8" w:rsidRPr="006834AB" w:rsidRDefault="00FB570B" w:rsidP="009C2D53">
      <w:pPr>
        <w:pStyle w:val="Paragraphedeliste"/>
        <w:numPr>
          <w:ilvl w:val="0"/>
          <w:numId w:val="22"/>
        </w:numPr>
        <w:spacing w:after="120"/>
        <w:ind w:left="0" w:firstLine="0"/>
        <w:contextualSpacing w:val="0"/>
        <w:rPr>
          <w:kern w:val="22"/>
          <w:szCs w:val="22"/>
          <w:lang w:val="fr-FR"/>
        </w:rPr>
      </w:pPr>
      <w:r w:rsidRPr="006834AB">
        <w:rPr>
          <w:kern w:val="22"/>
          <w:szCs w:val="22"/>
          <w:lang w:val="fr-FR"/>
        </w:rPr>
        <w:lastRenderedPageBreak/>
        <w:t>Certaines P</w:t>
      </w:r>
      <w:r w:rsidR="00B67EC8" w:rsidRPr="006834AB">
        <w:rPr>
          <w:kern w:val="22"/>
          <w:szCs w:val="22"/>
          <w:lang w:val="fr-FR"/>
        </w:rPr>
        <w:t>arties ont proposé d'ajouter un libellé sur les espèces importantes sur le plan socio-économique, y compris les stocks de poissons. Une Partie a ajouté à cela les races d'animaux domestiques traditionnellement utilisées.</w:t>
      </w:r>
      <w:r w:rsidR="00FA67A3">
        <w:rPr>
          <w:kern w:val="22"/>
          <w:szCs w:val="22"/>
          <w:lang w:val="fr-FR"/>
        </w:rPr>
        <w:t xml:space="preserve"> </w:t>
      </w:r>
      <w:bookmarkStart w:id="1" w:name="_GoBack"/>
      <w:bookmarkEnd w:id="1"/>
    </w:p>
    <w:p w14:paraId="6E04140B" w14:textId="43FB78C3" w:rsidR="00B67EC8" w:rsidRPr="006834AB" w:rsidRDefault="00B67EC8" w:rsidP="00B67EC8">
      <w:pPr>
        <w:pStyle w:val="Paragraphedeliste"/>
        <w:numPr>
          <w:ilvl w:val="0"/>
          <w:numId w:val="22"/>
        </w:numPr>
        <w:spacing w:after="120"/>
        <w:ind w:left="0" w:firstLine="0"/>
        <w:contextualSpacing w:val="0"/>
        <w:rPr>
          <w:kern w:val="22"/>
          <w:szCs w:val="22"/>
          <w:lang w:val="fr-FR"/>
        </w:rPr>
      </w:pPr>
      <w:r w:rsidRPr="006834AB">
        <w:rPr>
          <w:kern w:val="22"/>
          <w:szCs w:val="22"/>
          <w:lang w:val="fr-FR"/>
        </w:rPr>
        <w:t>De nombreuses Parties ont recommandé que l</w:t>
      </w:r>
      <w:r w:rsidR="00FB570B" w:rsidRPr="006834AB">
        <w:rPr>
          <w:kern w:val="22"/>
          <w:szCs w:val="22"/>
          <w:lang w:val="fr-FR"/>
        </w:rPr>
        <w:t xml:space="preserve">a cible </w:t>
      </w:r>
      <w:r w:rsidRPr="006834AB">
        <w:rPr>
          <w:kern w:val="22"/>
          <w:szCs w:val="22"/>
          <w:lang w:val="fr-FR"/>
        </w:rPr>
        <w:t>soit élargi</w:t>
      </w:r>
      <w:r w:rsidR="00FB570B" w:rsidRPr="006834AB">
        <w:rPr>
          <w:kern w:val="22"/>
          <w:szCs w:val="22"/>
          <w:lang w:val="fr-FR"/>
        </w:rPr>
        <w:t>e</w:t>
      </w:r>
      <w:r w:rsidRPr="006834AB">
        <w:rPr>
          <w:kern w:val="22"/>
          <w:szCs w:val="22"/>
          <w:lang w:val="fr-FR"/>
        </w:rPr>
        <w:t xml:space="preserve"> afin de couvrir un champ d'expl</w:t>
      </w:r>
      <w:r w:rsidR="006032AE" w:rsidRPr="006834AB">
        <w:rPr>
          <w:kern w:val="22"/>
          <w:szCs w:val="22"/>
          <w:lang w:val="fr-FR"/>
        </w:rPr>
        <w:t>oitation plus large. Plusieurs P</w:t>
      </w:r>
      <w:r w:rsidRPr="006834AB">
        <w:rPr>
          <w:kern w:val="22"/>
          <w:szCs w:val="22"/>
          <w:lang w:val="fr-FR"/>
        </w:rPr>
        <w:t xml:space="preserve">arties ont observé que </w:t>
      </w:r>
      <w:r w:rsidR="00FB570B" w:rsidRPr="006834AB">
        <w:rPr>
          <w:kern w:val="22"/>
          <w:szCs w:val="22"/>
          <w:lang w:val="fr-FR"/>
        </w:rPr>
        <w:t xml:space="preserve">la cible </w:t>
      </w:r>
      <w:r w:rsidRPr="006834AB">
        <w:rPr>
          <w:kern w:val="22"/>
          <w:szCs w:val="22"/>
          <w:lang w:val="fr-FR"/>
        </w:rPr>
        <w:t>manquait des éléments liés à la biodiversité marine, y compris les menaces, tels que les prises acces</w:t>
      </w:r>
      <w:r w:rsidR="00FB570B" w:rsidRPr="006834AB">
        <w:rPr>
          <w:kern w:val="22"/>
          <w:szCs w:val="22"/>
          <w:lang w:val="fr-FR"/>
        </w:rPr>
        <w:t xml:space="preserve">soires et le chalutage de fond </w:t>
      </w:r>
      <w:r w:rsidRPr="006834AB">
        <w:rPr>
          <w:kern w:val="22"/>
          <w:szCs w:val="22"/>
          <w:lang w:val="fr-FR"/>
        </w:rPr>
        <w:t xml:space="preserve">et que ces éléments pourraient être pris en compte dans </w:t>
      </w:r>
      <w:r w:rsidR="00FB570B" w:rsidRPr="006834AB">
        <w:rPr>
          <w:kern w:val="22"/>
          <w:szCs w:val="22"/>
          <w:lang w:val="fr-FR"/>
        </w:rPr>
        <w:t xml:space="preserve">cette cible. En outre, plusieurs Parties ont préconisé que la cible </w:t>
      </w:r>
      <w:r w:rsidRPr="006834AB">
        <w:rPr>
          <w:kern w:val="22"/>
          <w:szCs w:val="22"/>
          <w:lang w:val="fr-FR"/>
        </w:rPr>
        <w:t xml:space="preserve">vise aussi spécifiquement la pêche illicite, non </w:t>
      </w:r>
      <w:r w:rsidR="000F74CE" w:rsidRPr="006834AB">
        <w:rPr>
          <w:kern w:val="22"/>
          <w:szCs w:val="22"/>
          <w:lang w:val="fr-FR"/>
        </w:rPr>
        <w:t>règlementée</w:t>
      </w:r>
      <w:r w:rsidRPr="006834AB">
        <w:rPr>
          <w:kern w:val="22"/>
          <w:szCs w:val="22"/>
          <w:lang w:val="fr-FR"/>
        </w:rPr>
        <w:t xml:space="preserve"> et non déclarée, qui constitue l'une des me</w:t>
      </w:r>
      <w:r w:rsidR="00FB570B" w:rsidRPr="006834AB">
        <w:rPr>
          <w:kern w:val="22"/>
          <w:szCs w:val="22"/>
          <w:lang w:val="fr-FR"/>
        </w:rPr>
        <w:t xml:space="preserve">naces les plus graves, accompagnée </w:t>
      </w:r>
      <w:r w:rsidRPr="006834AB">
        <w:rPr>
          <w:kern w:val="22"/>
          <w:szCs w:val="22"/>
          <w:lang w:val="fr-FR"/>
        </w:rPr>
        <w:t>de profondes conséquences économiques et sociales.</w:t>
      </w:r>
    </w:p>
    <w:p w14:paraId="5AF5A18D" w14:textId="7DF62242" w:rsidR="00B67EC8" w:rsidRPr="006834AB" w:rsidRDefault="00B67EC8" w:rsidP="00B67EC8">
      <w:pPr>
        <w:pStyle w:val="Paragraphedeliste"/>
        <w:numPr>
          <w:ilvl w:val="0"/>
          <w:numId w:val="22"/>
        </w:numPr>
        <w:spacing w:after="120"/>
        <w:ind w:left="0" w:firstLine="0"/>
        <w:contextualSpacing w:val="0"/>
        <w:rPr>
          <w:kern w:val="22"/>
          <w:szCs w:val="22"/>
          <w:lang w:val="fr-FR"/>
        </w:rPr>
      </w:pPr>
      <w:r w:rsidRPr="006834AB">
        <w:rPr>
          <w:kern w:val="22"/>
          <w:szCs w:val="22"/>
          <w:lang w:val="fr-FR"/>
        </w:rPr>
        <w:t xml:space="preserve">Une Partie a proposé que la cible soit élargie pour inclure </w:t>
      </w:r>
      <w:r w:rsidR="007A399A" w:rsidRPr="006834AB">
        <w:rPr>
          <w:kern w:val="22"/>
          <w:szCs w:val="22"/>
          <w:lang w:val="fr-FR"/>
        </w:rPr>
        <w:t>la lutte contre l’exploitation illégale, comme la</w:t>
      </w:r>
      <w:r w:rsidRPr="006834AB">
        <w:rPr>
          <w:kern w:val="22"/>
          <w:szCs w:val="22"/>
          <w:lang w:val="fr-FR"/>
        </w:rPr>
        <w:t xml:space="preserve"> </w:t>
      </w:r>
      <w:proofErr w:type="spellStart"/>
      <w:r w:rsidRPr="006834AB">
        <w:rPr>
          <w:kern w:val="22"/>
          <w:szCs w:val="22"/>
          <w:lang w:val="fr-FR"/>
        </w:rPr>
        <w:t>biopiraterie</w:t>
      </w:r>
      <w:proofErr w:type="spellEnd"/>
      <w:r w:rsidRPr="006834AB">
        <w:rPr>
          <w:kern w:val="22"/>
          <w:szCs w:val="22"/>
          <w:lang w:val="fr-FR"/>
        </w:rPr>
        <w:t>, ce à quoi d'aut</w:t>
      </w:r>
      <w:r w:rsidR="002E277B" w:rsidRPr="006834AB">
        <w:rPr>
          <w:kern w:val="22"/>
          <w:szCs w:val="22"/>
          <w:lang w:val="fr-FR"/>
        </w:rPr>
        <w:t>res se sont opposé</w:t>
      </w:r>
      <w:r w:rsidR="007A399A" w:rsidRPr="006834AB">
        <w:rPr>
          <w:kern w:val="22"/>
          <w:szCs w:val="22"/>
          <w:lang w:val="fr-FR"/>
        </w:rPr>
        <w:t>e</w:t>
      </w:r>
      <w:r w:rsidR="002E277B" w:rsidRPr="006834AB">
        <w:rPr>
          <w:kern w:val="22"/>
          <w:szCs w:val="22"/>
          <w:lang w:val="fr-FR"/>
        </w:rPr>
        <w:t>s. Plusieurs P</w:t>
      </w:r>
      <w:r w:rsidRPr="006834AB">
        <w:rPr>
          <w:kern w:val="22"/>
          <w:szCs w:val="22"/>
          <w:lang w:val="fr-FR"/>
        </w:rPr>
        <w:t>arties ont noté l'importance de traiter le conflit entre l'homme et la faune sauvage soit dans la cible 5, soit par une fusion des cibles 5 et 7.</w:t>
      </w:r>
    </w:p>
    <w:p w14:paraId="65D5E415" w14:textId="6AE730B0" w:rsidR="000F74CE" w:rsidRPr="006834AB" w:rsidRDefault="000F74CE" w:rsidP="009C2D53">
      <w:pPr>
        <w:pStyle w:val="Paragraphedeliste"/>
        <w:numPr>
          <w:ilvl w:val="0"/>
          <w:numId w:val="22"/>
        </w:numPr>
        <w:spacing w:after="120"/>
        <w:ind w:left="0" w:firstLine="0"/>
        <w:contextualSpacing w:val="0"/>
        <w:rPr>
          <w:kern w:val="22"/>
          <w:szCs w:val="22"/>
          <w:lang w:val="fr-FR"/>
        </w:rPr>
      </w:pPr>
      <w:r w:rsidRPr="006834AB">
        <w:rPr>
          <w:kern w:val="22"/>
          <w:szCs w:val="22"/>
          <w:lang w:val="fr-FR"/>
        </w:rPr>
        <w:t>D'autres Parties ont ajouté que des détails supplémentair</w:t>
      </w:r>
      <w:r w:rsidR="002E277B" w:rsidRPr="006834AB">
        <w:rPr>
          <w:kern w:val="22"/>
          <w:szCs w:val="22"/>
          <w:lang w:val="fr-FR"/>
        </w:rPr>
        <w:t>es, tels que des éléments de l'O</w:t>
      </w:r>
      <w:r w:rsidRPr="006834AB">
        <w:rPr>
          <w:kern w:val="22"/>
          <w:szCs w:val="22"/>
          <w:lang w:val="fr-FR"/>
        </w:rPr>
        <w:t>bjectif 6 d'Aichi pour la biodiversité, pourraient plutôt être saisis dans le projet de cadre de surveillance, notamment par le biais d'indicateurs. Le projet de cadre de suivi de l'objectif contient de nombreux éléments mais celui-ci pourrait encore être élargi, notamment en ce qui concerne la pêche et la gestion durable des forêts.</w:t>
      </w:r>
    </w:p>
    <w:p w14:paraId="07363BFE" w14:textId="060177F3" w:rsidR="000F74CE" w:rsidRPr="006834AB" w:rsidRDefault="000F74CE" w:rsidP="009C2D53">
      <w:pPr>
        <w:pStyle w:val="Paragraphedeliste"/>
        <w:numPr>
          <w:ilvl w:val="0"/>
          <w:numId w:val="22"/>
        </w:numPr>
        <w:spacing w:after="120"/>
        <w:ind w:left="0" w:firstLine="0"/>
        <w:contextualSpacing w:val="0"/>
        <w:rPr>
          <w:kern w:val="22"/>
          <w:szCs w:val="22"/>
          <w:lang w:val="fr-FR"/>
        </w:rPr>
      </w:pPr>
      <w:r w:rsidRPr="006834AB">
        <w:rPr>
          <w:kern w:val="22"/>
          <w:szCs w:val="22"/>
          <w:lang w:val="fr-FR"/>
        </w:rPr>
        <w:t xml:space="preserve">Certaines Parties ont préconisé l'inclusion de concepts supplémentaires, notamment l'application de l'approche écosystémique, les limites écologiques </w:t>
      </w:r>
      <w:r w:rsidR="00EF3DFF" w:rsidRPr="006834AB">
        <w:rPr>
          <w:kern w:val="22"/>
          <w:szCs w:val="22"/>
          <w:lang w:val="fr-FR"/>
        </w:rPr>
        <w:t>sûres</w:t>
      </w:r>
      <w:r w:rsidRPr="006834AB">
        <w:rPr>
          <w:kern w:val="22"/>
          <w:szCs w:val="22"/>
          <w:lang w:val="fr-FR"/>
        </w:rPr>
        <w:t xml:space="preserve"> et la prévention des impacts </w:t>
      </w:r>
      <w:r w:rsidR="007A399A" w:rsidRPr="006834AB">
        <w:rPr>
          <w:kern w:val="22"/>
          <w:szCs w:val="22"/>
          <w:lang w:val="fr-FR"/>
        </w:rPr>
        <w:t xml:space="preserve">négatifs </w:t>
      </w:r>
      <w:r w:rsidRPr="006834AB">
        <w:rPr>
          <w:kern w:val="22"/>
          <w:szCs w:val="22"/>
          <w:lang w:val="fr-FR"/>
        </w:rPr>
        <w:t>sur les espèces et les habitats non ciblés.</w:t>
      </w:r>
    </w:p>
    <w:p w14:paraId="72F046AF" w14:textId="27C8BAF3" w:rsidR="008C490B" w:rsidRPr="006834AB" w:rsidRDefault="000F74CE" w:rsidP="009C2D53">
      <w:pPr>
        <w:pStyle w:val="Paragraphedeliste"/>
        <w:numPr>
          <w:ilvl w:val="0"/>
          <w:numId w:val="22"/>
        </w:numPr>
        <w:spacing w:after="120"/>
        <w:ind w:left="0" w:firstLine="0"/>
        <w:contextualSpacing w:val="0"/>
        <w:rPr>
          <w:kern w:val="22"/>
          <w:szCs w:val="22"/>
          <w:lang w:val="fr-FR"/>
        </w:rPr>
      </w:pPr>
      <w:r w:rsidRPr="006834AB">
        <w:rPr>
          <w:kern w:val="22"/>
          <w:szCs w:val="22"/>
          <w:lang w:val="fr-FR"/>
        </w:rPr>
        <w:t xml:space="preserve">Une </w:t>
      </w:r>
      <w:r w:rsidR="007A399A" w:rsidRPr="006834AB">
        <w:rPr>
          <w:kern w:val="22"/>
          <w:szCs w:val="22"/>
          <w:lang w:val="fr-FR"/>
        </w:rPr>
        <w:t>proposition a été faite en vue d’ajouter</w:t>
      </w:r>
      <w:r w:rsidRPr="006834AB">
        <w:rPr>
          <w:kern w:val="22"/>
          <w:szCs w:val="22"/>
          <w:lang w:val="fr-FR"/>
        </w:rPr>
        <w:t xml:space="preserve"> d'un libellé visant à garantir des récoltes à des niveaux durables sur la base d'informations scientifiques pertinentes.</w:t>
      </w:r>
    </w:p>
    <w:p w14:paraId="2823E462" w14:textId="010AAE14" w:rsidR="008C490B" w:rsidRPr="006834AB" w:rsidRDefault="006834AB" w:rsidP="009C2D53">
      <w:pPr>
        <w:pStyle w:val="Paragraphedeliste"/>
        <w:numPr>
          <w:ilvl w:val="0"/>
          <w:numId w:val="22"/>
        </w:numPr>
        <w:spacing w:after="120"/>
        <w:ind w:left="0" w:firstLine="0"/>
        <w:contextualSpacing w:val="0"/>
        <w:rPr>
          <w:kern w:val="22"/>
          <w:szCs w:val="22"/>
          <w:lang w:val="fr-FR"/>
        </w:rPr>
      </w:pPr>
      <w:r w:rsidRPr="006834AB">
        <w:rPr>
          <w:kern w:val="22"/>
          <w:szCs w:val="22"/>
          <w:lang w:val="fr-FR"/>
        </w:rPr>
        <w:t>Une proposition a été faite pour</w:t>
      </w:r>
      <w:r w:rsidR="00155958" w:rsidRPr="006834AB">
        <w:rPr>
          <w:kern w:val="22"/>
          <w:szCs w:val="22"/>
          <w:lang w:val="fr-FR"/>
        </w:rPr>
        <w:t xml:space="preserve"> s'attaquer aux crimes </w:t>
      </w:r>
      <w:r w:rsidR="00F87FA9" w:rsidRPr="006834AB">
        <w:rPr>
          <w:kern w:val="22"/>
          <w:szCs w:val="22"/>
          <w:lang w:val="fr-FR"/>
        </w:rPr>
        <w:t>environnementaux</w:t>
      </w:r>
      <w:r w:rsidR="00155958" w:rsidRPr="006834AB">
        <w:rPr>
          <w:kern w:val="22"/>
          <w:szCs w:val="22"/>
          <w:lang w:val="fr-FR"/>
        </w:rPr>
        <w:t>, tels que le braconnage et l'empiètement sur les aires protégées, et cela pourrait être abordé dans une nouvelle cible supplémentaire, pour laquelle un libellé a été proposé ou ajouté comme élément dans le cadre des mécanismes de soutien à la mise en œuvre.</w:t>
      </w:r>
      <w:r w:rsidR="00C16E4B">
        <w:rPr>
          <w:kern w:val="22"/>
          <w:szCs w:val="22"/>
          <w:lang w:val="fr-FR"/>
        </w:rPr>
        <w:t xml:space="preserve"> </w:t>
      </w:r>
    </w:p>
    <w:p w14:paraId="7F0E5567" w14:textId="3D44DDAD" w:rsidR="008C490B" w:rsidRPr="006834AB" w:rsidRDefault="006834AB" w:rsidP="009C2D53">
      <w:pPr>
        <w:pStyle w:val="Paragraphedeliste"/>
        <w:numPr>
          <w:ilvl w:val="0"/>
          <w:numId w:val="22"/>
        </w:numPr>
        <w:spacing w:after="120"/>
        <w:ind w:left="0" w:firstLine="0"/>
        <w:contextualSpacing w:val="0"/>
        <w:rPr>
          <w:kern w:val="22"/>
          <w:szCs w:val="22"/>
          <w:lang w:val="fr-FR"/>
        </w:rPr>
      </w:pPr>
      <w:r w:rsidRPr="006834AB">
        <w:rPr>
          <w:kern w:val="22"/>
          <w:szCs w:val="22"/>
          <w:lang w:val="fr-FR"/>
        </w:rPr>
        <w:t>La nécessité  d’établir</w:t>
      </w:r>
      <w:r w:rsidR="00B21489" w:rsidRPr="006834AB">
        <w:rPr>
          <w:kern w:val="22"/>
          <w:szCs w:val="22"/>
          <w:lang w:val="fr-FR"/>
        </w:rPr>
        <w:t xml:space="preserve"> un glossaire complet pour assurer une compréhension commune des termes</w:t>
      </w:r>
      <w:r w:rsidRPr="006834AB">
        <w:rPr>
          <w:kern w:val="22"/>
          <w:szCs w:val="22"/>
          <w:lang w:val="fr-FR"/>
        </w:rPr>
        <w:t xml:space="preserve"> a été établie</w:t>
      </w:r>
      <w:r w:rsidR="00B21489" w:rsidRPr="006834AB">
        <w:rPr>
          <w:kern w:val="22"/>
          <w:szCs w:val="22"/>
          <w:lang w:val="fr-FR"/>
        </w:rPr>
        <w:t>.</w:t>
      </w:r>
    </w:p>
    <w:p w14:paraId="74091635" w14:textId="0A9D9D24" w:rsidR="007C3475" w:rsidRPr="006834AB" w:rsidRDefault="00B21489" w:rsidP="009C2D53">
      <w:pPr>
        <w:pStyle w:val="Paragraphedeliste"/>
        <w:numPr>
          <w:ilvl w:val="0"/>
          <w:numId w:val="22"/>
        </w:numPr>
        <w:spacing w:after="120"/>
        <w:ind w:left="0" w:firstLine="0"/>
        <w:contextualSpacing w:val="0"/>
        <w:rPr>
          <w:kern w:val="22"/>
          <w:szCs w:val="22"/>
          <w:lang w:val="fr-FR"/>
        </w:rPr>
      </w:pPr>
      <w:r w:rsidRPr="006834AB">
        <w:rPr>
          <w:kern w:val="22"/>
          <w:szCs w:val="22"/>
          <w:lang w:val="fr-FR"/>
        </w:rPr>
        <w:t>Il a été suggéré de tenir compte des éléments supplémentair</w:t>
      </w:r>
      <w:r w:rsidR="00E273E4" w:rsidRPr="006834AB">
        <w:rPr>
          <w:kern w:val="22"/>
          <w:szCs w:val="22"/>
          <w:lang w:val="fr-FR"/>
        </w:rPr>
        <w:t xml:space="preserve">es dans l'objectif </w:t>
      </w:r>
      <w:r w:rsidRPr="006834AB">
        <w:rPr>
          <w:kern w:val="22"/>
          <w:szCs w:val="22"/>
          <w:lang w:val="fr-FR"/>
        </w:rPr>
        <w:t>:</w:t>
      </w:r>
    </w:p>
    <w:p w14:paraId="0C68F47F" w14:textId="38423B48" w:rsidR="00E31485" w:rsidRPr="006834AB" w:rsidRDefault="00B21489" w:rsidP="009C2D53">
      <w:pPr>
        <w:pStyle w:val="Paragraphedeliste"/>
        <w:numPr>
          <w:ilvl w:val="0"/>
          <w:numId w:val="23"/>
        </w:numPr>
        <w:spacing w:after="40"/>
        <w:ind w:left="0" w:firstLine="720"/>
        <w:contextualSpacing w:val="0"/>
        <w:rPr>
          <w:color w:val="000000" w:themeColor="text1"/>
          <w:kern w:val="22"/>
          <w:szCs w:val="22"/>
          <w:lang w:val="fr-FR"/>
        </w:rPr>
      </w:pPr>
      <w:r w:rsidRPr="006834AB">
        <w:rPr>
          <w:color w:val="000000" w:themeColor="text1"/>
          <w:kern w:val="22"/>
          <w:szCs w:val="22"/>
          <w:lang w:val="fr-FR"/>
        </w:rPr>
        <w:t>Examen des c</w:t>
      </w:r>
      <w:r w:rsidR="00E62C53" w:rsidRPr="006834AB">
        <w:rPr>
          <w:color w:val="000000" w:themeColor="text1"/>
          <w:kern w:val="22"/>
          <w:szCs w:val="22"/>
          <w:lang w:val="fr-FR"/>
        </w:rPr>
        <w:t xml:space="preserve">hevauchements avec la cible </w:t>
      </w:r>
      <w:r w:rsidR="00E273E4" w:rsidRPr="006834AB">
        <w:rPr>
          <w:color w:val="000000" w:themeColor="text1"/>
          <w:kern w:val="22"/>
          <w:szCs w:val="22"/>
          <w:lang w:val="fr-FR"/>
        </w:rPr>
        <w:t>7</w:t>
      </w:r>
      <w:r w:rsidRPr="006834AB">
        <w:rPr>
          <w:color w:val="000000" w:themeColor="text1"/>
          <w:kern w:val="22"/>
          <w:szCs w:val="22"/>
          <w:lang w:val="fr-FR"/>
        </w:rPr>
        <w:t>;</w:t>
      </w:r>
    </w:p>
    <w:p w14:paraId="30BB38FA" w14:textId="508F6499" w:rsidR="00E31485" w:rsidRPr="006834AB" w:rsidRDefault="00B21489" w:rsidP="009C2D53">
      <w:pPr>
        <w:pStyle w:val="Paragraphedeliste"/>
        <w:numPr>
          <w:ilvl w:val="0"/>
          <w:numId w:val="23"/>
        </w:numPr>
        <w:spacing w:after="40"/>
        <w:ind w:left="0" w:firstLine="720"/>
        <w:contextualSpacing w:val="0"/>
        <w:rPr>
          <w:color w:val="000000" w:themeColor="text1"/>
          <w:kern w:val="22"/>
          <w:szCs w:val="22"/>
          <w:lang w:val="fr-FR"/>
        </w:rPr>
      </w:pPr>
      <w:r w:rsidRPr="006834AB">
        <w:rPr>
          <w:color w:val="000000" w:themeColor="text1"/>
          <w:kern w:val="22"/>
          <w:szCs w:val="22"/>
          <w:lang w:val="fr-FR"/>
        </w:rPr>
        <w:t>Prise en compte d'une grande portée de</w:t>
      </w:r>
      <w:r w:rsidR="00FA6285" w:rsidRPr="006834AB">
        <w:rPr>
          <w:color w:val="000000" w:themeColor="text1"/>
          <w:kern w:val="22"/>
          <w:szCs w:val="22"/>
          <w:lang w:val="fr-FR"/>
        </w:rPr>
        <w:t>s</w:t>
      </w:r>
      <w:r w:rsidRPr="006834AB">
        <w:rPr>
          <w:color w:val="000000" w:themeColor="text1"/>
          <w:kern w:val="22"/>
          <w:szCs w:val="22"/>
          <w:lang w:val="fr-FR"/>
        </w:rPr>
        <w:t xml:space="preserve"> facteurs </w:t>
      </w:r>
      <w:r w:rsidR="006834AB" w:rsidRPr="006834AB">
        <w:rPr>
          <w:color w:val="000000" w:themeColor="text1"/>
          <w:kern w:val="22"/>
          <w:szCs w:val="22"/>
          <w:lang w:val="fr-FR"/>
        </w:rPr>
        <w:t>directs</w:t>
      </w:r>
      <w:r w:rsidR="00FA6285" w:rsidRPr="006834AB">
        <w:rPr>
          <w:color w:val="000000" w:themeColor="text1"/>
          <w:kern w:val="22"/>
          <w:szCs w:val="22"/>
          <w:lang w:val="fr-FR"/>
        </w:rPr>
        <w:t xml:space="preserve"> </w:t>
      </w:r>
      <w:r w:rsidRPr="006834AB">
        <w:rPr>
          <w:color w:val="000000" w:themeColor="text1"/>
          <w:kern w:val="22"/>
          <w:szCs w:val="22"/>
          <w:lang w:val="fr-FR"/>
        </w:rPr>
        <w:t>ex</w:t>
      </w:r>
      <w:r w:rsidR="00E273E4" w:rsidRPr="006834AB">
        <w:rPr>
          <w:color w:val="000000" w:themeColor="text1"/>
          <w:kern w:val="22"/>
          <w:szCs w:val="22"/>
          <w:lang w:val="fr-FR"/>
        </w:rPr>
        <w:t>aminés dans le cadre de l'IPBES</w:t>
      </w:r>
      <w:r w:rsidRPr="006834AB">
        <w:rPr>
          <w:color w:val="000000" w:themeColor="text1"/>
          <w:kern w:val="22"/>
          <w:szCs w:val="22"/>
          <w:lang w:val="fr-FR"/>
        </w:rPr>
        <w:t>;</w:t>
      </w:r>
    </w:p>
    <w:p w14:paraId="1587DB30" w14:textId="1317E441" w:rsidR="00E31485" w:rsidRPr="006834AB" w:rsidRDefault="00B21489" w:rsidP="009C2D53">
      <w:pPr>
        <w:pStyle w:val="Paragraphedeliste"/>
        <w:numPr>
          <w:ilvl w:val="0"/>
          <w:numId w:val="23"/>
        </w:numPr>
        <w:spacing w:after="40"/>
        <w:ind w:left="0" w:firstLine="720"/>
        <w:contextualSpacing w:val="0"/>
        <w:rPr>
          <w:color w:val="000000" w:themeColor="text1"/>
          <w:kern w:val="22"/>
          <w:szCs w:val="22"/>
          <w:lang w:val="fr-FR"/>
        </w:rPr>
      </w:pPr>
      <w:r w:rsidRPr="006834AB">
        <w:rPr>
          <w:color w:val="000000" w:themeColor="text1"/>
          <w:kern w:val="22"/>
          <w:szCs w:val="22"/>
          <w:lang w:val="fr-FR"/>
        </w:rPr>
        <w:t>Éléments supplém</w:t>
      </w:r>
      <w:r w:rsidR="00FA6285" w:rsidRPr="006834AB">
        <w:rPr>
          <w:color w:val="000000" w:themeColor="text1"/>
          <w:kern w:val="22"/>
          <w:szCs w:val="22"/>
          <w:lang w:val="fr-FR"/>
        </w:rPr>
        <w:t>entaires de l'O</w:t>
      </w:r>
      <w:r w:rsidR="00EE788F" w:rsidRPr="006834AB">
        <w:rPr>
          <w:color w:val="000000" w:themeColor="text1"/>
          <w:kern w:val="22"/>
          <w:szCs w:val="22"/>
          <w:lang w:val="fr-FR"/>
        </w:rPr>
        <w:t>bjectif 6 d'Aichi</w:t>
      </w:r>
      <w:r w:rsidRPr="006834AB">
        <w:rPr>
          <w:color w:val="000000" w:themeColor="text1"/>
          <w:kern w:val="22"/>
          <w:szCs w:val="22"/>
          <w:lang w:val="fr-FR"/>
        </w:rPr>
        <w:t xml:space="preserve"> pour la biodiversité, tels que les limites écologiques sûres et les imp</w:t>
      </w:r>
      <w:r w:rsidR="00E273E4" w:rsidRPr="006834AB">
        <w:rPr>
          <w:color w:val="000000" w:themeColor="text1"/>
          <w:kern w:val="22"/>
          <w:szCs w:val="22"/>
          <w:lang w:val="fr-FR"/>
        </w:rPr>
        <w:t>acts sur les espèces non visées</w:t>
      </w:r>
      <w:r w:rsidRPr="006834AB">
        <w:rPr>
          <w:color w:val="000000" w:themeColor="text1"/>
          <w:kern w:val="22"/>
          <w:szCs w:val="22"/>
          <w:lang w:val="fr-FR"/>
        </w:rPr>
        <w:t>;</w:t>
      </w:r>
    </w:p>
    <w:p w14:paraId="083EFB1B" w14:textId="767DCFCA" w:rsidR="00E31485" w:rsidRPr="006834AB" w:rsidRDefault="00B21489" w:rsidP="009C2D53">
      <w:pPr>
        <w:pStyle w:val="Paragraphedeliste"/>
        <w:numPr>
          <w:ilvl w:val="0"/>
          <w:numId w:val="23"/>
        </w:numPr>
        <w:spacing w:after="40"/>
        <w:ind w:left="0" w:firstLine="720"/>
        <w:contextualSpacing w:val="0"/>
        <w:rPr>
          <w:color w:val="000000" w:themeColor="text1"/>
          <w:kern w:val="22"/>
          <w:szCs w:val="22"/>
          <w:lang w:val="fr-FR"/>
        </w:rPr>
      </w:pPr>
      <w:r w:rsidRPr="006834AB">
        <w:rPr>
          <w:color w:val="000000" w:themeColor="text1"/>
          <w:kern w:val="22"/>
          <w:szCs w:val="22"/>
          <w:lang w:val="fr-FR"/>
        </w:rPr>
        <w:t xml:space="preserve">Les </w:t>
      </w:r>
      <w:r w:rsidR="00E273E4" w:rsidRPr="006834AB">
        <w:rPr>
          <w:color w:val="000000" w:themeColor="text1"/>
          <w:kern w:val="22"/>
          <w:szCs w:val="22"/>
          <w:lang w:val="fr-FR"/>
        </w:rPr>
        <w:t>conséquences</w:t>
      </w:r>
      <w:r w:rsidRPr="006834AB">
        <w:rPr>
          <w:color w:val="000000" w:themeColor="text1"/>
          <w:kern w:val="22"/>
          <w:szCs w:val="22"/>
          <w:lang w:val="fr-FR"/>
        </w:rPr>
        <w:t xml:space="preserve"> des pratiques de pêche non durables sur les habitats, y compris le chalutage de</w:t>
      </w:r>
      <w:r w:rsidR="00E273E4" w:rsidRPr="006834AB">
        <w:rPr>
          <w:color w:val="000000" w:themeColor="text1"/>
          <w:kern w:val="22"/>
          <w:szCs w:val="22"/>
          <w:lang w:val="fr-FR"/>
        </w:rPr>
        <w:t xml:space="preserve"> fond et les prises accessoires</w:t>
      </w:r>
      <w:r w:rsidRPr="006834AB">
        <w:rPr>
          <w:color w:val="000000" w:themeColor="text1"/>
          <w:kern w:val="22"/>
          <w:szCs w:val="22"/>
          <w:lang w:val="fr-FR"/>
        </w:rPr>
        <w:t>;</w:t>
      </w:r>
    </w:p>
    <w:p w14:paraId="11C19C15" w14:textId="528BF8D7" w:rsidR="00E31485" w:rsidRPr="006834AB" w:rsidRDefault="00B21489" w:rsidP="009C2D53">
      <w:pPr>
        <w:pStyle w:val="Paragraphedeliste"/>
        <w:numPr>
          <w:ilvl w:val="0"/>
          <w:numId w:val="23"/>
        </w:numPr>
        <w:spacing w:after="40"/>
        <w:ind w:left="0" w:firstLine="720"/>
        <w:contextualSpacing w:val="0"/>
        <w:rPr>
          <w:color w:val="000000" w:themeColor="text1"/>
          <w:kern w:val="22"/>
          <w:szCs w:val="22"/>
          <w:lang w:val="fr-FR"/>
        </w:rPr>
      </w:pPr>
      <w:r w:rsidRPr="006834AB">
        <w:rPr>
          <w:color w:val="000000" w:themeColor="text1"/>
          <w:kern w:val="22"/>
          <w:szCs w:val="22"/>
          <w:lang w:val="fr-FR"/>
        </w:rPr>
        <w:t>Traitement des conflits entre l'homme et la faune sauvage;</w:t>
      </w:r>
    </w:p>
    <w:p w14:paraId="18448233" w14:textId="56DEC362" w:rsidR="00E31485" w:rsidRPr="006834AB" w:rsidRDefault="0066123A" w:rsidP="009C2D53">
      <w:pPr>
        <w:pStyle w:val="Paragraphedeliste"/>
        <w:numPr>
          <w:ilvl w:val="0"/>
          <w:numId w:val="23"/>
        </w:numPr>
        <w:spacing w:after="40"/>
        <w:ind w:left="0" w:firstLine="720"/>
        <w:contextualSpacing w:val="0"/>
        <w:rPr>
          <w:color w:val="000000" w:themeColor="text1"/>
          <w:kern w:val="22"/>
          <w:szCs w:val="22"/>
          <w:lang w:val="fr-FR"/>
        </w:rPr>
      </w:pPr>
      <w:r w:rsidRPr="006834AB">
        <w:rPr>
          <w:color w:val="000000" w:themeColor="text1"/>
          <w:kern w:val="22"/>
          <w:szCs w:val="22"/>
          <w:lang w:val="fr-FR"/>
        </w:rPr>
        <w:t>L</w:t>
      </w:r>
      <w:r w:rsidR="00E273E4" w:rsidRPr="006834AB">
        <w:rPr>
          <w:color w:val="000000" w:themeColor="text1"/>
          <w:kern w:val="22"/>
          <w:szCs w:val="22"/>
          <w:lang w:val="fr-FR"/>
        </w:rPr>
        <w:t>es liens avec les subventions</w:t>
      </w:r>
      <w:r w:rsidRPr="006834AB">
        <w:rPr>
          <w:color w:val="000000" w:themeColor="text1"/>
          <w:kern w:val="22"/>
          <w:szCs w:val="22"/>
          <w:lang w:val="fr-FR"/>
        </w:rPr>
        <w:t>;</w:t>
      </w:r>
    </w:p>
    <w:p w14:paraId="55AD0F6C" w14:textId="3362CC5A" w:rsidR="00E31485" w:rsidRPr="006834AB" w:rsidRDefault="0066123A" w:rsidP="009C2D53">
      <w:pPr>
        <w:pStyle w:val="Paragraphedeliste"/>
        <w:numPr>
          <w:ilvl w:val="0"/>
          <w:numId w:val="23"/>
        </w:numPr>
        <w:spacing w:after="40"/>
        <w:ind w:left="0" w:firstLine="720"/>
        <w:contextualSpacing w:val="0"/>
        <w:rPr>
          <w:color w:val="000000" w:themeColor="text1"/>
          <w:kern w:val="22"/>
          <w:szCs w:val="22"/>
          <w:lang w:val="fr-FR"/>
        </w:rPr>
      </w:pPr>
      <w:r w:rsidRPr="006834AB">
        <w:rPr>
          <w:color w:val="000000" w:themeColor="text1"/>
          <w:kern w:val="22"/>
          <w:szCs w:val="22"/>
          <w:lang w:val="fr-FR"/>
        </w:rPr>
        <w:t>Nécessité de fonder la durabilité des niveaux d'utilisation sur des informations scientifiques pertinentes</w:t>
      </w:r>
      <w:r w:rsidR="00E273E4" w:rsidRPr="006834AB">
        <w:rPr>
          <w:color w:val="000000" w:themeColor="text1"/>
          <w:kern w:val="22"/>
          <w:szCs w:val="22"/>
          <w:lang w:val="fr-FR"/>
        </w:rPr>
        <w:t>;</w:t>
      </w:r>
      <w:r w:rsidRPr="006834AB">
        <w:rPr>
          <w:color w:val="000000" w:themeColor="text1"/>
          <w:kern w:val="22"/>
          <w:szCs w:val="22"/>
          <w:lang w:val="fr-FR"/>
        </w:rPr>
        <w:t xml:space="preserve"> </w:t>
      </w:r>
    </w:p>
    <w:p w14:paraId="335DB7DB" w14:textId="26234D8C" w:rsidR="00C11F7C" w:rsidRPr="006834AB" w:rsidRDefault="0066123A" w:rsidP="009C2D53">
      <w:pPr>
        <w:pStyle w:val="Paragraphedeliste"/>
        <w:numPr>
          <w:ilvl w:val="0"/>
          <w:numId w:val="23"/>
        </w:numPr>
        <w:spacing w:after="40"/>
        <w:ind w:left="0" w:firstLine="720"/>
        <w:contextualSpacing w:val="0"/>
        <w:rPr>
          <w:color w:val="000000" w:themeColor="text1"/>
          <w:kern w:val="22"/>
          <w:szCs w:val="22"/>
          <w:lang w:val="fr-FR"/>
        </w:rPr>
      </w:pPr>
      <w:r w:rsidRPr="006834AB">
        <w:rPr>
          <w:color w:val="000000" w:themeColor="text1"/>
          <w:kern w:val="22"/>
          <w:szCs w:val="22"/>
          <w:lang w:val="fr-FR"/>
        </w:rPr>
        <w:t>Plans de conservation et de gestion reposant sur une base scientifique</w:t>
      </w:r>
      <w:r w:rsidR="00E273E4" w:rsidRPr="006834AB">
        <w:rPr>
          <w:color w:val="000000" w:themeColor="text1"/>
          <w:kern w:val="22"/>
          <w:szCs w:val="22"/>
          <w:lang w:val="fr-FR"/>
        </w:rPr>
        <w:t xml:space="preserve"> solide;</w:t>
      </w:r>
    </w:p>
    <w:p w14:paraId="700B7402" w14:textId="04FF0A6D" w:rsidR="00E31485" w:rsidRPr="006834AB" w:rsidRDefault="0066123A" w:rsidP="009C2D53">
      <w:pPr>
        <w:pStyle w:val="Para3"/>
        <w:numPr>
          <w:ilvl w:val="0"/>
          <w:numId w:val="23"/>
        </w:numPr>
        <w:suppressLineNumbers/>
        <w:tabs>
          <w:tab w:val="clear" w:pos="1980"/>
        </w:tabs>
        <w:suppressAutoHyphens/>
        <w:spacing w:before="0" w:after="40"/>
        <w:ind w:left="0" w:firstLine="720"/>
        <w:rPr>
          <w:color w:val="000000" w:themeColor="text1"/>
          <w:kern w:val="22"/>
          <w:szCs w:val="22"/>
          <w:lang w:val="fr-FR"/>
        </w:rPr>
      </w:pPr>
      <w:r w:rsidRPr="006834AB">
        <w:rPr>
          <w:color w:val="000000" w:themeColor="text1"/>
          <w:kern w:val="22"/>
          <w:szCs w:val="22"/>
          <w:lang w:val="fr-FR"/>
        </w:rPr>
        <w:t>Amélioration de la gestion et de l'utilisation participatives, avec la participation des p</w:t>
      </w:r>
      <w:r w:rsidR="00FA6285" w:rsidRPr="006834AB">
        <w:rPr>
          <w:color w:val="000000" w:themeColor="text1"/>
          <w:kern w:val="22"/>
          <w:szCs w:val="22"/>
          <w:lang w:val="fr-FR"/>
        </w:rPr>
        <w:t xml:space="preserve">euples </w:t>
      </w:r>
      <w:r w:rsidRPr="006834AB">
        <w:rPr>
          <w:color w:val="000000" w:themeColor="text1"/>
          <w:kern w:val="22"/>
          <w:szCs w:val="22"/>
          <w:lang w:val="fr-FR"/>
        </w:rPr>
        <w:t>autochtones et des communautés lo</w:t>
      </w:r>
      <w:r w:rsidR="00E273E4" w:rsidRPr="006834AB">
        <w:rPr>
          <w:color w:val="000000" w:themeColor="text1"/>
          <w:kern w:val="22"/>
          <w:szCs w:val="22"/>
          <w:lang w:val="fr-FR"/>
        </w:rPr>
        <w:t>cales, des jeunes et des femmes</w:t>
      </w:r>
      <w:r w:rsidRPr="006834AB">
        <w:rPr>
          <w:color w:val="000000" w:themeColor="text1"/>
          <w:kern w:val="22"/>
          <w:szCs w:val="22"/>
          <w:lang w:val="fr-FR"/>
        </w:rPr>
        <w:t>;</w:t>
      </w:r>
    </w:p>
    <w:p w14:paraId="7AFD7E3A" w14:textId="38A10584" w:rsidR="00E31485" w:rsidRPr="006834AB" w:rsidRDefault="0066123A" w:rsidP="009C2D53">
      <w:pPr>
        <w:pStyle w:val="Paragraphedeliste"/>
        <w:numPr>
          <w:ilvl w:val="0"/>
          <w:numId w:val="23"/>
        </w:numPr>
        <w:spacing w:after="40"/>
        <w:ind w:left="0" w:firstLine="720"/>
        <w:contextualSpacing w:val="0"/>
        <w:rPr>
          <w:color w:val="000000" w:themeColor="text1"/>
          <w:kern w:val="22"/>
          <w:szCs w:val="22"/>
          <w:lang w:val="fr-FR"/>
        </w:rPr>
      </w:pPr>
      <w:r w:rsidRPr="006834AB">
        <w:rPr>
          <w:color w:val="000000" w:themeColor="text1"/>
          <w:kern w:val="22"/>
          <w:szCs w:val="22"/>
          <w:lang w:val="fr-FR"/>
        </w:rPr>
        <w:t xml:space="preserve">Mise en </w:t>
      </w:r>
      <w:r w:rsidR="00E273E4" w:rsidRPr="006834AB">
        <w:rPr>
          <w:color w:val="000000" w:themeColor="text1"/>
          <w:kern w:val="22"/>
          <w:szCs w:val="22"/>
          <w:lang w:val="fr-FR"/>
        </w:rPr>
        <w:t>place de mécanismes de contrôle</w:t>
      </w:r>
      <w:r w:rsidRPr="006834AB">
        <w:rPr>
          <w:color w:val="000000" w:themeColor="text1"/>
          <w:kern w:val="22"/>
          <w:szCs w:val="22"/>
          <w:lang w:val="fr-FR"/>
        </w:rPr>
        <w:t>;</w:t>
      </w:r>
    </w:p>
    <w:p w14:paraId="7585A385" w14:textId="293A44F4" w:rsidR="00032037" w:rsidRPr="006834AB" w:rsidRDefault="0066123A" w:rsidP="009C2D53">
      <w:pPr>
        <w:pStyle w:val="Paragraphedeliste"/>
        <w:numPr>
          <w:ilvl w:val="0"/>
          <w:numId w:val="23"/>
        </w:numPr>
        <w:spacing w:after="40"/>
        <w:ind w:left="0" w:firstLine="720"/>
        <w:contextualSpacing w:val="0"/>
        <w:rPr>
          <w:color w:val="000000" w:themeColor="text1"/>
          <w:kern w:val="22"/>
          <w:szCs w:val="22"/>
          <w:lang w:val="fr-FR"/>
        </w:rPr>
      </w:pPr>
      <w:r w:rsidRPr="006834AB">
        <w:rPr>
          <w:color w:val="000000" w:themeColor="text1"/>
          <w:kern w:val="22"/>
          <w:szCs w:val="22"/>
          <w:lang w:val="fr-FR"/>
        </w:rPr>
        <w:t>Com</w:t>
      </w:r>
      <w:r w:rsidR="00E273E4" w:rsidRPr="006834AB">
        <w:rPr>
          <w:color w:val="000000" w:themeColor="text1"/>
          <w:kern w:val="22"/>
          <w:szCs w:val="22"/>
          <w:lang w:val="fr-FR"/>
        </w:rPr>
        <w:t>merce national et international</w:t>
      </w:r>
      <w:r w:rsidRPr="006834AB">
        <w:rPr>
          <w:color w:val="000000" w:themeColor="text1"/>
          <w:kern w:val="22"/>
          <w:szCs w:val="22"/>
          <w:lang w:val="fr-FR"/>
        </w:rPr>
        <w:t>;</w:t>
      </w:r>
    </w:p>
    <w:p w14:paraId="06CE9479" w14:textId="70035F76" w:rsidR="00DA3263" w:rsidRPr="006834AB" w:rsidRDefault="0066123A" w:rsidP="009C2D53">
      <w:pPr>
        <w:pStyle w:val="Paragraphedeliste"/>
        <w:numPr>
          <w:ilvl w:val="0"/>
          <w:numId w:val="23"/>
        </w:numPr>
        <w:spacing w:after="40"/>
        <w:ind w:left="0" w:firstLine="720"/>
        <w:contextualSpacing w:val="0"/>
        <w:rPr>
          <w:color w:val="000000" w:themeColor="text1"/>
          <w:kern w:val="22"/>
          <w:szCs w:val="22"/>
          <w:lang w:val="fr-FR"/>
        </w:rPr>
      </w:pPr>
      <w:r w:rsidRPr="006834AB">
        <w:rPr>
          <w:color w:val="000000" w:themeColor="text1"/>
          <w:kern w:val="22"/>
          <w:szCs w:val="22"/>
          <w:lang w:val="fr-FR"/>
        </w:rPr>
        <w:lastRenderedPageBreak/>
        <w:t>Inclure l'utilisation indirecte (</w:t>
      </w:r>
      <w:r w:rsidR="00D221E2" w:rsidRPr="006834AB">
        <w:rPr>
          <w:color w:val="000000" w:themeColor="text1"/>
          <w:kern w:val="22"/>
          <w:szCs w:val="22"/>
          <w:lang w:val="fr-FR"/>
        </w:rPr>
        <w:t>tourisme</w:t>
      </w:r>
      <w:r w:rsidR="00E273E4" w:rsidRPr="006834AB">
        <w:rPr>
          <w:color w:val="000000" w:themeColor="text1"/>
          <w:kern w:val="22"/>
          <w:szCs w:val="22"/>
          <w:lang w:val="fr-FR"/>
        </w:rPr>
        <w:t>)</w:t>
      </w:r>
      <w:r w:rsidRPr="006834AB">
        <w:rPr>
          <w:color w:val="000000" w:themeColor="text1"/>
          <w:kern w:val="22"/>
          <w:szCs w:val="22"/>
          <w:lang w:val="fr-FR"/>
        </w:rPr>
        <w:t>;</w:t>
      </w:r>
    </w:p>
    <w:p w14:paraId="1973A591" w14:textId="28132430" w:rsidR="00C11F7C" w:rsidRPr="006834AB" w:rsidRDefault="0066123A" w:rsidP="009C2D53">
      <w:pPr>
        <w:pStyle w:val="Paragraphedeliste"/>
        <w:numPr>
          <w:ilvl w:val="0"/>
          <w:numId w:val="23"/>
        </w:numPr>
        <w:spacing w:after="40"/>
        <w:ind w:left="0" w:firstLine="720"/>
        <w:contextualSpacing w:val="0"/>
        <w:rPr>
          <w:color w:val="000000" w:themeColor="text1"/>
          <w:kern w:val="22"/>
          <w:szCs w:val="22"/>
          <w:lang w:val="fr-FR"/>
        </w:rPr>
      </w:pPr>
      <w:r w:rsidRPr="006834AB">
        <w:rPr>
          <w:color w:val="000000" w:themeColor="text1"/>
          <w:kern w:val="22"/>
          <w:szCs w:val="22"/>
          <w:lang w:val="fr-FR"/>
        </w:rPr>
        <w:t xml:space="preserve">Flexibilité pour les pays afin de mettre en </w:t>
      </w:r>
      <w:r w:rsidR="00E273E4" w:rsidRPr="006834AB">
        <w:rPr>
          <w:color w:val="000000" w:themeColor="text1"/>
          <w:kern w:val="22"/>
          <w:szCs w:val="22"/>
          <w:lang w:val="fr-FR"/>
        </w:rPr>
        <w:t>œuvre</w:t>
      </w:r>
      <w:r w:rsidRPr="006834AB">
        <w:rPr>
          <w:color w:val="000000" w:themeColor="text1"/>
          <w:kern w:val="22"/>
          <w:szCs w:val="22"/>
          <w:lang w:val="fr-FR"/>
        </w:rPr>
        <w:t xml:space="preserve"> diverses mesures répondant à leurs situ</w:t>
      </w:r>
      <w:r w:rsidR="00E273E4" w:rsidRPr="006834AB">
        <w:rPr>
          <w:color w:val="000000" w:themeColor="text1"/>
          <w:kern w:val="22"/>
          <w:szCs w:val="22"/>
          <w:lang w:val="fr-FR"/>
        </w:rPr>
        <w:t>ations et exigences spécifiques</w:t>
      </w:r>
      <w:r w:rsidRPr="006834AB">
        <w:rPr>
          <w:color w:val="000000" w:themeColor="text1"/>
          <w:kern w:val="22"/>
          <w:szCs w:val="22"/>
          <w:lang w:val="fr-FR"/>
        </w:rPr>
        <w:t>;</w:t>
      </w:r>
    </w:p>
    <w:p w14:paraId="5CAE409C" w14:textId="3670A103" w:rsidR="00E31485" w:rsidRPr="006834AB" w:rsidRDefault="002A2004" w:rsidP="006834AB">
      <w:pPr>
        <w:pStyle w:val="Paragraphedeliste"/>
        <w:numPr>
          <w:ilvl w:val="0"/>
          <w:numId w:val="23"/>
        </w:numPr>
        <w:spacing w:after="40"/>
        <w:ind w:left="0" w:firstLine="720"/>
        <w:contextualSpacing w:val="0"/>
        <w:rPr>
          <w:color w:val="000000" w:themeColor="text1"/>
          <w:kern w:val="22"/>
          <w:szCs w:val="22"/>
          <w:lang w:val="fr-FR"/>
        </w:rPr>
      </w:pPr>
      <w:r w:rsidRPr="006834AB">
        <w:rPr>
          <w:color w:val="000000" w:themeColor="text1"/>
          <w:kern w:val="22"/>
          <w:szCs w:val="22"/>
          <w:lang w:val="fr-FR"/>
        </w:rPr>
        <w:t xml:space="preserve">Mise en œuvre et application des politiques </w:t>
      </w:r>
      <w:r w:rsidR="00F22669" w:rsidRPr="006834AB">
        <w:rPr>
          <w:color w:val="000000" w:themeColor="text1"/>
          <w:kern w:val="22"/>
          <w:szCs w:val="22"/>
          <w:lang w:val="fr-FR"/>
        </w:rPr>
        <w:t>apparentées</w:t>
      </w:r>
      <w:r w:rsidRPr="006834AB">
        <w:rPr>
          <w:color w:val="000000" w:themeColor="text1"/>
          <w:kern w:val="22"/>
          <w:szCs w:val="22"/>
          <w:lang w:val="fr-FR"/>
        </w:rPr>
        <w:t xml:space="preserve"> sur la vie sauvage</w:t>
      </w:r>
      <w:r w:rsidR="00385FF6" w:rsidRPr="006834AB">
        <w:rPr>
          <w:color w:val="000000" w:themeColor="text1"/>
          <w:kern w:val="22"/>
          <w:szCs w:val="22"/>
          <w:lang w:val="fr-FR"/>
        </w:rPr>
        <w:t>;</w:t>
      </w:r>
    </w:p>
    <w:p w14:paraId="4B881176" w14:textId="7820672D" w:rsidR="00E31485" w:rsidRPr="006834AB" w:rsidRDefault="002A2004" w:rsidP="002E5D91">
      <w:pPr>
        <w:pStyle w:val="Paragraphedeliste"/>
        <w:numPr>
          <w:ilvl w:val="0"/>
          <w:numId w:val="25"/>
        </w:numPr>
        <w:spacing w:after="40"/>
        <w:ind w:left="0" w:firstLine="720"/>
        <w:contextualSpacing w:val="0"/>
        <w:rPr>
          <w:color w:val="000000" w:themeColor="text1"/>
          <w:kern w:val="22"/>
          <w:szCs w:val="22"/>
          <w:lang w:val="fr-FR"/>
        </w:rPr>
      </w:pPr>
      <w:r w:rsidRPr="006834AB">
        <w:rPr>
          <w:color w:val="000000" w:themeColor="text1"/>
          <w:kern w:val="22"/>
          <w:szCs w:val="22"/>
          <w:lang w:val="fr-FR"/>
        </w:rPr>
        <w:t>Synergies renforcées entre les divers accords multilatéraux sur l’environnement, maximisant la collaboration tout en évitant la duplication des efforts, surtout en ce qui a trait à l’établissement de rapp</w:t>
      </w:r>
      <w:r w:rsidR="008F4D71" w:rsidRPr="006834AB">
        <w:rPr>
          <w:color w:val="000000" w:themeColor="text1"/>
          <w:kern w:val="22"/>
          <w:szCs w:val="22"/>
          <w:lang w:val="fr-FR"/>
        </w:rPr>
        <w:t>o</w:t>
      </w:r>
      <w:r w:rsidRPr="006834AB">
        <w:rPr>
          <w:color w:val="000000" w:themeColor="text1"/>
          <w:kern w:val="22"/>
          <w:szCs w:val="22"/>
          <w:lang w:val="fr-FR"/>
        </w:rPr>
        <w:t>rts et du suivi</w:t>
      </w:r>
      <w:r w:rsidR="00385FF6" w:rsidRPr="006834AB">
        <w:rPr>
          <w:color w:val="000000" w:themeColor="text1"/>
          <w:kern w:val="22"/>
          <w:szCs w:val="22"/>
          <w:lang w:val="fr-FR"/>
        </w:rPr>
        <w:t>;</w:t>
      </w:r>
    </w:p>
    <w:p w14:paraId="7922A121" w14:textId="0E232CB3" w:rsidR="00C11F7C" w:rsidRPr="006834AB" w:rsidRDefault="008F4D71" w:rsidP="002E5D91">
      <w:pPr>
        <w:pStyle w:val="Paragraphedeliste"/>
        <w:numPr>
          <w:ilvl w:val="0"/>
          <w:numId w:val="25"/>
        </w:numPr>
        <w:spacing w:after="40"/>
        <w:ind w:left="0" w:firstLine="720"/>
        <w:contextualSpacing w:val="0"/>
        <w:rPr>
          <w:color w:val="000000" w:themeColor="text1"/>
          <w:kern w:val="22"/>
          <w:szCs w:val="22"/>
          <w:lang w:val="fr-FR"/>
        </w:rPr>
      </w:pPr>
      <w:r w:rsidRPr="006834AB">
        <w:rPr>
          <w:color w:val="000000" w:themeColor="text1"/>
          <w:kern w:val="22"/>
          <w:szCs w:val="22"/>
          <w:lang w:val="fr-FR"/>
        </w:rPr>
        <w:t xml:space="preserve">Facteurs pour le suivi </w:t>
      </w:r>
      <w:r w:rsidR="003A66AF" w:rsidRPr="006834AB">
        <w:rPr>
          <w:color w:val="000000" w:themeColor="text1"/>
          <w:kern w:val="22"/>
          <w:szCs w:val="22"/>
          <w:lang w:val="fr-FR"/>
        </w:rPr>
        <w:t>:</w:t>
      </w:r>
    </w:p>
    <w:p w14:paraId="5AD907D4" w14:textId="6955C5C2" w:rsidR="00C11F7C" w:rsidRPr="006834AB" w:rsidRDefault="008F4D71" w:rsidP="002E5D91">
      <w:pPr>
        <w:pStyle w:val="Paragraphedeliste"/>
        <w:numPr>
          <w:ilvl w:val="1"/>
          <w:numId w:val="24"/>
        </w:numPr>
        <w:contextualSpacing w:val="0"/>
        <w:rPr>
          <w:color w:val="000000" w:themeColor="text1"/>
          <w:kern w:val="22"/>
          <w:szCs w:val="22"/>
          <w:lang w:val="fr-FR"/>
        </w:rPr>
      </w:pPr>
      <w:r w:rsidRPr="006834AB">
        <w:rPr>
          <w:color w:val="000000" w:themeColor="text1"/>
          <w:kern w:val="22"/>
          <w:szCs w:val="22"/>
          <w:lang w:val="fr-FR"/>
        </w:rPr>
        <w:t xml:space="preserve"> Niveau de prises accessoires à la pêche</w:t>
      </w:r>
      <w:r w:rsidR="00385FF6" w:rsidRPr="006834AB">
        <w:rPr>
          <w:color w:val="000000" w:themeColor="text1"/>
          <w:kern w:val="22"/>
          <w:szCs w:val="22"/>
          <w:lang w:val="fr-FR"/>
        </w:rPr>
        <w:t>;</w:t>
      </w:r>
    </w:p>
    <w:p w14:paraId="1B2A76CE" w14:textId="1A909B84" w:rsidR="00C11F7C" w:rsidRPr="006834AB" w:rsidRDefault="008F4D71" w:rsidP="00F22669">
      <w:pPr>
        <w:pStyle w:val="Paragraphedeliste"/>
        <w:numPr>
          <w:ilvl w:val="1"/>
          <w:numId w:val="24"/>
        </w:numPr>
        <w:ind w:left="1530" w:hanging="477"/>
        <w:contextualSpacing w:val="0"/>
        <w:rPr>
          <w:color w:val="000000" w:themeColor="text1"/>
          <w:kern w:val="22"/>
          <w:szCs w:val="22"/>
          <w:lang w:val="fr-FR"/>
        </w:rPr>
      </w:pPr>
      <w:r w:rsidRPr="006834AB">
        <w:rPr>
          <w:color w:val="000000" w:themeColor="text1"/>
          <w:kern w:val="22"/>
          <w:szCs w:val="22"/>
          <w:lang w:val="fr-FR"/>
        </w:rPr>
        <w:t>Approche fondée sur les écosystèmes et approche fondée sur les écosystèmes en matière de gestion des pêches</w:t>
      </w:r>
      <w:r w:rsidR="00F00222" w:rsidRPr="006834AB">
        <w:rPr>
          <w:color w:val="000000" w:themeColor="text1"/>
          <w:kern w:val="22"/>
          <w:szCs w:val="22"/>
          <w:lang w:val="fr-FR"/>
        </w:rPr>
        <w:t>;</w:t>
      </w:r>
    </w:p>
    <w:p w14:paraId="0B7F0334" w14:textId="03CC37E7" w:rsidR="00C11F7C" w:rsidRPr="006834AB" w:rsidRDefault="008F4D71" w:rsidP="008F4D71">
      <w:pPr>
        <w:pStyle w:val="Paragraphedeliste"/>
        <w:numPr>
          <w:ilvl w:val="1"/>
          <w:numId w:val="24"/>
        </w:numPr>
        <w:ind w:left="1620" w:hanging="567"/>
        <w:contextualSpacing w:val="0"/>
        <w:rPr>
          <w:color w:val="000000" w:themeColor="text1"/>
          <w:kern w:val="22"/>
          <w:szCs w:val="22"/>
          <w:lang w:val="fr-FR"/>
        </w:rPr>
      </w:pPr>
      <w:r w:rsidRPr="006834AB">
        <w:rPr>
          <w:color w:val="000000" w:themeColor="text1"/>
          <w:kern w:val="22"/>
          <w:szCs w:val="22"/>
          <w:lang w:val="fr-FR"/>
        </w:rPr>
        <w:t>Nouvelles technologies pour des récoltes durables</w:t>
      </w:r>
      <w:r w:rsidR="00F00222" w:rsidRPr="006834AB">
        <w:rPr>
          <w:color w:val="000000" w:themeColor="text1"/>
          <w:kern w:val="22"/>
          <w:szCs w:val="22"/>
          <w:lang w:val="fr-FR"/>
        </w:rPr>
        <w:t>;</w:t>
      </w:r>
    </w:p>
    <w:p w14:paraId="11A93C42" w14:textId="4830C84A" w:rsidR="00E31485" w:rsidRPr="006834AB" w:rsidRDefault="008F4D71" w:rsidP="008F4D71">
      <w:pPr>
        <w:pStyle w:val="Paragraphedeliste"/>
        <w:numPr>
          <w:ilvl w:val="1"/>
          <w:numId w:val="24"/>
        </w:numPr>
        <w:ind w:left="1620" w:hanging="567"/>
        <w:contextualSpacing w:val="0"/>
        <w:rPr>
          <w:color w:val="000000" w:themeColor="text1"/>
          <w:kern w:val="22"/>
          <w:szCs w:val="22"/>
          <w:lang w:val="fr-FR"/>
        </w:rPr>
      </w:pPr>
      <w:r w:rsidRPr="006834AB">
        <w:rPr>
          <w:color w:val="000000" w:themeColor="text1"/>
          <w:kern w:val="22"/>
          <w:szCs w:val="22"/>
          <w:lang w:val="fr-FR"/>
        </w:rPr>
        <w:t>Principales espèces indicatrices</w:t>
      </w:r>
      <w:r w:rsidR="00F00222" w:rsidRPr="006834AB">
        <w:rPr>
          <w:color w:val="000000" w:themeColor="text1"/>
          <w:kern w:val="22"/>
          <w:szCs w:val="22"/>
          <w:lang w:val="fr-FR"/>
        </w:rPr>
        <w:t>.</w:t>
      </w:r>
    </w:p>
    <w:p w14:paraId="21390FF4" w14:textId="77777777" w:rsidR="007D1727" w:rsidRPr="006834AB" w:rsidRDefault="007D1727" w:rsidP="0070757A">
      <w:pPr>
        <w:jc w:val="both"/>
        <w:rPr>
          <w:kern w:val="22"/>
          <w:sz w:val="22"/>
          <w:szCs w:val="22"/>
          <w:lang w:val="fr-FR"/>
        </w:rPr>
      </w:pPr>
    </w:p>
    <w:p w14:paraId="33BAEA39" w14:textId="470CACE4" w:rsidR="00511990" w:rsidRPr="006834AB" w:rsidRDefault="00511990" w:rsidP="008F4D71">
      <w:pPr>
        <w:pStyle w:val="Titre2"/>
        <w:suppressLineNumbers/>
        <w:tabs>
          <w:tab w:val="clear" w:pos="720"/>
        </w:tabs>
        <w:suppressAutoHyphens/>
        <w:spacing w:before="0" w:after="0"/>
        <w:ind w:right="146"/>
        <w:rPr>
          <w:kern w:val="22"/>
          <w:szCs w:val="22"/>
          <w:lang w:val="fr-FR"/>
        </w:rPr>
      </w:pPr>
      <w:r w:rsidRPr="006834AB">
        <w:rPr>
          <w:rFonts w:eastAsia="Malgun Gothic"/>
          <w:color w:val="000000"/>
          <w:kern w:val="22"/>
          <w:szCs w:val="22"/>
          <w:lang w:val="fr-FR"/>
        </w:rPr>
        <w:t>Annex</w:t>
      </w:r>
      <w:r w:rsidR="008F4D71" w:rsidRPr="006834AB">
        <w:rPr>
          <w:rFonts w:eastAsia="Malgun Gothic"/>
          <w:color w:val="000000"/>
          <w:kern w:val="22"/>
          <w:szCs w:val="22"/>
          <w:lang w:val="fr-FR"/>
        </w:rPr>
        <w:t>e</w:t>
      </w:r>
      <w:r w:rsidRPr="006834AB">
        <w:rPr>
          <w:rFonts w:eastAsia="Malgun Gothic"/>
          <w:color w:val="000000"/>
          <w:kern w:val="22"/>
          <w:szCs w:val="22"/>
          <w:lang w:val="fr-FR"/>
        </w:rPr>
        <w:t xml:space="preserve">. </w:t>
      </w:r>
      <w:r w:rsidR="008F4D71" w:rsidRPr="006834AB">
        <w:rPr>
          <w:rFonts w:eastAsia="Malgun Gothic"/>
          <w:color w:val="000000"/>
          <w:kern w:val="22"/>
          <w:szCs w:val="22"/>
          <w:lang w:val="fr-FR"/>
        </w:rPr>
        <w:t>Suggestions pour la partie D (cibles d’action à l’horizon 2030), p</w:t>
      </w:r>
      <w:r w:rsidR="00BF1B7E" w:rsidRPr="006834AB">
        <w:rPr>
          <w:rFonts w:eastAsia="Malgun Gothic"/>
          <w:color w:val="000000"/>
          <w:kern w:val="22"/>
          <w:szCs w:val="22"/>
          <w:lang w:val="fr-FR"/>
        </w:rPr>
        <w:t>a</w:t>
      </w:r>
      <w:r w:rsidR="008F4D71" w:rsidRPr="006834AB">
        <w:rPr>
          <w:rFonts w:eastAsia="Malgun Gothic"/>
          <w:color w:val="000000"/>
          <w:kern w:val="22"/>
          <w:szCs w:val="22"/>
          <w:lang w:val="fr-FR"/>
        </w:rPr>
        <w:t>ragraphe 12 a), cible 5</w:t>
      </w:r>
    </w:p>
    <w:p w14:paraId="175066CC" w14:textId="229A20B2" w:rsidR="00511990" w:rsidRPr="006834AB" w:rsidRDefault="00511990" w:rsidP="009C2D53">
      <w:pPr>
        <w:spacing w:before="120" w:after="120"/>
        <w:ind w:firstLine="720"/>
        <w:jc w:val="both"/>
        <w:rPr>
          <w:kern w:val="22"/>
          <w:sz w:val="22"/>
          <w:szCs w:val="22"/>
          <w:lang w:val="fr-FR"/>
        </w:rPr>
      </w:pPr>
      <w:r w:rsidRPr="006834AB">
        <w:rPr>
          <w:kern w:val="22"/>
          <w:sz w:val="22"/>
          <w:szCs w:val="22"/>
          <w:lang w:val="fr-FR"/>
        </w:rPr>
        <w:t>a)</w:t>
      </w:r>
      <w:r w:rsidRPr="006834AB">
        <w:rPr>
          <w:kern w:val="22"/>
          <w:sz w:val="22"/>
          <w:szCs w:val="22"/>
          <w:lang w:val="fr-FR"/>
        </w:rPr>
        <w:tab/>
      </w:r>
      <w:r w:rsidR="00BF1B7E" w:rsidRPr="006834AB">
        <w:rPr>
          <w:kern w:val="22"/>
          <w:sz w:val="22"/>
          <w:szCs w:val="22"/>
          <w:lang w:val="fr-FR"/>
        </w:rPr>
        <w:t>Garantir que d’ici 2030, le commerce</w:t>
      </w:r>
      <w:r w:rsidR="0038547B" w:rsidRPr="006834AB">
        <w:rPr>
          <w:kern w:val="22"/>
          <w:sz w:val="22"/>
          <w:szCs w:val="22"/>
          <w:lang w:val="fr-FR"/>
        </w:rPr>
        <w:t>, la récolte</w:t>
      </w:r>
      <w:r w:rsidR="00BF1B7E" w:rsidRPr="006834AB">
        <w:rPr>
          <w:kern w:val="22"/>
          <w:sz w:val="22"/>
          <w:szCs w:val="22"/>
          <w:lang w:val="fr-FR"/>
        </w:rPr>
        <w:t xml:space="preserve"> et l’utilisation des espèces sauvages [respectent les lois et les engagements nationaux et internationaux, et sont suivis et régulés afin d’être maintenus] à des niveaux durables</w:t>
      </w:r>
      <w:r w:rsidR="00F349F4" w:rsidRPr="006834AB">
        <w:rPr>
          <w:kern w:val="22"/>
          <w:sz w:val="22"/>
          <w:szCs w:val="22"/>
          <w:lang w:val="fr-FR"/>
        </w:rPr>
        <w:t>;</w:t>
      </w:r>
    </w:p>
    <w:p w14:paraId="2B563E58" w14:textId="57A6ACFE" w:rsidR="00511990" w:rsidRPr="006834AB" w:rsidRDefault="00511990" w:rsidP="0038547B">
      <w:pPr>
        <w:spacing w:before="120" w:after="120"/>
        <w:ind w:firstLine="720"/>
        <w:jc w:val="both"/>
        <w:rPr>
          <w:kern w:val="22"/>
          <w:sz w:val="22"/>
          <w:szCs w:val="22"/>
          <w:lang w:val="fr-FR"/>
        </w:rPr>
      </w:pPr>
      <w:r w:rsidRPr="006834AB">
        <w:rPr>
          <w:kern w:val="22"/>
          <w:sz w:val="22"/>
          <w:szCs w:val="22"/>
          <w:lang w:val="fr-FR"/>
        </w:rPr>
        <w:t>b)</w:t>
      </w:r>
      <w:r w:rsidRPr="006834AB">
        <w:rPr>
          <w:kern w:val="22"/>
          <w:sz w:val="22"/>
          <w:szCs w:val="22"/>
          <w:lang w:val="fr-FR"/>
        </w:rPr>
        <w:tab/>
      </w:r>
      <w:r w:rsidR="00BF1B7E" w:rsidRPr="006834AB">
        <w:rPr>
          <w:kern w:val="22"/>
          <w:sz w:val="22"/>
          <w:szCs w:val="22"/>
          <w:lang w:val="fr-FR"/>
        </w:rPr>
        <w:t>Garantir que d’ici 2030, le commerce</w:t>
      </w:r>
      <w:r w:rsidR="0038547B" w:rsidRPr="006834AB">
        <w:rPr>
          <w:kern w:val="22"/>
          <w:sz w:val="22"/>
          <w:szCs w:val="22"/>
          <w:lang w:val="fr-FR"/>
        </w:rPr>
        <w:t>, la récolte</w:t>
      </w:r>
      <w:r w:rsidR="00BF1B7E" w:rsidRPr="006834AB">
        <w:rPr>
          <w:kern w:val="22"/>
          <w:sz w:val="22"/>
          <w:szCs w:val="22"/>
          <w:lang w:val="fr-FR"/>
        </w:rPr>
        <w:t xml:space="preserve"> et l’utilisation des espèces sauvages</w:t>
      </w:r>
      <w:r w:rsidR="00D15F77" w:rsidRPr="006834AB">
        <w:rPr>
          <w:kern w:val="22"/>
          <w:sz w:val="22"/>
          <w:szCs w:val="22"/>
          <w:lang w:val="fr-FR"/>
        </w:rPr>
        <w:t xml:space="preserve"> sont [réduits</w:t>
      </w:r>
      <w:r w:rsidR="00BF1B7E" w:rsidRPr="006834AB">
        <w:rPr>
          <w:kern w:val="22"/>
          <w:sz w:val="22"/>
          <w:szCs w:val="22"/>
          <w:lang w:val="fr-FR"/>
        </w:rPr>
        <w:t>]</w:t>
      </w:r>
      <w:r w:rsidR="00D15F77" w:rsidRPr="006834AB">
        <w:rPr>
          <w:kern w:val="22"/>
          <w:sz w:val="22"/>
          <w:szCs w:val="22"/>
          <w:lang w:val="fr-FR"/>
        </w:rPr>
        <w:t>,</w:t>
      </w:r>
      <w:r w:rsidR="006122A8" w:rsidRPr="006834AB">
        <w:rPr>
          <w:kern w:val="22"/>
          <w:sz w:val="22"/>
          <w:szCs w:val="22"/>
          <w:lang w:val="fr-FR"/>
        </w:rPr>
        <w:t xml:space="preserve"> légaux</w:t>
      </w:r>
      <w:r w:rsidR="00BF1B7E" w:rsidRPr="006834AB">
        <w:rPr>
          <w:kern w:val="22"/>
          <w:sz w:val="22"/>
          <w:szCs w:val="22"/>
          <w:lang w:val="fr-FR"/>
        </w:rPr>
        <w:t xml:space="preserve"> et de niveaux durables</w:t>
      </w:r>
      <w:r w:rsidR="001A4547" w:rsidRPr="006834AB">
        <w:rPr>
          <w:kern w:val="22"/>
          <w:sz w:val="22"/>
          <w:szCs w:val="22"/>
          <w:lang w:val="fr-FR"/>
        </w:rPr>
        <w:t>;</w:t>
      </w:r>
    </w:p>
    <w:p w14:paraId="43B0952E" w14:textId="3E6FF4D8" w:rsidR="00511990" w:rsidRPr="006834AB" w:rsidRDefault="00511990" w:rsidP="009C2D53">
      <w:pPr>
        <w:spacing w:before="120" w:after="120"/>
        <w:ind w:firstLine="720"/>
        <w:jc w:val="both"/>
        <w:rPr>
          <w:kern w:val="22"/>
          <w:sz w:val="22"/>
          <w:szCs w:val="22"/>
          <w:lang w:val="fr-FR"/>
        </w:rPr>
      </w:pPr>
      <w:r w:rsidRPr="006834AB">
        <w:rPr>
          <w:kern w:val="22"/>
          <w:sz w:val="22"/>
          <w:szCs w:val="22"/>
          <w:lang w:val="fr-FR"/>
        </w:rPr>
        <w:t>c)</w:t>
      </w:r>
      <w:r w:rsidRPr="006834AB">
        <w:rPr>
          <w:kern w:val="22"/>
          <w:sz w:val="22"/>
          <w:szCs w:val="22"/>
          <w:lang w:val="fr-FR"/>
        </w:rPr>
        <w:tab/>
      </w:r>
      <w:r w:rsidR="00D15F77" w:rsidRPr="006834AB">
        <w:rPr>
          <w:kern w:val="22"/>
          <w:sz w:val="22"/>
          <w:szCs w:val="22"/>
          <w:lang w:val="fr-FR"/>
        </w:rPr>
        <w:t>Garantir que d’ici 2030, le commerce</w:t>
      </w:r>
      <w:r w:rsidR="0038547B" w:rsidRPr="006834AB">
        <w:rPr>
          <w:kern w:val="22"/>
          <w:sz w:val="22"/>
          <w:szCs w:val="22"/>
          <w:lang w:val="fr-FR"/>
        </w:rPr>
        <w:t>, la récolte</w:t>
      </w:r>
      <w:r w:rsidR="00D15F77" w:rsidRPr="006834AB">
        <w:rPr>
          <w:kern w:val="22"/>
          <w:sz w:val="22"/>
          <w:szCs w:val="22"/>
          <w:lang w:val="fr-FR"/>
        </w:rPr>
        <w:t xml:space="preserve"> et l’utilisation des espèces sauvages [, des espèces socialement et économiquement importantes, et des espèces animales locales et d’utilisation traditionnelle] </w:t>
      </w:r>
      <w:r w:rsidR="006122A8" w:rsidRPr="006834AB">
        <w:rPr>
          <w:kern w:val="22"/>
          <w:sz w:val="22"/>
          <w:szCs w:val="22"/>
          <w:lang w:val="fr-FR"/>
        </w:rPr>
        <w:t>sont légaux</w:t>
      </w:r>
      <w:r w:rsidR="00D15F77" w:rsidRPr="006834AB">
        <w:rPr>
          <w:kern w:val="22"/>
          <w:sz w:val="22"/>
          <w:szCs w:val="22"/>
          <w:lang w:val="fr-FR"/>
        </w:rPr>
        <w:t xml:space="preserve"> et de niveaux durables</w:t>
      </w:r>
      <w:r w:rsidR="00D36B6A" w:rsidRPr="006834AB">
        <w:rPr>
          <w:kern w:val="22"/>
          <w:sz w:val="22"/>
          <w:szCs w:val="22"/>
          <w:lang w:val="fr-FR"/>
        </w:rPr>
        <w:t>;</w:t>
      </w:r>
    </w:p>
    <w:p w14:paraId="25FE2456" w14:textId="6B000770" w:rsidR="007D1727" w:rsidRPr="006834AB" w:rsidRDefault="007D1727" w:rsidP="009C2D53">
      <w:pPr>
        <w:spacing w:before="120" w:after="120"/>
        <w:ind w:firstLine="720"/>
        <w:jc w:val="both"/>
        <w:rPr>
          <w:kern w:val="22"/>
          <w:sz w:val="22"/>
          <w:szCs w:val="22"/>
          <w:lang w:val="fr-FR"/>
        </w:rPr>
      </w:pPr>
      <w:r w:rsidRPr="006834AB">
        <w:rPr>
          <w:kern w:val="22"/>
          <w:sz w:val="22"/>
          <w:szCs w:val="22"/>
          <w:lang w:val="fr-FR"/>
        </w:rPr>
        <w:t>d)</w:t>
      </w:r>
      <w:r w:rsidRPr="006834AB">
        <w:rPr>
          <w:kern w:val="22"/>
          <w:sz w:val="22"/>
          <w:szCs w:val="22"/>
          <w:lang w:val="fr-FR"/>
        </w:rPr>
        <w:tab/>
      </w:r>
      <w:r w:rsidR="00D15F77" w:rsidRPr="006834AB">
        <w:rPr>
          <w:kern w:val="22"/>
          <w:sz w:val="22"/>
          <w:szCs w:val="22"/>
          <w:lang w:val="fr-FR"/>
        </w:rPr>
        <w:t>Garantir que d’ici 2030, [des mesures seront adoptées pour contrer] le commerce</w:t>
      </w:r>
      <w:r w:rsidR="0038547B" w:rsidRPr="006834AB">
        <w:rPr>
          <w:kern w:val="22"/>
          <w:sz w:val="22"/>
          <w:szCs w:val="22"/>
          <w:lang w:val="fr-FR"/>
        </w:rPr>
        <w:t>, la récolte</w:t>
      </w:r>
      <w:r w:rsidR="00D15F77" w:rsidRPr="006834AB">
        <w:rPr>
          <w:kern w:val="22"/>
          <w:sz w:val="22"/>
          <w:szCs w:val="22"/>
          <w:lang w:val="fr-FR"/>
        </w:rPr>
        <w:t xml:space="preserve"> et l’utilisation [non durables et illégaux] des espèces sauvages [afin de lutter contre la surexploitation</w:t>
      </w:r>
      <w:r w:rsidRPr="006834AB">
        <w:rPr>
          <w:kern w:val="22"/>
          <w:sz w:val="22"/>
          <w:szCs w:val="22"/>
          <w:lang w:val="fr-FR"/>
        </w:rPr>
        <w:t>]</w:t>
      </w:r>
      <w:r w:rsidR="00392DA5" w:rsidRPr="006834AB">
        <w:rPr>
          <w:kern w:val="22"/>
          <w:sz w:val="22"/>
          <w:szCs w:val="22"/>
          <w:lang w:val="fr-FR"/>
        </w:rPr>
        <w:t>;</w:t>
      </w:r>
    </w:p>
    <w:p w14:paraId="7B1D4D2B" w14:textId="4754A9B6" w:rsidR="007D1727" w:rsidRPr="006834AB" w:rsidRDefault="007D1727" w:rsidP="009C2D53">
      <w:pPr>
        <w:spacing w:before="120" w:after="120"/>
        <w:ind w:firstLine="720"/>
        <w:jc w:val="both"/>
        <w:rPr>
          <w:kern w:val="22"/>
          <w:sz w:val="22"/>
          <w:szCs w:val="22"/>
          <w:lang w:val="fr-FR"/>
        </w:rPr>
      </w:pPr>
      <w:r w:rsidRPr="006834AB">
        <w:rPr>
          <w:kern w:val="22"/>
          <w:sz w:val="22"/>
          <w:szCs w:val="22"/>
          <w:lang w:val="fr-FR"/>
        </w:rPr>
        <w:t>e)</w:t>
      </w:r>
      <w:r w:rsidRPr="006834AB">
        <w:rPr>
          <w:kern w:val="22"/>
          <w:sz w:val="22"/>
          <w:szCs w:val="22"/>
          <w:lang w:val="fr-FR"/>
        </w:rPr>
        <w:tab/>
      </w:r>
      <w:r w:rsidR="006122A8" w:rsidRPr="006834AB">
        <w:rPr>
          <w:kern w:val="22"/>
          <w:sz w:val="22"/>
          <w:szCs w:val="22"/>
          <w:lang w:val="fr-FR"/>
        </w:rPr>
        <w:t>Garantir que d’ici 2030, le commerce [illicite]</w:t>
      </w:r>
      <w:r w:rsidR="0038547B" w:rsidRPr="006834AB">
        <w:rPr>
          <w:kern w:val="22"/>
          <w:sz w:val="22"/>
          <w:szCs w:val="22"/>
          <w:lang w:val="fr-FR"/>
        </w:rPr>
        <w:t>, la récolte [illégale]</w:t>
      </w:r>
      <w:r w:rsidR="006122A8" w:rsidRPr="006834AB">
        <w:rPr>
          <w:kern w:val="22"/>
          <w:sz w:val="22"/>
          <w:szCs w:val="22"/>
          <w:lang w:val="fr-FR"/>
        </w:rPr>
        <w:t xml:space="preserve"> et l’utilisation [non durable] des espèces sauvages sont [freinés];</w:t>
      </w:r>
    </w:p>
    <w:p w14:paraId="0F4E45D0" w14:textId="080F4BFF" w:rsidR="007D1727" w:rsidRPr="006834AB" w:rsidRDefault="007D1727" w:rsidP="009C2D53">
      <w:pPr>
        <w:spacing w:before="120" w:after="120"/>
        <w:ind w:firstLine="720"/>
        <w:jc w:val="both"/>
        <w:rPr>
          <w:kern w:val="22"/>
          <w:sz w:val="22"/>
          <w:szCs w:val="22"/>
          <w:lang w:val="fr-FR"/>
        </w:rPr>
      </w:pPr>
      <w:r w:rsidRPr="006834AB">
        <w:rPr>
          <w:kern w:val="22"/>
          <w:sz w:val="22"/>
          <w:szCs w:val="22"/>
          <w:lang w:val="fr-FR"/>
        </w:rPr>
        <w:t>f)</w:t>
      </w:r>
      <w:r w:rsidRPr="006834AB">
        <w:rPr>
          <w:kern w:val="22"/>
          <w:sz w:val="22"/>
          <w:szCs w:val="22"/>
          <w:lang w:val="fr-FR"/>
        </w:rPr>
        <w:tab/>
      </w:r>
      <w:r w:rsidR="006122A8" w:rsidRPr="006834AB">
        <w:rPr>
          <w:kern w:val="22"/>
          <w:sz w:val="22"/>
          <w:szCs w:val="22"/>
          <w:lang w:val="fr-FR"/>
        </w:rPr>
        <w:t>Garantir que d’ici 2030, le commerce</w:t>
      </w:r>
      <w:r w:rsidR="0038547B" w:rsidRPr="006834AB">
        <w:rPr>
          <w:kern w:val="22"/>
          <w:sz w:val="22"/>
          <w:szCs w:val="22"/>
          <w:lang w:val="fr-FR"/>
        </w:rPr>
        <w:t>, la récolte</w:t>
      </w:r>
      <w:r w:rsidR="006122A8" w:rsidRPr="006834AB">
        <w:rPr>
          <w:kern w:val="22"/>
          <w:sz w:val="22"/>
          <w:szCs w:val="22"/>
          <w:lang w:val="fr-FR"/>
        </w:rPr>
        <w:t xml:space="preserve"> et l’utilisation des espèces sauvages sont légaux [, identifiables] et de niveaux durables</w:t>
      </w:r>
      <w:r w:rsidR="005857EA" w:rsidRPr="006834AB">
        <w:rPr>
          <w:kern w:val="22"/>
          <w:sz w:val="22"/>
          <w:szCs w:val="22"/>
          <w:lang w:val="fr-FR"/>
        </w:rPr>
        <w:t>;</w:t>
      </w:r>
    </w:p>
    <w:p w14:paraId="71C7D2B1" w14:textId="2BFFA9B5" w:rsidR="007D1727" w:rsidRPr="006834AB" w:rsidRDefault="007D1727" w:rsidP="009C2D53">
      <w:pPr>
        <w:spacing w:before="120" w:after="120"/>
        <w:ind w:firstLine="720"/>
        <w:jc w:val="both"/>
        <w:rPr>
          <w:kern w:val="22"/>
          <w:sz w:val="22"/>
          <w:szCs w:val="22"/>
          <w:lang w:val="fr-FR"/>
        </w:rPr>
      </w:pPr>
      <w:r w:rsidRPr="006834AB">
        <w:rPr>
          <w:kern w:val="22"/>
          <w:sz w:val="22"/>
          <w:szCs w:val="22"/>
          <w:lang w:val="fr-FR"/>
        </w:rPr>
        <w:t>g)</w:t>
      </w:r>
      <w:r w:rsidRPr="006834AB">
        <w:rPr>
          <w:kern w:val="22"/>
          <w:sz w:val="22"/>
          <w:szCs w:val="22"/>
          <w:lang w:val="fr-FR"/>
        </w:rPr>
        <w:tab/>
      </w:r>
      <w:r w:rsidR="008A724A" w:rsidRPr="006834AB">
        <w:rPr>
          <w:kern w:val="22"/>
          <w:sz w:val="22"/>
          <w:szCs w:val="22"/>
          <w:lang w:val="fr-FR"/>
        </w:rPr>
        <w:t>Garantir que d’ici 2030, [tout] le commerce</w:t>
      </w:r>
      <w:r w:rsidR="003D7A4D" w:rsidRPr="006834AB">
        <w:rPr>
          <w:kern w:val="22"/>
          <w:sz w:val="22"/>
          <w:szCs w:val="22"/>
          <w:lang w:val="fr-FR"/>
        </w:rPr>
        <w:t>, la récolte</w:t>
      </w:r>
      <w:r w:rsidR="008A724A" w:rsidRPr="006834AB">
        <w:rPr>
          <w:kern w:val="22"/>
          <w:sz w:val="22"/>
          <w:szCs w:val="22"/>
          <w:lang w:val="fr-FR"/>
        </w:rPr>
        <w:t xml:space="preserve"> et l’utilisation des espèces sauvages sont légaux et de niveaux durables</w:t>
      </w:r>
      <w:r w:rsidR="00BD32C5" w:rsidRPr="006834AB">
        <w:rPr>
          <w:kern w:val="22"/>
          <w:sz w:val="22"/>
          <w:szCs w:val="22"/>
          <w:lang w:val="fr-FR"/>
        </w:rPr>
        <w:t>;</w:t>
      </w:r>
    </w:p>
    <w:p w14:paraId="4739AB81" w14:textId="1F6DA68B" w:rsidR="0078416B" w:rsidRPr="006834AB" w:rsidRDefault="0078416B" w:rsidP="009C2D53">
      <w:pPr>
        <w:spacing w:before="120" w:after="120"/>
        <w:ind w:firstLine="720"/>
        <w:jc w:val="both"/>
        <w:rPr>
          <w:kern w:val="22"/>
          <w:sz w:val="22"/>
          <w:szCs w:val="22"/>
          <w:lang w:val="fr-FR"/>
        </w:rPr>
      </w:pPr>
      <w:r w:rsidRPr="006834AB">
        <w:rPr>
          <w:kern w:val="22"/>
          <w:sz w:val="22"/>
          <w:szCs w:val="22"/>
          <w:lang w:val="fr-FR"/>
        </w:rPr>
        <w:t>h)</w:t>
      </w:r>
      <w:r w:rsidRPr="006834AB">
        <w:rPr>
          <w:kern w:val="22"/>
          <w:sz w:val="22"/>
          <w:szCs w:val="22"/>
          <w:lang w:val="fr-FR"/>
        </w:rPr>
        <w:tab/>
      </w:r>
      <w:r w:rsidR="008A724A" w:rsidRPr="006834AB">
        <w:rPr>
          <w:kern w:val="22"/>
          <w:sz w:val="22"/>
          <w:szCs w:val="22"/>
          <w:lang w:val="fr-FR"/>
        </w:rPr>
        <w:t>Garantir que d’ici 2030, les [populations de toutes les espèces sauvages à récolter ou utiliser sont saines, productives et résilientes, et que] le commerce</w:t>
      </w:r>
      <w:r w:rsidR="0038547B" w:rsidRPr="006834AB">
        <w:rPr>
          <w:kern w:val="22"/>
          <w:sz w:val="22"/>
          <w:szCs w:val="22"/>
          <w:lang w:val="fr-FR"/>
        </w:rPr>
        <w:t>, la récolte</w:t>
      </w:r>
      <w:r w:rsidR="008A724A" w:rsidRPr="006834AB">
        <w:rPr>
          <w:kern w:val="22"/>
          <w:sz w:val="22"/>
          <w:szCs w:val="22"/>
          <w:lang w:val="fr-FR"/>
        </w:rPr>
        <w:t xml:space="preserve"> et l’utilisation des espèces sauvages sont [faits de façon</w:t>
      </w:r>
      <w:r w:rsidR="0097642F" w:rsidRPr="006834AB">
        <w:rPr>
          <w:kern w:val="22"/>
          <w:sz w:val="22"/>
          <w:szCs w:val="22"/>
          <w:lang w:val="fr-FR"/>
        </w:rPr>
        <w:t>] légale[, de précaution et transparente] et de niveaux [écologiquement] durables[, en tenant compte des conséquences sur les espèces non ciblées]</w:t>
      </w:r>
      <w:r w:rsidR="00B41A8D" w:rsidRPr="006834AB">
        <w:rPr>
          <w:kern w:val="22"/>
          <w:sz w:val="22"/>
          <w:szCs w:val="22"/>
          <w:lang w:val="fr-FR"/>
        </w:rPr>
        <w:t>;</w:t>
      </w:r>
    </w:p>
    <w:p w14:paraId="684B0C15" w14:textId="6F9BAEC0" w:rsidR="0078416B" w:rsidRPr="006834AB" w:rsidRDefault="0078416B" w:rsidP="009C2D53">
      <w:pPr>
        <w:spacing w:before="120" w:after="120"/>
        <w:ind w:firstLine="720"/>
        <w:jc w:val="both"/>
        <w:rPr>
          <w:kern w:val="22"/>
          <w:sz w:val="22"/>
          <w:szCs w:val="22"/>
          <w:lang w:val="fr-FR"/>
        </w:rPr>
      </w:pPr>
      <w:r w:rsidRPr="006834AB">
        <w:rPr>
          <w:kern w:val="22"/>
          <w:sz w:val="22"/>
          <w:szCs w:val="22"/>
          <w:lang w:val="fr-FR"/>
        </w:rPr>
        <w:t>i)</w:t>
      </w:r>
      <w:r w:rsidRPr="006834AB">
        <w:rPr>
          <w:kern w:val="22"/>
          <w:sz w:val="22"/>
          <w:szCs w:val="22"/>
          <w:lang w:val="fr-FR"/>
        </w:rPr>
        <w:tab/>
      </w:r>
      <w:r w:rsidR="0097642F" w:rsidRPr="006834AB">
        <w:rPr>
          <w:kern w:val="22"/>
          <w:sz w:val="22"/>
          <w:szCs w:val="22"/>
          <w:lang w:val="fr-FR"/>
        </w:rPr>
        <w:t>Garantir que d’ici 2030, le commerce</w:t>
      </w:r>
      <w:r w:rsidR="0038547B" w:rsidRPr="006834AB">
        <w:rPr>
          <w:kern w:val="22"/>
          <w:sz w:val="22"/>
          <w:szCs w:val="22"/>
          <w:lang w:val="fr-FR"/>
        </w:rPr>
        <w:t>, la récolte</w:t>
      </w:r>
      <w:r w:rsidR="0097642F" w:rsidRPr="006834AB">
        <w:rPr>
          <w:kern w:val="22"/>
          <w:sz w:val="22"/>
          <w:szCs w:val="22"/>
          <w:lang w:val="fr-FR"/>
        </w:rPr>
        <w:t xml:space="preserve"> et l’utilisation des espèces sauvages sont légaux et de niveaux durables[, et freinent le </w:t>
      </w:r>
      <w:proofErr w:type="spellStart"/>
      <w:r w:rsidR="0097642F" w:rsidRPr="006834AB">
        <w:rPr>
          <w:kern w:val="22"/>
          <w:sz w:val="22"/>
          <w:szCs w:val="22"/>
          <w:lang w:val="fr-FR"/>
        </w:rPr>
        <w:t>biopiratage</w:t>
      </w:r>
      <w:proofErr w:type="spellEnd"/>
      <w:r w:rsidRPr="006834AB">
        <w:rPr>
          <w:kern w:val="22"/>
          <w:sz w:val="22"/>
          <w:szCs w:val="22"/>
          <w:lang w:val="fr-FR"/>
        </w:rPr>
        <w:t>]</w:t>
      </w:r>
      <w:r w:rsidR="00B32386" w:rsidRPr="006834AB">
        <w:rPr>
          <w:kern w:val="22"/>
          <w:sz w:val="22"/>
          <w:szCs w:val="22"/>
          <w:lang w:val="fr-FR"/>
        </w:rPr>
        <w:t>;</w:t>
      </w:r>
    </w:p>
    <w:p w14:paraId="6911A9C5" w14:textId="664A7FF4" w:rsidR="0078416B" w:rsidRPr="006834AB" w:rsidRDefault="0078416B" w:rsidP="009C2D53">
      <w:pPr>
        <w:spacing w:before="120" w:after="120"/>
        <w:ind w:firstLine="720"/>
        <w:jc w:val="both"/>
        <w:rPr>
          <w:kern w:val="22"/>
          <w:sz w:val="22"/>
          <w:szCs w:val="22"/>
          <w:lang w:val="fr-FR"/>
        </w:rPr>
      </w:pPr>
      <w:r w:rsidRPr="006834AB">
        <w:rPr>
          <w:kern w:val="22"/>
          <w:sz w:val="22"/>
          <w:szCs w:val="22"/>
          <w:lang w:val="fr-FR"/>
        </w:rPr>
        <w:t>j)</w:t>
      </w:r>
      <w:r w:rsidRPr="006834AB">
        <w:rPr>
          <w:kern w:val="22"/>
          <w:sz w:val="22"/>
          <w:szCs w:val="22"/>
          <w:lang w:val="fr-FR"/>
        </w:rPr>
        <w:tab/>
      </w:r>
      <w:r w:rsidR="0097642F" w:rsidRPr="006834AB">
        <w:rPr>
          <w:kern w:val="22"/>
          <w:sz w:val="22"/>
          <w:szCs w:val="22"/>
          <w:lang w:val="fr-FR"/>
        </w:rPr>
        <w:t>Garantir que d’ici 2030</w:t>
      </w:r>
      <w:r w:rsidR="00684E15" w:rsidRPr="006834AB">
        <w:rPr>
          <w:kern w:val="22"/>
          <w:sz w:val="22"/>
          <w:szCs w:val="22"/>
          <w:lang w:val="fr-FR"/>
        </w:rPr>
        <w:t>, le commerce</w:t>
      </w:r>
      <w:r w:rsidR="0038547B" w:rsidRPr="006834AB">
        <w:rPr>
          <w:kern w:val="22"/>
          <w:sz w:val="22"/>
          <w:szCs w:val="22"/>
          <w:lang w:val="fr-FR"/>
        </w:rPr>
        <w:t>, la récolte</w:t>
      </w:r>
      <w:r w:rsidR="00684E15" w:rsidRPr="006834AB">
        <w:rPr>
          <w:kern w:val="22"/>
          <w:sz w:val="22"/>
          <w:szCs w:val="22"/>
          <w:lang w:val="fr-FR"/>
        </w:rPr>
        <w:t xml:space="preserve"> et l’utilisation des espèces sauvages sont légaux et durables, que toute l’utilisation respecte les limites sécuritaires écologiques, </w:t>
      </w:r>
      <w:r w:rsidR="0038547B" w:rsidRPr="006834AB">
        <w:rPr>
          <w:kern w:val="22"/>
          <w:sz w:val="22"/>
          <w:szCs w:val="22"/>
          <w:lang w:val="fr-FR"/>
        </w:rPr>
        <w:t>est</w:t>
      </w:r>
      <w:r w:rsidR="00684E15" w:rsidRPr="006834AB">
        <w:rPr>
          <w:kern w:val="22"/>
          <w:sz w:val="22"/>
          <w:szCs w:val="22"/>
          <w:lang w:val="fr-FR"/>
        </w:rPr>
        <w:t xml:space="preserve"> le résultat de l’application d’approches fondées sur les écosystèmes et évite les impacts nuisibles sur les espèces et les habitats non ciblés</w:t>
      </w:r>
      <w:r w:rsidR="00CF4F1A" w:rsidRPr="006834AB">
        <w:rPr>
          <w:kern w:val="22"/>
          <w:sz w:val="22"/>
          <w:szCs w:val="22"/>
          <w:lang w:val="fr-FR"/>
        </w:rPr>
        <w:t>;</w:t>
      </w:r>
      <w:r w:rsidRPr="006834AB">
        <w:rPr>
          <w:kern w:val="22"/>
          <w:sz w:val="22"/>
          <w:szCs w:val="22"/>
          <w:lang w:val="fr-FR"/>
        </w:rPr>
        <w:t xml:space="preserve"> </w:t>
      </w:r>
    </w:p>
    <w:p w14:paraId="53BCC225" w14:textId="2BB85415" w:rsidR="00434A1F" w:rsidRPr="006834AB" w:rsidRDefault="0078416B" w:rsidP="009C2D53">
      <w:pPr>
        <w:spacing w:before="120" w:after="120"/>
        <w:ind w:firstLine="720"/>
        <w:jc w:val="both"/>
        <w:rPr>
          <w:kern w:val="22"/>
          <w:sz w:val="22"/>
          <w:szCs w:val="22"/>
          <w:lang w:val="fr-FR"/>
        </w:rPr>
      </w:pPr>
      <w:r w:rsidRPr="006834AB">
        <w:rPr>
          <w:kern w:val="22"/>
          <w:sz w:val="22"/>
          <w:szCs w:val="22"/>
          <w:lang w:val="fr-FR"/>
        </w:rPr>
        <w:t>k)</w:t>
      </w:r>
      <w:r w:rsidRPr="006834AB">
        <w:rPr>
          <w:kern w:val="22"/>
          <w:sz w:val="22"/>
          <w:szCs w:val="22"/>
          <w:lang w:val="fr-FR"/>
        </w:rPr>
        <w:tab/>
      </w:r>
      <w:r w:rsidR="00684E15" w:rsidRPr="006834AB">
        <w:rPr>
          <w:kern w:val="22"/>
          <w:sz w:val="22"/>
          <w:szCs w:val="22"/>
          <w:lang w:val="fr-FR"/>
        </w:rPr>
        <w:t xml:space="preserve">D’ici 2030, des mesures et mécanismes sont en place pour garantir l’utilisation durable des espèces sauvages, </w:t>
      </w:r>
      <w:r w:rsidR="00BB7E56" w:rsidRPr="006834AB">
        <w:rPr>
          <w:kern w:val="22"/>
          <w:sz w:val="22"/>
          <w:szCs w:val="22"/>
          <w:lang w:val="fr-FR"/>
        </w:rPr>
        <w:t>y compris</w:t>
      </w:r>
      <w:r w:rsidR="00684E15" w:rsidRPr="006834AB">
        <w:rPr>
          <w:kern w:val="22"/>
          <w:sz w:val="22"/>
          <w:szCs w:val="22"/>
          <w:lang w:val="fr-FR"/>
        </w:rPr>
        <w:t xml:space="preserve"> l’utilisation directe telle que le commerce et la récolte, l’utilisation indirecte telle que le tourisme, et les utilisations non matérielles, et régulent la contribution de la nature</w:t>
      </w:r>
      <w:r w:rsidR="009D76E0" w:rsidRPr="006834AB">
        <w:rPr>
          <w:kern w:val="22"/>
          <w:sz w:val="22"/>
          <w:szCs w:val="22"/>
          <w:lang w:val="fr-FR"/>
        </w:rPr>
        <w:t xml:space="preserve"> </w:t>
      </w:r>
      <w:r w:rsidR="00BB7E56" w:rsidRPr="006834AB">
        <w:rPr>
          <w:kern w:val="22"/>
          <w:sz w:val="22"/>
          <w:szCs w:val="22"/>
          <w:lang w:val="fr-FR"/>
        </w:rPr>
        <w:t>assurant</w:t>
      </w:r>
      <w:r w:rsidR="009D76E0" w:rsidRPr="006834AB">
        <w:rPr>
          <w:kern w:val="22"/>
          <w:sz w:val="22"/>
          <w:szCs w:val="22"/>
          <w:lang w:val="fr-FR"/>
        </w:rPr>
        <w:t xml:space="preserve"> le maintien des fonctions et des services écosystémiques</w:t>
      </w:r>
      <w:r w:rsidR="00745027" w:rsidRPr="006834AB">
        <w:rPr>
          <w:kern w:val="22"/>
          <w:sz w:val="22"/>
          <w:szCs w:val="22"/>
          <w:lang w:val="fr-FR"/>
        </w:rPr>
        <w:t>;</w:t>
      </w:r>
    </w:p>
    <w:p w14:paraId="7B8EC0F9" w14:textId="2397C5EB" w:rsidR="00434A1F" w:rsidRPr="006834AB" w:rsidRDefault="00434A1F" w:rsidP="009C2D53">
      <w:pPr>
        <w:spacing w:before="120" w:after="120"/>
        <w:ind w:firstLine="720"/>
        <w:jc w:val="both"/>
        <w:rPr>
          <w:kern w:val="22"/>
          <w:sz w:val="22"/>
          <w:szCs w:val="22"/>
          <w:lang w:val="fr-FR"/>
        </w:rPr>
      </w:pPr>
      <w:r w:rsidRPr="006834AB">
        <w:rPr>
          <w:kern w:val="22"/>
          <w:sz w:val="22"/>
          <w:szCs w:val="22"/>
          <w:lang w:val="fr-FR"/>
        </w:rPr>
        <w:lastRenderedPageBreak/>
        <w:t>l)</w:t>
      </w:r>
      <w:r w:rsidRPr="006834AB">
        <w:rPr>
          <w:kern w:val="22"/>
          <w:sz w:val="22"/>
          <w:szCs w:val="22"/>
          <w:lang w:val="fr-FR"/>
        </w:rPr>
        <w:tab/>
      </w:r>
      <w:r w:rsidR="009D76E0" w:rsidRPr="006834AB">
        <w:rPr>
          <w:kern w:val="22"/>
          <w:sz w:val="22"/>
          <w:szCs w:val="22"/>
          <w:lang w:val="fr-FR"/>
        </w:rPr>
        <w:t>Garantir que d’ici 2030, le commerce</w:t>
      </w:r>
      <w:r w:rsidR="000379C2" w:rsidRPr="006834AB">
        <w:rPr>
          <w:kern w:val="22"/>
          <w:sz w:val="22"/>
          <w:szCs w:val="22"/>
          <w:lang w:val="fr-FR"/>
        </w:rPr>
        <w:t>, la récolte</w:t>
      </w:r>
      <w:r w:rsidR="009D76E0" w:rsidRPr="006834AB">
        <w:rPr>
          <w:kern w:val="22"/>
          <w:sz w:val="22"/>
          <w:szCs w:val="22"/>
          <w:lang w:val="fr-FR"/>
        </w:rPr>
        <w:t xml:space="preserve"> et l’utilisation des espèces sauvages sont de niveaux durables, régulés et légaux, et que l’application des politiques </w:t>
      </w:r>
      <w:r w:rsidR="00BB7E56" w:rsidRPr="006834AB">
        <w:rPr>
          <w:kern w:val="22"/>
          <w:sz w:val="22"/>
          <w:szCs w:val="22"/>
          <w:lang w:val="fr-FR"/>
        </w:rPr>
        <w:t>apparentées</w:t>
      </w:r>
      <w:r w:rsidR="009D76E0" w:rsidRPr="006834AB">
        <w:rPr>
          <w:kern w:val="22"/>
          <w:sz w:val="22"/>
          <w:szCs w:val="22"/>
          <w:lang w:val="fr-FR"/>
        </w:rPr>
        <w:t xml:space="preserve"> liées à la vie sauvage est exécutée de manière efficace</w:t>
      </w:r>
      <w:r w:rsidR="00E00FBF" w:rsidRPr="006834AB">
        <w:rPr>
          <w:kern w:val="22"/>
          <w:sz w:val="22"/>
          <w:szCs w:val="22"/>
          <w:lang w:val="fr-FR"/>
        </w:rPr>
        <w:t>;</w:t>
      </w:r>
    </w:p>
    <w:p w14:paraId="38E49680" w14:textId="70455E00" w:rsidR="00434A1F" w:rsidRPr="006834AB" w:rsidRDefault="00434A1F" w:rsidP="009C2D53">
      <w:pPr>
        <w:spacing w:before="120" w:after="120"/>
        <w:ind w:firstLine="720"/>
        <w:jc w:val="both"/>
        <w:rPr>
          <w:kern w:val="22"/>
          <w:sz w:val="22"/>
          <w:szCs w:val="22"/>
          <w:lang w:val="fr-FR"/>
        </w:rPr>
      </w:pPr>
      <w:r w:rsidRPr="006834AB">
        <w:rPr>
          <w:kern w:val="22"/>
          <w:sz w:val="22"/>
          <w:szCs w:val="22"/>
          <w:lang w:val="fr-FR"/>
        </w:rPr>
        <w:t>m)</w:t>
      </w:r>
      <w:r w:rsidRPr="006834AB">
        <w:rPr>
          <w:kern w:val="22"/>
          <w:sz w:val="22"/>
          <w:szCs w:val="22"/>
          <w:lang w:val="fr-FR"/>
        </w:rPr>
        <w:tab/>
      </w:r>
      <w:r w:rsidR="009D76E0" w:rsidRPr="006834AB">
        <w:rPr>
          <w:kern w:val="22"/>
          <w:sz w:val="22"/>
          <w:szCs w:val="22"/>
          <w:lang w:val="fr-FR"/>
        </w:rPr>
        <w:t xml:space="preserve">D’ici à 2030, des mesures efficaces sont mises en place afin de freiner le déclin et </w:t>
      </w:r>
      <w:r w:rsidR="00BB7E56" w:rsidRPr="006834AB">
        <w:rPr>
          <w:kern w:val="22"/>
          <w:sz w:val="22"/>
          <w:szCs w:val="22"/>
          <w:lang w:val="fr-FR"/>
        </w:rPr>
        <w:t>rétablir</w:t>
      </w:r>
      <w:r w:rsidR="009D76E0" w:rsidRPr="006834AB">
        <w:rPr>
          <w:kern w:val="22"/>
          <w:sz w:val="22"/>
          <w:szCs w:val="22"/>
          <w:lang w:val="fr-FR"/>
        </w:rPr>
        <w:t xml:space="preserve"> les populations d’espèces menacées</w:t>
      </w:r>
      <w:r w:rsidR="00BB7E56" w:rsidRPr="006834AB">
        <w:rPr>
          <w:kern w:val="22"/>
          <w:sz w:val="22"/>
          <w:szCs w:val="22"/>
          <w:lang w:val="fr-FR"/>
        </w:rPr>
        <w:t>,</w:t>
      </w:r>
      <w:r w:rsidR="009D76E0" w:rsidRPr="006834AB">
        <w:rPr>
          <w:kern w:val="22"/>
          <w:sz w:val="22"/>
          <w:szCs w:val="22"/>
          <w:lang w:val="fr-FR"/>
        </w:rPr>
        <w:t xml:space="preserve"> et d’atteindre et de maintenir un état de conservation favorable pour toutes les espèces sauvages, priorisant les mesures de gestion </w:t>
      </w:r>
      <w:r w:rsidR="00BB7E56" w:rsidRPr="006834AB">
        <w:rPr>
          <w:kern w:val="22"/>
          <w:sz w:val="22"/>
          <w:szCs w:val="22"/>
          <w:lang w:val="fr-FR"/>
        </w:rPr>
        <w:t>urgentes</w:t>
      </w:r>
      <w:r w:rsidR="009D76E0" w:rsidRPr="006834AB">
        <w:rPr>
          <w:kern w:val="22"/>
          <w:sz w:val="22"/>
          <w:szCs w:val="22"/>
          <w:lang w:val="fr-FR"/>
        </w:rPr>
        <w:t xml:space="preserve"> pour les espèces dont la survie en dépend</w:t>
      </w:r>
      <w:r w:rsidR="00E713F5" w:rsidRPr="006834AB">
        <w:rPr>
          <w:kern w:val="22"/>
          <w:sz w:val="22"/>
          <w:szCs w:val="22"/>
          <w:lang w:val="fr-FR"/>
        </w:rPr>
        <w:t>;</w:t>
      </w:r>
      <w:r w:rsidR="009D76E0" w:rsidRPr="006834AB">
        <w:rPr>
          <w:kern w:val="22"/>
          <w:sz w:val="22"/>
          <w:szCs w:val="22"/>
          <w:lang w:val="fr-FR"/>
        </w:rPr>
        <w:t xml:space="preserve"> </w:t>
      </w:r>
    </w:p>
    <w:p w14:paraId="38685A8A" w14:textId="76F808F1" w:rsidR="00434A1F" w:rsidRPr="006834AB" w:rsidRDefault="00434A1F" w:rsidP="009C2D53">
      <w:pPr>
        <w:spacing w:before="120" w:after="120"/>
        <w:ind w:firstLine="720"/>
        <w:jc w:val="both"/>
        <w:rPr>
          <w:kern w:val="22"/>
          <w:sz w:val="22"/>
          <w:szCs w:val="22"/>
          <w:lang w:val="fr-FR"/>
        </w:rPr>
      </w:pPr>
      <w:r w:rsidRPr="006834AB">
        <w:rPr>
          <w:kern w:val="22"/>
          <w:sz w:val="22"/>
          <w:szCs w:val="22"/>
          <w:lang w:val="fr-FR"/>
        </w:rPr>
        <w:t>n)</w:t>
      </w:r>
      <w:r w:rsidRPr="006834AB">
        <w:rPr>
          <w:kern w:val="22"/>
          <w:sz w:val="22"/>
          <w:szCs w:val="22"/>
          <w:lang w:val="fr-FR"/>
        </w:rPr>
        <w:tab/>
      </w:r>
      <w:r w:rsidR="00E713F5" w:rsidRPr="006834AB">
        <w:rPr>
          <w:kern w:val="22"/>
          <w:sz w:val="22"/>
          <w:szCs w:val="22"/>
          <w:lang w:val="fr-FR"/>
        </w:rPr>
        <w:t xml:space="preserve">D’ici à 2030, mettre fin à la récolte et au commerce illégaux des espèces sauvages, et garantir que tout </w:t>
      </w:r>
      <w:r w:rsidR="00027B4D" w:rsidRPr="006834AB">
        <w:rPr>
          <w:kern w:val="22"/>
          <w:sz w:val="22"/>
          <w:szCs w:val="22"/>
          <w:lang w:val="fr-FR"/>
        </w:rPr>
        <w:t xml:space="preserve">le </w:t>
      </w:r>
      <w:r w:rsidR="00E713F5" w:rsidRPr="006834AB">
        <w:rPr>
          <w:kern w:val="22"/>
          <w:sz w:val="22"/>
          <w:szCs w:val="22"/>
          <w:lang w:val="fr-FR"/>
        </w:rPr>
        <w:t>commerc</w:t>
      </w:r>
      <w:r w:rsidR="003D7A4D" w:rsidRPr="006834AB">
        <w:rPr>
          <w:kern w:val="22"/>
          <w:sz w:val="22"/>
          <w:szCs w:val="22"/>
          <w:lang w:val="fr-FR"/>
        </w:rPr>
        <w:t>e,</w:t>
      </w:r>
      <w:r w:rsidR="00F87FA9" w:rsidRPr="006834AB">
        <w:rPr>
          <w:kern w:val="22"/>
          <w:sz w:val="22"/>
          <w:szCs w:val="22"/>
          <w:lang w:val="fr-FR"/>
        </w:rPr>
        <w:t xml:space="preserve"> </w:t>
      </w:r>
      <w:r w:rsidR="00027B4D" w:rsidRPr="006834AB">
        <w:rPr>
          <w:kern w:val="22"/>
          <w:sz w:val="22"/>
          <w:szCs w:val="22"/>
          <w:lang w:val="fr-FR"/>
        </w:rPr>
        <w:t xml:space="preserve">les </w:t>
      </w:r>
      <w:r w:rsidR="003D7A4D" w:rsidRPr="006834AB">
        <w:rPr>
          <w:kern w:val="22"/>
          <w:sz w:val="22"/>
          <w:szCs w:val="22"/>
          <w:lang w:val="fr-FR"/>
        </w:rPr>
        <w:t>récolte</w:t>
      </w:r>
      <w:r w:rsidR="00027B4D" w:rsidRPr="006834AB">
        <w:rPr>
          <w:kern w:val="22"/>
          <w:sz w:val="22"/>
          <w:szCs w:val="22"/>
          <w:lang w:val="fr-FR"/>
        </w:rPr>
        <w:t>s</w:t>
      </w:r>
      <w:r w:rsidR="00E713F5" w:rsidRPr="006834AB">
        <w:rPr>
          <w:kern w:val="22"/>
          <w:sz w:val="22"/>
          <w:szCs w:val="22"/>
          <w:lang w:val="fr-FR"/>
        </w:rPr>
        <w:t xml:space="preserve"> et </w:t>
      </w:r>
      <w:r w:rsidR="00027B4D" w:rsidRPr="006834AB">
        <w:rPr>
          <w:kern w:val="22"/>
          <w:sz w:val="22"/>
          <w:szCs w:val="22"/>
          <w:lang w:val="fr-FR"/>
        </w:rPr>
        <w:t xml:space="preserve">les </w:t>
      </w:r>
      <w:r w:rsidR="00E713F5" w:rsidRPr="006834AB">
        <w:rPr>
          <w:kern w:val="22"/>
          <w:sz w:val="22"/>
          <w:szCs w:val="22"/>
          <w:lang w:val="fr-FR"/>
        </w:rPr>
        <w:t>utilisation</w:t>
      </w:r>
      <w:r w:rsidR="00027B4D" w:rsidRPr="006834AB">
        <w:rPr>
          <w:kern w:val="22"/>
          <w:sz w:val="22"/>
          <w:szCs w:val="22"/>
          <w:lang w:val="fr-FR"/>
        </w:rPr>
        <w:t>s</w:t>
      </w:r>
      <w:r w:rsidR="00E713F5" w:rsidRPr="006834AB">
        <w:rPr>
          <w:kern w:val="22"/>
          <w:sz w:val="22"/>
          <w:szCs w:val="22"/>
          <w:lang w:val="fr-FR"/>
        </w:rPr>
        <w:t xml:space="preserve"> des espèces sauvages </w:t>
      </w:r>
      <w:r w:rsidR="00027B4D" w:rsidRPr="006834AB">
        <w:rPr>
          <w:kern w:val="22"/>
          <w:sz w:val="22"/>
          <w:szCs w:val="22"/>
          <w:lang w:val="fr-FR"/>
        </w:rPr>
        <w:t>sont</w:t>
      </w:r>
      <w:r w:rsidR="00E713F5" w:rsidRPr="006834AB">
        <w:rPr>
          <w:kern w:val="22"/>
          <w:sz w:val="22"/>
          <w:szCs w:val="22"/>
          <w:lang w:val="fr-FR"/>
        </w:rPr>
        <w:t xml:space="preserve"> durable</w:t>
      </w:r>
      <w:r w:rsidR="00027B4D" w:rsidRPr="006834AB">
        <w:rPr>
          <w:kern w:val="22"/>
          <w:sz w:val="22"/>
          <w:szCs w:val="22"/>
          <w:lang w:val="fr-FR"/>
        </w:rPr>
        <w:t>s</w:t>
      </w:r>
      <w:r w:rsidR="000379C2" w:rsidRPr="006834AB">
        <w:rPr>
          <w:kern w:val="22"/>
          <w:sz w:val="22"/>
          <w:szCs w:val="22"/>
          <w:lang w:val="fr-FR"/>
        </w:rPr>
        <w:t>, régulé</w:t>
      </w:r>
      <w:r w:rsidR="00027B4D" w:rsidRPr="006834AB">
        <w:rPr>
          <w:kern w:val="22"/>
          <w:sz w:val="22"/>
          <w:szCs w:val="22"/>
          <w:lang w:val="fr-FR"/>
        </w:rPr>
        <w:t>s</w:t>
      </w:r>
      <w:r w:rsidR="00E713F5" w:rsidRPr="006834AB">
        <w:rPr>
          <w:kern w:val="22"/>
          <w:sz w:val="22"/>
          <w:szCs w:val="22"/>
          <w:lang w:val="fr-FR"/>
        </w:rPr>
        <w:t xml:space="preserve"> de mani</w:t>
      </w:r>
      <w:r w:rsidR="000379C2" w:rsidRPr="006834AB">
        <w:rPr>
          <w:kern w:val="22"/>
          <w:sz w:val="22"/>
          <w:szCs w:val="22"/>
          <w:lang w:val="fr-FR"/>
        </w:rPr>
        <w:t>ère efficace et conforme</w:t>
      </w:r>
      <w:r w:rsidR="00027B4D" w:rsidRPr="006834AB">
        <w:rPr>
          <w:kern w:val="22"/>
          <w:sz w:val="22"/>
          <w:szCs w:val="22"/>
          <w:lang w:val="fr-FR"/>
        </w:rPr>
        <w:t>s</w:t>
      </w:r>
      <w:r w:rsidR="00E713F5" w:rsidRPr="006834AB">
        <w:rPr>
          <w:kern w:val="22"/>
          <w:sz w:val="22"/>
          <w:szCs w:val="22"/>
          <w:lang w:val="fr-FR"/>
        </w:rPr>
        <w:t xml:space="preserve"> aux </w:t>
      </w:r>
      <w:r w:rsidR="00F87FA9" w:rsidRPr="006834AB">
        <w:rPr>
          <w:kern w:val="22"/>
          <w:sz w:val="22"/>
          <w:szCs w:val="22"/>
          <w:lang w:val="fr-FR"/>
        </w:rPr>
        <w:t>règlementations</w:t>
      </w:r>
      <w:r w:rsidR="00E713F5" w:rsidRPr="006834AB">
        <w:rPr>
          <w:kern w:val="22"/>
          <w:sz w:val="22"/>
          <w:szCs w:val="22"/>
          <w:lang w:val="fr-FR"/>
        </w:rPr>
        <w:t xml:space="preserve"> et engagements nationaux et internationaux, tout en offrant des bienfaits tels que la nutrition et la subsistance des populations</w:t>
      </w:r>
      <w:r w:rsidR="001868DB" w:rsidRPr="006834AB">
        <w:rPr>
          <w:kern w:val="22"/>
          <w:sz w:val="22"/>
          <w:szCs w:val="22"/>
          <w:lang w:val="fr-FR"/>
        </w:rPr>
        <w:t>;</w:t>
      </w:r>
    </w:p>
    <w:p w14:paraId="6ADDC0EE" w14:textId="1DA3DFC4" w:rsidR="00FD4059" w:rsidRPr="006834AB" w:rsidRDefault="00FD4059" w:rsidP="009C2D53">
      <w:pPr>
        <w:spacing w:before="120" w:after="120"/>
        <w:ind w:firstLine="720"/>
        <w:jc w:val="both"/>
        <w:rPr>
          <w:kern w:val="22"/>
          <w:sz w:val="22"/>
          <w:szCs w:val="22"/>
          <w:lang w:val="fr-FR"/>
        </w:rPr>
      </w:pPr>
      <w:r w:rsidRPr="006834AB">
        <w:rPr>
          <w:kern w:val="22"/>
          <w:sz w:val="22"/>
          <w:szCs w:val="22"/>
          <w:lang w:val="fr-FR"/>
        </w:rPr>
        <w:t>o)</w:t>
      </w:r>
      <w:r w:rsidRPr="006834AB">
        <w:rPr>
          <w:kern w:val="22"/>
          <w:sz w:val="22"/>
          <w:szCs w:val="22"/>
          <w:lang w:val="fr-FR"/>
        </w:rPr>
        <w:tab/>
      </w:r>
      <w:r w:rsidR="00E713F5" w:rsidRPr="006834AB">
        <w:rPr>
          <w:kern w:val="22"/>
          <w:sz w:val="22"/>
          <w:szCs w:val="22"/>
          <w:lang w:val="fr-FR"/>
        </w:rPr>
        <w:t>Garantir que d’ici 2030, le commerce et l’utilisation des espèces sauvages sont légaux et de nivaux durables, [</w:t>
      </w:r>
      <w:r w:rsidR="00A03D10" w:rsidRPr="006834AB">
        <w:rPr>
          <w:kern w:val="22"/>
          <w:sz w:val="22"/>
          <w:szCs w:val="22"/>
          <w:lang w:val="fr-FR"/>
        </w:rPr>
        <w:t>et respectent l</w:t>
      </w:r>
      <w:r w:rsidR="00E713F5" w:rsidRPr="006834AB">
        <w:rPr>
          <w:kern w:val="22"/>
          <w:sz w:val="22"/>
          <w:szCs w:val="22"/>
          <w:lang w:val="fr-FR"/>
        </w:rPr>
        <w:t xml:space="preserve">es droits des peuples autochtones et des communautés locales de </w:t>
      </w:r>
      <w:r w:rsidR="009558B0" w:rsidRPr="006834AB">
        <w:rPr>
          <w:kern w:val="22"/>
          <w:sz w:val="22"/>
          <w:szCs w:val="22"/>
          <w:lang w:val="fr-FR"/>
        </w:rPr>
        <w:t>prélever et d’utiliser les espèces sauvages</w:t>
      </w:r>
      <w:r w:rsidRPr="006834AB">
        <w:rPr>
          <w:kern w:val="22"/>
          <w:sz w:val="22"/>
          <w:szCs w:val="22"/>
          <w:lang w:val="fr-FR"/>
        </w:rPr>
        <w:t>]</w:t>
      </w:r>
      <w:r w:rsidR="002B0B05" w:rsidRPr="006834AB">
        <w:rPr>
          <w:kern w:val="22"/>
          <w:sz w:val="22"/>
          <w:szCs w:val="22"/>
          <w:lang w:val="fr-FR"/>
        </w:rPr>
        <w:t>;</w:t>
      </w:r>
    </w:p>
    <w:p w14:paraId="13D6D57F" w14:textId="53AC2355" w:rsidR="00FD4059" w:rsidRPr="006834AB" w:rsidRDefault="00FD4059" w:rsidP="009C2D53">
      <w:pPr>
        <w:spacing w:before="120" w:after="120"/>
        <w:ind w:firstLine="720"/>
        <w:jc w:val="both"/>
        <w:rPr>
          <w:kern w:val="22"/>
          <w:sz w:val="22"/>
          <w:szCs w:val="22"/>
          <w:lang w:val="fr-FR"/>
        </w:rPr>
      </w:pPr>
      <w:r w:rsidRPr="006834AB">
        <w:rPr>
          <w:kern w:val="22"/>
          <w:sz w:val="22"/>
          <w:szCs w:val="22"/>
          <w:lang w:val="fr-FR"/>
        </w:rPr>
        <w:t>p)</w:t>
      </w:r>
      <w:r w:rsidRPr="006834AB">
        <w:rPr>
          <w:kern w:val="22"/>
          <w:sz w:val="22"/>
          <w:szCs w:val="22"/>
          <w:lang w:val="fr-FR"/>
        </w:rPr>
        <w:tab/>
      </w:r>
      <w:r w:rsidR="009558B0" w:rsidRPr="006834AB">
        <w:rPr>
          <w:kern w:val="22"/>
          <w:sz w:val="22"/>
          <w:szCs w:val="22"/>
          <w:lang w:val="fr-FR"/>
        </w:rPr>
        <w:t>Garantir que d’ici 2030, le commerce</w:t>
      </w:r>
      <w:r w:rsidR="000379C2" w:rsidRPr="006834AB">
        <w:rPr>
          <w:kern w:val="22"/>
          <w:sz w:val="22"/>
          <w:szCs w:val="22"/>
          <w:lang w:val="fr-FR"/>
        </w:rPr>
        <w:t>, la récolte</w:t>
      </w:r>
      <w:r w:rsidR="009558B0" w:rsidRPr="006834AB">
        <w:rPr>
          <w:kern w:val="22"/>
          <w:sz w:val="22"/>
          <w:szCs w:val="22"/>
          <w:lang w:val="fr-FR"/>
        </w:rPr>
        <w:t xml:space="preserve"> et l’utilisation des espèces sauvages sont légaux, de niveaux durables [et conformes aux lois nationales et aux traités internationaux</w:t>
      </w:r>
      <w:r w:rsidRPr="006834AB">
        <w:rPr>
          <w:kern w:val="22"/>
          <w:sz w:val="22"/>
          <w:szCs w:val="22"/>
          <w:lang w:val="fr-FR"/>
        </w:rPr>
        <w:t>].</w:t>
      </w:r>
    </w:p>
    <w:p w14:paraId="27359988" w14:textId="20B447D4" w:rsidR="00F16F40" w:rsidRPr="006834AB" w:rsidRDefault="00FD4059" w:rsidP="009C2D53">
      <w:pPr>
        <w:spacing w:before="120" w:after="120"/>
        <w:ind w:firstLine="720"/>
        <w:jc w:val="both"/>
        <w:rPr>
          <w:kern w:val="22"/>
          <w:sz w:val="22"/>
          <w:szCs w:val="22"/>
          <w:lang w:val="fr-FR"/>
        </w:rPr>
      </w:pPr>
      <w:r w:rsidRPr="006834AB">
        <w:rPr>
          <w:kern w:val="22"/>
          <w:sz w:val="22"/>
          <w:szCs w:val="22"/>
          <w:lang w:val="fr-FR"/>
        </w:rPr>
        <w:t>q)</w:t>
      </w:r>
      <w:r w:rsidRPr="006834AB">
        <w:rPr>
          <w:kern w:val="22"/>
          <w:sz w:val="22"/>
          <w:szCs w:val="22"/>
          <w:lang w:val="fr-FR"/>
        </w:rPr>
        <w:tab/>
      </w:r>
      <w:r w:rsidR="009558B0" w:rsidRPr="006834AB">
        <w:rPr>
          <w:kern w:val="22"/>
          <w:sz w:val="22"/>
          <w:szCs w:val="22"/>
          <w:lang w:val="fr-FR"/>
        </w:rPr>
        <w:t xml:space="preserve">Garantir que d’ici à 2030, </w:t>
      </w:r>
      <w:r w:rsidR="000379C2" w:rsidRPr="006834AB">
        <w:rPr>
          <w:kern w:val="22"/>
          <w:sz w:val="22"/>
          <w:szCs w:val="22"/>
          <w:lang w:val="fr-FR"/>
        </w:rPr>
        <w:t>le commerce,</w:t>
      </w:r>
      <w:r w:rsidR="009558B0" w:rsidRPr="006834AB">
        <w:rPr>
          <w:kern w:val="22"/>
          <w:sz w:val="22"/>
          <w:szCs w:val="22"/>
          <w:lang w:val="fr-FR"/>
        </w:rPr>
        <w:t xml:space="preserve"> [l’exploitation,] </w:t>
      </w:r>
      <w:r w:rsidR="000379C2" w:rsidRPr="006834AB">
        <w:rPr>
          <w:kern w:val="22"/>
          <w:sz w:val="22"/>
          <w:szCs w:val="22"/>
          <w:lang w:val="fr-FR"/>
        </w:rPr>
        <w:t>la récolte</w:t>
      </w:r>
      <w:r w:rsidR="009558B0" w:rsidRPr="006834AB">
        <w:rPr>
          <w:kern w:val="22"/>
          <w:sz w:val="22"/>
          <w:szCs w:val="22"/>
          <w:lang w:val="fr-FR"/>
        </w:rPr>
        <w:t xml:space="preserve"> et l’utilisation des espèces sauvages demeurent [dans les limites] de niveaux durables [</w:t>
      </w:r>
      <w:r w:rsidR="00A03D10" w:rsidRPr="006834AB">
        <w:rPr>
          <w:kern w:val="22"/>
          <w:sz w:val="22"/>
          <w:szCs w:val="22"/>
          <w:lang w:val="fr-FR"/>
        </w:rPr>
        <w:t>,</w:t>
      </w:r>
      <w:r w:rsidR="009558B0" w:rsidRPr="006834AB">
        <w:rPr>
          <w:kern w:val="22"/>
          <w:sz w:val="22"/>
          <w:szCs w:val="22"/>
          <w:lang w:val="fr-FR"/>
        </w:rPr>
        <w:t xml:space="preserve"> </w:t>
      </w:r>
      <w:r w:rsidR="00A03D10" w:rsidRPr="006834AB">
        <w:rPr>
          <w:kern w:val="22"/>
          <w:sz w:val="22"/>
          <w:szCs w:val="22"/>
          <w:lang w:val="fr-FR"/>
        </w:rPr>
        <w:t>ne menacent pas la biodiversité et</w:t>
      </w:r>
      <w:r w:rsidR="009558B0" w:rsidRPr="006834AB">
        <w:rPr>
          <w:kern w:val="22"/>
          <w:sz w:val="22"/>
          <w:szCs w:val="22"/>
          <w:lang w:val="fr-FR"/>
        </w:rPr>
        <w:t xml:space="preserve"> sont conformes aux lois en vigueur </w:t>
      </w:r>
      <w:r w:rsidR="004833C1" w:rsidRPr="006834AB">
        <w:rPr>
          <w:kern w:val="22"/>
          <w:sz w:val="22"/>
          <w:szCs w:val="22"/>
          <w:lang w:val="fr-FR"/>
        </w:rPr>
        <w:t>tout en reconnaissant les droits des peuples autochtones et des communautés locales en matière d’utilisation durable coutumière et en réglant de manière efficac</w:t>
      </w:r>
      <w:r w:rsidR="00A03D10" w:rsidRPr="006834AB">
        <w:rPr>
          <w:kern w:val="22"/>
          <w:sz w:val="22"/>
          <w:szCs w:val="22"/>
          <w:lang w:val="fr-FR"/>
        </w:rPr>
        <w:t>e les conflits entre les humain</w:t>
      </w:r>
      <w:r w:rsidR="004833C1" w:rsidRPr="006834AB">
        <w:rPr>
          <w:kern w:val="22"/>
          <w:sz w:val="22"/>
          <w:szCs w:val="22"/>
          <w:lang w:val="fr-FR"/>
        </w:rPr>
        <w:t>s et la vie sauvage</w:t>
      </w:r>
      <w:r w:rsidR="00F16F40" w:rsidRPr="006834AB">
        <w:rPr>
          <w:kern w:val="22"/>
          <w:sz w:val="22"/>
          <w:szCs w:val="22"/>
          <w:lang w:val="fr-FR"/>
        </w:rPr>
        <w:t>]</w:t>
      </w:r>
      <w:r w:rsidR="00C55AE3" w:rsidRPr="006834AB">
        <w:rPr>
          <w:kern w:val="22"/>
          <w:sz w:val="22"/>
          <w:szCs w:val="22"/>
          <w:lang w:val="fr-FR"/>
        </w:rPr>
        <w:t>;</w:t>
      </w:r>
    </w:p>
    <w:p w14:paraId="1170D22A" w14:textId="672ABD89" w:rsidR="0078416B" w:rsidRPr="006834AB" w:rsidRDefault="00F16F40" w:rsidP="009C2D53">
      <w:pPr>
        <w:spacing w:before="120" w:after="120"/>
        <w:ind w:firstLine="720"/>
        <w:jc w:val="both"/>
        <w:rPr>
          <w:kern w:val="22"/>
          <w:sz w:val="22"/>
          <w:szCs w:val="22"/>
          <w:lang w:val="fr-FR"/>
        </w:rPr>
      </w:pPr>
      <w:r w:rsidRPr="006834AB">
        <w:rPr>
          <w:kern w:val="22"/>
          <w:sz w:val="22"/>
          <w:szCs w:val="22"/>
          <w:lang w:val="fr-FR"/>
        </w:rPr>
        <w:t>r)</w:t>
      </w:r>
      <w:r w:rsidRPr="006834AB">
        <w:rPr>
          <w:kern w:val="22"/>
          <w:sz w:val="22"/>
          <w:szCs w:val="22"/>
          <w:lang w:val="fr-FR"/>
        </w:rPr>
        <w:tab/>
      </w:r>
      <w:r w:rsidR="004833C1" w:rsidRPr="006834AB">
        <w:rPr>
          <w:kern w:val="22"/>
          <w:sz w:val="22"/>
          <w:szCs w:val="22"/>
          <w:lang w:val="fr-FR"/>
        </w:rPr>
        <w:t>D’ici à 2030, réduire considérablement les niveaux de trafic des espèces sauvages, l’exploitation forestière illégale, la pêche INN et l’appropriation illégale des</w:t>
      </w:r>
      <w:r w:rsidR="00304358" w:rsidRPr="006834AB">
        <w:rPr>
          <w:kern w:val="22"/>
          <w:sz w:val="22"/>
          <w:szCs w:val="22"/>
          <w:lang w:val="fr-FR"/>
        </w:rPr>
        <w:t xml:space="preserve"> ressources génétiques sauvages, et mettre en place des mesures et des incitations visant à garantir que la récolte et le commerce légaux des espèces sauvages sont de niveaux durables</w:t>
      </w:r>
      <w:r w:rsidRPr="006834AB">
        <w:rPr>
          <w:kern w:val="22"/>
          <w:sz w:val="22"/>
          <w:szCs w:val="22"/>
          <w:lang w:val="fr-FR"/>
        </w:rPr>
        <w:t>.</w:t>
      </w:r>
    </w:p>
    <w:p w14:paraId="2A23A694" w14:textId="3F5CA929" w:rsidR="00052F0C" w:rsidRPr="006834AB" w:rsidRDefault="00304358" w:rsidP="009C2D53">
      <w:pPr>
        <w:keepNext/>
        <w:spacing w:before="120" w:after="120"/>
        <w:jc w:val="both"/>
        <w:rPr>
          <w:b/>
          <w:kern w:val="22"/>
          <w:sz w:val="22"/>
          <w:szCs w:val="22"/>
          <w:lang w:val="fr-FR"/>
        </w:rPr>
      </w:pPr>
      <w:r w:rsidRPr="006834AB">
        <w:rPr>
          <w:b/>
          <w:kern w:val="22"/>
          <w:sz w:val="22"/>
          <w:szCs w:val="22"/>
          <w:lang w:val="fr-FR"/>
        </w:rPr>
        <w:t>NOUVELLES CIBLES PROPOSÉES</w:t>
      </w:r>
    </w:p>
    <w:p w14:paraId="345CD602" w14:textId="7F3A5D29" w:rsidR="00614038" w:rsidRPr="006834AB" w:rsidRDefault="00304358" w:rsidP="002E5D91">
      <w:pPr>
        <w:pStyle w:val="Paragraphedeliste"/>
        <w:numPr>
          <w:ilvl w:val="0"/>
          <w:numId w:val="21"/>
        </w:numPr>
        <w:spacing w:before="120" w:after="120"/>
        <w:ind w:left="0" w:firstLine="720"/>
        <w:contextualSpacing w:val="0"/>
        <w:rPr>
          <w:kern w:val="22"/>
          <w:szCs w:val="22"/>
          <w:lang w:val="fr-FR"/>
        </w:rPr>
      </w:pPr>
      <w:r w:rsidRPr="006834AB">
        <w:rPr>
          <w:kern w:val="22"/>
          <w:szCs w:val="22"/>
          <w:lang w:val="fr-FR"/>
        </w:rPr>
        <w:t>Réduire les crimes environnementaux ayant des conséquences sur la biodiversité à des niveaux négligeables d’ici à 2030 grâce à des efforts concertés nationaux et internationaux, afin de prévenir et de lutter contre ces crimes</w:t>
      </w:r>
      <w:r w:rsidR="00503E3A" w:rsidRPr="006834AB">
        <w:rPr>
          <w:kern w:val="22"/>
          <w:szCs w:val="22"/>
          <w:lang w:val="fr-FR"/>
        </w:rPr>
        <w:t>;</w:t>
      </w:r>
    </w:p>
    <w:p w14:paraId="1C256DBD" w14:textId="2885F53E" w:rsidR="00397E01" w:rsidRPr="006834AB" w:rsidRDefault="00304358" w:rsidP="009C2D53">
      <w:pPr>
        <w:pStyle w:val="Paragraphedeliste"/>
        <w:numPr>
          <w:ilvl w:val="0"/>
          <w:numId w:val="21"/>
        </w:numPr>
        <w:spacing w:before="120" w:after="120"/>
        <w:ind w:left="0" w:firstLine="720"/>
        <w:contextualSpacing w:val="0"/>
        <w:rPr>
          <w:kern w:val="22"/>
          <w:szCs w:val="22"/>
          <w:lang w:val="fr-FR"/>
        </w:rPr>
      </w:pPr>
      <w:r w:rsidRPr="006834AB">
        <w:rPr>
          <w:kern w:val="22"/>
          <w:szCs w:val="22"/>
          <w:lang w:val="fr-FR"/>
        </w:rPr>
        <w:t>D’ici à 2030, le pourcentage des espèces menacées d’extinction est réduit de [XX] %</w:t>
      </w:r>
      <w:r w:rsidR="006D4A91" w:rsidRPr="006834AB">
        <w:rPr>
          <w:kern w:val="22"/>
          <w:szCs w:val="22"/>
          <w:lang w:val="fr-FR"/>
        </w:rPr>
        <w:t>;</w:t>
      </w:r>
    </w:p>
    <w:p w14:paraId="20E64ECA" w14:textId="361E1494" w:rsidR="00397E01" w:rsidRPr="006834AB" w:rsidRDefault="00304358" w:rsidP="009C2D53">
      <w:pPr>
        <w:pStyle w:val="Paragraphedeliste"/>
        <w:numPr>
          <w:ilvl w:val="0"/>
          <w:numId w:val="21"/>
        </w:numPr>
        <w:spacing w:before="120" w:after="120"/>
        <w:ind w:left="0" w:firstLine="720"/>
        <w:contextualSpacing w:val="0"/>
        <w:rPr>
          <w:kern w:val="22"/>
          <w:szCs w:val="22"/>
          <w:lang w:val="fr-FR"/>
        </w:rPr>
      </w:pPr>
      <w:r w:rsidRPr="006834AB">
        <w:rPr>
          <w:kern w:val="22"/>
          <w:szCs w:val="22"/>
          <w:lang w:val="fr-FR"/>
        </w:rPr>
        <w:t>D’ici à 2030, les extinctions d’espèces causées par l’être humain sont freinées et un moins grand nombre d’espèces sont menacées</w:t>
      </w:r>
      <w:r w:rsidR="000F7E4B" w:rsidRPr="006834AB">
        <w:rPr>
          <w:kern w:val="22"/>
          <w:szCs w:val="22"/>
          <w:lang w:val="fr-FR"/>
        </w:rPr>
        <w:t>;</w:t>
      </w:r>
    </w:p>
    <w:p w14:paraId="6C6458AA" w14:textId="09C4E37B" w:rsidR="00397E01" w:rsidRPr="006834AB" w:rsidRDefault="00D17F86" w:rsidP="009C2D53">
      <w:pPr>
        <w:pStyle w:val="Paragraphedeliste"/>
        <w:numPr>
          <w:ilvl w:val="0"/>
          <w:numId w:val="21"/>
        </w:numPr>
        <w:spacing w:before="120" w:after="120"/>
        <w:ind w:left="0" w:firstLine="720"/>
        <w:contextualSpacing w:val="0"/>
        <w:rPr>
          <w:kern w:val="22"/>
          <w:szCs w:val="22"/>
          <w:lang w:val="fr-FR"/>
        </w:rPr>
      </w:pPr>
      <w:r w:rsidRPr="006834AB">
        <w:rPr>
          <w:kern w:val="22"/>
          <w:szCs w:val="22"/>
          <w:lang w:val="fr-FR"/>
        </w:rPr>
        <w:t xml:space="preserve">D’ici à 2030, des mesures efficaces sont mises en place afin de freiner le déclin et de </w:t>
      </w:r>
      <w:r w:rsidR="00F51353" w:rsidRPr="006834AB">
        <w:rPr>
          <w:kern w:val="22"/>
          <w:szCs w:val="22"/>
          <w:lang w:val="fr-FR"/>
        </w:rPr>
        <w:t>rétablir</w:t>
      </w:r>
      <w:r w:rsidRPr="006834AB">
        <w:rPr>
          <w:kern w:val="22"/>
          <w:szCs w:val="22"/>
          <w:lang w:val="fr-FR"/>
        </w:rPr>
        <w:t xml:space="preserve"> les populations d’espèces menacées, et réaliser et maintenir un état de conservation favorable pour toutes les espèces sauvages, priorisant les mesures de gestion urgentes pour les esp</w:t>
      </w:r>
      <w:r w:rsidR="00F51353" w:rsidRPr="006834AB">
        <w:rPr>
          <w:kern w:val="22"/>
          <w:szCs w:val="22"/>
          <w:lang w:val="fr-FR"/>
        </w:rPr>
        <w:t>èces sont la</w:t>
      </w:r>
      <w:r w:rsidRPr="006834AB">
        <w:rPr>
          <w:kern w:val="22"/>
          <w:szCs w:val="22"/>
          <w:lang w:val="fr-FR"/>
        </w:rPr>
        <w:t xml:space="preserve"> survie en dépend</w:t>
      </w:r>
      <w:r w:rsidR="00C01C70" w:rsidRPr="006834AB">
        <w:rPr>
          <w:kern w:val="22"/>
          <w:szCs w:val="22"/>
          <w:lang w:val="fr-FR"/>
        </w:rPr>
        <w:t>;</w:t>
      </w:r>
    </w:p>
    <w:p w14:paraId="03E5F315" w14:textId="67DFB2E0" w:rsidR="00397E01" w:rsidRPr="006834AB" w:rsidRDefault="00D17F86" w:rsidP="009C2D53">
      <w:pPr>
        <w:pStyle w:val="Paragraphedeliste"/>
        <w:numPr>
          <w:ilvl w:val="0"/>
          <w:numId w:val="21"/>
        </w:numPr>
        <w:spacing w:before="120" w:after="120"/>
        <w:ind w:left="0" w:firstLine="720"/>
        <w:contextualSpacing w:val="0"/>
        <w:rPr>
          <w:kern w:val="22"/>
          <w:szCs w:val="22"/>
          <w:lang w:val="fr-FR"/>
        </w:rPr>
      </w:pPr>
      <w:r w:rsidRPr="006834AB">
        <w:rPr>
          <w:kern w:val="22"/>
          <w:szCs w:val="22"/>
          <w:lang w:val="fr-FR"/>
        </w:rPr>
        <w:t>Mettre en place des mesures de gestion intensive, sur le site naturel et à l’extérieur de celui-ci</w:t>
      </w:r>
      <w:r w:rsidR="00F51353" w:rsidRPr="006834AB">
        <w:rPr>
          <w:kern w:val="22"/>
          <w:szCs w:val="22"/>
          <w:lang w:val="fr-FR"/>
        </w:rPr>
        <w:t>,</w:t>
      </w:r>
      <w:r w:rsidRPr="006834AB">
        <w:rPr>
          <w:kern w:val="22"/>
          <w:szCs w:val="22"/>
          <w:lang w:val="fr-FR"/>
        </w:rPr>
        <w:t xml:space="preserve"> pour les espèces dont la survie en dépend et dont </w:t>
      </w:r>
      <w:r w:rsidR="00665B43" w:rsidRPr="006834AB">
        <w:rPr>
          <w:kern w:val="22"/>
          <w:szCs w:val="22"/>
          <w:lang w:val="fr-FR"/>
        </w:rPr>
        <w:t xml:space="preserve">le rétablissement ne peut pas </w:t>
      </w:r>
      <w:r w:rsidR="00F51353" w:rsidRPr="006834AB">
        <w:rPr>
          <w:kern w:val="22"/>
          <w:szCs w:val="22"/>
          <w:lang w:val="fr-FR"/>
        </w:rPr>
        <w:t>être facilité</w:t>
      </w:r>
      <w:r w:rsidR="00665B43" w:rsidRPr="006834AB">
        <w:rPr>
          <w:kern w:val="22"/>
          <w:szCs w:val="22"/>
          <w:lang w:val="fr-FR"/>
        </w:rPr>
        <w:t xml:space="preserve"> ni durable autrement</w:t>
      </w:r>
      <w:r w:rsidR="00971E8A" w:rsidRPr="006834AB">
        <w:rPr>
          <w:kern w:val="22"/>
          <w:szCs w:val="22"/>
          <w:lang w:val="fr-FR"/>
        </w:rPr>
        <w:t>;</w:t>
      </w:r>
    </w:p>
    <w:p w14:paraId="4F6C3CE0" w14:textId="222599AB" w:rsidR="00511990" w:rsidRPr="006834AB" w:rsidRDefault="00665B43" w:rsidP="009C2D53">
      <w:pPr>
        <w:pStyle w:val="Paragraphedeliste"/>
        <w:numPr>
          <w:ilvl w:val="0"/>
          <w:numId w:val="21"/>
        </w:numPr>
        <w:spacing w:before="120" w:after="120"/>
        <w:ind w:left="0" w:firstLine="720"/>
        <w:contextualSpacing w:val="0"/>
        <w:rPr>
          <w:kern w:val="22"/>
          <w:szCs w:val="22"/>
          <w:lang w:val="fr-FR"/>
        </w:rPr>
      </w:pPr>
      <w:r w:rsidRPr="006834AB">
        <w:rPr>
          <w:kern w:val="22"/>
          <w:szCs w:val="22"/>
          <w:lang w:val="fr-FR"/>
        </w:rPr>
        <w:t>Mettre en place des mesures de gestion intensive, sur le site naturel et à l’extérieur de celui-ci, selon le besoin, pour les espèces dont la survie</w:t>
      </w:r>
      <w:r w:rsidR="00F51353" w:rsidRPr="006834AB">
        <w:rPr>
          <w:kern w:val="22"/>
          <w:szCs w:val="22"/>
          <w:lang w:val="fr-FR"/>
        </w:rPr>
        <w:t xml:space="preserve"> permanente</w:t>
      </w:r>
      <w:r w:rsidRPr="006834AB">
        <w:rPr>
          <w:kern w:val="22"/>
          <w:szCs w:val="22"/>
          <w:lang w:val="fr-FR"/>
        </w:rPr>
        <w:t xml:space="preserve"> en dépend et dont le rétablissement ne peut </w:t>
      </w:r>
      <w:r w:rsidR="003C6CFD" w:rsidRPr="006834AB">
        <w:rPr>
          <w:kern w:val="22"/>
          <w:szCs w:val="22"/>
          <w:lang w:val="fr-FR"/>
        </w:rPr>
        <w:t>être</w:t>
      </w:r>
      <w:r w:rsidRPr="006834AB">
        <w:rPr>
          <w:kern w:val="22"/>
          <w:szCs w:val="22"/>
          <w:lang w:val="fr-FR"/>
        </w:rPr>
        <w:t xml:space="preserve"> réalisé uniquement en luttant cont</w:t>
      </w:r>
      <w:r w:rsidR="003C6CFD" w:rsidRPr="006834AB">
        <w:rPr>
          <w:kern w:val="22"/>
          <w:szCs w:val="22"/>
          <w:lang w:val="fr-FR"/>
        </w:rPr>
        <w:t>r</w:t>
      </w:r>
      <w:r w:rsidRPr="006834AB">
        <w:rPr>
          <w:kern w:val="22"/>
          <w:szCs w:val="22"/>
          <w:lang w:val="fr-FR"/>
        </w:rPr>
        <w:t xml:space="preserve">e les menaces directes </w:t>
      </w:r>
      <w:r w:rsidR="003C6CFD" w:rsidRPr="006834AB">
        <w:rPr>
          <w:kern w:val="22"/>
          <w:szCs w:val="22"/>
          <w:lang w:val="fr-FR"/>
        </w:rPr>
        <w:t>qui guettent la biodiversité</w:t>
      </w:r>
      <w:r w:rsidR="00397E01" w:rsidRPr="006834AB">
        <w:rPr>
          <w:kern w:val="22"/>
          <w:szCs w:val="22"/>
          <w:lang w:val="fr-FR"/>
        </w:rPr>
        <w:t>.</w:t>
      </w:r>
    </w:p>
    <w:p w14:paraId="1784F14B" w14:textId="77777777" w:rsidR="006834AB" w:rsidRPr="006834AB" w:rsidRDefault="006834AB" w:rsidP="006834AB">
      <w:pPr>
        <w:pStyle w:val="Paragraphedeliste"/>
        <w:spacing w:before="120" w:after="120"/>
        <w:contextualSpacing w:val="0"/>
        <w:rPr>
          <w:kern w:val="22"/>
          <w:szCs w:val="22"/>
          <w:lang w:val="fr-FR"/>
        </w:rPr>
      </w:pPr>
    </w:p>
    <w:p w14:paraId="6B2C0728" w14:textId="77777777" w:rsidR="00B16694" w:rsidRPr="006834AB" w:rsidRDefault="00B16694" w:rsidP="00B16694">
      <w:pPr>
        <w:rPr>
          <w:b/>
          <w:color w:val="000000"/>
          <w:sz w:val="22"/>
          <w:szCs w:val="22"/>
          <w:lang w:val="fr-FR"/>
        </w:rPr>
      </w:pPr>
      <w:r w:rsidRPr="006834AB">
        <w:rPr>
          <w:b/>
          <w:color w:val="000000"/>
          <w:sz w:val="22"/>
          <w:szCs w:val="22"/>
          <w:lang w:val="fr-FR"/>
        </w:rPr>
        <w:t xml:space="preserve">Cible 6 </w:t>
      </w:r>
    </w:p>
    <w:p w14:paraId="42813D69" w14:textId="596BE5D1" w:rsidR="006834AB" w:rsidRPr="006834AB" w:rsidRDefault="00B33126" w:rsidP="006834AB">
      <w:pPr>
        <w:pStyle w:val="Paragraphedeliste"/>
        <w:numPr>
          <w:ilvl w:val="0"/>
          <w:numId w:val="28"/>
        </w:numPr>
        <w:spacing w:before="120" w:after="120"/>
        <w:ind w:left="0" w:firstLine="0"/>
        <w:contextualSpacing w:val="0"/>
        <w:rPr>
          <w:szCs w:val="22"/>
          <w:lang w:val="fr-FR"/>
        </w:rPr>
      </w:pPr>
      <w:r>
        <w:rPr>
          <w:szCs w:val="22"/>
          <w:lang w:val="fr-FR"/>
        </w:rPr>
        <w:lastRenderedPageBreak/>
        <w:t>Les</w:t>
      </w:r>
      <w:r w:rsidR="00B16694" w:rsidRPr="006834AB">
        <w:rPr>
          <w:szCs w:val="22"/>
          <w:lang w:val="fr-FR"/>
        </w:rPr>
        <w:t xml:space="preserve"> Parties et les observateurs qui se sont exprimés sur cette cible ont salué l'inclusion dans l'avant-projet de cadre d'une cible axée sur l'action, portant sur les changements climatiques en tant que facteur</w:t>
      </w:r>
      <w:r>
        <w:rPr>
          <w:szCs w:val="22"/>
          <w:lang w:val="fr-FR"/>
        </w:rPr>
        <w:t xml:space="preserve"> direct</w:t>
      </w:r>
      <w:r w:rsidR="00B16694" w:rsidRPr="006834AB">
        <w:rPr>
          <w:szCs w:val="22"/>
          <w:lang w:val="fr-FR"/>
        </w:rPr>
        <w:t xml:space="preserve"> de perte de biodiversité et sur les liens entre biodiversité et changements climatiques.</w:t>
      </w:r>
    </w:p>
    <w:p w14:paraId="5B60A67E" w14:textId="7FE36739" w:rsidR="006834AB" w:rsidRPr="006834AB" w:rsidRDefault="00B33126" w:rsidP="006834AB">
      <w:pPr>
        <w:pStyle w:val="Paragraphedeliste"/>
        <w:numPr>
          <w:ilvl w:val="0"/>
          <w:numId w:val="28"/>
        </w:numPr>
        <w:spacing w:before="120" w:after="120"/>
        <w:ind w:left="0" w:firstLine="0"/>
        <w:contextualSpacing w:val="0"/>
        <w:rPr>
          <w:szCs w:val="22"/>
          <w:lang w:val="fr-FR"/>
        </w:rPr>
      </w:pPr>
      <w:r>
        <w:rPr>
          <w:szCs w:val="22"/>
          <w:lang w:val="fr-FR"/>
        </w:rPr>
        <w:t>Certaines</w:t>
      </w:r>
      <w:r w:rsidR="00B16694" w:rsidRPr="006834AB">
        <w:rPr>
          <w:szCs w:val="22"/>
          <w:lang w:val="fr-FR"/>
        </w:rPr>
        <w:t xml:space="preserve"> Parties ont toutefois souligné que le cadre mondial de la biodiversité pour l'après-2020 et toute cible connexe portant sur les changements climatiques ne devait pas empiéter sur le champ d'application de la Convention-cadre des Nations unies sur les changements climatiques et de l'Accord de Paris. À cet égard, elles ont fait valoir que le cadre ne saurait inclure une cible de réduction déjà prévue aux termes de ces instruments ou fixer des objectifs numériques d'atténuation des changements climatiques. </w:t>
      </w:r>
      <w:r>
        <w:rPr>
          <w:szCs w:val="22"/>
          <w:lang w:val="fr-FR"/>
        </w:rPr>
        <w:t>Des</w:t>
      </w:r>
      <w:r w:rsidR="00B16694" w:rsidRPr="006834AB">
        <w:rPr>
          <w:szCs w:val="22"/>
          <w:lang w:val="fr-FR"/>
        </w:rPr>
        <w:t xml:space="preserve"> </w:t>
      </w:r>
      <w:r>
        <w:rPr>
          <w:szCs w:val="22"/>
          <w:lang w:val="fr-FR"/>
        </w:rPr>
        <w:t>P</w:t>
      </w:r>
      <w:r w:rsidR="00B16694" w:rsidRPr="006834AB">
        <w:rPr>
          <w:szCs w:val="22"/>
          <w:lang w:val="fr-FR"/>
        </w:rPr>
        <w:t xml:space="preserve">arties ont proposé que cette cible soit axée sur les </w:t>
      </w:r>
      <w:r>
        <w:rPr>
          <w:szCs w:val="22"/>
          <w:lang w:val="fr-FR"/>
        </w:rPr>
        <w:t>capacités</w:t>
      </w:r>
      <w:r w:rsidR="00B16694" w:rsidRPr="006834AB">
        <w:rPr>
          <w:szCs w:val="22"/>
          <w:lang w:val="fr-FR"/>
        </w:rPr>
        <w:t xml:space="preserve"> de résilience et d'adaptation</w:t>
      </w:r>
      <w:r>
        <w:rPr>
          <w:szCs w:val="22"/>
          <w:lang w:val="fr-FR"/>
        </w:rPr>
        <w:t xml:space="preserve"> de la biodiversité et des écosystèmes</w:t>
      </w:r>
      <w:r w:rsidR="00B16694" w:rsidRPr="006834AB">
        <w:rPr>
          <w:szCs w:val="22"/>
          <w:lang w:val="fr-FR"/>
        </w:rPr>
        <w:t>.</w:t>
      </w:r>
    </w:p>
    <w:p w14:paraId="6234855C" w14:textId="7601276E" w:rsidR="006834AB" w:rsidRPr="006834AB" w:rsidRDefault="00E00B02" w:rsidP="006834AB">
      <w:pPr>
        <w:pStyle w:val="Paragraphedeliste"/>
        <w:numPr>
          <w:ilvl w:val="0"/>
          <w:numId w:val="28"/>
        </w:numPr>
        <w:spacing w:before="120" w:after="120"/>
        <w:ind w:left="0" w:firstLine="0"/>
        <w:contextualSpacing w:val="0"/>
        <w:rPr>
          <w:szCs w:val="22"/>
          <w:lang w:val="fr-FR"/>
        </w:rPr>
      </w:pPr>
      <w:r>
        <w:rPr>
          <w:szCs w:val="22"/>
          <w:lang w:val="fr-FR"/>
        </w:rPr>
        <w:t>Certaines</w:t>
      </w:r>
      <w:r w:rsidR="00B16694" w:rsidRPr="006834AB">
        <w:rPr>
          <w:szCs w:val="22"/>
          <w:lang w:val="fr-FR"/>
        </w:rPr>
        <w:t xml:space="preserve"> Parties ont en outre estimé que la cible, qui devait être axée sur l</w:t>
      </w:r>
      <w:r>
        <w:rPr>
          <w:szCs w:val="22"/>
          <w:lang w:val="fr-FR"/>
        </w:rPr>
        <w:t xml:space="preserve">es effets des changements climatiques sur la </w:t>
      </w:r>
      <w:r w:rsidR="00B16694" w:rsidRPr="006834AB">
        <w:rPr>
          <w:szCs w:val="22"/>
          <w:lang w:val="fr-FR"/>
        </w:rPr>
        <w:t>biodiversité, portait essentiellement, dans son libellé actuel, sur les changements climatiques</w:t>
      </w:r>
      <w:r>
        <w:rPr>
          <w:szCs w:val="22"/>
          <w:lang w:val="fr-FR"/>
        </w:rPr>
        <w:t xml:space="preserve"> en tant que tel</w:t>
      </w:r>
      <w:r w:rsidR="00B16694" w:rsidRPr="006834AB">
        <w:rPr>
          <w:szCs w:val="22"/>
          <w:lang w:val="fr-FR"/>
        </w:rPr>
        <w:t>. Plusieurs étaient d'avis que la lutte contre les changements climatiques allait au-delà de la seule protection de la biodiversité.</w:t>
      </w:r>
    </w:p>
    <w:p w14:paraId="33A9B7EA" w14:textId="68FE22A3" w:rsidR="006834AB" w:rsidRPr="006834AB" w:rsidRDefault="00E00B02" w:rsidP="006834AB">
      <w:pPr>
        <w:pStyle w:val="Paragraphedeliste"/>
        <w:numPr>
          <w:ilvl w:val="0"/>
          <w:numId w:val="28"/>
        </w:numPr>
        <w:spacing w:before="120" w:after="120"/>
        <w:ind w:left="0" w:firstLine="0"/>
        <w:contextualSpacing w:val="0"/>
        <w:rPr>
          <w:szCs w:val="22"/>
          <w:lang w:val="fr-FR"/>
        </w:rPr>
      </w:pPr>
      <w:r>
        <w:rPr>
          <w:szCs w:val="22"/>
          <w:lang w:val="fr-FR"/>
        </w:rPr>
        <w:t>Des</w:t>
      </w:r>
      <w:r w:rsidR="00B16694" w:rsidRPr="006834AB">
        <w:rPr>
          <w:szCs w:val="22"/>
          <w:lang w:val="fr-FR"/>
        </w:rPr>
        <w:t xml:space="preserve"> Parties ont proposé un nouveau texte pour tenir compte de ces considérations et d'autres questions.</w:t>
      </w:r>
    </w:p>
    <w:p w14:paraId="5AEA1B74" w14:textId="205B49B7" w:rsidR="006834AB" w:rsidRPr="006834AB" w:rsidRDefault="00E00B02" w:rsidP="006834AB">
      <w:pPr>
        <w:pStyle w:val="Paragraphedeliste"/>
        <w:numPr>
          <w:ilvl w:val="0"/>
          <w:numId w:val="28"/>
        </w:numPr>
        <w:spacing w:before="120" w:after="120"/>
        <w:ind w:left="0" w:firstLine="0"/>
        <w:contextualSpacing w:val="0"/>
        <w:rPr>
          <w:szCs w:val="22"/>
          <w:lang w:val="fr-FR"/>
        </w:rPr>
      </w:pPr>
      <w:r>
        <w:rPr>
          <w:szCs w:val="22"/>
          <w:lang w:val="fr-FR"/>
        </w:rPr>
        <w:t>Il a été</w:t>
      </w:r>
      <w:r w:rsidR="00B16694" w:rsidRPr="006834AB">
        <w:rPr>
          <w:szCs w:val="22"/>
          <w:lang w:val="fr-FR"/>
        </w:rPr>
        <w:t xml:space="preserve"> proposé de mettre l'accent sur le lien entre la biodiversité et les changements climatiques.</w:t>
      </w:r>
    </w:p>
    <w:p w14:paraId="557552A2" w14:textId="53AD8904" w:rsidR="006834AB" w:rsidRPr="006834AB" w:rsidRDefault="00E00B02" w:rsidP="006834AB">
      <w:pPr>
        <w:pStyle w:val="Paragraphedeliste"/>
        <w:numPr>
          <w:ilvl w:val="0"/>
          <w:numId w:val="28"/>
        </w:numPr>
        <w:spacing w:before="120" w:after="120"/>
        <w:ind w:left="0" w:firstLine="0"/>
        <w:contextualSpacing w:val="0"/>
        <w:rPr>
          <w:szCs w:val="22"/>
          <w:lang w:val="fr-FR"/>
        </w:rPr>
      </w:pPr>
      <w:r>
        <w:rPr>
          <w:szCs w:val="22"/>
          <w:lang w:val="fr-FR"/>
        </w:rPr>
        <w:t>Certaines</w:t>
      </w:r>
      <w:r w:rsidR="00B16694" w:rsidRPr="006834AB">
        <w:rPr>
          <w:szCs w:val="22"/>
          <w:lang w:val="fr-FR"/>
        </w:rPr>
        <w:t xml:space="preserve"> Parties ont contesté </w:t>
      </w:r>
      <w:r>
        <w:rPr>
          <w:szCs w:val="22"/>
          <w:lang w:val="fr-FR"/>
        </w:rPr>
        <w:t xml:space="preserve">le terme </w:t>
      </w:r>
      <w:r w:rsidR="00B16694" w:rsidRPr="006834AB">
        <w:rPr>
          <w:szCs w:val="22"/>
          <w:lang w:val="fr-FR"/>
        </w:rPr>
        <w:t>« solutions fondées sur la nature » et s'y sont opposées, certaines estimant qu'il serait difficile d'évaluer de telles solutions</w:t>
      </w:r>
      <w:r>
        <w:rPr>
          <w:szCs w:val="22"/>
          <w:lang w:val="fr-FR"/>
        </w:rPr>
        <w:t>, d’autres faisant valoir que ce terme n’est pas défini clairement dans la Convention</w:t>
      </w:r>
      <w:r w:rsidR="00B16694" w:rsidRPr="006834AB">
        <w:rPr>
          <w:szCs w:val="22"/>
          <w:lang w:val="fr-FR"/>
        </w:rPr>
        <w:t xml:space="preserve">. D'autres </w:t>
      </w:r>
      <w:r>
        <w:rPr>
          <w:szCs w:val="22"/>
          <w:lang w:val="fr-FR"/>
        </w:rPr>
        <w:t xml:space="preserve">Parties </w:t>
      </w:r>
      <w:r w:rsidR="00B16694" w:rsidRPr="006834AB">
        <w:rPr>
          <w:szCs w:val="22"/>
          <w:lang w:val="fr-FR"/>
        </w:rPr>
        <w:t xml:space="preserve">se sont </w:t>
      </w:r>
      <w:r>
        <w:rPr>
          <w:szCs w:val="22"/>
          <w:lang w:val="fr-FR"/>
        </w:rPr>
        <w:t xml:space="preserve">en revanche </w:t>
      </w:r>
      <w:r w:rsidR="00B16694" w:rsidRPr="006834AB">
        <w:rPr>
          <w:szCs w:val="22"/>
          <w:lang w:val="fr-FR"/>
        </w:rPr>
        <w:t xml:space="preserve">prononcées résolument en faveur du maintien de </w:t>
      </w:r>
      <w:r w:rsidR="00DF6EB3">
        <w:rPr>
          <w:szCs w:val="22"/>
          <w:lang w:val="fr-FR"/>
        </w:rPr>
        <w:t>ce terme</w:t>
      </w:r>
      <w:r w:rsidR="00B16694" w:rsidRPr="006834AB">
        <w:rPr>
          <w:szCs w:val="22"/>
          <w:lang w:val="fr-FR"/>
        </w:rPr>
        <w:t>.</w:t>
      </w:r>
    </w:p>
    <w:p w14:paraId="14074B2F" w14:textId="01B99859" w:rsidR="006834AB" w:rsidRPr="006834AB" w:rsidRDefault="00B16694" w:rsidP="006834AB">
      <w:pPr>
        <w:pStyle w:val="Paragraphedeliste"/>
        <w:numPr>
          <w:ilvl w:val="0"/>
          <w:numId w:val="28"/>
        </w:numPr>
        <w:spacing w:before="120" w:after="120"/>
        <w:ind w:left="0" w:firstLine="0"/>
        <w:contextualSpacing w:val="0"/>
        <w:rPr>
          <w:szCs w:val="22"/>
          <w:lang w:val="fr-FR"/>
        </w:rPr>
      </w:pPr>
      <w:r w:rsidRPr="006834AB">
        <w:rPr>
          <w:szCs w:val="22"/>
          <w:lang w:val="fr-FR"/>
        </w:rPr>
        <w:t>Un grand nombre de Parties ont recommandé d'utiliser en remplacement la terminologie convenue et bien comprise dans le cadre de la Convention sur la diversité biologique, notamment les termes « approche écosystémique », « approches fondées sur les écosystèmes » et « fonctions et services des écosystèmes ».</w:t>
      </w:r>
    </w:p>
    <w:p w14:paraId="2DE443A5" w14:textId="7C1599CA" w:rsidR="006834AB" w:rsidRPr="006834AB" w:rsidRDefault="00DF6EB3" w:rsidP="006834AB">
      <w:pPr>
        <w:pStyle w:val="Paragraphedeliste"/>
        <w:numPr>
          <w:ilvl w:val="0"/>
          <w:numId w:val="28"/>
        </w:numPr>
        <w:spacing w:before="120" w:after="120"/>
        <w:ind w:left="0" w:firstLine="0"/>
        <w:contextualSpacing w:val="0"/>
        <w:rPr>
          <w:szCs w:val="22"/>
          <w:lang w:val="fr-FR"/>
        </w:rPr>
      </w:pPr>
      <w:r>
        <w:rPr>
          <w:szCs w:val="22"/>
          <w:lang w:val="fr-FR"/>
        </w:rPr>
        <w:t>Des</w:t>
      </w:r>
      <w:r w:rsidR="00B16694" w:rsidRPr="006834AB">
        <w:rPr>
          <w:szCs w:val="22"/>
          <w:lang w:val="fr-FR"/>
        </w:rPr>
        <w:t xml:space="preserve"> </w:t>
      </w:r>
      <w:r>
        <w:rPr>
          <w:szCs w:val="22"/>
          <w:lang w:val="fr-FR"/>
        </w:rPr>
        <w:t>P</w:t>
      </w:r>
      <w:r w:rsidR="00B16694" w:rsidRPr="006834AB">
        <w:rPr>
          <w:szCs w:val="22"/>
          <w:lang w:val="fr-FR"/>
        </w:rPr>
        <w:t>arties ont insisté sur le fait que la cible dev</w:t>
      </w:r>
      <w:r>
        <w:rPr>
          <w:szCs w:val="22"/>
          <w:lang w:val="fr-FR"/>
        </w:rPr>
        <w:t>r</w:t>
      </w:r>
      <w:r w:rsidR="00B16694" w:rsidRPr="006834AB">
        <w:rPr>
          <w:szCs w:val="22"/>
          <w:lang w:val="fr-FR"/>
        </w:rPr>
        <w:t xml:space="preserve">ait porter sur </w:t>
      </w:r>
      <w:r>
        <w:rPr>
          <w:szCs w:val="22"/>
          <w:lang w:val="fr-FR"/>
        </w:rPr>
        <w:t xml:space="preserve">le renforcement de la résilience </w:t>
      </w:r>
      <w:r w:rsidR="00B16694" w:rsidRPr="006834AB">
        <w:rPr>
          <w:szCs w:val="22"/>
          <w:lang w:val="fr-FR"/>
        </w:rPr>
        <w:t xml:space="preserve">de la biodiversité </w:t>
      </w:r>
      <w:r>
        <w:rPr>
          <w:szCs w:val="22"/>
          <w:lang w:val="fr-FR"/>
        </w:rPr>
        <w:t xml:space="preserve">face </w:t>
      </w:r>
      <w:r w:rsidR="00B16694" w:rsidRPr="006834AB">
        <w:rPr>
          <w:szCs w:val="22"/>
          <w:lang w:val="fr-FR"/>
        </w:rPr>
        <w:t>aux effets néfastes des changements climatiques</w:t>
      </w:r>
      <w:r>
        <w:rPr>
          <w:szCs w:val="22"/>
          <w:lang w:val="fr-FR"/>
        </w:rPr>
        <w:t xml:space="preserve"> et de ses capacités à s’y adapter</w:t>
      </w:r>
      <w:r w:rsidR="00B16694" w:rsidRPr="006834AB">
        <w:rPr>
          <w:szCs w:val="22"/>
          <w:lang w:val="fr-FR"/>
        </w:rPr>
        <w:t xml:space="preserve">, et sur l'amélioration </w:t>
      </w:r>
      <w:r>
        <w:rPr>
          <w:szCs w:val="22"/>
          <w:lang w:val="fr-FR"/>
        </w:rPr>
        <w:t xml:space="preserve">de la préservation </w:t>
      </w:r>
      <w:r w:rsidR="00B16694" w:rsidRPr="006834AB">
        <w:rPr>
          <w:szCs w:val="22"/>
          <w:lang w:val="fr-FR"/>
        </w:rPr>
        <w:t>des puits et réservoirs de carbone et ont proposé un texte visant à reformuler la cible en ce sens.</w:t>
      </w:r>
    </w:p>
    <w:p w14:paraId="0F968EE6" w14:textId="0D89B191" w:rsidR="006834AB" w:rsidRPr="006834AB" w:rsidRDefault="00B16694" w:rsidP="006834AB">
      <w:pPr>
        <w:pStyle w:val="Paragraphedeliste"/>
        <w:numPr>
          <w:ilvl w:val="0"/>
          <w:numId w:val="28"/>
        </w:numPr>
        <w:spacing w:before="120" w:after="120"/>
        <w:ind w:left="0" w:firstLine="0"/>
        <w:contextualSpacing w:val="0"/>
        <w:rPr>
          <w:szCs w:val="22"/>
          <w:lang w:val="fr-FR"/>
        </w:rPr>
      </w:pPr>
      <w:r w:rsidRPr="006834AB">
        <w:rPr>
          <w:szCs w:val="22"/>
          <w:lang w:val="fr-FR"/>
        </w:rPr>
        <w:t xml:space="preserve">Une Partie </w:t>
      </w:r>
      <w:r w:rsidR="00DF6EB3">
        <w:rPr>
          <w:szCs w:val="22"/>
          <w:lang w:val="fr-FR"/>
        </w:rPr>
        <w:t xml:space="preserve">a évoqué le classement de la question de </w:t>
      </w:r>
      <w:r w:rsidRPr="006834AB">
        <w:rPr>
          <w:szCs w:val="22"/>
          <w:lang w:val="fr-FR"/>
        </w:rPr>
        <w:t xml:space="preserve"> l'adaptation dans la </w:t>
      </w:r>
      <w:r w:rsidR="00DF6EB3">
        <w:rPr>
          <w:szCs w:val="22"/>
          <w:lang w:val="fr-FR"/>
        </w:rPr>
        <w:t>section</w:t>
      </w:r>
      <w:r w:rsidRPr="006834AB">
        <w:rPr>
          <w:szCs w:val="22"/>
          <w:lang w:val="fr-FR"/>
        </w:rPr>
        <w:t xml:space="preserve"> « menaces », a proposé de la traiter en tant que nouvelle cible dans la </w:t>
      </w:r>
      <w:r w:rsidR="00DF6EB3">
        <w:rPr>
          <w:szCs w:val="22"/>
          <w:lang w:val="fr-FR"/>
        </w:rPr>
        <w:t>section</w:t>
      </w:r>
      <w:r w:rsidRPr="006834AB">
        <w:rPr>
          <w:szCs w:val="22"/>
          <w:lang w:val="fr-FR"/>
        </w:rPr>
        <w:t xml:space="preserve"> « répondre aux besoins des populations » et a proposé un texte à cette fin.</w:t>
      </w:r>
    </w:p>
    <w:p w14:paraId="78749216" w14:textId="0A0AA4C2" w:rsidR="006834AB" w:rsidRPr="006834AB" w:rsidRDefault="00DF6EB3" w:rsidP="006834AB">
      <w:pPr>
        <w:pStyle w:val="Paragraphedeliste"/>
        <w:numPr>
          <w:ilvl w:val="0"/>
          <w:numId w:val="28"/>
        </w:numPr>
        <w:spacing w:before="120" w:after="120"/>
        <w:ind w:left="0" w:firstLine="0"/>
        <w:contextualSpacing w:val="0"/>
        <w:rPr>
          <w:szCs w:val="22"/>
          <w:lang w:val="fr-FR"/>
        </w:rPr>
      </w:pPr>
      <w:r>
        <w:rPr>
          <w:szCs w:val="22"/>
          <w:lang w:val="fr-FR"/>
        </w:rPr>
        <w:t>Il a été proposé</w:t>
      </w:r>
      <w:r w:rsidR="00B16694" w:rsidRPr="006834AB">
        <w:rPr>
          <w:szCs w:val="22"/>
          <w:lang w:val="fr-FR"/>
        </w:rPr>
        <w:t xml:space="preserve"> d'inclure des éléments supplémentaires dans le projet de cible, notamment une référence aux garanties relatives à la protection de la biodiversité aux fins de la sécurité alimentaire, de la nutrition et de l'approvisionnement en eau propre.</w:t>
      </w:r>
    </w:p>
    <w:p w14:paraId="79B5DA8F" w14:textId="43CE9BD8" w:rsidR="006834AB" w:rsidRPr="006834AB" w:rsidRDefault="00B16694" w:rsidP="006834AB">
      <w:pPr>
        <w:pStyle w:val="Paragraphedeliste"/>
        <w:numPr>
          <w:ilvl w:val="0"/>
          <w:numId w:val="28"/>
        </w:numPr>
        <w:spacing w:before="120" w:after="120"/>
        <w:ind w:left="0" w:firstLine="0"/>
        <w:contextualSpacing w:val="0"/>
        <w:rPr>
          <w:szCs w:val="22"/>
          <w:lang w:val="fr-FR"/>
        </w:rPr>
      </w:pPr>
      <w:r w:rsidRPr="006834AB">
        <w:rPr>
          <w:szCs w:val="22"/>
          <w:lang w:val="fr-FR"/>
        </w:rPr>
        <w:t xml:space="preserve">Certaines Parties ont fait remarquer que la question de la foresterie ne figurait pas dans le projet de cibles et qu'il fallait souligner, dans le cadre mondial de la biodiversité pour l'après-2020, la contribution essentielle du secteur de la foresterie et de tous </w:t>
      </w:r>
      <w:r w:rsidR="00DF6EB3">
        <w:rPr>
          <w:szCs w:val="22"/>
          <w:lang w:val="fr-FR"/>
        </w:rPr>
        <w:t>écosystèmes forestiers</w:t>
      </w:r>
      <w:r w:rsidRPr="006834AB">
        <w:rPr>
          <w:szCs w:val="22"/>
          <w:lang w:val="fr-FR"/>
        </w:rPr>
        <w:t xml:space="preserve"> à la protection de la biodiversité.</w:t>
      </w:r>
    </w:p>
    <w:p w14:paraId="65A0E163" w14:textId="77777777" w:rsidR="00B16694" w:rsidRPr="006834AB" w:rsidRDefault="00B16694" w:rsidP="00B16694">
      <w:pPr>
        <w:pStyle w:val="Paragraphedeliste"/>
        <w:numPr>
          <w:ilvl w:val="0"/>
          <w:numId w:val="28"/>
        </w:numPr>
        <w:spacing w:before="120" w:after="120"/>
        <w:ind w:left="0" w:firstLine="0"/>
        <w:rPr>
          <w:szCs w:val="22"/>
          <w:lang w:val="fr-FR"/>
        </w:rPr>
      </w:pPr>
      <w:r w:rsidRPr="006834AB">
        <w:rPr>
          <w:szCs w:val="22"/>
          <w:lang w:val="fr-FR"/>
        </w:rPr>
        <w:t>Il a été suggéré d'intégrer les éléments supplémentaires suivants dans la cible :</w:t>
      </w:r>
    </w:p>
    <w:p w14:paraId="67F37A5D" w14:textId="77777777" w:rsidR="00B16694" w:rsidRPr="006834AB" w:rsidRDefault="00B16694" w:rsidP="00B16694">
      <w:pPr>
        <w:pStyle w:val="Paragraphedeliste"/>
        <w:numPr>
          <w:ilvl w:val="0"/>
          <w:numId w:val="26"/>
        </w:numPr>
        <w:spacing w:after="60"/>
        <w:ind w:left="0" w:firstLine="720"/>
        <w:contextualSpacing w:val="0"/>
        <w:rPr>
          <w:szCs w:val="22"/>
          <w:lang w:val="fr-FR"/>
        </w:rPr>
      </w:pPr>
      <w:r w:rsidRPr="006834AB">
        <w:rPr>
          <w:szCs w:val="22"/>
          <w:lang w:val="fr-FR"/>
        </w:rPr>
        <w:t>Approche fondée sur les écosystèmes (au lieu de solutions fondées sur la nature) ;</w:t>
      </w:r>
    </w:p>
    <w:p w14:paraId="02AA351B" w14:textId="77777777" w:rsidR="00B16694" w:rsidRPr="006834AB" w:rsidRDefault="00B16694" w:rsidP="00B16694">
      <w:pPr>
        <w:pStyle w:val="Paragraphedeliste"/>
        <w:numPr>
          <w:ilvl w:val="0"/>
          <w:numId w:val="26"/>
        </w:numPr>
        <w:spacing w:after="60"/>
        <w:ind w:left="0" w:firstLine="720"/>
        <w:contextualSpacing w:val="0"/>
        <w:rPr>
          <w:szCs w:val="22"/>
          <w:lang w:val="fr-FR"/>
        </w:rPr>
      </w:pPr>
      <w:r w:rsidRPr="006834AB">
        <w:rPr>
          <w:szCs w:val="22"/>
          <w:lang w:val="fr-FR"/>
        </w:rPr>
        <w:t>Importance de l'utilisation durable dans la lutte contre les changements climatiques ;</w:t>
      </w:r>
    </w:p>
    <w:p w14:paraId="56C3EED3" w14:textId="37F3B51B" w:rsidR="00B16694" w:rsidRPr="006834AB" w:rsidRDefault="00B16694" w:rsidP="00B16694">
      <w:pPr>
        <w:pStyle w:val="Paragraphedeliste"/>
        <w:numPr>
          <w:ilvl w:val="0"/>
          <w:numId w:val="26"/>
        </w:numPr>
        <w:spacing w:after="60"/>
        <w:ind w:left="0" w:firstLine="720"/>
        <w:contextualSpacing w:val="0"/>
        <w:rPr>
          <w:szCs w:val="22"/>
          <w:lang w:val="fr-FR"/>
        </w:rPr>
      </w:pPr>
      <w:r w:rsidRPr="006834AB">
        <w:rPr>
          <w:szCs w:val="22"/>
          <w:lang w:val="fr-FR"/>
        </w:rPr>
        <w:t xml:space="preserve">Résilience et adaptation (concepts clés </w:t>
      </w:r>
      <w:r w:rsidR="002A2D69">
        <w:rPr>
          <w:szCs w:val="22"/>
          <w:lang w:val="fr-FR"/>
        </w:rPr>
        <w:t>de</w:t>
      </w:r>
      <w:r w:rsidRPr="006834AB">
        <w:rPr>
          <w:szCs w:val="22"/>
          <w:lang w:val="fr-FR"/>
        </w:rPr>
        <w:t xml:space="preserve"> </w:t>
      </w:r>
      <w:r w:rsidR="002A2D69">
        <w:rPr>
          <w:szCs w:val="22"/>
          <w:lang w:val="fr-FR"/>
        </w:rPr>
        <w:t>cette cible</w:t>
      </w:r>
      <w:r w:rsidRPr="006834AB">
        <w:rPr>
          <w:szCs w:val="22"/>
          <w:lang w:val="fr-FR"/>
        </w:rPr>
        <w:t>) ;</w:t>
      </w:r>
    </w:p>
    <w:p w14:paraId="35AE0054" w14:textId="77777777" w:rsidR="00B16694" w:rsidRPr="006834AB" w:rsidRDefault="00B16694" w:rsidP="00B16694">
      <w:pPr>
        <w:pStyle w:val="Paragraphedeliste"/>
        <w:numPr>
          <w:ilvl w:val="0"/>
          <w:numId w:val="26"/>
        </w:numPr>
        <w:spacing w:after="60"/>
        <w:ind w:left="0" w:firstLine="720"/>
        <w:contextualSpacing w:val="0"/>
        <w:rPr>
          <w:szCs w:val="22"/>
          <w:lang w:val="fr-FR"/>
        </w:rPr>
      </w:pPr>
      <w:r w:rsidRPr="006834AB">
        <w:rPr>
          <w:szCs w:val="22"/>
          <w:lang w:val="fr-FR"/>
        </w:rPr>
        <w:t>Réduction de la vulnérabilité et renforcement de la capacité d'adaptation des écosystèmes aux changements climatiques ;</w:t>
      </w:r>
    </w:p>
    <w:p w14:paraId="6F4F61AB" w14:textId="1BDF4210" w:rsidR="00B16694" w:rsidRPr="006834AB" w:rsidRDefault="00B16694" w:rsidP="00B16694">
      <w:pPr>
        <w:pStyle w:val="Paragraphedeliste"/>
        <w:numPr>
          <w:ilvl w:val="0"/>
          <w:numId w:val="26"/>
        </w:numPr>
        <w:spacing w:after="60"/>
        <w:ind w:left="0" w:firstLine="720"/>
        <w:contextualSpacing w:val="0"/>
        <w:rPr>
          <w:szCs w:val="22"/>
          <w:lang w:val="fr-FR"/>
        </w:rPr>
      </w:pPr>
      <w:r w:rsidRPr="006834AB">
        <w:rPr>
          <w:szCs w:val="22"/>
          <w:lang w:val="fr-FR"/>
        </w:rPr>
        <w:lastRenderedPageBreak/>
        <w:t xml:space="preserve">Rôle des écosystèmes sains </w:t>
      </w:r>
      <w:r w:rsidR="00DF6EB3">
        <w:rPr>
          <w:szCs w:val="22"/>
          <w:lang w:val="fr-FR"/>
        </w:rPr>
        <w:t xml:space="preserve">et résilients </w:t>
      </w:r>
      <w:r w:rsidRPr="006834AB">
        <w:rPr>
          <w:szCs w:val="22"/>
          <w:lang w:val="fr-FR"/>
        </w:rPr>
        <w:t xml:space="preserve">pour </w:t>
      </w:r>
      <w:r w:rsidR="00DF6EB3">
        <w:rPr>
          <w:szCs w:val="22"/>
          <w:lang w:val="fr-FR"/>
        </w:rPr>
        <w:t>favoriser</w:t>
      </w:r>
      <w:r w:rsidRPr="006834AB">
        <w:rPr>
          <w:szCs w:val="22"/>
          <w:lang w:val="fr-FR"/>
        </w:rPr>
        <w:t xml:space="preserve"> l'adaptation de la biodiversité aux changements climatiques ;</w:t>
      </w:r>
    </w:p>
    <w:p w14:paraId="0E22E0E8" w14:textId="77777777" w:rsidR="00B16694" w:rsidRPr="006834AB" w:rsidRDefault="00B16694" w:rsidP="00B16694">
      <w:pPr>
        <w:pStyle w:val="Paragraphedeliste"/>
        <w:numPr>
          <w:ilvl w:val="0"/>
          <w:numId w:val="26"/>
        </w:numPr>
        <w:spacing w:after="60"/>
        <w:ind w:left="0" w:firstLine="720"/>
        <w:contextualSpacing w:val="0"/>
        <w:rPr>
          <w:szCs w:val="22"/>
          <w:lang w:val="fr-FR"/>
        </w:rPr>
      </w:pPr>
      <w:r w:rsidRPr="006834AB">
        <w:rPr>
          <w:szCs w:val="22"/>
          <w:lang w:val="fr-FR"/>
        </w:rPr>
        <w:t>Réduction des effets négatifs des changements climatiques sur la biodiversité et les moyens de subsistance;</w:t>
      </w:r>
    </w:p>
    <w:p w14:paraId="00AB9574" w14:textId="7A605608" w:rsidR="00B16694" w:rsidRPr="002A2D69" w:rsidRDefault="00B16694" w:rsidP="002A2D69">
      <w:pPr>
        <w:pStyle w:val="Paragraphedeliste"/>
        <w:numPr>
          <w:ilvl w:val="0"/>
          <w:numId w:val="26"/>
        </w:numPr>
        <w:spacing w:after="60"/>
        <w:ind w:left="0" w:firstLine="720"/>
        <w:contextualSpacing w:val="0"/>
        <w:rPr>
          <w:szCs w:val="22"/>
          <w:lang w:val="fr-FR"/>
        </w:rPr>
      </w:pPr>
      <w:r w:rsidRPr="006834AB">
        <w:rPr>
          <w:szCs w:val="22"/>
          <w:lang w:val="fr-FR"/>
        </w:rPr>
        <w:t xml:space="preserve">Nécessité de ne pas avoir à faire des compromis entre les mesures de protection de la biodiversité et </w:t>
      </w:r>
      <w:r w:rsidR="002A2D69">
        <w:rPr>
          <w:szCs w:val="22"/>
          <w:lang w:val="fr-FR"/>
        </w:rPr>
        <w:t>celles d’adaptation aux</w:t>
      </w:r>
      <w:r w:rsidRPr="006834AB">
        <w:rPr>
          <w:szCs w:val="22"/>
          <w:lang w:val="fr-FR"/>
        </w:rPr>
        <w:t xml:space="preserve"> changements climatiques</w:t>
      </w:r>
      <w:r w:rsidR="002A2D69">
        <w:rPr>
          <w:szCs w:val="22"/>
          <w:lang w:val="fr-FR"/>
        </w:rPr>
        <w:t xml:space="preserve"> et d’atténuation de leurs effets et </w:t>
      </w:r>
      <w:r w:rsidRPr="002A2D69">
        <w:rPr>
          <w:szCs w:val="22"/>
          <w:lang w:val="fr-FR"/>
        </w:rPr>
        <w:t>de mettre en place des garanties</w:t>
      </w:r>
      <w:r w:rsidR="00124375">
        <w:rPr>
          <w:szCs w:val="22"/>
          <w:lang w:val="fr-FR"/>
        </w:rPr>
        <w:t xml:space="preserve"> dans ce contexte</w:t>
      </w:r>
      <w:r w:rsidRPr="002A2D69">
        <w:rPr>
          <w:szCs w:val="22"/>
          <w:lang w:val="fr-FR"/>
        </w:rPr>
        <w:t>.</w:t>
      </w:r>
    </w:p>
    <w:p w14:paraId="51913411" w14:textId="77777777" w:rsidR="00B16694" w:rsidRPr="006834AB" w:rsidRDefault="00B16694" w:rsidP="00B16694">
      <w:pPr>
        <w:jc w:val="both"/>
        <w:rPr>
          <w:sz w:val="22"/>
          <w:szCs w:val="22"/>
          <w:lang w:val="fr-FR"/>
        </w:rPr>
      </w:pPr>
    </w:p>
    <w:p w14:paraId="4A876178" w14:textId="77777777" w:rsidR="00B16694" w:rsidRPr="006834AB" w:rsidRDefault="00B16694" w:rsidP="00B16694">
      <w:pPr>
        <w:pStyle w:val="Titre2"/>
        <w:suppressLineNumbers/>
        <w:tabs>
          <w:tab w:val="clear" w:pos="720"/>
        </w:tabs>
        <w:suppressAutoHyphens/>
        <w:spacing w:before="0" w:after="0"/>
        <w:ind w:right="4"/>
        <w:rPr>
          <w:lang w:val="fr-FR"/>
        </w:rPr>
      </w:pPr>
      <w:r w:rsidRPr="006834AB">
        <w:rPr>
          <w:rFonts w:eastAsia="Malgun Gothic"/>
          <w:color w:val="000000"/>
          <w:kern w:val="22"/>
          <w:szCs w:val="22"/>
          <w:lang w:val="fr-FR"/>
        </w:rPr>
        <w:t>Annexe. Propositions pour la section D (cibles axées sur l'action à l'horizon 2030), alinéa a) du paragraphe 12, cible 6</w:t>
      </w:r>
    </w:p>
    <w:p w14:paraId="46B3101C" w14:textId="77777777" w:rsidR="00B16694" w:rsidRPr="006834AB" w:rsidRDefault="00B16694" w:rsidP="00B16694">
      <w:pPr>
        <w:spacing w:before="120" w:after="120"/>
        <w:ind w:firstLine="720"/>
        <w:jc w:val="both"/>
        <w:rPr>
          <w:kern w:val="22"/>
          <w:sz w:val="22"/>
          <w:szCs w:val="22"/>
          <w:lang w:val="fr-FR"/>
        </w:rPr>
      </w:pPr>
      <w:r w:rsidRPr="006834AB">
        <w:rPr>
          <w:kern w:val="22"/>
          <w:sz w:val="22"/>
          <w:szCs w:val="22"/>
          <w:lang w:val="fr-FR"/>
        </w:rPr>
        <w:t>a)</w:t>
      </w:r>
      <w:r w:rsidRPr="006834AB">
        <w:rPr>
          <w:kern w:val="22"/>
          <w:sz w:val="22"/>
          <w:szCs w:val="22"/>
          <w:lang w:val="fr-FR"/>
        </w:rPr>
        <w:tab/>
        <w:t>D'ici à 2030, exploiter pleinement les possibilités de conservation et de restauration des écosystèmes et les solutions fondées sur la nature afin de renforcer la capacité de séquestration du carbone des écosystèmes terrestres et aquatiques, en vue de la mise en œuvre de mesures intégrées d'atténuation des changements climatiques et à d’adaptation à ces changements ainsi que de réduction des risques de catastrophe, tout en renforçant la biodiversité, en préservant la sécurité alimentaire et la nutrition et en assurant un approvisionnement en eau propre ;</w:t>
      </w:r>
    </w:p>
    <w:p w14:paraId="5E7DE201" w14:textId="77777777" w:rsidR="00B16694" w:rsidRPr="006834AB" w:rsidRDefault="00B16694" w:rsidP="00B16694">
      <w:pPr>
        <w:spacing w:before="120" w:after="120"/>
        <w:ind w:firstLine="720"/>
        <w:jc w:val="both"/>
        <w:rPr>
          <w:kern w:val="22"/>
          <w:sz w:val="22"/>
          <w:szCs w:val="22"/>
          <w:lang w:val="fr-FR"/>
        </w:rPr>
      </w:pPr>
      <w:r w:rsidRPr="006834AB">
        <w:rPr>
          <w:kern w:val="22"/>
          <w:sz w:val="22"/>
          <w:szCs w:val="22"/>
          <w:lang w:val="fr-FR"/>
        </w:rPr>
        <w:t>b)</w:t>
      </w:r>
      <w:r w:rsidRPr="006834AB">
        <w:rPr>
          <w:kern w:val="22"/>
          <w:sz w:val="22"/>
          <w:szCs w:val="22"/>
          <w:lang w:val="fr-FR"/>
        </w:rPr>
        <w:tab/>
        <w:t>D'ici à 2030, exploiter pleinement les possibilités offertes par les solutions fondées sur la nature, notamment en accordant la priorité aux mesures de conservation et de restauration des écosystèmes qui séquestrent le carbone dans les sols et les océans, en vue de la mise en œuvre de mesures intégrées d'atténuation des changements climatiques et d'adaptation à leurs effets, tout en renforçant la biodiversité, en préservant la sécurité alimentaire et la nutrition et en assurant un approvisionnement en eau propre ;</w:t>
      </w:r>
    </w:p>
    <w:p w14:paraId="1E54266B" w14:textId="77777777" w:rsidR="00B16694" w:rsidRPr="006834AB" w:rsidRDefault="00B16694" w:rsidP="00B16694">
      <w:pPr>
        <w:spacing w:before="120" w:after="120"/>
        <w:ind w:firstLine="720"/>
        <w:jc w:val="both"/>
        <w:rPr>
          <w:kern w:val="22"/>
          <w:sz w:val="22"/>
          <w:szCs w:val="22"/>
          <w:lang w:val="fr-FR"/>
        </w:rPr>
      </w:pPr>
      <w:r w:rsidRPr="002A2D69">
        <w:rPr>
          <w:kern w:val="22"/>
          <w:sz w:val="22"/>
          <w:szCs w:val="22"/>
          <w:lang w:val="fr-FR"/>
        </w:rPr>
        <w:t>b)</w:t>
      </w:r>
      <w:r w:rsidRPr="002A2D69">
        <w:rPr>
          <w:kern w:val="22"/>
          <w:sz w:val="22"/>
          <w:szCs w:val="22"/>
          <w:lang w:val="fr-FR"/>
        </w:rPr>
        <w:tab/>
        <w:t>Souligner le rôle essentiel de la nature dans la lutte contre les changements climatiques et ses effets et la nécessité de traiter de manière intégrée la perte de biodiversité et les changements climatiques ;</w:t>
      </w:r>
    </w:p>
    <w:p w14:paraId="1D52997C" w14:textId="77777777" w:rsidR="00B16694" w:rsidRPr="006834AB" w:rsidRDefault="00B16694" w:rsidP="00B16694">
      <w:pPr>
        <w:spacing w:before="120" w:after="120"/>
        <w:ind w:firstLine="720"/>
        <w:jc w:val="both"/>
        <w:rPr>
          <w:kern w:val="22"/>
          <w:sz w:val="22"/>
          <w:szCs w:val="22"/>
          <w:lang w:val="fr-FR"/>
        </w:rPr>
      </w:pPr>
      <w:r w:rsidRPr="006834AB">
        <w:rPr>
          <w:kern w:val="22"/>
          <w:sz w:val="22"/>
          <w:szCs w:val="22"/>
          <w:lang w:val="fr-FR"/>
        </w:rPr>
        <w:t>c)</w:t>
      </w:r>
      <w:r w:rsidRPr="006834AB">
        <w:rPr>
          <w:kern w:val="22"/>
          <w:sz w:val="22"/>
          <w:szCs w:val="22"/>
          <w:lang w:val="fr-FR"/>
        </w:rPr>
        <w:tab/>
        <w:t>Contribuer à atténuer les changements climatiques en renforçant la capacité de séquestration du carbone des écosystèmes grâce à des solutions fondées sur la nature, et contribuer à la mise en œuvre des mesures d'adaptation aux changements climatiques et de réduction des risques de catastrophe en augmentant d'au moins [XX] % la capacité de résilience des écosystèmes face aux changements climatiques d'ici à 2030 grâce à des approches fondées sur les écosystèmes ;</w:t>
      </w:r>
    </w:p>
    <w:p w14:paraId="04D6EFE2" w14:textId="77777777" w:rsidR="00B16694" w:rsidRPr="006834AB" w:rsidRDefault="00B16694" w:rsidP="00B16694">
      <w:pPr>
        <w:spacing w:before="120" w:after="120"/>
        <w:ind w:firstLine="720"/>
        <w:jc w:val="both"/>
        <w:rPr>
          <w:kern w:val="22"/>
          <w:sz w:val="22"/>
          <w:szCs w:val="22"/>
          <w:lang w:val="fr-FR"/>
        </w:rPr>
      </w:pPr>
      <w:r w:rsidRPr="006834AB">
        <w:rPr>
          <w:kern w:val="22"/>
          <w:sz w:val="22"/>
          <w:szCs w:val="22"/>
          <w:lang w:val="fr-FR"/>
        </w:rPr>
        <w:t>d)</w:t>
      </w:r>
      <w:r w:rsidRPr="006834AB">
        <w:rPr>
          <w:kern w:val="22"/>
          <w:sz w:val="22"/>
          <w:szCs w:val="22"/>
          <w:lang w:val="fr-FR"/>
        </w:rPr>
        <w:tab/>
        <w:t>Éviter les effets négatifs des changements climatiques sur la biodiversité et la sécurité alimentaire et renforcer les mesures d'atténuation des changements climatiques et d'adaptation à ces changements, ainsi que les mesures de réduction des risques de catastrophe, grâce à des solutions fondées sur la nature, tout en fournissant d'ici à 2030 [environ 30 %] [au moins XXX MT de CO2=] de l'effort d'atténuation nécessaire pour atteindre les objectifs de l'accord de Paris, en plus des réductions strictes d'émissions;</w:t>
      </w:r>
    </w:p>
    <w:p w14:paraId="44BD6FAB" w14:textId="77777777" w:rsidR="00B16694" w:rsidRPr="006834AB" w:rsidRDefault="00B16694" w:rsidP="00B16694">
      <w:pPr>
        <w:spacing w:before="120" w:after="120"/>
        <w:ind w:firstLine="720"/>
        <w:jc w:val="both"/>
        <w:rPr>
          <w:kern w:val="22"/>
          <w:sz w:val="22"/>
          <w:szCs w:val="22"/>
          <w:lang w:val="fr-FR"/>
        </w:rPr>
      </w:pPr>
      <w:r w:rsidRPr="006834AB">
        <w:rPr>
          <w:kern w:val="22"/>
          <w:sz w:val="22"/>
          <w:szCs w:val="22"/>
          <w:lang w:val="fr-FR" w:bidi="fr-FR"/>
        </w:rPr>
        <w:t>e)</w:t>
      </w:r>
      <w:r w:rsidRPr="006834AB">
        <w:rPr>
          <w:kern w:val="22"/>
          <w:sz w:val="22"/>
          <w:szCs w:val="22"/>
          <w:lang w:val="fr-FR" w:bidi="fr-FR"/>
        </w:rPr>
        <w:tab/>
        <w:t>Au moins [30 %] des efforts visant à accroître la résilience de la biodiversité, des écosystèmes et des moyens de subsistance sont atteints pour faire face aux effets néfastes des changements climatiques d’ici 2030 et pour s’assurer que, d’ici 2050, les puits et les réservoirs de gaz à effet de serre soient conservés et améliorés pour renforcer la capacité d’adaptation des écosystèmes ;</w:t>
      </w:r>
    </w:p>
    <w:p w14:paraId="3271C04C" w14:textId="77777777" w:rsidR="00B16694" w:rsidRPr="006834AB" w:rsidRDefault="00B16694" w:rsidP="00B16694">
      <w:pPr>
        <w:spacing w:before="120" w:after="120"/>
        <w:ind w:firstLine="720"/>
        <w:jc w:val="both"/>
        <w:rPr>
          <w:kern w:val="22"/>
          <w:lang w:val="fr-FR"/>
        </w:rPr>
      </w:pPr>
      <w:r w:rsidRPr="006834AB">
        <w:rPr>
          <w:kern w:val="22"/>
          <w:sz w:val="22"/>
          <w:szCs w:val="22"/>
          <w:lang w:val="fr-FR" w:bidi="fr-FR"/>
        </w:rPr>
        <w:t>f)</w:t>
      </w:r>
      <w:r w:rsidRPr="006834AB">
        <w:rPr>
          <w:kern w:val="22"/>
          <w:sz w:val="22"/>
          <w:szCs w:val="22"/>
          <w:lang w:val="fr-FR" w:bidi="fr-FR"/>
        </w:rPr>
        <w:tab/>
        <w:t>Évaluer la possibilité que des solutions fondées sur la nature contribuent à l’action climatique et mettre en œuvre les résultats de ces évaluations ;</w:t>
      </w:r>
    </w:p>
    <w:p w14:paraId="50EB00E5" w14:textId="77777777" w:rsidR="00B16694" w:rsidRPr="006834AB" w:rsidRDefault="00B16694" w:rsidP="00B16694">
      <w:pPr>
        <w:spacing w:before="120" w:after="120"/>
        <w:ind w:firstLine="720"/>
        <w:jc w:val="both"/>
        <w:rPr>
          <w:kern w:val="22"/>
          <w:lang w:val="fr-FR"/>
        </w:rPr>
      </w:pPr>
      <w:r w:rsidRPr="006834AB">
        <w:rPr>
          <w:kern w:val="22"/>
          <w:sz w:val="22"/>
          <w:szCs w:val="22"/>
          <w:lang w:val="fr-FR" w:bidi="fr-FR"/>
        </w:rPr>
        <w:t>g)</w:t>
      </w:r>
      <w:r w:rsidRPr="006834AB">
        <w:rPr>
          <w:kern w:val="22"/>
          <w:sz w:val="22"/>
          <w:szCs w:val="22"/>
          <w:lang w:val="fr-FR" w:bidi="fr-FR"/>
        </w:rPr>
        <w:tab/>
        <w:t>Accroître l’adaptation aux changements climatiques, l’atténuation de ces changements, et la réduction des risques de catastrophe grâce à des solutions de systèmes naturels fondées sur la nature ou gérées, et d’ici 2030 réduire de [%] les impacts négatifs des changements climatiques sur la biodiversité et les services écosystémiques (et assurer la résilience des écosystèmes) ;</w:t>
      </w:r>
    </w:p>
    <w:p w14:paraId="628E3080" w14:textId="77777777" w:rsidR="00B16694" w:rsidRPr="006834AB" w:rsidRDefault="00B16694" w:rsidP="00B16694">
      <w:pPr>
        <w:spacing w:before="120" w:after="120"/>
        <w:ind w:firstLine="720"/>
        <w:jc w:val="both"/>
        <w:rPr>
          <w:kern w:val="22"/>
          <w:lang w:val="fr-FR"/>
        </w:rPr>
      </w:pPr>
      <w:r w:rsidRPr="006834AB">
        <w:rPr>
          <w:kern w:val="22"/>
          <w:sz w:val="22"/>
          <w:szCs w:val="22"/>
          <w:lang w:val="fr-FR" w:bidi="fr-FR"/>
        </w:rPr>
        <w:lastRenderedPageBreak/>
        <w:t>h)</w:t>
      </w:r>
      <w:r w:rsidRPr="006834AB">
        <w:rPr>
          <w:kern w:val="22"/>
          <w:sz w:val="22"/>
          <w:szCs w:val="22"/>
          <w:lang w:val="fr-FR" w:bidi="fr-FR"/>
        </w:rPr>
        <w:tab/>
        <w:t>Considérant que les changements climatiques sont l’un des principaux moteurs directs de la perte de biodiversité, les Parties renforceront la résilience et l’adaptation des écosystèmes par la conservation, la restauration et l’utilisation durable des écosystèmes dans tous les pays, en particulier par l’évaluation des fonctions et des services que ces écosystèmes fournissent. À cette fin, les paiements pour les services écosystémiques augmenteront de [XX] % et le financement de l’adaptation des pays développés aux pays en développement augmentera chaque année de [XX] milliards de dollars des États-Unis d’ici 2030 ;</w:t>
      </w:r>
    </w:p>
    <w:p w14:paraId="03E77A24" w14:textId="77777777" w:rsidR="00B16694" w:rsidRPr="006834AB" w:rsidRDefault="00B16694" w:rsidP="00B16694">
      <w:pPr>
        <w:spacing w:before="120" w:after="120"/>
        <w:ind w:firstLine="720"/>
        <w:jc w:val="both"/>
        <w:rPr>
          <w:kern w:val="22"/>
          <w:lang w:val="fr-FR"/>
        </w:rPr>
      </w:pPr>
      <w:r w:rsidRPr="006834AB">
        <w:rPr>
          <w:kern w:val="22"/>
          <w:sz w:val="22"/>
          <w:szCs w:val="22"/>
          <w:lang w:val="fr-FR" w:bidi="fr-FR"/>
        </w:rPr>
        <w:t>i)</w:t>
      </w:r>
      <w:r w:rsidRPr="006834AB">
        <w:rPr>
          <w:kern w:val="22"/>
          <w:sz w:val="22"/>
          <w:szCs w:val="22"/>
          <w:lang w:val="fr-FR" w:bidi="fr-FR"/>
        </w:rPr>
        <w:tab/>
        <w:t>Améliorer la résilience de la biodiversité aux changements climatiques et la contribution de la biodiversité à l’atténuation, à l’adaptation et à la réduction des risques de catastrophe par la conservation et la restauration des écosystèmes ;</w:t>
      </w:r>
    </w:p>
    <w:p w14:paraId="6245702C" w14:textId="77777777" w:rsidR="00B16694" w:rsidRPr="006834AB" w:rsidRDefault="00B16694" w:rsidP="00B16694">
      <w:pPr>
        <w:spacing w:before="120" w:after="120"/>
        <w:ind w:firstLine="720"/>
        <w:jc w:val="both"/>
        <w:rPr>
          <w:color w:val="000000" w:themeColor="text1"/>
          <w:kern w:val="22"/>
          <w:sz w:val="22"/>
          <w:szCs w:val="22"/>
          <w:lang w:val="fr-FR"/>
        </w:rPr>
      </w:pPr>
      <w:r w:rsidRPr="006834AB">
        <w:rPr>
          <w:color w:val="000000" w:themeColor="text1"/>
          <w:kern w:val="22"/>
          <w:sz w:val="22"/>
          <w:szCs w:val="22"/>
          <w:lang w:val="fr-FR" w:bidi="fr-FR"/>
        </w:rPr>
        <w:t>j)</w:t>
      </w:r>
      <w:r w:rsidRPr="006834AB">
        <w:rPr>
          <w:color w:val="000000" w:themeColor="text1"/>
          <w:kern w:val="22"/>
          <w:sz w:val="22"/>
          <w:szCs w:val="22"/>
          <w:lang w:val="fr-FR" w:bidi="fr-FR"/>
        </w:rPr>
        <w:tab/>
        <w:t>D’ici 2030, les approches écosystémiques contribuent de manière significative à l’adaptation aux changements climatiques et à l’atténuation de ces changements, et les politiques nationales en matière de changements climatiques comprennent des mesures visant à réduire les impacts des changements climatiques sur la biodiversité ;</w:t>
      </w:r>
    </w:p>
    <w:p w14:paraId="1CED3190" w14:textId="77777777" w:rsidR="00B16694" w:rsidRPr="006834AB" w:rsidRDefault="00B16694" w:rsidP="00B16694">
      <w:pPr>
        <w:spacing w:before="120" w:after="120"/>
        <w:ind w:firstLine="720"/>
        <w:jc w:val="both"/>
        <w:rPr>
          <w:kern w:val="22"/>
          <w:lang w:val="fr-FR"/>
        </w:rPr>
      </w:pPr>
      <w:r w:rsidRPr="006834AB">
        <w:rPr>
          <w:kern w:val="22"/>
          <w:sz w:val="22"/>
          <w:szCs w:val="22"/>
          <w:lang w:val="fr-FR" w:bidi="fr-FR"/>
        </w:rPr>
        <w:t>k)</w:t>
      </w:r>
      <w:r w:rsidRPr="006834AB">
        <w:rPr>
          <w:kern w:val="22"/>
          <w:sz w:val="22"/>
          <w:szCs w:val="22"/>
          <w:lang w:val="fr-FR" w:bidi="fr-FR"/>
        </w:rPr>
        <w:tab/>
        <w:t>Contribuer à l’adaptation aux changements climatiques, à l’atténuation de ces changements, et à la réduction des risques de catastrophe grâce à des solutions fondées sur la nature [amélioration de la restauration des écosystèmes] d’ici 2030 [au moins XXX MT CO2MD] [puits de carbone] ;</w:t>
      </w:r>
    </w:p>
    <w:p w14:paraId="5293122A" w14:textId="77777777" w:rsidR="00B16694" w:rsidRPr="006834AB" w:rsidRDefault="00B16694" w:rsidP="00B16694">
      <w:pPr>
        <w:spacing w:before="120" w:after="120"/>
        <w:ind w:firstLine="720"/>
        <w:jc w:val="both"/>
        <w:rPr>
          <w:kern w:val="22"/>
          <w:lang w:val="fr-FR"/>
        </w:rPr>
      </w:pPr>
      <w:r w:rsidRPr="006834AB">
        <w:rPr>
          <w:kern w:val="22"/>
          <w:sz w:val="22"/>
          <w:szCs w:val="22"/>
          <w:lang w:val="fr-FR" w:bidi="fr-FR"/>
        </w:rPr>
        <w:t>l)</w:t>
      </w:r>
      <w:r w:rsidRPr="006834AB">
        <w:rPr>
          <w:kern w:val="22"/>
          <w:sz w:val="22"/>
          <w:szCs w:val="22"/>
          <w:lang w:val="fr-FR" w:bidi="fr-FR"/>
        </w:rPr>
        <w:tab/>
        <w:t>Mettre en œuvre des solutions fondées sur la nature pour améliorer la capacité d’adaptation des écosystèmes en vue de renforcer la résilience, de réduire la vulnérabilité aux impacts des changements climatiques et de stopper la dégradation des puits et des réservoirs de gaz à effet de serre ;</w:t>
      </w:r>
    </w:p>
    <w:p w14:paraId="6F2CBF94" w14:textId="77777777" w:rsidR="00B16694" w:rsidRPr="006834AB" w:rsidRDefault="00B16694" w:rsidP="00B16694">
      <w:pPr>
        <w:spacing w:before="120" w:after="120"/>
        <w:ind w:firstLine="720"/>
        <w:jc w:val="both"/>
        <w:rPr>
          <w:kern w:val="22"/>
          <w:lang w:val="fr-FR"/>
        </w:rPr>
      </w:pPr>
      <w:r w:rsidRPr="006834AB">
        <w:rPr>
          <w:kern w:val="22"/>
          <w:sz w:val="22"/>
          <w:szCs w:val="22"/>
          <w:lang w:val="fr-FR" w:bidi="fr-FR"/>
        </w:rPr>
        <w:t>m)</w:t>
      </w:r>
      <w:r w:rsidRPr="006834AB">
        <w:rPr>
          <w:kern w:val="22"/>
          <w:sz w:val="22"/>
          <w:szCs w:val="22"/>
          <w:lang w:val="fr-FR" w:bidi="fr-FR"/>
        </w:rPr>
        <w:tab/>
        <w:t>Contribuer à l’adaptation aux changements climatiques, à l’atténuation de ces changements et à la réduction des risques de catastrophe grâce à des approches écosystémiques, y compris dans les écosystèmes de carbone bleu, tout en évitant les impacts sur la biodiversité, la sécurité alimentaire et les droits des peuples et des communautés autochtones ;</w:t>
      </w:r>
    </w:p>
    <w:p w14:paraId="22BE874E" w14:textId="77777777" w:rsidR="00B16694" w:rsidRPr="006834AB" w:rsidRDefault="00B16694" w:rsidP="00B16694">
      <w:pPr>
        <w:spacing w:before="120" w:after="120"/>
        <w:ind w:firstLine="720"/>
        <w:jc w:val="both"/>
        <w:rPr>
          <w:kern w:val="22"/>
          <w:lang w:val="fr-FR"/>
        </w:rPr>
      </w:pPr>
      <w:r w:rsidRPr="006834AB">
        <w:rPr>
          <w:kern w:val="22"/>
          <w:sz w:val="22"/>
          <w:szCs w:val="22"/>
          <w:lang w:val="fr-FR" w:bidi="fr-FR"/>
        </w:rPr>
        <w:t>n)</w:t>
      </w:r>
      <w:r w:rsidRPr="006834AB">
        <w:rPr>
          <w:kern w:val="22"/>
          <w:sz w:val="22"/>
          <w:szCs w:val="22"/>
          <w:lang w:val="fr-FR" w:bidi="fr-FR"/>
        </w:rPr>
        <w:tab/>
        <w:t>Contribuer à l’adaptation aux changements climatiques et à l’atténuation de ces changements par des approches écosystémiques, la restauration et la gestion de la pollution afin d’accroître la résilience de la biodiversité, des écosystèmes et des moyens de subsistance en fournissant, d’ici 2030, [environ 30 %] [au moins XXX MT CO2MD] de l’effort d’atténuation nécessaire pour atteindre les objectifs de l’Accord de Paris, en poursuivant les fortes réductions d’émissions et en évitant les impacts négatifs sur la biodiversité et la sécurité alimentaire ;</w:t>
      </w:r>
    </w:p>
    <w:p w14:paraId="02597C9A" w14:textId="77777777" w:rsidR="00B16694" w:rsidRPr="006834AB" w:rsidRDefault="00B16694" w:rsidP="00B16694">
      <w:pPr>
        <w:spacing w:before="120" w:after="120"/>
        <w:ind w:firstLine="720"/>
        <w:jc w:val="both"/>
        <w:rPr>
          <w:kern w:val="22"/>
          <w:sz w:val="22"/>
          <w:szCs w:val="22"/>
          <w:lang w:val="fr-FR"/>
        </w:rPr>
      </w:pPr>
      <w:r w:rsidRPr="006834AB">
        <w:rPr>
          <w:kern w:val="22"/>
          <w:sz w:val="22"/>
          <w:szCs w:val="22"/>
          <w:lang w:val="fr-FR" w:bidi="fr-FR"/>
        </w:rPr>
        <w:t>o)</w:t>
      </w:r>
      <w:r w:rsidRPr="006834AB">
        <w:rPr>
          <w:kern w:val="22"/>
          <w:sz w:val="22"/>
          <w:szCs w:val="22"/>
          <w:lang w:val="fr-FR" w:bidi="fr-FR"/>
        </w:rPr>
        <w:tab/>
        <w:t>Contribuer à l’adaptation aux changements climatiques, à l’atténuation de ces changements, à la résilience et à la réduction des risques de catastrophe grâce à des approches écosystémiques en augmentant, d’ici 2030, [environ 50 % ] les zones qui conservent et utilisent durablement la biodiversité tout en renforçant d’autres fonctions et services écosystémiques ;</w:t>
      </w:r>
    </w:p>
    <w:p w14:paraId="3E0DDB70" w14:textId="77777777" w:rsidR="00B16694" w:rsidRPr="006834AB" w:rsidRDefault="00B16694" w:rsidP="00B16694">
      <w:pPr>
        <w:spacing w:before="120" w:after="120"/>
        <w:ind w:firstLine="720"/>
        <w:jc w:val="both"/>
        <w:rPr>
          <w:kern w:val="22"/>
          <w:sz w:val="22"/>
          <w:szCs w:val="22"/>
          <w:lang w:val="fr-FR"/>
        </w:rPr>
      </w:pPr>
      <w:r w:rsidRPr="006834AB">
        <w:rPr>
          <w:kern w:val="22"/>
          <w:sz w:val="22"/>
          <w:szCs w:val="22"/>
          <w:lang w:val="fr-FR" w:bidi="fr-FR"/>
        </w:rPr>
        <w:t>p)</w:t>
      </w:r>
      <w:r w:rsidRPr="006834AB">
        <w:rPr>
          <w:kern w:val="22"/>
          <w:sz w:val="22"/>
          <w:szCs w:val="22"/>
          <w:lang w:val="fr-FR" w:bidi="fr-FR"/>
        </w:rPr>
        <w:tab/>
        <w:t>D’ici 2030, la conservation et la restauration des écosystèmes contribueront de manière significative à l’adaptation aux changements climatiques et à l’atténuation de ces changements, en fournissant des solutions pour répondre aux changements climatiques de manière globale, en poursuivant les fortes réductions d’émissions et en évitant les impacts sur la biodiversité ;</w:t>
      </w:r>
    </w:p>
    <w:p w14:paraId="34A83A12" w14:textId="77777777" w:rsidR="00B16694" w:rsidRPr="006834AB" w:rsidRDefault="00B16694" w:rsidP="00B16694">
      <w:pPr>
        <w:spacing w:before="120" w:after="120"/>
        <w:ind w:firstLine="720"/>
        <w:jc w:val="both"/>
        <w:rPr>
          <w:kern w:val="22"/>
          <w:sz w:val="22"/>
          <w:szCs w:val="22"/>
          <w:lang w:val="fr-FR"/>
        </w:rPr>
      </w:pPr>
      <w:r w:rsidRPr="006834AB">
        <w:rPr>
          <w:kern w:val="22"/>
          <w:sz w:val="22"/>
          <w:szCs w:val="22"/>
          <w:lang w:val="fr-FR" w:bidi="fr-FR"/>
        </w:rPr>
        <w:t>q)</w:t>
      </w:r>
      <w:r w:rsidRPr="006834AB">
        <w:rPr>
          <w:kern w:val="22"/>
          <w:sz w:val="22"/>
          <w:szCs w:val="22"/>
          <w:lang w:val="fr-FR" w:bidi="fr-FR"/>
        </w:rPr>
        <w:tab/>
        <w:t>Veiller à ce que, d’ici 2030, tous les stocks naturels de carbone soient conservés et que toutes les approches écosystémiques d’atténuation et d’adaptation au climat évitent les impacts négatifs sur la biodiversité et les populations ;</w:t>
      </w:r>
    </w:p>
    <w:p w14:paraId="34C8A1FA" w14:textId="77777777" w:rsidR="00B16694" w:rsidRPr="006834AB" w:rsidRDefault="00B16694" w:rsidP="00B16694">
      <w:pPr>
        <w:spacing w:before="120" w:after="120"/>
        <w:ind w:firstLine="720"/>
        <w:jc w:val="both"/>
        <w:rPr>
          <w:kern w:val="22"/>
          <w:sz w:val="22"/>
          <w:szCs w:val="22"/>
          <w:lang w:val="fr-FR"/>
        </w:rPr>
      </w:pPr>
      <w:r w:rsidRPr="006834AB">
        <w:rPr>
          <w:kern w:val="22"/>
          <w:sz w:val="22"/>
          <w:szCs w:val="22"/>
          <w:lang w:val="fr-FR" w:bidi="fr-FR"/>
        </w:rPr>
        <w:t>r)</w:t>
      </w:r>
      <w:r w:rsidRPr="006834AB">
        <w:rPr>
          <w:kern w:val="22"/>
          <w:sz w:val="22"/>
          <w:szCs w:val="22"/>
          <w:lang w:val="fr-FR" w:bidi="fr-FR"/>
        </w:rPr>
        <w:tab/>
        <w:t>Contribuer à l’adaptation aux changements climatiques, à l’atténuation de ces changements et à la réduction des risques de catastrophe en intégrant des solutions basées sur les écosystèmes et la culture, en intégrant ces solutions dans des paysages terrestres et marins naturels et modifiés par l’homme et en évitant les impacts négatifs sur la biodiversité et la souveraineté alimentaire ;</w:t>
      </w:r>
    </w:p>
    <w:p w14:paraId="0FFABAB5" w14:textId="77777777" w:rsidR="00B16694" w:rsidRPr="006834AB" w:rsidRDefault="00B16694" w:rsidP="00B16694">
      <w:pPr>
        <w:spacing w:before="120" w:after="120"/>
        <w:ind w:firstLine="720"/>
        <w:jc w:val="both"/>
        <w:rPr>
          <w:kern w:val="22"/>
          <w:sz w:val="22"/>
          <w:szCs w:val="22"/>
          <w:lang w:val="fr-FR"/>
        </w:rPr>
      </w:pPr>
      <w:r w:rsidRPr="006834AB">
        <w:rPr>
          <w:kern w:val="22"/>
          <w:sz w:val="22"/>
          <w:szCs w:val="22"/>
          <w:lang w:val="fr-FR" w:bidi="fr-FR"/>
        </w:rPr>
        <w:lastRenderedPageBreak/>
        <w:t>s)</w:t>
      </w:r>
      <w:r w:rsidRPr="006834AB">
        <w:rPr>
          <w:kern w:val="22"/>
          <w:sz w:val="22"/>
          <w:szCs w:val="22"/>
          <w:lang w:val="fr-FR" w:bidi="fr-FR"/>
        </w:rPr>
        <w:tab/>
        <w:t>D’ici 2030, contribuer à l’adaptation aux changements climatiques, à l’atténuation de ces changements et à la réduction des risques de catastrophe grâce à une meilleure protection, à la gestion de la conservation et à la restauration des écosystèmes primaires et naturels denses en carbone, y compris les forêts, les tourbières, les zones humides, les herbiers marins, les mangroves et les récifs coralliens, à la poursuite de la forte réduction des émissions dans d’autres secteurs et à éviter les impacts négatifs sur la biodiversité et la sécurité alimentaire ;</w:t>
      </w:r>
    </w:p>
    <w:p w14:paraId="20D95ECA" w14:textId="77777777" w:rsidR="00B16694" w:rsidRPr="006834AB" w:rsidRDefault="00B16694" w:rsidP="00B16694">
      <w:pPr>
        <w:spacing w:before="120" w:after="120"/>
        <w:ind w:firstLine="720"/>
        <w:jc w:val="both"/>
        <w:rPr>
          <w:sz w:val="22"/>
          <w:szCs w:val="22"/>
          <w:lang w:val="fr-FR"/>
        </w:rPr>
      </w:pPr>
      <w:r w:rsidRPr="006834AB">
        <w:rPr>
          <w:kern w:val="22"/>
          <w:sz w:val="22"/>
          <w:szCs w:val="22"/>
          <w:lang w:val="fr-FR" w:bidi="fr-FR"/>
        </w:rPr>
        <w:t>t)</w:t>
      </w:r>
      <w:r w:rsidRPr="006834AB">
        <w:rPr>
          <w:kern w:val="22"/>
          <w:sz w:val="22"/>
          <w:szCs w:val="22"/>
          <w:lang w:val="fr-FR" w:bidi="fr-FR"/>
        </w:rPr>
        <w:tab/>
        <w:t>Développer les solutions fondées sur la nature pour favoriser l’atténuation anthropique rentable des changements climatiques d’ici 2030 afin de limiter l’augmentation moyenne de température à 1,5 degré Celsius, soit un potentiel d’atténuation de 10 à 12 Gt de CO2 par an.</w:t>
      </w:r>
    </w:p>
    <w:p w14:paraId="4E16253A" w14:textId="77777777" w:rsidR="00B16694" w:rsidRPr="00FA67A3" w:rsidRDefault="00B16694" w:rsidP="00B16694">
      <w:pPr>
        <w:keepNext/>
        <w:spacing w:before="120" w:after="120"/>
        <w:rPr>
          <w:b/>
          <w:sz w:val="22"/>
          <w:szCs w:val="22"/>
          <w:lang w:val="fr-FR"/>
        </w:rPr>
      </w:pPr>
      <w:r w:rsidRPr="00FA67A3">
        <w:rPr>
          <w:b/>
          <w:sz w:val="22"/>
          <w:szCs w:val="22"/>
          <w:lang w:val="fr-FR"/>
        </w:rPr>
        <w:t>NOUVELLE CIBLE PROPOSÉE SUR LES FORÊTS</w:t>
      </w:r>
    </w:p>
    <w:p w14:paraId="429F049A" w14:textId="77777777" w:rsidR="00B16694" w:rsidRPr="00FA67A3" w:rsidRDefault="00B16694" w:rsidP="00124375">
      <w:pPr>
        <w:keepNext/>
        <w:spacing w:before="120" w:after="120"/>
        <w:rPr>
          <w:sz w:val="22"/>
          <w:szCs w:val="22"/>
          <w:lang w:val="fr-FR"/>
        </w:rPr>
      </w:pPr>
      <w:r w:rsidRPr="00FA67A3">
        <w:rPr>
          <w:sz w:val="22"/>
          <w:szCs w:val="22"/>
          <w:lang w:val="fr-FR"/>
        </w:rPr>
        <w:t>a)</w:t>
      </w:r>
      <w:r w:rsidRPr="00FA67A3">
        <w:rPr>
          <w:sz w:val="22"/>
          <w:szCs w:val="22"/>
          <w:lang w:val="fr-FR"/>
        </w:rPr>
        <w:tab/>
        <w:t>Améliorer la contribution de tous les types de forêts à la conservation de la biodiversité, à l’adaptation aux changements climatiques et à l’atténuation de ces changements, en tenant compte des mandats et des travaux en cours des conventions et instruments pertinents.</w:t>
      </w:r>
    </w:p>
    <w:p w14:paraId="69805C50" w14:textId="77777777" w:rsidR="00B16694" w:rsidRPr="00FA67A3" w:rsidRDefault="00B16694" w:rsidP="00B16694">
      <w:pPr>
        <w:keepNext/>
        <w:spacing w:before="120" w:after="120"/>
        <w:rPr>
          <w:b/>
          <w:sz w:val="22"/>
          <w:szCs w:val="22"/>
          <w:lang w:val="fr-FR"/>
        </w:rPr>
      </w:pPr>
      <w:r w:rsidRPr="00FA67A3">
        <w:rPr>
          <w:b/>
          <w:sz w:val="22"/>
          <w:szCs w:val="22"/>
          <w:lang w:val="fr-FR"/>
        </w:rPr>
        <w:t>NOUVELLE CIBLE PROPOSÉE SUR LA FLORE</w:t>
      </w:r>
    </w:p>
    <w:p w14:paraId="7C625721" w14:textId="77777777" w:rsidR="00B16694" w:rsidRPr="00FA67A3" w:rsidRDefault="00B16694" w:rsidP="00124375">
      <w:pPr>
        <w:keepNext/>
        <w:spacing w:before="120" w:after="120"/>
        <w:rPr>
          <w:sz w:val="22"/>
          <w:szCs w:val="22"/>
          <w:lang w:val="fr-FR"/>
        </w:rPr>
      </w:pPr>
      <w:r w:rsidRPr="00FA67A3">
        <w:rPr>
          <w:sz w:val="22"/>
          <w:szCs w:val="22"/>
          <w:lang w:val="fr-FR"/>
        </w:rPr>
        <w:t>a)</w:t>
      </w:r>
      <w:r w:rsidRPr="00FA67A3">
        <w:rPr>
          <w:sz w:val="22"/>
          <w:szCs w:val="22"/>
          <w:lang w:val="fr-FR"/>
        </w:rPr>
        <w:tab/>
        <w:t>Veiller à ce que la récolte, le commerce et l’utilisation des espèces végétales respectent les lois et la durabilité d’ici 2030.</w:t>
      </w:r>
    </w:p>
    <w:p w14:paraId="63B586AC" w14:textId="77777777" w:rsidR="00B16694" w:rsidRPr="00FA67A3" w:rsidRDefault="00B16694" w:rsidP="00124375">
      <w:pPr>
        <w:keepNext/>
        <w:spacing w:before="120" w:after="120"/>
        <w:rPr>
          <w:sz w:val="22"/>
          <w:szCs w:val="22"/>
          <w:lang w:val="fr-FR"/>
        </w:rPr>
      </w:pPr>
      <w:r w:rsidRPr="00FA67A3">
        <w:rPr>
          <w:sz w:val="22"/>
          <w:szCs w:val="22"/>
          <w:lang w:val="fr-FR"/>
        </w:rPr>
        <w:t>CIBLE PROPOSÉE À INCLURE DANS LA SECTION (B) (« Répondre aux besoins des populations »)</w:t>
      </w:r>
    </w:p>
    <w:p w14:paraId="45FC4DB9" w14:textId="77777777" w:rsidR="00B16694" w:rsidRPr="00FA67A3" w:rsidRDefault="00B16694" w:rsidP="00124375">
      <w:pPr>
        <w:keepNext/>
        <w:spacing w:before="120" w:after="120"/>
        <w:rPr>
          <w:sz w:val="22"/>
          <w:szCs w:val="22"/>
          <w:lang w:val="fr-FR"/>
        </w:rPr>
      </w:pPr>
      <w:r w:rsidRPr="00FA67A3">
        <w:rPr>
          <w:sz w:val="22"/>
          <w:szCs w:val="22"/>
          <w:lang w:val="fr-FR"/>
        </w:rPr>
        <w:t>a)</w:t>
      </w:r>
      <w:r w:rsidRPr="00FA67A3">
        <w:rPr>
          <w:sz w:val="22"/>
          <w:szCs w:val="22"/>
          <w:lang w:val="fr-FR"/>
        </w:rPr>
        <w:tab/>
        <w:t>Intégrer la valeur de la biodiversité pour l’adaptation aux changements climatiques et les approches écosystémiques de réduction des risques de catastrophe dans les politiques et stratégies nationales et locales de base, y compris les stratégies et les plans d’action nationaux et locaux en matière de biodiversité et de planification des catastrophes.</w:t>
      </w:r>
    </w:p>
    <w:p w14:paraId="113696EF" w14:textId="77777777" w:rsidR="00B16694" w:rsidRPr="006834AB" w:rsidRDefault="00B16694" w:rsidP="00CD7ACD">
      <w:pPr>
        <w:spacing w:before="120" w:after="120"/>
        <w:rPr>
          <w:kern w:val="22"/>
          <w:sz w:val="22"/>
          <w:szCs w:val="22"/>
          <w:lang w:val="fr-FR"/>
        </w:rPr>
      </w:pPr>
    </w:p>
    <w:p w14:paraId="06389C28" w14:textId="1F9AD052" w:rsidR="00C01494" w:rsidRPr="006834AB" w:rsidRDefault="00B258AC" w:rsidP="004F2726">
      <w:pPr>
        <w:spacing w:before="120" w:after="120"/>
        <w:jc w:val="center"/>
        <w:rPr>
          <w:kern w:val="22"/>
          <w:sz w:val="22"/>
          <w:szCs w:val="22"/>
          <w:lang w:val="fr-FR"/>
        </w:rPr>
      </w:pPr>
      <w:r w:rsidRPr="006834AB">
        <w:rPr>
          <w:kern w:val="22"/>
          <w:sz w:val="22"/>
          <w:szCs w:val="22"/>
          <w:lang w:val="fr-FR"/>
        </w:rPr>
        <w:t>__________</w:t>
      </w:r>
    </w:p>
    <w:sectPr w:rsidR="00C01494" w:rsidRPr="006834AB" w:rsidSect="00366B8C">
      <w:headerReference w:type="even" r:id="rId11"/>
      <w:headerReference w:type="default" r:id="rId12"/>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F65BF" w14:textId="77777777" w:rsidR="00E45E98" w:rsidRDefault="00E45E98" w:rsidP="00B257B5">
      <w:r>
        <w:separator/>
      </w:r>
    </w:p>
  </w:endnote>
  <w:endnote w:type="continuationSeparator" w:id="0">
    <w:p w14:paraId="044891E1" w14:textId="77777777" w:rsidR="00E45E98" w:rsidRDefault="00E45E98" w:rsidP="00B257B5">
      <w:r>
        <w:continuationSeparator/>
      </w:r>
    </w:p>
  </w:endnote>
  <w:endnote w:type="continuationNotice" w:id="1">
    <w:p w14:paraId="009B07F9" w14:textId="77777777" w:rsidR="00E45E98" w:rsidRDefault="00E45E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Segoe UI">
    <w:altName w:val="Arial"/>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Univers">
    <w:altName w:val="Calibri"/>
    <w:panose1 w:val="020B0604020202020204"/>
    <w:charset w:val="00"/>
    <w:family w:val="swiss"/>
    <w:pitch w:val="variable"/>
    <w:sig w:usb0="80000287" w:usb1="00000000" w:usb2="00000000" w:usb3="00000000" w:csb0="0000000F" w:csb1="00000000"/>
  </w:font>
  <w:font w:name="Yu Gothic Light">
    <w:panose1 w:val="020B0300000000000000"/>
    <w:charset w:val="80"/>
    <w:family w:val="swiss"/>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3A96F" w14:textId="77777777" w:rsidR="00E45E98" w:rsidRDefault="00E45E98" w:rsidP="00B257B5">
      <w:r>
        <w:separator/>
      </w:r>
    </w:p>
  </w:footnote>
  <w:footnote w:type="continuationSeparator" w:id="0">
    <w:p w14:paraId="19ED0468" w14:textId="77777777" w:rsidR="00E45E98" w:rsidRDefault="00E45E98" w:rsidP="00B257B5">
      <w:r>
        <w:continuationSeparator/>
      </w:r>
    </w:p>
  </w:footnote>
  <w:footnote w:type="continuationNotice" w:id="1">
    <w:p w14:paraId="7E38F0DD" w14:textId="77777777" w:rsidR="00E45E98" w:rsidRDefault="00E45E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kern w:val="22"/>
        <w:sz w:val="22"/>
        <w:szCs w:val="22"/>
        <w:lang w:val="en-GB"/>
      </w:rPr>
      <w:alias w:val="Subject"/>
      <w:tag w:val=""/>
      <w:id w:val="1303885794"/>
      <w:placeholder>
        <w:docPart w:val="7AA179C5C3B84620BAD93E107AC15907"/>
      </w:placeholder>
      <w:dataBinding w:prefixMappings="xmlns:ns0='http://purl.org/dc/elements/1.1/' xmlns:ns1='http://schemas.openxmlformats.org/package/2006/metadata/core-properties' " w:xpath="/ns1:coreProperties[1]/ns0:subject[1]" w:storeItemID="{6C3C8BC8-F283-45AE-878A-BAB7291924A1}"/>
      <w:text/>
    </w:sdtPr>
    <w:sdtEndPr/>
    <w:sdtContent>
      <w:p w14:paraId="5B31B03A" w14:textId="6FC58C16" w:rsidR="00EF3DFF" w:rsidRPr="00B16694" w:rsidRDefault="00EF3DFF" w:rsidP="009C2D53">
        <w:pPr>
          <w:keepLines/>
          <w:suppressLineNumbers/>
          <w:suppressAutoHyphens/>
          <w:rPr>
            <w:kern w:val="22"/>
            <w:sz w:val="22"/>
            <w:szCs w:val="22"/>
            <w:lang w:val="fr-FR"/>
          </w:rPr>
        </w:pPr>
        <w:r>
          <w:rPr>
            <w:kern w:val="22"/>
            <w:sz w:val="22"/>
            <w:szCs w:val="22"/>
            <w:lang w:val="fr-FR"/>
          </w:rPr>
          <w:t>CBD/WG2020/2/CRP.1-Annexe, Partie 3</w:t>
        </w:r>
      </w:p>
    </w:sdtContent>
  </w:sdt>
  <w:p w14:paraId="30AEA1DF" w14:textId="434E422A" w:rsidR="00EF3DFF" w:rsidRDefault="00EF3DFF" w:rsidP="009C2D53">
    <w:pPr>
      <w:pStyle w:val="En-tte"/>
      <w:keepLines/>
      <w:suppressLineNumbers/>
      <w:suppressAutoHyphens/>
      <w:rPr>
        <w:sz w:val="22"/>
        <w:szCs w:val="22"/>
        <w:lang w:val="en-GB"/>
      </w:rPr>
    </w:pPr>
    <w:r w:rsidRPr="00DF6766">
      <w:rPr>
        <w:sz w:val="22"/>
        <w:szCs w:val="22"/>
        <w:lang w:val="en-GB"/>
      </w:rPr>
      <w:t xml:space="preserve">Page </w:t>
    </w:r>
    <w:r w:rsidRPr="00DF6766">
      <w:rPr>
        <w:sz w:val="22"/>
        <w:szCs w:val="22"/>
        <w:lang w:val="en-GB"/>
      </w:rPr>
      <w:fldChar w:fldCharType="begin"/>
    </w:r>
    <w:r w:rsidRPr="00DF6766">
      <w:rPr>
        <w:sz w:val="22"/>
        <w:szCs w:val="22"/>
        <w:lang w:val="en-GB"/>
      </w:rPr>
      <w:instrText xml:space="preserve"> PAGE   \* MERGEFORMAT </w:instrText>
    </w:r>
    <w:r w:rsidRPr="00DF6766">
      <w:rPr>
        <w:sz w:val="22"/>
        <w:szCs w:val="22"/>
        <w:lang w:val="en-GB"/>
      </w:rPr>
      <w:fldChar w:fldCharType="separate"/>
    </w:r>
    <w:r w:rsidR="00305D9D">
      <w:rPr>
        <w:noProof/>
        <w:sz w:val="22"/>
        <w:szCs w:val="22"/>
        <w:lang w:val="en-GB"/>
      </w:rPr>
      <w:t>4</w:t>
    </w:r>
    <w:r w:rsidRPr="00DF6766">
      <w:rPr>
        <w:noProof/>
        <w:sz w:val="22"/>
        <w:szCs w:val="22"/>
        <w:lang w:val="en-GB"/>
      </w:rPr>
      <w:fldChar w:fldCharType="end"/>
    </w:r>
  </w:p>
  <w:p w14:paraId="7CD91A2D" w14:textId="77777777" w:rsidR="00EF3DFF" w:rsidRPr="00DF6766" w:rsidRDefault="00EF3DFF" w:rsidP="009C2D53">
    <w:pPr>
      <w:pStyle w:val="En-tte"/>
      <w:keepLines/>
      <w:suppressLineNumbers/>
      <w:suppressAutoHyphens/>
      <w:rPr>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kern w:val="22"/>
        <w:sz w:val="22"/>
        <w:szCs w:val="22"/>
        <w:lang w:val="en-GB"/>
      </w:rPr>
      <w:alias w:val="Subject"/>
      <w:tag w:val=""/>
      <w:id w:val="549426027"/>
      <w:dataBinding w:prefixMappings="xmlns:ns0='http://purl.org/dc/elements/1.1/' xmlns:ns1='http://schemas.openxmlformats.org/package/2006/metadata/core-properties' " w:xpath="/ns1:coreProperties[1]/ns0:subject[1]" w:storeItemID="{6C3C8BC8-F283-45AE-878A-BAB7291924A1}"/>
      <w:text/>
    </w:sdtPr>
    <w:sdtEndPr/>
    <w:sdtContent>
      <w:p w14:paraId="5FF97D91" w14:textId="37450356" w:rsidR="00EF3DFF" w:rsidRPr="00B16694" w:rsidRDefault="00EF3DFF" w:rsidP="009C2D53">
        <w:pPr>
          <w:keepLines/>
          <w:suppressLineNumbers/>
          <w:suppressAutoHyphens/>
          <w:jc w:val="right"/>
          <w:rPr>
            <w:kern w:val="22"/>
            <w:sz w:val="22"/>
            <w:szCs w:val="22"/>
            <w:lang w:val="fr-FR"/>
          </w:rPr>
        </w:pPr>
        <w:r>
          <w:rPr>
            <w:kern w:val="22"/>
            <w:sz w:val="22"/>
            <w:szCs w:val="22"/>
            <w:lang w:val="fr-FR"/>
          </w:rPr>
          <w:t>CBD/WG2020/2/CRP.1-Annexe, Partie 3</w:t>
        </w:r>
      </w:p>
    </w:sdtContent>
  </w:sdt>
  <w:p w14:paraId="015311E6" w14:textId="77777777" w:rsidR="00EF3DFF" w:rsidRPr="00DF6766" w:rsidRDefault="00EF3DFF" w:rsidP="009C2D53">
    <w:pPr>
      <w:pStyle w:val="En-tte"/>
      <w:keepLines/>
      <w:suppressLineNumbers/>
      <w:suppressAutoHyphens/>
      <w:jc w:val="right"/>
      <w:rPr>
        <w:sz w:val="22"/>
        <w:szCs w:val="22"/>
        <w:lang w:val="en-GB"/>
      </w:rPr>
    </w:pPr>
    <w:r w:rsidRPr="00DF6766">
      <w:rPr>
        <w:sz w:val="22"/>
        <w:szCs w:val="22"/>
        <w:lang w:val="en-GB"/>
      </w:rPr>
      <w:t xml:space="preserve">Page </w:t>
    </w:r>
    <w:r w:rsidRPr="00DF6766">
      <w:rPr>
        <w:sz w:val="22"/>
        <w:szCs w:val="22"/>
        <w:lang w:val="en-GB"/>
      </w:rPr>
      <w:fldChar w:fldCharType="begin"/>
    </w:r>
    <w:r w:rsidRPr="00DF6766">
      <w:rPr>
        <w:sz w:val="22"/>
        <w:szCs w:val="22"/>
        <w:lang w:val="en-GB"/>
      </w:rPr>
      <w:instrText xml:space="preserve"> PAGE   \* MERGEFORMAT </w:instrText>
    </w:r>
    <w:r w:rsidRPr="00DF6766">
      <w:rPr>
        <w:sz w:val="22"/>
        <w:szCs w:val="22"/>
        <w:lang w:val="en-GB"/>
      </w:rPr>
      <w:fldChar w:fldCharType="separate"/>
    </w:r>
    <w:r w:rsidR="00305D9D">
      <w:rPr>
        <w:noProof/>
        <w:sz w:val="22"/>
        <w:szCs w:val="22"/>
        <w:lang w:val="en-GB"/>
      </w:rPr>
      <w:t>3</w:t>
    </w:r>
    <w:r w:rsidRPr="00DF6766">
      <w:rPr>
        <w:noProof/>
        <w:sz w:val="22"/>
        <w:szCs w:val="22"/>
        <w:lang w:val="en-GB"/>
      </w:rPr>
      <w:fldChar w:fldCharType="end"/>
    </w:r>
  </w:p>
  <w:p w14:paraId="6C75042C" w14:textId="071BDE5D" w:rsidR="00EF3DFF" w:rsidRPr="004C74AE" w:rsidRDefault="00EF3DFF" w:rsidP="009C2D53">
    <w:pPr>
      <w:pStyle w:val="En-tte"/>
      <w:keepLines/>
      <w:suppressLineNumbers/>
      <w:tabs>
        <w:tab w:val="clear" w:pos="4680"/>
        <w:tab w:val="clear" w:pos="9360"/>
      </w:tabs>
      <w:suppressAutoHyphens/>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CCB"/>
    <w:multiLevelType w:val="hybridMultilevel"/>
    <w:tmpl w:val="BBCAC274"/>
    <w:lvl w:ilvl="0" w:tplc="8E96B51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D452C7"/>
    <w:multiLevelType w:val="hybridMultilevel"/>
    <w:tmpl w:val="B13016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617979"/>
    <w:multiLevelType w:val="hybridMultilevel"/>
    <w:tmpl w:val="D758D756"/>
    <w:lvl w:ilvl="0" w:tplc="FB6CE99E">
      <w:start w:val="15"/>
      <w:numFmt w:val="lowerLetter"/>
      <w:lvlText w:val="%1)"/>
      <w:lvlJc w:val="left"/>
      <w:pPr>
        <w:ind w:left="1800" w:hanging="360"/>
      </w:pPr>
      <w:rPr>
        <w:rFonts w:hint="default"/>
      </w:r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3" w15:restartNumberingAfterBreak="0">
    <w:nsid w:val="17210AEE"/>
    <w:multiLevelType w:val="hybridMultilevel"/>
    <w:tmpl w:val="DDCC80AA"/>
    <w:lvl w:ilvl="0" w:tplc="040C0017">
      <w:start w:val="1"/>
      <w:numFmt w:val="lowerLetter"/>
      <w:lvlText w:val="%1)"/>
      <w:lvlJc w:val="left"/>
      <w:pPr>
        <w:ind w:left="1080" w:hanging="360"/>
      </w:pPr>
      <w:rPr>
        <w:rFonts w:hint="default"/>
        <w:b w:val="0"/>
        <w:i w:val="0"/>
        <w:caps w:val="0"/>
        <w:strike w:val="0"/>
        <w:dstrike w:val="0"/>
        <w:vanish w:val="0"/>
        <w:color w:val="auto"/>
        <w:sz w:val="22"/>
        <w:vertAlign w:val="baseli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BF002BE"/>
    <w:multiLevelType w:val="hybridMultilevel"/>
    <w:tmpl w:val="E2080D66"/>
    <w:lvl w:ilvl="0" w:tplc="10090001">
      <w:start w:val="1"/>
      <w:numFmt w:val="bullet"/>
      <w:lvlText w:val=""/>
      <w:lvlJc w:val="left"/>
      <w:pPr>
        <w:ind w:left="748" w:hanging="360"/>
      </w:pPr>
      <w:rPr>
        <w:rFonts w:ascii="Symbol" w:hAnsi="Symbol" w:hint="default"/>
      </w:rPr>
    </w:lvl>
    <w:lvl w:ilvl="1" w:tplc="10090003" w:tentative="1">
      <w:start w:val="1"/>
      <w:numFmt w:val="bullet"/>
      <w:lvlText w:val="o"/>
      <w:lvlJc w:val="left"/>
      <w:pPr>
        <w:ind w:left="1468" w:hanging="360"/>
      </w:pPr>
      <w:rPr>
        <w:rFonts w:ascii="Courier New" w:hAnsi="Courier New" w:cs="Courier New" w:hint="default"/>
      </w:rPr>
    </w:lvl>
    <w:lvl w:ilvl="2" w:tplc="10090005" w:tentative="1">
      <w:start w:val="1"/>
      <w:numFmt w:val="bullet"/>
      <w:lvlText w:val=""/>
      <w:lvlJc w:val="left"/>
      <w:pPr>
        <w:ind w:left="2188" w:hanging="360"/>
      </w:pPr>
      <w:rPr>
        <w:rFonts w:ascii="Wingdings" w:hAnsi="Wingdings" w:hint="default"/>
      </w:rPr>
    </w:lvl>
    <w:lvl w:ilvl="3" w:tplc="10090001" w:tentative="1">
      <w:start w:val="1"/>
      <w:numFmt w:val="bullet"/>
      <w:lvlText w:val=""/>
      <w:lvlJc w:val="left"/>
      <w:pPr>
        <w:ind w:left="2908" w:hanging="360"/>
      </w:pPr>
      <w:rPr>
        <w:rFonts w:ascii="Symbol" w:hAnsi="Symbol" w:hint="default"/>
      </w:rPr>
    </w:lvl>
    <w:lvl w:ilvl="4" w:tplc="10090003" w:tentative="1">
      <w:start w:val="1"/>
      <w:numFmt w:val="bullet"/>
      <w:lvlText w:val="o"/>
      <w:lvlJc w:val="left"/>
      <w:pPr>
        <w:ind w:left="3628" w:hanging="360"/>
      </w:pPr>
      <w:rPr>
        <w:rFonts w:ascii="Courier New" w:hAnsi="Courier New" w:cs="Courier New" w:hint="default"/>
      </w:rPr>
    </w:lvl>
    <w:lvl w:ilvl="5" w:tplc="10090005" w:tentative="1">
      <w:start w:val="1"/>
      <w:numFmt w:val="bullet"/>
      <w:lvlText w:val=""/>
      <w:lvlJc w:val="left"/>
      <w:pPr>
        <w:ind w:left="4348" w:hanging="360"/>
      </w:pPr>
      <w:rPr>
        <w:rFonts w:ascii="Wingdings" w:hAnsi="Wingdings" w:hint="default"/>
      </w:rPr>
    </w:lvl>
    <w:lvl w:ilvl="6" w:tplc="10090001" w:tentative="1">
      <w:start w:val="1"/>
      <w:numFmt w:val="bullet"/>
      <w:lvlText w:val=""/>
      <w:lvlJc w:val="left"/>
      <w:pPr>
        <w:ind w:left="5068" w:hanging="360"/>
      </w:pPr>
      <w:rPr>
        <w:rFonts w:ascii="Symbol" w:hAnsi="Symbol" w:hint="default"/>
      </w:rPr>
    </w:lvl>
    <w:lvl w:ilvl="7" w:tplc="10090003" w:tentative="1">
      <w:start w:val="1"/>
      <w:numFmt w:val="bullet"/>
      <w:lvlText w:val="o"/>
      <w:lvlJc w:val="left"/>
      <w:pPr>
        <w:ind w:left="5788" w:hanging="360"/>
      </w:pPr>
      <w:rPr>
        <w:rFonts w:ascii="Courier New" w:hAnsi="Courier New" w:cs="Courier New" w:hint="default"/>
      </w:rPr>
    </w:lvl>
    <w:lvl w:ilvl="8" w:tplc="10090005" w:tentative="1">
      <w:start w:val="1"/>
      <w:numFmt w:val="bullet"/>
      <w:lvlText w:val=""/>
      <w:lvlJc w:val="left"/>
      <w:pPr>
        <w:ind w:left="6508" w:hanging="360"/>
      </w:pPr>
      <w:rPr>
        <w:rFonts w:ascii="Wingdings" w:hAnsi="Wingdings" w:hint="default"/>
      </w:rPr>
    </w:lvl>
  </w:abstractNum>
  <w:abstractNum w:abstractNumId="5" w15:restartNumberingAfterBreak="0">
    <w:nsid w:val="20993E24"/>
    <w:multiLevelType w:val="hybridMultilevel"/>
    <w:tmpl w:val="0C8EFC38"/>
    <w:lvl w:ilvl="0" w:tplc="040C0017">
      <w:start w:val="1"/>
      <w:numFmt w:val="lowerLetter"/>
      <w:lvlText w:val="%1)"/>
      <w:lvlJc w:val="left"/>
      <w:pPr>
        <w:ind w:left="720" w:hanging="360"/>
      </w:pPr>
      <w:rPr>
        <w:rFonts w:hint="default"/>
        <w:b w:val="0"/>
        <w:i w:val="0"/>
        <w:caps w:val="0"/>
        <w:strike w:val="0"/>
        <w:dstrike w:val="0"/>
        <w:vanish w:val="0"/>
        <w:color w:val="auto"/>
        <w:sz w:val="22"/>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C63107D"/>
    <w:multiLevelType w:val="hybridMultilevel"/>
    <w:tmpl w:val="7BD644D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C7D6BD7"/>
    <w:multiLevelType w:val="hybridMultilevel"/>
    <w:tmpl w:val="BA7A4D66"/>
    <w:lvl w:ilvl="0" w:tplc="24BEEBB8">
      <w:start w:val="1"/>
      <w:numFmt w:val="lowerLetter"/>
      <w:lvlText w:val="(%1)"/>
      <w:lvlJc w:val="left"/>
      <w:pPr>
        <w:ind w:left="720" w:hanging="360"/>
      </w:pPr>
      <w:rPr>
        <w:rFonts w:eastAsia="Times New Roman"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31052"/>
    <w:multiLevelType w:val="hybridMultilevel"/>
    <w:tmpl w:val="79D2EC28"/>
    <w:lvl w:ilvl="0" w:tplc="57D6426A">
      <w:start w:val="1"/>
      <w:numFmt w:val="lowerLetter"/>
      <w:lvlText w:val="%1)"/>
      <w:lvlJc w:val="left"/>
      <w:pPr>
        <w:ind w:left="1080" w:hanging="720"/>
      </w:pPr>
      <w:rPr>
        <w:rFonts w:ascii="Times New Roman" w:eastAsia="Times New Roman" w:hAnsi="Times New Roman" w:cs="Times New Roman"/>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9B231CE"/>
    <w:multiLevelType w:val="hybridMultilevel"/>
    <w:tmpl w:val="EC6EB954"/>
    <w:lvl w:ilvl="0" w:tplc="F7367A76">
      <w:start w:val="2019"/>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DB803F1"/>
    <w:multiLevelType w:val="hybridMultilevel"/>
    <w:tmpl w:val="8E50FB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F2251F"/>
    <w:multiLevelType w:val="hybridMultilevel"/>
    <w:tmpl w:val="4EF4654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2C54078"/>
    <w:multiLevelType w:val="multilevel"/>
    <w:tmpl w:val="587A9868"/>
    <w:lvl w:ilvl="0">
      <w:start w:val="1"/>
      <w:numFmt w:val="lowerLetter"/>
      <w:lvlText w:val="(%1)"/>
      <w:lvlJc w:val="left"/>
      <w:pPr>
        <w:ind w:left="720" w:hanging="360"/>
      </w:pPr>
      <w:rPr>
        <w:rFonts w:ascii="Times New Roman" w:hAnsi="Times New Roman"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CF7111"/>
    <w:multiLevelType w:val="multilevel"/>
    <w:tmpl w:val="B97C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860C8"/>
    <w:multiLevelType w:val="hybridMultilevel"/>
    <w:tmpl w:val="2C34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EE4801"/>
    <w:multiLevelType w:val="multilevel"/>
    <w:tmpl w:val="3B78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3C4D71"/>
    <w:multiLevelType w:val="hybridMultilevel"/>
    <w:tmpl w:val="C5A02832"/>
    <w:lvl w:ilvl="0" w:tplc="FC1C71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23345B"/>
    <w:multiLevelType w:val="hybridMultilevel"/>
    <w:tmpl w:val="A8A2C428"/>
    <w:lvl w:ilvl="0" w:tplc="A9B049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B24E26"/>
    <w:multiLevelType w:val="hybridMultilevel"/>
    <w:tmpl w:val="A50C2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245FA1"/>
    <w:multiLevelType w:val="multilevel"/>
    <w:tmpl w:val="2312C7D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imes New Roman" w:hAnsi="Times New Roman" w:cs="Times New Roman"/>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E26350A"/>
    <w:multiLevelType w:val="hybridMultilevel"/>
    <w:tmpl w:val="EB0EF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AC2786"/>
    <w:multiLevelType w:val="hybridMultilevel"/>
    <w:tmpl w:val="F8BCC8EA"/>
    <w:lvl w:ilvl="0" w:tplc="C6788E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6368FE"/>
    <w:multiLevelType w:val="hybridMultilevel"/>
    <w:tmpl w:val="8AD0E542"/>
    <w:lvl w:ilvl="0" w:tplc="192047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F82C36"/>
    <w:multiLevelType w:val="multilevel"/>
    <w:tmpl w:val="933E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C12A84"/>
    <w:multiLevelType w:val="hybridMultilevel"/>
    <w:tmpl w:val="A2947820"/>
    <w:lvl w:ilvl="0" w:tplc="04090001">
      <w:start w:val="1"/>
      <w:numFmt w:val="bullet"/>
      <w:lvlText w:val=""/>
      <w:lvlJc w:val="left"/>
      <w:pPr>
        <w:ind w:left="720" w:hanging="360"/>
      </w:pPr>
      <w:rPr>
        <w:rFonts w:ascii="Symbol" w:hAnsi="Symbol" w:hint="default"/>
      </w:rPr>
    </w:lvl>
    <w:lvl w:ilvl="1" w:tplc="E4F2A80C">
      <w:start w:val="1"/>
      <w:numFmt w:val="lowerRoman"/>
      <w:lvlText w:val="%2)"/>
      <w:lvlJc w:val="left"/>
      <w:pPr>
        <w:ind w:left="1440" w:hanging="360"/>
      </w:pPr>
      <w:rPr>
        <w:rFonts w:ascii="Times New Roman" w:eastAsia="Times New Roman" w:hAnsi="Times New Roman" w:cs="Times New Roman"/>
        <w:b w:val="0"/>
        <w:i w:val="0"/>
        <w:caps w:val="0"/>
        <w:strike w:val="0"/>
        <w:dstrike w:val="0"/>
        <w:vanish w:val="0"/>
        <w:color w:val="auto"/>
        <w:sz w:val="22"/>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96157F"/>
    <w:multiLevelType w:val="hybridMultilevel"/>
    <w:tmpl w:val="AD203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4"/>
  </w:num>
  <w:num w:numId="4">
    <w:abstractNumId w:val="0"/>
  </w:num>
  <w:num w:numId="5">
    <w:abstractNumId w:val="14"/>
  </w:num>
  <w:num w:numId="6">
    <w:abstractNumId w:val="7"/>
  </w:num>
  <w:num w:numId="7">
    <w:abstractNumId w:val="18"/>
  </w:num>
  <w:num w:numId="8">
    <w:abstractNumId w:val="16"/>
  </w:num>
  <w:num w:numId="9">
    <w:abstractNumId w:val="9"/>
  </w:num>
  <w:num w:numId="10">
    <w:abstractNumId w:val="20"/>
  </w:num>
  <w:num w:numId="11">
    <w:abstractNumId w:val="11"/>
  </w:num>
  <w:num w:numId="12">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1"/>
  </w:num>
  <w:num w:numId="15">
    <w:abstractNumId w:val="15"/>
  </w:num>
  <w:num w:numId="16">
    <w:abstractNumId w:val="23"/>
  </w:num>
  <w:num w:numId="17">
    <w:abstractNumId w:val="17"/>
  </w:num>
  <w:num w:numId="18">
    <w:abstractNumId w:val="22"/>
  </w:num>
  <w:num w:numId="19">
    <w:abstractNumId w:val="13"/>
  </w:num>
  <w:num w:numId="20">
    <w:abstractNumId w:val="25"/>
  </w:num>
  <w:num w:numId="21">
    <w:abstractNumId w:val="8"/>
  </w:num>
  <w:num w:numId="22">
    <w:abstractNumId w:val="1"/>
  </w:num>
  <w:num w:numId="23">
    <w:abstractNumId w:val="5"/>
  </w:num>
  <w:num w:numId="24">
    <w:abstractNumId w:val="24"/>
  </w:num>
  <w:num w:numId="25">
    <w:abstractNumId w:val="2"/>
  </w:num>
  <w:num w:numId="26">
    <w:abstractNumId w:val="3"/>
  </w:num>
  <w:num w:numId="27">
    <w:abstractNumId w:val="1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removeDateAndTime/>
  <w:proofState w:spelling="clean" w:grammar="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7B5"/>
    <w:rsid w:val="000001D5"/>
    <w:rsid w:val="00001E4B"/>
    <w:rsid w:val="00004808"/>
    <w:rsid w:val="00004A10"/>
    <w:rsid w:val="00005C71"/>
    <w:rsid w:val="00021B63"/>
    <w:rsid w:val="00027B4D"/>
    <w:rsid w:val="00027C0C"/>
    <w:rsid w:val="00032037"/>
    <w:rsid w:val="00034210"/>
    <w:rsid w:val="000379C2"/>
    <w:rsid w:val="0004181B"/>
    <w:rsid w:val="00043268"/>
    <w:rsid w:val="00050684"/>
    <w:rsid w:val="00050B61"/>
    <w:rsid w:val="00051A7E"/>
    <w:rsid w:val="00052F0C"/>
    <w:rsid w:val="00056407"/>
    <w:rsid w:val="0006140C"/>
    <w:rsid w:val="00061967"/>
    <w:rsid w:val="0006243E"/>
    <w:rsid w:val="0006245F"/>
    <w:rsid w:val="000626A6"/>
    <w:rsid w:val="000652D5"/>
    <w:rsid w:val="00075525"/>
    <w:rsid w:val="00075F05"/>
    <w:rsid w:val="0008318B"/>
    <w:rsid w:val="000838E8"/>
    <w:rsid w:val="000910AE"/>
    <w:rsid w:val="00095591"/>
    <w:rsid w:val="00096D20"/>
    <w:rsid w:val="000A1B48"/>
    <w:rsid w:val="000B2EA6"/>
    <w:rsid w:val="000B311C"/>
    <w:rsid w:val="000D0FD7"/>
    <w:rsid w:val="000D7903"/>
    <w:rsid w:val="000E2763"/>
    <w:rsid w:val="000F16D3"/>
    <w:rsid w:val="000F57DB"/>
    <w:rsid w:val="000F74CE"/>
    <w:rsid w:val="000F7562"/>
    <w:rsid w:val="000F7E4B"/>
    <w:rsid w:val="00100D0A"/>
    <w:rsid w:val="00104054"/>
    <w:rsid w:val="001143AF"/>
    <w:rsid w:val="001168BC"/>
    <w:rsid w:val="00124375"/>
    <w:rsid w:val="00125F1F"/>
    <w:rsid w:val="00135635"/>
    <w:rsid w:val="00136726"/>
    <w:rsid w:val="001409E6"/>
    <w:rsid w:val="0014295A"/>
    <w:rsid w:val="00143557"/>
    <w:rsid w:val="00146A97"/>
    <w:rsid w:val="001535D0"/>
    <w:rsid w:val="00155958"/>
    <w:rsid w:val="001678D5"/>
    <w:rsid w:val="0018497C"/>
    <w:rsid w:val="001868DB"/>
    <w:rsid w:val="00191386"/>
    <w:rsid w:val="00192804"/>
    <w:rsid w:val="00195A34"/>
    <w:rsid w:val="00195B2D"/>
    <w:rsid w:val="001A2299"/>
    <w:rsid w:val="001A4547"/>
    <w:rsid w:val="001B0F66"/>
    <w:rsid w:val="001B1007"/>
    <w:rsid w:val="001B193D"/>
    <w:rsid w:val="001B3D9D"/>
    <w:rsid w:val="001B76E8"/>
    <w:rsid w:val="001D1535"/>
    <w:rsid w:val="001E2303"/>
    <w:rsid w:val="001E5171"/>
    <w:rsid w:val="001F0F91"/>
    <w:rsid w:val="001F34C3"/>
    <w:rsid w:val="00205F80"/>
    <w:rsid w:val="00211825"/>
    <w:rsid w:val="00215E33"/>
    <w:rsid w:val="00230B56"/>
    <w:rsid w:val="00233E31"/>
    <w:rsid w:val="00234760"/>
    <w:rsid w:val="00237DFE"/>
    <w:rsid w:val="00240B51"/>
    <w:rsid w:val="00242C82"/>
    <w:rsid w:val="002455FC"/>
    <w:rsid w:val="00245B65"/>
    <w:rsid w:val="002537CA"/>
    <w:rsid w:val="0025419C"/>
    <w:rsid w:val="002555D7"/>
    <w:rsid w:val="00257FEE"/>
    <w:rsid w:val="002665C1"/>
    <w:rsid w:val="00272623"/>
    <w:rsid w:val="00280D87"/>
    <w:rsid w:val="00284DD4"/>
    <w:rsid w:val="00285CE8"/>
    <w:rsid w:val="00290757"/>
    <w:rsid w:val="00292762"/>
    <w:rsid w:val="00294307"/>
    <w:rsid w:val="002A2004"/>
    <w:rsid w:val="002A2D69"/>
    <w:rsid w:val="002A51FB"/>
    <w:rsid w:val="002A640C"/>
    <w:rsid w:val="002A684F"/>
    <w:rsid w:val="002A6C03"/>
    <w:rsid w:val="002B0B05"/>
    <w:rsid w:val="002B1A14"/>
    <w:rsid w:val="002B2C9F"/>
    <w:rsid w:val="002B3A33"/>
    <w:rsid w:val="002C0534"/>
    <w:rsid w:val="002D10A8"/>
    <w:rsid w:val="002D1E1C"/>
    <w:rsid w:val="002E11D4"/>
    <w:rsid w:val="002E277B"/>
    <w:rsid w:val="002E5D91"/>
    <w:rsid w:val="002E6271"/>
    <w:rsid w:val="002F09DF"/>
    <w:rsid w:val="002F710B"/>
    <w:rsid w:val="00304358"/>
    <w:rsid w:val="00305D9D"/>
    <w:rsid w:val="00306E8E"/>
    <w:rsid w:val="00307E24"/>
    <w:rsid w:val="00320B19"/>
    <w:rsid w:val="0034365A"/>
    <w:rsid w:val="0034556E"/>
    <w:rsid w:val="003507D0"/>
    <w:rsid w:val="00351964"/>
    <w:rsid w:val="003530DC"/>
    <w:rsid w:val="00364A67"/>
    <w:rsid w:val="00366B8C"/>
    <w:rsid w:val="00367212"/>
    <w:rsid w:val="0037490F"/>
    <w:rsid w:val="00380EF0"/>
    <w:rsid w:val="003812F3"/>
    <w:rsid w:val="0038140B"/>
    <w:rsid w:val="0038547B"/>
    <w:rsid w:val="00385FF6"/>
    <w:rsid w:val="00391205"/>
    <w:rsid w:val="00391553"/>
    <w:rsid w:val="00392DA5"/>
    <w:rsid w:val="00397E01"/>
    <w:rsid w:val="003A0351"/>
    <w:rsid w:val="003A144E"/>
    <w:rsid w:val="003A66AF"/>
    <w:rsid w:val="003C0835"/>
    <w:rsid w:val="003C6CFD"/>
    <w:rsid w:val="003D06FC"/>
    <w:rsid w:val="003D09A2"/>
    <w:rsid w:val="003D787E"/>
    <w:rsid w:val="003D7A4D"/>
    <w:rsid w:val="003E06FA"/>
    <w:rsid w:val="003E1E0B"/>
    <w:rsid w:val="003E406E"/>
    <w:rsid w:val="003F15C4"/>
    <w:rsid w:val="003F406A"/>
    <w:rsid w:val="00400263"/>
    <w:rsid w:val="00427BDD"/>
    <w:rsid w:val="00434A1F"/>
    <w:rsid w:val="0043550F"/>
    <w:rsid w:val="004466BB"/>
    <w:rsid w:val="00452471"/>
    <w:rsid w:val="00456190"/>
    <w:rsid w:val="004611D1"/>
    <w:rsid w:val="004668C3"/>
    <w:rsid w:val="004703C0"/>
    <w:rsid w:val="00473668"/>
    <w:rsid w:val="004747F8"/>
    <w:rsid w:val="00475ABA"/>
    <w:rsid w:val="00476942"/>
    <w:rsid w:val="00483056"/>
    <w:rsid w:val="004833C1"/>
    <w:rsid w:val="00484399"/>
    <w:rsid w:val="00485D6E"/>
    <w:rsid w:val="004929D5"/>
    <w:rsid w:val="00493DC4"/>
    <w:rsid w:val="004A0F11"/>
    <w:rsid w:val="004A10A6"/>
    <w:rsid w:val="004A48A3"/>
    <w:rsid w:val="004A7BF7"/>
    <w:rsid w:val="004B2B32"/>
    <w:rsid w:val="004C2D22"/>
    <w:rsid w:val="004C421D"/>
    <w:rsid w:val="004C748F"/>
    <w:rsid w:val="004C74AE"/>
    <w:rsid w:val="004D0075"/>
    <w:rsid w:val="004D145A"/>
    <w:rsid w:val="004D4357"/>
    <w:rsid w:val="004D5E99"/>
    <w:rsid w:val="004E1491"/>
    <w:rsid w:val="004E4488"/>
    <w:rsid w:val="004E6397"/>
    <w:rsid w:val="004F0AA7"/>
    <w:rsid w:val="004F215C"/>
    <w:rsid w:val="004F2726"/>
    <w:rsid w:val="004F2EE2"/>
    <w:rsid w:val="004F361A"/>
    <w:rsid w:val="00501C70"/>
    <w:rsid w:val="00502C89"/>
    <w:rsid w:val="00503487"/>
    <w:rsid w:val="005038B1"/>
    <w:rsid w:val="00503E3A"/>
    <w:rsid w:val="0050555C"/>
    <w:rsid w:val="00511990"/>
    <w:rsid w:val="00511C0D"/>
    <w:rsid w:val="005131AE"/>
    <w:rsid w:val="00513DE6"/>
    <w:rsid w:val="00514D7E"/>
    <w:rsid w:val="00521A80"/>
    <w:rsid w:val="00521F37"/>
    <w:rsid w:val="00523A34"/>
    <w:rsid w:val="005259C3"/>
    <w:rsid w:val="005279D4"/>
    <w:rsid w:val="00530501"/>
    <w:rsid w:val="00530C57"/>
    <w:rsid w:val="005320B7"/>
    <w:rsid w:val="005333D2"/>
    <w:rsid w:val="00547042"/>
    <w:rsid w:val="0055101F"/>
    <w:rsid w:val="00552D3B"/>
    <w:rsid w:val="00560ECF"/>
    <w:rsid w:val="00562469"/>
    <w:rsid w:val="00572862"/>
    <w:rsid w:val="00573466"/>
    <w:rsid w:val="00574B66"/>
    <w:rsid w:val="00575172"/>
    <w:rsid w:val="005822DE"/>
    <w:rsid w:val="005857EA"/>
    <w:rsid w:val="00590D16"/>
    <w:rsid w:val="005A62C6"/>
    <w:rsid w:val="005B25BE"/>
    <w:rsid w:val="005D03B2"/>
    <w:rsid w:val="005D1DE4"/>
    <w:rsid w:val="005D2801"/>
    <w:rsid w:val="005D28E4"/>
    <w:rsid w:val="005D42D1"/>
    <w:rsid w:val="005F5513"/>
    <w:rsid w:val="005F72CC"/>
    <w:rsid w:val="005F7A27"/>
    <w:rsid w:val="006032AE"/>
    <w:rsid w:val="006122A8"/>
    <w:rsid w:val="00614038"/>
    <w:rsid w:val="00614DD5"/>
    <w:rsid w:val="0061560C"/>
    <w:rsid w:val="00617E1B"/>
    <w:rsid w:val="00623BF9"/>
    <w:rsid w:val="0062497D"/>
    <w:rsid w:val="00624A44"/>
    <w:rsid w:val="00626DD6"/>
    <w:rsid w:val="00634E8B"/>
    <w:rsid w:val="00646DBD"/>
    <w:rsid w:val="00650BBD"/>
    <w:rsid w:val="0065313E"/>
    <w:rsid w:val="0065537B"/>
    <w:rsid w:val="00655923"/>
    <w:rsid w:val="006566B0"/>
    <w:rsid w:val="0066123A"/>
    <w:rsid w:val="006623CA"/>
    <w:rsid w:val="00665B43"/>
    <w:rsid w:val="0066607D"/>
    <w:rsid w:val="006661DF"/>
    <w:rsid w:val="00667965"/>
    <w:rsid w:val="0067048A"/>
    <w:rsid w:val="00670E83"/>
    <w:rsid w:val="006718F9"/>
    <w:rsid w:val="00672962"/>
    <w:rsid w:val="0067322A"/>
    <w:rsid w:val="0067448B"/>
    <w:rsid w:val="0067764E"/>
    <w:rsid w:val="00682064"/>
    <w:rsid w:val="006834AB"/>
    <w:rsid w:val="00684E15"/>
    <w:rsid w:val="00691C98"/>
    <w:rsid w:val="00695978"/>
    <w:rsid w:val="006A5EA0"/>
    <w:rsid w:val="006A6DE0"/>
    <w:rsid w:val="006B56B4"/>
    <w:rsid w:val="006C2480"/>
    <w:rsid w:val="006D01CC"/>
    <w:rsid w:val="006D2053"/>
    <w:rsid w:val="006D4A91"/>
    <w:rsid w:val="006D5338"/>
    <w:rsid w:val="006F53EA"/>
    <w:rsid w:val="0070326D"/>
    <w:rsid w:val="0070757A"/>
    <w:rsid w:val="00712C27"/>
    <w:rsid w:val="00715DF2"/>
    <w:rsid w:val="0073096C"/>
    <w:rsid w:val="0073218F"/>
    <w:rsid w:val="007334B1"/>
    <w:rsid w:val="00734E65"/>
    <w:rsid w:val="00735246"/>
    <w:rsid w:val="00745027"/>
    <w:rsid w:val="00750854"/>
    <w:rsid w:val="00754518"/>
    <w:rsid w:val="00754598"/>
    <w:rsid w:val="00755DDD"/>
    <w:rsid w:val="00760B94"/>
    <w:rsid w:val="007619CC"/>
    <w:rsid w:val="0076632D"/>
    <w:rsid w:val="00771338"/>
    <w:rsid w:val="00772A7C"/>
    <w:rsid w:val="00782181"/>
    <w:rsid w:val="0078416B"/>
    <w:rsid w:val="00790BF2"/>
    <w:rsid w:val="00790D71"/>
    <w:rsid w:val="00792E03"/>
    <w:rsid w:val="007942ED"/>
    <w:rsid w:val="007A399A"/>
    <w:rsid w:val="007A4AAB"/>
    <w:rsid w:val="007A7986"/>
    <w:rsid w:val="007B4046"/>
    <w:rsid w:val="007C03F1"/>
    <w:rsid w:val="007C3475"/>
    <w:rsid w:val="007C36BA"/>
    <w:rsid w:val="007D0202"/>
    <w:rsid w:val="007D0368"/>
    <w:rsid w:val="007D1589"/>
    <w:rsid w:val="007D1727"/>
    <w:rsid w:val="007D4C4B"/>
    <w:rsid w:val="007D5CD3"/>
    <w:rsid w:val="007D6983"/>
    <w:rsid w:val="007E1ADA"/>
    <w:rsid w:val="007E3D4D"/>
    <w:rsid w:val="007F2F20"/>
    <w:rsid w:val="007F3E7F"/>
    <w:rsid w:val="00802446"/>
    <w:rsid w:val="00802C49"/>
    <w:rsid w:val="00811FBA"/>
    <w:rsid w:val="00822CD5"/>
    <w:rsid w:val="008311F2"/>
    <w:rsid w:val="00855C48"/>
    <w:rsid w:val="00857832"/>
    <w:rsid w:val="00862FB4"/>
    <w:rsid w:val="00863189"/>
    <w:rsid w:val="00877740"/>
    <w:rsid w:val="00877B07"/>
    <w:rsid w:val="008846E1"/>
    <w:rsid w:val="00895FA9"/>
    <w:rsid w:val="008A4E0B"/>
    <w:rsid w:val="008A6A27"/>
    <w:rsid w:val="008A716F"/>
    <w:rsid w:val="008A724A"/>
    <w:rsid w:val="008B06EB"/>
    <w:rsid w:val="008B462C"/>
    <w:rsid w:val="008B52C2"/>
    <w:rsid w:val="008C319A"/>
    <w:rsid w:val="008C490B"/>
    <w:rsid w:val="008C6CC5"/>
    <w:rsid w:val="008D11B5"/>
    <w:rsid w:val="008D3FBD"/>
    <w:rsid w:val="008D7720"/>
    <w:rsid w:val="008E56AE"/>
    <w:rsid w:val="008E6DC5"/>
    <w:rsid w:val="008F4D71"/>
    <w:rsid w:val="009026C9"/>
    <w:rsid w:val="00904B47"/>
    <w:rsid w:val="009055B2"/>
    <w:rsid w:val="00925DB4"/>
    <w:rsid w:val="00932ECE"/>
    <w:rsid w:val="00935B5E"/>
    <w:rsid w:val="00937F72"/>
    <w:rsid w:val="0094060D"/>
    <w:rsid w:val="009429CD"/>
    <w:rsid w:val="00943295"/>
    <w:rsid w:val="00943FA5"/>
    <w:rsid w:val="0094592C"/>
    <w:rsid w:val="00954641"/>
    <w:rsid w:val="00954E0B"/>
    <w:rsid w:val="009551D0"/>
    <w:rsid w:val="009558B0"/>
    <w:rsid w:val="00963DF7"/>
    <w:rsid w:val="009676E4"/>
    <w:rsid w:val="00971E8A"/>
    <w:rsid w:val="0097642F"/>
    <w:rsid w:val="009836C0"/>
    <w:rsid w:val="009870BD"/>
    <w:rsid w:val="00990599"/>
    <w:rsid w:val="009916D8"/>
    <w:rsid w:val="00994D9B"/>
    <w:rsid w:val="009978AE"/>
    <w:rsid w:val="009A07DC"/>
    <w:rsid w:val="009A1819"/>
    <w:rsid w:val="009A40FB"/>
    <w:rsid w:val="009A6068"/>
    <w:rsid w:val="009B5419"/>
    <w:rsid w:val="009B7D39"/>
    <w:rsid w:val="009C2D53"/>
    <w:rsid w:val="009D76E0"/>
    <w:rsid w:val="009E75AC"/>
    <w:rsid w:val="009F3906"/>
    <w:rsid w:val="009F3A45"/>
    <w:rsid w:val="009F5D54"/>
    <w:rsid w:val="009F6DE5"/>
    <w:rsid w:val="00A02156"/>
    <w:rsid w:val="00A03C49"/>
    <w:rsid w:val="00A03D10"/>
    <w:rsid w:val="00A05478"/>
    <w:rsid w:val="00A126A9"/>
    <w:rsid w:val="00A13189"/>
    <w:rsid w:val="00A15492"/>
    <w:rsid w:val="00A30752"/>
    <w:rsid w:val="00A31F64"/>
    <w:rsid w:val="00A3479F"/>
    <w:rsid w:val="00A3563B"/>
    <w:rsid w:val="00A3575F"/>
    <w:rsid w:val="00A3648D"/>
    <w:rsid w:val="00A427EC"/>
    <w:rsid w:val="00A43843"/>
    <w:rsid w:val="00A510DB"/>
    <w:rsid w:val="00A537A2"/>
    <w:rsid w:val="00A62B11"/>
    <w:rsid w:val="00A648C0"/>
    <w:rsid w:val="00A650AA"/>
    <w:rsid w:val="00A669FA"/>
    <w:rsid w:val="00A82BE0"/>
    <w:rsid w:val="00A9059E"/>
    <w:rsid w:val="00A95C1C"/>
    <w:rsid w:val="00AA444F"/>
    <w:rsid w:val="00AA5F8B"/>
    <w:rsid w:val="00AA74EB"/>
    <w:rsid w:val="00AB0EDB"/>
    <w:rsid w:val="00AB376B"/>
    <w:rsid w:val="00AB6AA6"/>
    <w:rsid w:val="00AC0212"/>
    <w:rsid w:val="00AC35B3"/>
    <w:rsid w:val="00AD1A8A"/>
    <w:rsid w:val="00AD1E54"/>
    <w:rsid w:val="00AD7A27"/>
    <w:rsid w:val="00AE6DB0"/>
    <w:rsid w:val="00AF7C51"/>
    <w:rsid w:val="00AF7F5C"/>
    <w:rsid w:val="00B00A94"/>
    <w:rsid w:val="00B026B8"/>
    <w:rsid w:val="00B02D45"/>
    <w:rsid w:val="00B10DB1"/>
    <w:rsid w:val="00B119C0"/>
    <w:rsid w:val="00B13975"/>
    <w:rsid w:val="00B1569D"/>
    <w:rsid w:val="00B16694"/>
    <w:rsid w:val="00B1685D"/>
    <w:rsid w:val="00B21489"/>
    <w:rsid w:val="00B21543"/>
    <w:rsid w:val="00B257B5"/>
    <w:rsid w:val="00B258AC"/>
    <w:rsid w:val="00B30860"/>
    <w:rsid w:val="00B314A1"/>
    <w:rsid w:val="00B32386"/>
    <w:rsid w:val="00B33126"/>
    <w:rsid w:val="00B33FB3"/>
    <w:rsid w:val="00B40EA8"/>
    <w:rsid w:val="00B41A8D"/>
    <w:rsid w:val="00B43341"/>
    <w:rsid w:val="00B43ECC"/>
    <w:rsid w:val="00B44A6D"/>
    <w:rsid w:val="00B46D62"/>
    <w:rsid w:val="00B47E1C"/>
    <w:rsid w:val="00B514AB"/>
    <w:rsid w:val="00B55F4C"/>
    <w:rsid w:val="00B64D7B"/>
    <w:rsid w:val="00B67EC8"/>
    <w:rsid w:val="00B7050E"/>
    <w:rsid w:val="00B70C63"/>
    <w:rsid w:val="00B734F0"/>
    <w:rsid w:val="00B75016"/>
    <w:rsid w:val="00B77910"/>
    <w:rsid w:val="00B80573"/>
    <w:rsid w:val="00B8788B"/>
    <w:rsid w:val="00B87D1E"/>
    <w:rsid w:val="00B96931"/>
    <w:rsid w:val="00BA0027"/>
    <w:rsid w:val="00BA3C90"/>
    <w:rsid w:val="00BB7E56"/>
    <w:rsid w:val="00BC1B1C"/>
    <w:rsid w:val="00BC2706"/>
    <w:rsid w:val="00BC2F4C"/>
    <w:rsid w:val="00BD32C5"/>
    <w:rsid w:val="00BD3320"/>
    <w:rsid w:val="00BD5279"/>
    <w:rsid w:val="00BD6677"/>
    <w:rsid w:val="00BE1ADD"/>
    <w:rsid w:val="00BE5497"/>
    <w:rsid w:val="00BE7C7E"/>
    <w:rsid w:val="00BF17FF"/>
    <w:rsid w:val="00BF1B7E"/>
    <w:rsid w:val="00C01494"/>
    <w:rsid w:val="00C01C70"/>
    <w:rsid w:val="00C04019"/>
    <w:rsid w:val="00C043DC"/>
    <w:rsid w:val="00C07871"/>
    <w:rsid w:val="00C11F7C"/>
    <w:rsid w:val="00C16E4B"/>
    <w:rsid w:val="00C2228A"/>
    <w:rsid w:val="00C22FBA"/>
    <w:rsid w:val="00C312D6"/>
    <w:rsid w:val="00C34638"/>
    <w:rsid w:val="00C35DD8"/>
    <w:rsid w:val="00C36C4D"/>
    <w:rsid w:val="00C36F65"/>
    <w:rsid w:val="00C43AA8"/>
    <w:rsid w:val="00C55AE3"/>
    <w:rsid w:val="00C64046"/>
    <w:rsid w:val="00C66CD2"/>
    <w:rsid w:val="00C67521"/>
    <w:rsid w:val="00C71516"/>
    <w:rsid w:val="00C71CF3"/>
    <w:rsid w:val="00C77CA5"/>
    <w:rsid w:val="00C87207"/>
    <w:rsid w:val="00C94D5F"/>
    <w:rsid w:val="00C957D2"/>
    <w:rsid w:val="00C961DD"/>
    <w:rsid w:val="00CA3EB6"/>
    <w:rsid w:val="00CB0BD9"/>
    <w:rsid w:val="00CB24FF"/>
    <w:rsid w:val="00CB3867"/>
    <w:rsid w:val="00CC0615"/>
    <w:rsid w:val="00CC26BD"/>
    <w:rsid w:val="00CC7324"/>
    <w:rsid w:val="00CD03CE"/>
    <w:rsid w:val="00CD121B"/>
    <w:rsid w:val="00CD4E93"/>
    <w:rsid w:val="00CD5B10"/>
    <w:rsid w:val="00CD7ACD"/>
    <w:rsid w:val="00CE38C2"/>
    <w:rsid w:val="00CE67CF"/>
    <w:rsid w:val="00CE6C6B"/>
    <w:rsid w:val="00CF4F1A"/>
    <w:rsid w:val="00CF7F0D"/>
    <w:rsid w:val="00D15F77"/>
    <w:rsid w:val="00D16A7E"/>
    <w:rsid w:val="00D17B30"/>
    <w:rsid w:val="00D17F86"/>
    <w:rsid w:val="00D221E2"/>
    <w:rsid w:val="00D23149"/>
    <w:rsid w:val="00D36B6A"/>
    <w:rsid w:val="00D4432D"/>
    <w:rsid w:val="00D447F1"/>
    <w:rsid w:val="00D50EFC"/>
    <w:rsid w:val="00D510D4"/>
    <w:rsid w:val="00D569C0"/>
    <w:rsid w:val="00D61E79"/>
    <w:rsid w:val="00D61F99"/>
    <w:rsid w:val="00D63922"/>
    <w:rsid w:val="00D640D5"/>
    <w:rsid w:val="00D764BA"/>
    <w:rsid w:val="00D836BE"/>
    <w:rsid w:val="00D86906"/>
    <w:rsid w:val="00D9123A"/>
    <w:rsid w:val="00D938DC"/>
    <w:rsid w:val="00DA1E6A"/>
    <w:rsid w:val="00DA20AC"/>
    <w:rsid w:val="00DA3074"/>
    <w:rsid w:val="00DA3263"/>
    <w:rsid w:val="00DA5F7C"/>
    <w:rsid w:val="00DA7BA1"/>
    <w:rsid w:val="00DB1FB6"/>
    <w:rsid w:val="00DB3F60"/>
    <w:rsid w:val="00DB5FFF"/>
    <w:rsid w:val="00DD6649"/>
    <w:rsid w:val="00DE55F9"/>
    <w:rsid w:val="00DE5619"/>
    <w:rsid w:val="00DE66E3"/>
    <w:rsid w:val="00DF57DE"/>
    <w:rsid w:val="00DF6766"/>
    <w:rsid w:val="00DF6EB3"/>
    <w:rsid w:val="00E00B02"/>
    <w:rsid w:val="00E00FBF"/>
    <w:rsid w:val="00E1271D"/>
    <w:rsid w:val="00E14A92"/>
    <w:rsid w:val="00E26765"/>
    <w:rsid w:val="00E273E4"/>
    <w:rsid w:val="00E31485"/>
    <w:rsid w:val="00E330CF"/>
    <w:rsid w:val="00E37527"/>
    <w:rsid w:val="00E43E60"/>
    <w:rsid w:val="00E459AD"/>
    <w:rsid w:val="00E45E98"/>
    <w:rsid w:val="00E46C19"/>
    <w:rsid w:val="00E53E68"/>
    <w:rsid w:val="00E607BB"/>
    <w:rsid w:val="00E6181F"/>
    <w:rsid w:val="00E62C53"/>
    <w:rsid w:val="00E713F5"/>
    <w:rsid w:val="00E7556E"/>
    <w:rsid w:val="00E77459"/>
    <w:rsid w:val="00E83784"/>
    <w:rsid w:val="00E9104B"/>
    <w:rsid w:val="00E925CB"/>
    <w:rsid w:val="00EA69D9"/>
    <w:rsid w:val="00EB2F3B"/>
    <w:rsid w:val="00EC4943"/>
    <w:rsid w:val="00ED13D9"/>
    <w:rsid w:val="00ED4D41"/>
    <w:rsid w:val="00ED7272"/>
    <w:rsid w:val="00EE788F"/>
    <w:rsid w:val="00EF21DB"/>
    <w:rsid w:val="00EF3DFF"/>
    <w:rsid w:val="00EF7610"/>
    <w:rsid w:val="00F00222"/>
    <w:rsid w:val="00F00594"/>
    <w:rsid w:val="00F03F69"/>
    <w:rsid w:val="00F05CA3"/>
    <w:rsid w:val="00F10A83"/>
    <w:rsid w:val="00F1520A"/>
    <w:rsid w:val="00F15E34"/>
    <w:rsid w:val="00F16BFF"/>
    <w:rsid w:val="00F16F40"/>
    <w:rsid w:val="00F171DC"/>
    <w:rsid w:val="00F2185B"/>
    <w:rsid w:val="00F22669"/>
    <w:rsid w:val="00F272D8"/>
    <w:rsid w:val="00F349F4"/>
    <w:rsid w:val="00F372AD"/>
    <w:rsid w:val="00F410C4"/>
    <w:rsid w:val="00F44462"/>
    <w:rsid w:val="00F473DE"/>
    <w:rsid w:val="00F4743C"/>
    <w:rsid w:val="00F51353"/>
    <w:rsid w:val="00F514F5"/>
    <w:rsid w:val="00F57B87"/>
    <w:rsid w:val="00F618C5"/>
    <w:rsid w:val="00F6553A"/>
    <w:rsid w:val="00F67794"/>
    <w:rsid w:val="00F72AD6"/>
    <w:rsid w:val="00F76AC2"/>
    <w:rsid w:val="00F814F1"/>
    <w:rsid w:val="00F83A78"/>
    <w:rsid w:val="00F8565B"/>
    <w:rsid w:val="00F87FA9"/>
    <w:rsid w:val="00F92846"/>
    <w:rsid w:val="00F95933"/>
    <w:rsid w:val="00FA3D75"/>
    <w:rsid w:val="00FA6285"/>
    <w:rsid w:val="00FA67A3"/>
    <w:rsid w:val="00FB0230"/>
    <w:rsid w:val="00FB570B"/>
    <w:rsid w:val="00FC193E"/>
    <w:rsid w:val="00FC22FE"/>
    <w:rsid w:val="00FD1843"/>
    <w:rsid w:val="00FD26E3"/>
    <w:rsid w:val="00FD4059"/>
    <w:rsid w:val="00FF2697"/>
    <w:rsid w:val="00FF585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3BB769"/>
  <w15:docId w15:val="{49C69497-D5F0-8143-A916-E69D589E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727"/>
    <w:rPr>
      <w:rFonts w:ascii="Times New Roman" w:eastAsia="Times New Roman" w:hAnsi="Times New Roman" w:cs="Times New Roman"/>
      <w:lang w:val="fr-CA"/>
    </w:rPr>
  </w:style>
  <w:style w:type="paragraph" w:styleId="Titre2">
    <w:name w:val="heading 2"/>
    <w:basedOn w:val="Normal"/>
    <w:next w:val="Normal"/>
    <w:link w:val="Titre2Car"/>
    <w:qFormat/>
    <w:rsid w:val="00B257B5"/>
    <w:pPr>
      <w:keepNext/>
      <w:tabs>
        <w:tab w:val="left" w:pos="720"/>
      </w:tabs>
      <w:spacing w:before="120" w:after="120"/>
      <w:jc w:val="center"/>
      <w:outlineLvl w:val="1"/>
    </w:pPr>
    <w:rPr>
      <w:b/>
      <w:bCs/>
      <w:iCs/>
      <w:sz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257B5"/>
    <w:pPr>
      <w:tabs>
        <w:tab w:val="center" w:pos="4680"/>
        <w:tab w:val="right" w:pos="9360"/>
      </w:tabs>
    </w:pPr>
  </w:style>
  <w:style w:type="character" w:customStyle="1" w:styleId="En-tteCar">
    <w:name w:val="En-tête Car"/>
    <w:basedOn w:val="Policepardfaut"/>
    <w:link w:val="En-tte"/>
    <w:uiPriority w:val="99"/>
    <w:rsid w:val="00B257B5"/>
  </w:style>
  <w:style w:type="paragraph" w:styleId="Pieddepage">
    <w:name w:val="footer"/>
    <w:basedOn w:val="Normal"/>
    <w:link w:val="PieddepageCar"/>
    <w:uiPriority w:val="99"/>
    <w:unhideWhenUsed/>
    <w:rsid w:val="00B257B5"/>
    <w:pPr>
      <w:tabs>
        <w:tab w:val="center" w:pos="4680"/>
        <w:tab w:val="right" w:pos="9360"/>
      </w:tabs>
    </w:pPr>
  </w:style>
  <w:style w:type="character" w:customStyle="1" w:styleId="PieddepageCar">
    <w:name w:val="Pied de page Car"/>
    <w:basedOn w:val="Policepardfaut"/>
    <w:link w:val="Pieddepage"/>
    <w:uiPriority w:val="99"/>
    <w:rsid w:val="00B257B5"/>
  </w:style>
  <w:style w:type="table" w:styleId="Grilledutableau">
    <w:name w:val="Table Grid"/>
    <w:basedOn w:val="TableauNormal"/>
    <w:uiPriority w:val="39"/>
    <w:rsid w:val="00B257B5"/>
    <w:rPr>
      <w:rFonts w:ascii="Cambria" w:eastAsia="MS Mincho" w:hAnsi="Cambria" w:cs="Times New Roman"/>
      <w:lang w:val="fr-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B257B5"/>
    <w:rPr>
      <w:rFonts w:ascii="Times New Roman" w:eastAsia="Times New Roman" w:hAnsi="Times New Roman" w:cs="Times New Roman"/>
      <w:b/>
      <w:bCs/>
      <w:iCs/>
      <w:sz w:val="22"/>
      <w:lang w:val="en-GB"/>
    </w:rPr>
  </w:style>
  <w:style w:type="paragraph" w:customStyle="1" w:styleId="Para1">
    <w:name w:val="Para1"/>
    <w:basedOn w:val="Normal"/>
    <w:link w:val="Para1Char"/>
    <w:rsid w:val="00B257B5"/>
    <w:pPr>
      <w:spacing w:before="120" w:after="120"/>
      <w:jc w:val="both"/>
    </w:pPr>
    <w:rPr>
      <w:snapToGrid w:val="0"/>
      <w:sz w:val="22"/>
      <w:szCs w:val="18"/>
      <w:lang w:val="en-GB" w:eastAsia="x-none"/>
    </w:rPr>
  </w:style>
  <w:style w:type="character" w:styleId="Marquedecommentaire">
    <w:name w:val="annotation reference"/>
    <w:uiPriority w:val="99"/>
    <w:semiHidden/>
    <w:rsid w:val="00B257B5"/>
    <w:rPr>
      <w:sz w:val="16"/>
    </w:rPr>
  </w:style>
  <w:style w:type="paragraph" w:styleId="Commentaire">
    <w:name w:val="annotation text"/>
    <w:basedOn w:val="Normal"/>
    <w:link w:val="CommentaireCar"/>
    <w:uiPriority w:val="99"/>
    <w:semiHidden/>
    <w:rsid w:val="00B257B5"/>
    <w:pPr>
      <w:spacing w:after="120" w:line="240" w:lineRule="exact"/>
      <w:jc w:val="both"/>
    </w:pPr>
    <w:rPr>
      <w:sz w:val="22"/>
      <w:lang w:val="en-GB" w:eastAsia="x-none"/>
    </w:rPr>
  </w:style>
  <w:style w:type="character" w:customStyle="1" w:styleId="CommentaireCar">
    <w:name w:val="Commentaire Car"/>
    <w:basedOn w:val="Policepardfaut"/>
    <w:link w:val="Commentaire"/>
    <w:uiPriority w:val="99"/>
    <w:semiHidden/>
    <w:rsid w:val="00B257B5"/>
    <w:rPr>
      <w:rFonts w:ascii="Times New Roman" w:eastAsia="Times New Roman" w:hAnsi="Times New Roman" w:cs="Times New Roman"/>
      <w:sz w:val="22"/>
      <w:lang w:val="en-GB" w:eastAsia="x-none"/>
    </w:rPr>
  </w:style>
  <w:style w:type="paragraph" w:customStyle="1" w:styleId="Para3">
    <w:name w:val="Para3"/>
    <w:basedOn w:val="Normal"/>
    <w:rsid w:val="00B257B5"/>
    <w:pPr>
      <w:numPr>
        <w:ilvl w:val="2"/>
        <w:numId w:val="1"/>
      </w:numPr>
      <w:tabs>
        <w:tab w:val="left" w:pos="1980"/>
      </w:tabs>
      <w:spacing w:before="80" w:after="80"/>
      <w:jc w:val="both"/>
    </w:pPr>
    <w:rPr>
      <w:sz w:val="22"/>
      <w:szCs w:val="20"/>
      <w:lang w:val="en-GB"/>
    </w:rPr>
  </w:style>
  <w:style w:type="paragraph" w:styleId="Paragraphedeliste">
    <w:name w:val="List Paragraph"/>
    <w:aliases w:val="table bullets,Dot pt,No Spacing1,List Paragraph Char Char Char,Indicator Text,Numbered Para 1,List Paragraph1,Bullet Points,MAIN CONTENT,List Paragraph12,List Paragraph11,OBC Bullet,F5 List Paragraph,Colorful List - Accent 11,CV text"/>
    <w:basedOn w:val="Normal"/>
    <w:link w:val="ParagraphedelisteCar"/>
    <w:uiPriority w:val="34"/>
    <w:qFormat/>
    <w:rsid w:val="00B257B5"/>
    <w:pPr>
      <w:ind w:left="720"/>
      <w:contextualSpacing/>
      <w:jc w:val="both"/>
    </w:pPr>
    <w:rPr>
      <w:sz w:val="22"/>
      <w:lang w:val="en-GB" w:eastAsia="x-none"/>
    </w:rPr>
  </w:style>
  <w:style w:type="character" w:customStyle="1" w:styleId="Para1Char">
    <w:name w:val="Para1 Char"/>
    <w:link w:val="Para1"/>
    <w:locked/>
    <w:rsid w:val="00B257B5"/>
    <w:rPr>
      <w:rFonts w:ascii="Times New Roman" w:eastAsia="Times New Roman" w:hAnsi="Times New Roman" w:cs="Times New Roman"/>
      <w:snapToGrid w:val="0"/>
      <w:sz w:val="22"/>
      <w:szCs w:val="18"/>
      <w:lang w:val="en-GB" w:eastAsia="x-none"/>
    </w:rPr>
  </w:style>
  <w:style w:type="character" w:customStyle="1" w:styleId="ParagraphedelisteCar">
    <w:name w:val="Paragraphe de liste Car"/>
    <w:aliases w:val="table bullets Car,Dot pt Car,No Spacing1 Car,List Paragraph Char Char Char Car,Indicator Text Car,Numbered Para 1 Car,List Paragraph1 Car,Bullet Points Car,MAIN CONTENT Car,List Paragraph12 Car,List Paragraph11 Car,OBC Bullet Car"/>
    <w:link w:val="Paragraphedeliste"/>
    <w:uiPriority w:val="34"/>
    <w:qFormat/>
    <w:locked/>
    <w:rsid w:val="00B257B5"/>
    <w:rPr>
      <w:rFonts w:ascii="Times New Roman" w:eastAsia="Times New Roman" w:hAnsi="Times New Roman" w:cs="Times New Roman"/>
      <w:sz w:val="22"/>
      <w:lang w:val="en-GB" w:eastAsia="x-none"/>
    </w:rPr>
  </w:style>
  <w:style w:type="paragraph" w:styleId="Textedebulles">
    <w:name w:val="Balloon Text"/>
    <w:basedOn w:val="Normal"/>
    <w:link w:val="TextedebullesCar"/>
    <w:uiPriority w:val="99"/>
    <w:semiHidden/>
    <w:unhideWhenUsed/>
    <w:rsid w:val="00B314A1"/>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14A1"/>
    <w:rPr>
      <w:rFonts w:ascii="Segoe UI" w:hAnsi="Segoe UI" w:cs="Segoe UI"/>
      <w:sz w:val="18"/>
      <w:szCs w:val="18"/>
    </w:rPr>
  </w:style>
  <w:style w:type="character" w:styleId="Textedelespacerserv">
    <w:name w:val="Placeholder Text"/>
    <w:basedOn w:val="Policepardfaut"/>
    <w:uiPriority w:val="99"/>
    <w:rsid w:val="00005C71"/>
    <w:rPr>
      <w:color w:val="808080"/>
    </w:rPr>
  </w:style>
  <w:style w:type="paragraph" w:styleId="Notedebasdepage">
    <w:name w:val="footnote text"/>
    <w:basedOn w:val="Normal"/>
    <w:link w:val="NotedebasdepageCar"/>
    <w:uiPriority w:val="99"/>
    <w:semiHidden/>
    <w:unhideWhenUsed/>
    <w:rsid w:val="00E6181F"/>
    <w:pPr>
      <w:spacing w:after="200" w:line="276" w:lineRule="auto"/>
    </w:pPr>
    <w:rPr>
      <w:rFonts w:ascii="Calibri" w:eastAsia="Calibri" w:hAnsi="Calibri"/>
      <w:sz w:val="20"/>
      <w:szCs w:val="20"/>
      <w:lang w:val="en-US"/>
    </w:rPr>
  </w:style>
  <w:style w:type="character" w:customStyle="1" w:styleId="NotedebasdepageCar">
    <w:name w:val="Note de bas de page Car"/>
    <w:basedOn w:val="Policepardfaut"/>
    <w:link w:val="Notedebasdepage"/>
    <w:uiPriority w:val="99"/>
    <w:semiHidden/>
    <w:rsid w:val="00E6181F"/>
    <w:rPr>
      <w:rFonts w:ascii="Calibri" w:eastAsia="Calibri" w:hAnsi="Calibri" w:cs="Times New Roman"/>
      <w:sz w:val="20"/>
      <w:szCs w:val="20"/>
      <w:lang w:val="en-US"/>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unhideWhenUsed/>
    <w:qFormat/>
    <w:rsid w:val="00E6181F"/>
    <w:rPr>
      <w:rFonts w:cs="Times New Roman"/>
      <w:vertAlign w:val="superscript"/>
    </w:rPr>
  </w:style>
  <w:style w:type="paragraph" w:styleId="Rvision">
    <w:name w:val="Revision"/>
    <w:hidden/>
    <w:uiPriority w:val="99"/>
    <w:semiHidden/>
    <w:rsid w:val="004B2B32"/>
  </w:style>
  <w:style w:type="paragraph" w:styleId="Objetducommentaire">
    <w:name w:val="annotation subject"/>
    <w:basedOn w:val="Commentaire"/>
    <w:next w:val="Commentaire"/>
    <w:link w:val="ObjetducommentaireCar"/>
    <w:uiPriority w:val="99"/>
    <w:semiHidden/>
    <w:unhideWhenUsed/>
    <w:rsid w:val="00BD5279"/>
    <w:pPr>
      <w:spacing w:after="0" w:line="240" w:lineRule="auto"/>
      <w:jc w:val="left"/>
    </w:pPr>
    <w:rPr>
      <w:rFonts w:asciiTheme="minorHAnsi" w:eastAsiaTheme="minorHAnsi" w:hAnsiTheme="minorHAnsi" w:cstheme="minorBidi"/>
      <w:b/>
      <w:bCs/>
      <w:sz w:val="20"/>
      <w:szCs w:val="20"/>
      <w:lang w:val="en-CA" w:eastAsia="en-US"/>
    </w:rPr>
  </w:style>
  <w:style w:type="character" w:customStyle="1" w:styleId="ObjetducommentaireCar">
    <w:name w:val="Objet du commentaire Car"/>
    <w:basedOn w:val="CommentaireCar"/>
    <w:link w:val="Objetducommentaire"/>
    <w:uiPriority w:val="99"/>
    <w:semiHidden/>
    <w:rsid w:val="00BD5279"/>
    <w:rPr>
      <w:rFonts w:ascii="Times New Roman" w:eastAsia="Times New Roman" w:hAnsi="Times New Roman" w:cs="Times New Roman"/>
      <w:b/>
      <w:bCs/>
      <w:sz w:val="20"/>
      <w:szCs w:val="20"/>
      <w:lang w:val="en-GB" w:eastAsia="x-none"/>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Appelnotedebasdep"/>
    <w:uiPriority w:val="99"/>
    <w:rsid w:val="009978AE"/>
    <w:pPr>
      <w:spacing w:after="160" w:line="240" w:lineRule="exact"/>
      <w:jc w:val="both"/>
    </w:pPr>
    <w:rPr>
      <w:rFonts w:asciiTheme="minorHAnsi" w:eastAsiaTheme="minorHAnsi" w:hAnsiTheme="minorHAnsi"/>
      <w:vertAlign w:val="superscript"/>
    </w:rPr>
  </w:style>
  <w:style w:type="paragraph" w:styleId="NormalWeb">
    <w:name w:val="Normal (Web)"/>
    <w:basedOn w:val="Normal"/>
    <w:uiPriority w:val="99"/>
    <w:unhideWhenUsed/>
    <w:rsid w:val="0078416B"/>
    <w:pPr>
      <w:spacing w:before="100" w:beforeAutospacing="1" w:after="100" w:afterAutospacing="1"/>
    </w:pPr>
  </w:style>
  <w:style w:type="paragraph" w:customStyle="1" w:styleId="meetingname">
    <w:name w:val="meeting name"/>
    <w:basedOn w:val="Normal"/>
    <w:qFormat/>
    <w:rsid w:val="003F15C4"/>
    <w:pPr>
      <w:ind w:left="170" w:right="3119" w:hanging="170"/>
    </w:pPr>
    <w:rPr>
      <w:rFonts w:eastAsia="Malgun Gothic"/>
      <w:caps/>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62965">
      <w:bodyDiv w:val="1"/>
      <w:marLeft w:val="0"/>
      <w:marRight w:val="0"/>
      <w:marTop w:val="0"/>
      <w:marBottom w:val="0"/>
      <w:divBdr>
        <w:top w:val="none" w:sz="0" w:space="0" w:color="auto"/>
        <w:left w:val="none" w:sz="0" w:space="0" w:color="auto"/>
        <w:bottom w:val="none" w:sz="0" w:space="0" w:color="auto"/>
        <w:right w:val="none" w:sz="0" w:space="0" w:color="auto"/>
      </w:divBdr>
      <w:divsChild>
        <w:div w:id="2095517584">
          <w:marLeft w:val="0"/>
          <w:marRight w:val="0"/>
          <w:marTop w:val="0"/>
          <w:marBottom w:val="0"/>
          <w:divBdr>
            <w:top w:val="none" w:sz="0" w:space="0" w:color="auto"/>
            <w:left w:val="none" w:sz="0" w:space="0" w:color="auto"/>
            <w:bottom w:val="none" w:sz="0" w:space="0" w:color="auto"/>
            <w:right w:val="none" w:sz="0" w:space="0" w:color="auto"/>
          </w:divBdr>
          <w:divsChild>
            <w:div w:id="506602675">
              <w:marLeft w:val="0"/>
              <w:marRight w:val="0"/>
              <w:marTop w:val="0"/>
              <w:marBottom w:val="0"/>
              <w:divBdr>
                <w:top w:val="none" w:sz="0" w:space="0" w:color="auto"/>
                <w:left w:val="none" w:sz="0" w:space="0" w:color="auto"/>
                <w:bottom w:val="none" w:sz="0" w:space="0" w:color="auto"/>
                <w:right w:val="none" w:sz="0" w:space="0" w:color="auto"/>
              </w:divBdr>
              <w:divsChild>
                <w:div w:id="53300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50508">
      <w:bodyDiv w:val="1"/>
      <w:marLeft w:val="0"/>
      <w:marRight w:val="0"/>
      <w:marTop w:val="0"/>
      <w:marBottom w:val="0"/>
      <w:divBdr>
        <w:top w:val="none" w:sz="0" w:space="0" w:color="auto"/>
        <w:left w:val="none" w:sz="0" w:space="0" w:color="auto"/>
        <w:bottom w:val="none" w:sz="0" w:space="0" w:color="auto"/>
        <w:right w:val="none" w:sz="0" w:space="0" w:color="auto"/>
      </w:divBdr>
      <w:divsChild>
        <w:div w:id="809369917">
          <w:marLeft w:val="0"/>
          <w:marRight w:val="0"/>
          <w:marTop w:val="0"/>
          <w:marBottom w:val="0"/>
          <w:divBdr>
            <w:top w:val="none" w:sz="0" w:space="0" w:color="auto"/>
            <w:left w:val="none" w:sz="0" w:space="0" w:color="auto"/>
            <w:bottom w:val="none" w:sz="0" w:space="0" w:color="auto"/>
            <w:right w:val="none" w:sz="0" w:space="0" w:color="auto"/>
          </w:divBdr>
          <w:divsChild>
            <w:div w:id="1052535933">
              <w:marLeft w:val="0"/>
              <w:marRight w:val="0"/>
              <w:marTop w:val="0"/>
              <w:marBottom w:val="0"/>
              <w:divBdr>
                <w:top w:val="none" w:sz="0" w:space="0" w:color="auto"/>
                <w:left w:val="none" w:sz="0" w:space="0" w:color="auto"/>
                <w:bottom w:val="none" w:sz="0" w:space="0" w:color="auto"/>
                <w:right w:val="none" w:sz="0" w:space="0" w:color="auto"/>
              </w:divBdr>
              <w:divsChild>
                <w:div w:id="145964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58079">
      <w:bodyDiv w:val="1"/>
      <w:marLeft w:val="0"/>
      <w:marRight w:val="0"/>
      <w:marTop w:val="0"/>
      <w:marBottom w:val="0"/>
      <w:divBdr>
        <w:top w:val="none" w:sz="0" w:space="0" w:color="auto"/>
        <w:left w:val="none" w:sz="0" w:space="0" w:color="auto"/>
        <w:bottom w:val="none" w:sz="0" w:space="0" w:color="auto"/>
        <w:right w:val="none" w:sz="0" w:space="0" w:color="auto"/>
      </w:divBdr>
    </w:div>
    <w:div w:id="402029649">
      <w:bodyDiv w:val="1"/>
      <w:marLeft w:val="0"/>
      <w:marRight w:val="0"/>
      <w:marTop w:val="0"/>
      <w:marBottom w:val="0"/>
      <w:divBdr>
        <w:top w:val="none" w:sz="0" w:space="0" w:color="auto"/>
        <w:left w:val="none" w:sz="0" w:space="0" w:color="auto"/>
        <w:bottom w:val="none" w:sz="0" w:space="0" w:color="auto"/>
        <w:right w:val="none" w:sz="0" w:space="0" w:color="auto"/>
      </w:divBdr>
      <w:divsChild>
        <w:div w:id="930311957">
          <w:marLeft w:val="0"/>
          <w:marRight w:val="0"/>
          <w:marTop w:val="0"/>
          <w:marBottom w:val="200"/>
          <w:divBdr>
            <w:top w:val="none" w:sz="0" w:space="0" w:color="auto"/>
            <w:left w:val="none" w:sz="0" w:space="0" w:color="auto"/>
            <w:bottom w:val="none" w:sz="0" w:space="0" w:color="auto"/>
            <w:right w:val="none" w:sz="0" w:space="0" w:color="auto"/>
          </w:divBdr>
        </w:div>
      </w:divsChild>
    </w:div>
    <w:div w:id="444614418">
      <w:bodyDiv w:val="1"/>
      <w:marLeft w:val="0"/>
      <w:marRight w:val="0"/>
      <w:marTop w:val="0"/>
      <w:marBottom w:val="0"/>
      <w:divBdr>
        <w:top w:val="none" w:sz="0" w:space="0" w:color="auto"/>
        <w:left w:val="none" w:sz="0" w:space="0" w:color="auto"/>
        <w:bottom w:val="none" w:sz="0" w:space="0" w:color="auto"/>
        <w:right w:val="none" w:sz="0" w:space="0" w:color="auto"/>
      </w:divBdr>
      <w:divsChild>
        <w:div w:id="54355642">
          <w:marLeft w:val="0"/>
          <w:marRight w:val="0"/>
          <w:marTop w:val="0"/>
          <w:marBottom w:val="0"/>
          <w:divBdr>
            <w:top w:val="none" w:sz="0" w:space="0" w:color="auto"/>
            <w:left w:val="none" w:sz="0" w:space="0" w:color="auto"/>
            <w:bottom w:val="none" w:sz="0" w:space="0" w:color="auto"/>
            <w:right w:val="none" w:sz="0" w:space="0" w:color="auto"/>
          </w:divBdr>
          <w:divsChild>
            <w:div w:id="2039507795">
              <w:marLeft w:val="0"/>
              <w:marRight w:val="0"/>
              <w:marTop w:val="0"/>
              <w:marBottom w:val="0"/>
              <w:divBdr>
                <w:top w:val="none" w:sz="0" w:space="0" w:color="auto"/>
                <w:left w:val="none" w:sz="0" w:space="0" w:color="auto"/>
                <w:bottom w:val="none" w:sz="0" w:space="0" w:color="auto"/>
                <w:right w:val="none" w:sz="0" w:space="0" w:color="auto"/>
              </w:divBdr>
              <w:divsChild>
                <w:div w:id="13973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992614">
      <w:bodyDiv w:val="1"/>
      <w:marLeft w:val="0"/>
      <w:marRight w:val="0"/>
      <w:marTop w:val="0"/>
      <w:marBottom w:val="0"/>
      <w:divBdr>
        <w:top w:val="none" w:sz="0" w:space="0" w:color="auto"/>
        <w:left w:val="none" w:sz="0" w:space="0" w:color="auto"/>
        <w:bottom w:val="none" w:sz="0" w:space="0" w:color="auto"/>
        <w:right w:val="none" w:sz="0" w:space="0" w:color="auto"/>
      </w:divBdr>
      <w:divsChild>
        <w:div w:id="1945070070">
          <w:marLeft w:val="0"/>
          <w:marRight w:val="0"/>
          <w:marTop w:val="0"/>
          <w:marBottom w:val="0"/>
          <w:divBdr>
            <w:top w:val="none" w:sz="0" w:space="0" w:color="auto"/>
            <w:left w:val="none" w:sz="0" w:space="0" w:color="auto"/>
            <w:bottom w:val="none" w:sz="0" w:space="0" w:color="auto"/>
            <w:right w:val="none" w:sz="0" w:space="0" w:color="auto"/>
          </w:divBdr>
        </w:div>
      </w:divsChild>
    </w:div>
    <w:div w:id="635336556">
      <w:bodyDiv w:val="1"/>
      <w:marLeft w:val="0"/>
      <w:marRight w:val="0"/>
      <w:marTop w:val="0"/>
      <w:marBottom w:val="0"/>
      <w:divBdr>
        <w:top w:val="none" w:sz="0" w:space="0" w:color="auto"/>
        <w:left w:val="none" w:sz="0" w:space="0" w:color="auto"/>
        <w:bottom w:val="none" w:sz="0" w:space="0" w:color="auto"/>
        <w:right w:val="none" w:sz="0" w:space="0" w:color="auto"/>
      </w:divBdr>
    </w:div>
    <w:div w:id="683483935">
      <w:bodyDiv w:val="1"/>
      <w:marLeft w:val="0"/>
      <w:marRight w:val="0"/>
      <w:marTop w:val="0"/>
      <w:marBottom w:val="0"/>
      <w:divBdr>
        <w:top w:val="none" w:sz="0" w:space="0" w:color="auto"/>
        <w:left w:val="none" w:sz="0" w:space="0" w:color="auto"/>
        <w:bottom w:val="none" w:sz="0" w:space="0" w:color="auto"/>
        <w:right w:val="none" w:sz="0" w:space="0" w:color="auto"/>
      </w:divBdr>
      <w:divsChild>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sChild>
                <w:div w:id="18906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11957">
      <w:bodyDiv w:val="1"/>
      <w:marLeft w:val="0"/>
      <w:marRight w:val="0"/>
      <w:marTop w:val="0"/>
      <w:marBottom w:val="0"/>
      <w:divBdr>
        <w:top w:val="none" w:sz="0" w:space="0" w:color="auto"/>
        <w:left w:val="none" w:sz="0" w:space="0" w:color="auto"/>
        <w:bottom w:val="none" w:sz="0" w:space="0" w:color="auto"/>
        <w:right w:val="none" w:sz="0" w:space="0" w:color="auto"/>
      </w:divBdr>
    </w:div>
    <w:div w:id="713893864">
      <w:bodyDiv w:val="1"/>
      <w:marLeft w:val="0"/>
      <w:marRight w:val="0"/>
      <w:marTop w:val="0"/>
      <w:marBottom w:val="0"/>
      <w:divBdr>
        <w:top w:val="none" w:sz="0" w:space="0" w:color="auto"/>
        <w:left w:val="none" w:sz="0" w:space="0" w:color="auto"/>
        <w:bottom w:val="none" w:sz="0" w:space="0" w:color="auto"/>
        <w:right w:val="none" w:sz="0" w:space="0" w:color="auto"/>
      </w:divBdr>
    </w:div>
    <w:div w:id="734474459">
      <w:bodyDiv w:val="1"/>
      <w:marLeft w:val="0"/>
      <w:marRight w:val="0"/>
      <w:marTop w:val="0"/>
      <w:marBottom w:val="0"/>
      <w:divBdr>
        <w:top w:val="none" w:sz="0" w:space="0" w:color="auto"/>
        <w:left w:val="none" w:sz="0" w:space="0" w:color="auto"/>
        <w:bottom w:val="none" w:sz="0" w:space="0" w:color="auto"/>
        <w:right w:val="none" w:sz="0" w:space="0" w:color="auto"/>
      </w:divBdr>
      <w:divsChild>
        <w:div w:id="94329753">
          <w:marLeft w:val="0"/>
          <w:marRight w:val="0"/>
          <w:marTop w:val="0"/>
          <w:marBottom w:val="0"/>
          <w:divBdr>
            <w:top w:val="none" w:sz="0" w:space="0" w:color="auto"/>
            <w:left w:val="none" w:sz="0" w:space="0" w:color="auto"/>
            <w:bottom w:val="none" w:sz="0" w:space="0" w:color="auto"/>
            <w:right w:val="none" w:sz="0" w:space="0" w:color="auto"/>
          </w:divBdr>
          <w:divsChild>
            <w:div w:id="171918247">
              <w:marLeft w:val="0"/>
              <w:marRight w:val="0"/>
              <w:marTop w:val="0"/>
              <w:marBottom w:val="0"/>
              <w:divBdr>
                <w:top w:val="none" w:sz="0" w:space="0" w:color="auto"/>
                <w:left w:val="none" w:sz="0" w:space="0" w:color="auto"/>
                <w:bottom w:val="none" w:sz="0" w:space="0" w:color="auto"/>
                <w:right w:val="none" w:sz="0" w:space="0" w:color="auto"/>
              </w:divBdr>
              <w:divsChild>
                <w:div w:id="15832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00633">
      <w:bodyDiv w:val="1"/>
      <w:marLeft w:val="0"/>
      <w:marRight w:val="0"/>
      <w:marTop w:val="0"/>
      <w:marBottom w:val="0"/>
      <w:divBdr>
        <w:top w:val="none" w:sz="0" w:space="0" w:color="auto"/>
        <w:left w:val="none" w:sz="0" w:space="0" w:color="auto"/>
        <w:bottom w:val="none" w:sz="0" w:space="0" w:color="auto"/>
        <w:right w:val="none" w:sz="0" w:space="0" w:color="auto"/>
      </w:divBdr>
    </w:div>
    <w:div w:id="856381458">
      <w:bodyDiv w:val="1"/>
      <w:marLeft w:val="0"/>
      <w:marRight w:val="0"/>
      <w:marTop w:val="0"/>
      <w:marBottom w:val="0"/>
      <w:divBdr>
        <w:top w:val="none" w:sz="0" w:space="0" w:color="auto"/>
        <w:left w:val="none" w:sz="0" w:space="0" w:color="auto"/>
        <w:bottom w:val="none" w:sz="0" w:space="0" w:color="auto"/>
        <w:right w:val="none" w:sz="0" w:space="0" w:color="auto"/>
      </w:divBdr>
      <w:divsChild>
        <w:div w:id="870263262">
          <w:marLeft w:val="0"/>
          <w:marRight w:val="0"/>
          <w:marTop w:val="0"/>
          <w:marBottom w:val="0"/>
          <w:divBdr>
            <w:top w:val="none" w:sz="0" w:space="0" w:color="auto"/>
            <w:left w:val="none" w:sz="0" w:space="0" w:color="auto"/>
            <w:bottom w:val="none" w:sz="0" w:space="0" w:color="auto"/>
            <w:right w:val="none" w:sz="0" w:space="0" w:color="auto"/>
          </w:divBdr>
          <w:divsChild>
            <w:div w:id="393704718">
              <w:marLeft w:val="0"/>
              <w:marRight w:val="0"/>
              <w:marTop w:val="0"/>
              <w:marBottom w:val="0"/>
              <w:divBdr>
                <w:top w:val="none" w:sz="0" w:space="0" w:color="auto"/>
                <w:left w:val="none" w:sz="0" w:space="0" w:color="auto"/>
                <w:bottom w:val="none" w:sz="0" w:space="0" w:color="auto"/>
                <w:right w:val="none" w:sz="0" w:space="0" w:color="auto"/>
              </w:divBdr>
              <w:divsChild>
                <w:div w:id="4272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588561">
      <w:bodyDiv w:val="1"/>
      <w:marLeft w:val="0"/>
      <w:marRight w:val="0"/>
      <w:marTop w:val="0"/>
      <w:marBottom w:val="0"/>
      <w:divBdr>
        <w:top w:val="none" w:sz="0" w:space="0" w:color="auto"/>
        <w:left w:val="none" w:sz="0" w:space="0" w:color="auto"/>
        <w:bottom w:val="none" w:sz="0" w:space="0" w:color="auto"/>
        <w:right w:val="none" w:sz="0" w:space="0" w:color="auto"/>
      </w:divBdr>
      <w:divsChild>
        <w:div w:id="1997223100">
          <w:marLeft w:val="0"/>
          <w:marRight w:val="0"/>
          <w:marTop w:val="0"/>
          <w:marBottom w:val="0"/>
          <w:divBdr>
            <w:top w:val="none" w:sz="0" w:space="0" w:color="auto"/>
            <w:left w:val="none" w:sz="0" w:space="0" w:color="auto"/>
            <w:bottom w:val="none" w:sz="0" w:space="0" w:color="auto"/>
            <w:right w:val="none" w:sz="0" w:space="0" w:color="auto"/>
          </w:divBdr>
          <w:divsChild>
            <w:div w:id="286206125">
              <w:marLeft w:val="0"/>
              <w:marRight w:val="0"/>
              <w:marTop w:val="0"/>
              <w:marBottom w:val="0"/>
              <w:divBdr>
                <w:top w:val="none" w:sz="0" w:space="0" w:color="auto"/>
                <w:left w:val="none" w:sz="0" w:space="0" w:color="auto"/>
                <w:bottom w:val="none" w:sz="0" w:space="0" w:color="auto"/>
                <w:right w:val="none" w:sz="0" w:space="0" w:color="auto"/>
              </w:divBdr>
              <w:divsChild>
                <w:div w:id="21181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6068">
      <w:bodyDiv w:val="1"/>
      <w:marLeft w:val="0"/>
      <w:marRight w:val="0"/>
      <w:marTop w:val="0"/>
      <w:marBottom w:val="0"/>
      <w:divBdr>
        <w:top w:val="none" w:sz="0" w:space="0" w:color="auto"/>
        <w:left w:val="none" w:sz="0" w:space="0" w:color="auto"/>
        <w:bottom w:val="none" w:sz="0" w:space="0" w:color="auto"/>
        <w:right w:val="none" w:sz="0" w:space="0" w:color="auto"/>
      </w:divBdr>
      <w:divsChild>
        <w:div w:id="1041132019">
          <w:marLeft w:val="0"/>
          <w:marRight w:val="0"/>
          <w:marTop w:val="0"/>
          <w:marBottom w:val="0"/>
          <w:divBdr>
            <w:top w:val="none" w:sz="0" w:space="0" w:color="auto"/>
            <w:left w:val="none" w:sz="0" w:space="0" w:color="auto"/>
            <w:bottom w:val="none" w:sz="0" w:space="0" w:color="auto"/>
            <w:right w:val="none" w:sz="0" w:space="0" w:color="auto"/>
          </w:divBdr>
          <w:divsChild>
            <w:div w:id="1841433969">
              <w:marLeft w:val="0"/>
              <w:marRight w:val="0"/>
              <w:marTop w:val="0"/>
              <w:marBottom w:val="0"/>
              <w:divBdr>
                <w:top w:val="none" w:sz="0" w:space="0" w:color="auto"/>
                <w:left w:val="none" w:sz="0" w:space="0" w:color="auto"/>
                <w:bottom w:val="none" w:sz="0" w:space="0" w:color="auto"/>
                <w:right w:val="none" w:sz="0" w:space="0" w:color="auto"/>
              </w:divBdr>
              <w:divsChild>
                <w:div w:id="763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054922">
      <w:bodyDiv w:val="1"/>
      <w:marLeft w:val="0"/>
      <w:marRight w:val="0"/>
      <w:marTop w:val="0"/>
      <w:marBottom w:val="0"/>
      <w:divBdr>
        <w:top w:val="none" w:sz="0" w:space="0" w:color="auto"/>
        <w:left w:val="none" w:sz="0" w:space="0" w:color="auto"/>
        <w:bottom w:val="none" w:sz="0" w:space="0" w:color="auto"/>
        <w:right w:val="none" w:sz="0" w:space="0" w:color="auto"/>
      </w:divBdr>
      <w:divsChild>
        <w:div w:id="446004661">
          <w:marLeft w:val="0"/>
          <w:marRight w:val="0"/>
          <w:marTop w:val="0"/>
          <w:marBottom w:val="0"/>
          <w:divBdr>
            <w:top w:val="none" w:sz="0" w:space="0" w:color="auto"/>
            <w:left w:val="none" w:sz="0" w:space="0" w:color="auto"/>
            <w:bottom w:val="none" w:sz="0" w:space="0" w:color="auto"/>
            <w:right w:val="none" w:sz="0" w:space="0" w:color="auto"/>
          </w:divBdr>
          <w:divsChild>
            <w:div w:id="504786892">
              <w:marLeft w:val="0"/>
              <w:marRight w:val="0"/>
              <w:marTop w:val="0"/>
              <w:marBottom w:val="0"/>
              <w:divBdr>
                <w:top w:val="none" w:sz="0" w:space="0" w:color="auto"/>
                <w:left w:val="none" w:sz="0" w:space="0" w:color="auto"/>
                <w:bottom w:val="none" w:sz="0" w:space="0" w:color="auto"/>
                <w:right w:val="none" w:sz="0" w:space="0" w:color="auto"/>
              </w:divBdr>
              <w:divsChild>
                <w:div w:id="13783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49530">
      <w:bodyDiv w:val="1"/>
      <w:marLeft w:val="0"/>
      <w:marRight w:val="0"/>
      <w:marTop w:val="0"/>
      <w:marBottom w:val="0"/>
      <w:divBdr>
        <w:top w:val="none" w:sz="0" w:space="0" w:color="auto"/>
        <w:left w:val="none" w:sz="0" w:space="0" w:color="auto"/>
        <w:bottom w:val="none" w:sz="0" w:space="0" w:color="auto"/>
        <w:right w:val="none" w:sz="0" w:space="0" w:color="auto"/>
      </w:divBdr>
    </w:div>
    <w:div w:id="1356037111">
      <w:bodyDiv w:val="1"/>
      <w:marLeft w:val="0"/>
      <w:marRight w:val="0"/>
      <w:marTop w:val="0"/>
      <w:marBottom w:val="0"/>
      <w:divBdr>
        <w:top w:val="none" w:sz="0" w:space="0" w:color="auto"/>
        <w:left w:val="none" w:sz="0" w:space="0" w:color="auto"/>
        <w:bottom w:val="none" w:sz="0" w:space="0" w:color="auto"/>
        <w:right w:val="none" w:sz="0" w:space="0" w:color="auto"/>
      </w:divBdr>
      <w:divsChild>
        <w:div w:id="1508518710">
          <w:marLeft w:val="0"/>
          <w:marRight w:val="0"/>
          <w:marTop w:val="0"/>
          <w:marBottom w:val="0"/>
          <w:divBdr>
            <w:top w:val="none" w:sz="0" w:space="0" w:color="auto"/>
            <w:left w:val="none" w:sz="0" w:space="0" w:color="auto"/>
            <w:bottom w:val="none" w:sz="0" w:space="0" w:color="auto"/>
            <w:right w:val="none" w:sz="0" w:space="0" w:color="auto"/>
          </w:divBdr>
          <w:divsChild>
            <w:div w:id="1114329002">
              <w:marLeft w:val="0"/>
              <w:marRight w:val="0"/>
              <w:marTop w:val="0"/>
              <w:marBottom w:val="0"/>
              <w:divBdr>
                <w:top w:val="none" w:sz="0" w:space="0" w:color="auto"/>
                <w:left w:val="none" w:sz="0" w:space="0" w:color="auto"/>
                <w:bottom w:val="none" w:sz="0" w:space="0" w:color="auto"/>
                <w:right w:val="none" w:sz="0" w:space="0" w:color="auto"/>
              </w:divBdr>
              <w:divsChild>
                <w:div w:id="20238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27336">
      <w:bodyDiv w:val="1"/>
      <w:marLeft w:val="0"/>
      <w:marRight w:val="0"/>
      <w:marTop w:val="0"/>
      <w:marBottom w:val="0"/>
      <w:divBdr>
        <w:top w:val="none" w:sz="0" w:space="0" w:color="auto"/>
        <w:left w:val="none" w:sz="0" w:space="0" w:color="auto"/>
        <w:bottom w:val="none" w:sz="0" w:space="0" w:color="auto"/>
        <w:right w:val="none" w:sz="0" w:space="0" w:color="auto"/>
      </w:divBdr>
    </w:div>
    <w:div w:id="1436051796">
      <w:bodyDiv w:val="1"/>
      <w:marLeft w:val="0"/>
      <w:marRight w:val="0"/>
      <w:marTop w:val="0"/>
      <w:marBottom w:val="0"/>
      <w:divBdr>
        <w:top w:val="none" w:sz="0" w:space="0" w:color="auto"/>
        <w:left w:val="none" w:sz="0" w:space="0" w:color="auto"/>
        <w:bottom w:val="none" w:sz="0" w:space="0" w:color="auto"/>
        <w:right w:val="none" w:sz="0" w:space="0" w:color="auto"/>
      </w:divBdr>
    </w:div>
    <w:div w:id="1468351305">
      <w:bodyDiv w:val="1"/>
      <w:marLeft w:val="0"/>
      <w:marRight w:val="0"/>
      <w:marTop w:val="0"/>
      <w:marBottom w:val="0"/>
      <w:divBdr>
        <w:top w:val="none" w:sz="0" w:space="0" w:color="auto"/>
        <w:left w:val="none" w:sz="0" w:space="0" w:color="auto"/>
        <w:bottom w:val="none" w:sz="0" w:space="0" w:color="auto"/>
        <w:right w:val="none" w:sz="0" w:space="0" w:color="auto"/>
      </w:divBdr>
      <w:divsChild>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sChild>
                <w:div w:id="170782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36512">
      <w:bodyDiv w:val="1"/>
      <w:marLeft w:val="0"/>
      <w:marRight w:val="0"/>
      <w:marTop w:val="0"/>
      <w:marBottom w:val="0"/>
      <w:divBdr>
        <w:top w:val="none" w:sz="0" w:space="0" w:color="auto"/>
        <w:left w:val="none" w:sz="0" w:space="0" w:color="auto"/>
        <w:bottom w:val="none" w:sz="0" w:space="0" w:color="auto"/>
        <w:right w:val="none" w:sz="0" w:space="0" w:color="auto"/>
      </w:divBdr>
      <w:divsChild>
        <w:div w:id="767312933">
          <w:marLeft w:val="0"/>
          <w:marRight w:val="0"/>
          <w:marTop w:val="0"/>
          <w:marBottom w:val="0"/>
          <w:divBdr>
            <w:top w:val="none" w:sz="0" w:space="0" w:color="auto"/>
            <w:left w:val="none" w:sz="0" w:space="0" w:color="auto"/>
            <w:bottom w:val="none" w:sz="0" w:space="0" w:color="auto"/>
            <w:right w:val="none" w:sz="0" w:space="0" w:color="auto"/>
          </w:divBdr>
          <w:divsChild>
            <w:div w:id="1139110471">
              <w:marLeft w:val="0"/>
              <w:marRight w:val="0"/>
              <w:marTop w:val="0"/>
              <w:marBottom w:val="0"/>
              <w:divBdr>
                <w:top w:val="none" w:sz="0" w:space="0" w:color="auto"/>
                <w:left w:val="none" w:sz="0" w:space="0" w:color="auto"/>
                <w:bottom w:val="none" w:sz="0" w:space="0" w:color="auto"/>
                <w:right w:val="none" w:sz="0" w:space="0" w:color="auto"/>
              </w:divBdr>
              <w:divsChild>
                <w:div w:id="98057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98731">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sChild>
            <w:div w:id="1842819402">
              <w:marLeft w:val="0"/>
              <w:marRight w:val="0"/>
              <w:marTop w:val="0"/>
              <w:marBottom w:val="0"/>
              <w:divBdr>
                <w:top w:val="none" w:sz="0" w:space="0" w:color="auto"/>
                <w:left w:val="none" w:sz="0" w:space="0" w:color="auto"/>
                <w:bottom w:val="none" w:sz="0" w:space="0" w:color="auto"/>
                <w:right w:val="none" w:sz="0" w:space="0" w:color="auto"/>
              </w:divBdr>
              <w:divsChild>
                <w:div w:id="14201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30261">
      <w:bodyDiv w:val="1"/>
      <w:marLeft w:val="0"/>
      <w:marRight w:val="0"/>
      <w:marTop w:val="0"/>
      <w:marBottom w:val="0"/>
      <w:divBdr>
        <w:top w:val="none" w:sz="0" w:space="0" w:color="auto"/>
        <w:left w:val="none" w:sz="0" w:space="0" w:color="auto"/>
        <w:bottom w:val="none" w:sz="0" w:space="0" w:color="auto"/>
        <w:right w:val="none" w:sz="0" w:space="0" w:color="auto"/>
      </w:divBdr>
    </w:div>
    <w:div w:id="1896043990">
      <w:bodyDiv w:val="1"/>
      <w:marLeft w:val="0"/>
      <w:marRight w:val="0"/>
      <w:marTop w:val="0"/>
      <w:marBottom w:val="0"/>
      <w:divBdr>
        <w:top w:val="none" w:sz="0" w:space="0" w:color="auto"/>
        <w:left w:val="none" w:sz="0" w:space="0" w:color="auto"/>
        <w:bottom w:val="none" w:sz="0" w:space="0" w:color="auto"/>
        <w:right w:val="none" w:sz="0" w:space="0" w:color="auto"/>
      </w:divBdr>
    </w:div>
    <w:div w:id="1924758207">
      <w:bodyDiv w:val="1"/>
      <w:marLeft w:val="0"/>
      <w:marRight w:val="0"/>
      <w:marTop w:val="0"/>
      <w:marBottom w:val="0"/>
      <w:divBdr>
        <w:top w:val="none" w:sz="0" w:space="0" w:color="auto"/>
        <w:left w:val="none" w:sz="0" w:space="0" w:color="auto"/>
        <w:bottom w:val="none" w:sz="0" w:space="0" w:color="auto"/>
        <w:right w:val="none" w:sz="0" w:space="0" w:color="auto"/>
      </w:divBdr>
    </w:div>
    <w:div w:id="1993174128">
      <w:bodyDiv w:val="1"/>
      <w:marLeft w:val="0"/>
      <w:marRight w:val="0"/>
      <w:marTop w:val="0"/>
      <w:marBottom w:val="0"/>
      <w:divBdr>
        <w:top w:val="none" w:sz="0" w:space="0" w:color="auto"/>
        <w:left w:val="none" w:sz="0" w:space="0" w:color="auto"/>
        <w:bottom w:val="none" w:sz="0" w:space="0" w:color="auto"/>
        <w:right w:val="none" w:sz="0" w:space="0" w:color="auto"/>
      </w:divBdr>
      <w:divsChild>
        <w:div w:id="107815554">
          <w:marLeft w:val="0"/>
          <w:marRight w:val="0"/>
          <w:marTop w:val="0"/>
          <w:marBottom w:val="0"/>
          <w:divBdr>
            <w:top w:val="none" w:sz="0" w:space="0" w:color="auto"/>
            <w:left w:val="none" w:sz="0" w:space="0" w:color="auto"/>
            <w:bottom w:val="none" w:sz="0" w:space="0" w:color="auto"/>
            <w:right w:val="none" w:sz="0" w:space="0" w:color="auto"/>
          </w:divBdr>
          <w:divsChild>
            <w:div w:id="378087961">
              <w:marLeft w:val="0"/>
              <w:marRight w:val="0"/>
              <w:marTop w:val="0"/>
              <w:marBottom w:val="0"/>
              <w:divBdr>
                <w:top w:val="none" w:sz="0" w:space="0" w:color="auto"/>
                <w:left w:val="none" w:sz="0" w:space="0" w:color="auto"/>
                <w:bottom w:val="none" w:sz="0" w:space="0" w:color="auto"/>
                <w:right w:val="none" w:sz="0" w:space="0" w:color="auto"/>
              </w:divBdr>
              <w:divsChild>
                <w:div w:id="11936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6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18CF00942B4C0AB6CFC6780F6C3D27"/>
        <w:category>
          <w:name w:val="General"/>
          <w:gallery w:val="placeholder"/>
        </w:category>
        <w:types>
          <w:type w:val="bbPlcHdr"/>
        </w:types>
        <w:behaviors>
          <w:behavior w:val="content"/>
        </w:behaviors>
        <w:guid w:val="{9EDCA8FC-384A-4905-8ADE-F7393EDD95A8}"/>
      </w:docPartPr>
      <w:docPartBody>
        <w:p w:rsidR="00BE5F4C" w:rsidRDefault="00681E03" w:rsidP="00681E03">
          <w:pPr>
            <w:pStyle w:val="CD18CF00942B4C0AB6CFC6780F6C3D27"/>
          </w:pPr>
          <w:r w:rsidRPr="007935A7">
            <w:rPr>
              <w:rStyle w:val="Textedelespacerserv"/>
            </w:rPr>
            <w:t>[Subject]</w:t>
          </w:r>
        </w:p>
      </w:docPartBody>
    </w:docPart>
    <w:docPart>
      <w:docPartPr>
        <w:name w:val="7AA179C5C3B84620BAD93E107AC15907"/>
        <w:category>
          <w:name w:val="General"/>
          <w:gallery w:val="placeholder"/>
        </w:category>
        <w:types>
          <w:type w:val="bbPlcHdr"/>
        </w:types>
        <w:behaviors>
          <w:behavior w:val="content"/>
        </w:behaviors>
        <w:guid w:val="{F88872B3-BFCE-436D-8FA3-783E03B7DB73}"/>
      </w:docPartPr>
      <w:docPartBody>
        <w:p w:rsidR="00FC3F96" w:rsidRDefault="00BE5F4C" w:rsidP="00BE5F4C">
          <w:pPr>
            <w:pStyle w:val="7AA179C5C3B84620BAD93E107AC15907"/>
          </w:pPr>
          <w:r w:rsidRPr="007935A7">
            <w:rPr>
              <w:rStyle w:val="Textedelespacerserv"/>
            </w:rPr>
            <w:t>[Subject]</w:t>
          </w:r>
        </w:p>
      </w:docPartBody>
    </w:docPart>
    <w:docPart>
      <w:docPartPr>
        <w:name w:val="172E1C2C6898F244AC12F5577325ECDB"/>
        <w:category>
          <w:name w:val="General"/>
          <w:gallery w:val="placeholder"/>
        </w:category>
        <w:types>
          <w:type w:val="bbPlcHdr"/>
        </w:types>
        <w:behaviors>
          <w:behavior w:val="content"/>
        </w:behaviors>
        <w:guid w:val="{68317B05-4DEE-9044-B54F-D8069B9B21EF}"/>
      </w:docPartPr>
      <w:docPartBody>
        <w:p w:rsidR="00075B55" w:rsidRDefault="00075B55" w:rsidP="00075B55">
          <w:pPr>
            <w:pStyle w:val="172E1C2C6898F244AC12F5577325ECDB"/>
          </w:pPr>
          <w:r w:rsidRPr="00AB60F6">
            <w:rPr>
              <w:rStyle w:val="Textedelespacerserv"/>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Segoe UI">
    <w:altName w:val="Arial"/>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Univers">
    <w:altName w:val="Calibri"/>
    <w:panose1 w:val="020B0604020202020204"/>
    <w:charset w:val="00"/>
    <w:family w:val="swiss"/>
    <w:pitch w:val="variable"/>
    <w:sig w:usb0="80000287" w:usb1="00000000" w:usb2="00000000" w:usb3="00000000" w:csb0="0000000F" w:csb1="00000000"/>
  </w:font>
  <w:font w:name="Yu Gothic Light">
    <w:panose1 w:val="020B0300000000000000"/>
    <w:charset w:val="80"/>
    <w:family w:val="swiss"/>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E03"/>
    <w:rsid w:val="00075B55"/>
    <w:rsid w:val="00681E03"/>
    <w:rsid w:val="00786AC0"/>
    <w:rsid w:val="008C0DCE"/>
    <w:rsid w:val="008F67ED"/>
    <w:rsid w:val="009C6789"/>
    <w:rsid w:val="009F2E8F"/>
    <w:rsid w:val="00AC1112"/>
    <w:rsid w:val="00B842F8"/>
    <w:rsid w:val="00BE5F4C"/>
    <w:rsid w:val="00DB763E"/>
    <w:rsid w:val="00FC3F9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075B55"/>
    <w:rPr>
      <w:color w:val="808080"/>
    </w:rPr>
  </w:style>
  <w:style w:type="paragraph" w:customStyle="1" w:styleId="CD18CF00942B4C0AB6CFC6780F6C3D27">
    <w:name w:val="CD18CF00942B4C0AB6CFC6780F6C3D27"/>
    <w:rsid w:val="00681E03"/>
  </w:style>
  <w:style w:type="paragraph" w:customStyle="1" w:styleId="7AA179C5C3B84620BAD93E107AC15907">
    <w:name w:val="7AA179C5C3B84620BAD93E107AC15907"/>
    <w:rsid w:val="00BE5F4C"/>
  </w:style>
  <w:style w:type="paragraph" w:customStyle="1" w:styleId="60BDFFECA8ED4D7B893B8D1848052FCD">
    <w:name w:val="60BDFFECA8ED4D7B893B8D1848052FCD"/>
    <w:rsid w:val="00BE5F4C"/>
  </w:style>
  <w:style w:type="paragraph" w:customStyle="1" w:styleId="1FCC98DE12F04F7A91F0CF08BC38C326">
    <w:name w:val="1FCC98DE12F04F7A91F0CF08BC38C326"/>
    <w:rsid w:val="00FC3F96"/>
  </w:style>
  <w:style w:type="paragraph" w:customStyle="1" w:styleId="172E1C2C6898F244AC12F5577325ECDB">
    <w:name w:val="172E1C2C6898F244AC12F5577325ECDB"/>
    <w:rsid w:val="00075B55"/>
    <w:pPr>
      <w:spacing w:after="0" w:line="240" w:lineRule="auto"/>
    </w:pPr>
    <w:rPr>
      <w:sz w:val="24"/>
      <w:szCs w:val="24"/>
      <w:lang w:val="fr-FR"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1" ma:contentTypeDescription="Create a new document." ma:contentTypeScope="" ma:versionID="e8f0d6682e211d1545a187fe248da6dd">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d10a597f5170058c6678b36c3d4b6e45"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D434B-643B-49E6-9553-386CEC534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2B179F-0E50-4493-87ED-AA474115C2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B071FA-FE5C-4EE8-95D6-EE3A5617C033}">
  <ds:schemaRefs>
    <ds:schemaRef ds:uri="http://schemas.microsoft.com/sharepoint/v3/contenttype/forms"/>
  </ds:schemaRefs>
</ds:datastoreItem>
</file>

<file path=customXml/itemProps4.xml><?xml version="1.0" encoding="utf-8"?>
<ds:datastoreItem xmlns:ds="http://schemas.openxmlformats.org/officeDocument/2006/customXml" ds:itemID="{BEC6115A-AD54-3A45-8B2B-5099D4C0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8</Pages>
  <Words>4144</Words>
  <Characters>22798</Characters>
  <Application>Microsoft Office Word</Application>
  <DocSecurity>0</DocSecurity>
  <Lines>189</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CBD/WG2020/2/CRP.1-Annexe, Partie 3</dc:subject>
  <dc:creator>Veronique Lefebvre</dc:creator>
  <cp:keywords/>
  <dc:description/>
  <cp:lastModifiedBy>matthias massoulier</cp:lastModifiedBy>
  <cp:revision>40</cp:revision>
  <cp:lastPrinted>2020-02-28T02:29:00Z</cp:lastPrinted>
  <dcterms:created xsi:type="dcterms:W3CDTF">2020-02-28T00:56:00Z</dcterms:created>
  <dcterms:modified xsi:type="dcterms:W3CDTF">2020-02-28T13:03:00Z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