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3665"/>
      </w:tblGrid>
      <w:tr w:rsidR="00235462" w:rsidRPr="003170BD" w14:paraId="23EE9E59" w14:textId="77777777" w:rsidTr="00235462">
        <w:trPr>
          <w:trHeight w:val="709"/>
        </w:trPr>
        <w:tc>
          <w:tcPr>
            <w:tcW w:w="976" w:type="dxa"/>
            <w:tcBorders>
              <w:bottom w:val="single" w:sz="12" w:space="0" w:color="auto"/>
            </w:tcBorders>
          </w:tcPr>
          <w:p w14:paraId="45A78C22" w14:textId="77777777" w:rsidR="00235462" w:rsidRPr="003170BD" w:rsidRDefault="00235462" w:rsidP="000A0CD8">
            <w:pPr>
              <w:suppressLineNumbers/>
              <w:suppressAutoHyphens/>
              <w:kinsoku w:val="0"/>
              <w:overflowPunct w:val="0"/>
              <w:autoSpaceDE w:val="0"/>
              <w:autoSpaceDN w:val="0"/>
              <w:rPr>
                <w:snapToGrid w:val="0"/>
                <w:kern w:val="22"/>
              </w:rPr>
            </w:pPr>
            <w:r w:rsidRPr="00D17FDF">
              <w:rPr>
                <w:noProof/>
                <w:snapToGrid w:val="0"/>
                <w:kern w:val="22"/>
                <w:lang w:val="en-CA" w:eastAsia="en-CA"/>
              </w:rPr>
              <w:drawing>
                <wp:inline distT="0" distB="0" distL="0" distR="0" wp14:anchorId="15F84AF7" wp14:editId="7160942F">
                  <wp:extent cx="476494" cy="403200"/>
                  <wp:effectExtent l="0" t="0" r="6350" b="3810"/>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7B7CE31" w14:textId="4C4D2BDB" w:rsidR="00235462" w:rsidRPr="003170BD" w:rsidRDefault="00235462" w:rsidP="00655C11">
            <w:pPr>
              <w:suppressLineNumbers/>
              <w:tabs>
                <w:tab w:val="left" w:pos="3586"/>
              </w:tabs>
              <w:suppressAutoHyphens/>
              <w:kinsoku w:val="0"/>
              <w:overflowPunct w:val="0"/>
              <w:autoSpaceDE w:val="0"/>
              <w:autoSpaceDN w:val="0"/>
              <w:rPr>
                <w:snapToGrid w:val="0"/>
                <w:kern w:val="22"/>
              </w:rPr>
            </w:pPr>
            <w:r w:rsidRPr="005C78D8">
              <w:rPr>
                <w:noProof/>
                <w:snapToGrid w:val="0"/>
                <w:kern w:val="22"/>
                <w:lang w:val="en-CA" w:eastAsia="en-CA"/>
              </w:rPr>
              <w:drawing>
                <wp:inline distT="0" distB="0" distL="0" distR="0" wp14:anchorId="2121C098" wp14:editId="26E641E4">
                  <wp:extent cx="343700" cy="403200"/>
                  <wp:effectExtent l="0" t="0" r="12065" b="3810"/>
                  <wp:docPr id="5" name="Picture 5"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r w:rsidR="00EA5924">
              <w:rPr>
                <w:snapToGrid w:val="0"/>
                <w:kern w:val="22"/>
              </w:rPr>
              <w:tab/>
            </w:r>
          </w:p>
        </w:tc>
        <w:tc>
          <w:tcPr>
            <w:tcW w:w="3665" w:type="dxa"/>
            <w:tcBorders>
              <w:bottom w:val="single" w:sz="12" w:space="0" w:color="auto"/>
            </w:tcBorders>
          </w:tcPr>
          <w:p w14:paraId="716DFF78" w14:textId="77777777" w:rsidR="00235462" w:rsidRPr="00060E65" w:rsidRDefault="00235462" w:rsidP="000A0CD8">
            <w:pPr>
              <w:suppressLineNumbers/>
              <w:suppressAutoHyphens/>
              <w:kinsoku w:val="0"/>
              <w:overflowPunct w:val="0"/>
              <w:autoSpaceDE w:val="0"/>
              <w:autoSpaceDN w:val="0"/>
              <w:jc w:val="right"/>
              <w:rPr>
                <w:rFonts w:ascii="Arial" w:hAnsi="Arial" w:cs="Arial"/>
                <w:b/>
                <w:snapToGrid w:val="0"/>
                <w:kern w:val="22"/>
                <w:sz w:val="32"/>
                <w:szCs w:val="32"/>
              </w:rPr>
            </w:pPr>
            <w:r w:rsidRPr="00060E65">
              <w:rPr>
                <w:rFonts w:ascii="Arial" w:hAnsi="Arial" w:cs="Arial"/>
                <w:b/>
                <w:snapToGrid w:val="0"/>
                <w:kern w:val="22"/>
                <w:sz w:val="32"/>
                <w:szCs w:val="32"/>
              </w:rPr>
              <w:t>CBD</w:t>
            </w:r>
          </w:p>
        </w:tc>
      </w:tr>
    </w:tbl>
    <w:tbl>
      <w:tblPr>
        <w:tblW w:w="9464" w:type="dxa"/>
        <w:tblBorders>
          <w:bottom w:val="single" w:sz="30" w:space="0" w:color="000000"/>
        </w:tblBorders>
        <w:tblLayout w:type="fixed"/>
        <w:tblLook w:val="0000" w:firstRow="0" w:lastRow="0" w:firstColumn="0" w:lastColumn="0" w:noHBand="0" w:noVBand="0"/>
      </w:tblPr>
      <w:tblGrid>
        <w:gridCol w:w="5353"/>
        <w:gridCol w:w="4111"/>
      </w:tblGrid>
      <w:tr w:rsidR="00CC4345" w:rsidRPr="00AA566E" w14:paraId="00E5193C" w14:textId="77777777" w:rsidTr="006E530B">
        <w:trPr>
          <w:cantSplit/>
          <w:trHeight w:val="1693"/>
        </w:trPr>
        <w:tc>
          <w:tcPr>
            <w:tcW w:w="5353" w:type="dxa"/>
            <w:tcBorders>
              <w:bottom w:val="single" w:sz="36" w:space="0" w:color="000000"/>
            </w:tcBorders>
          </w:tcPr>
          <w:p w14:paraId="143D8AA3" w14:textId="77777777" w:rsidR="00CC4345" w:rsidRPr="00AA566E" w:rsidRDefault="00FC3508" w:rsidP="000A0CD8">
            <w:pPr>
              <w:suppressLineNumbers/>
              <w:suppressAutoHyphens/>
              <w:ind w:right="1962"/>
              <w:jc w:val="right"/>
              <w:rPr>
                <w:snapToGrid w:val="0"/>
                <w:kern w:val="22"/>
                <w:szCs w:val="22"/>
                <w:lang w:val="en-CA"/>
              </w:rPr>
            </w:pPr>
            <w:r w:rsidRPr="00AA566E">
              <w:rPr>
                <w:noProof/>
                <w:snapToGrid w:val="0"/>
                <w:kern w:val="22"/>
                <w:szCs w:val="22"/>
                <w:lang w:val="en-CA" w:eastAsia="en-CA"/>
              </w:rPr>
              <w:drawing>
                <wp:inline distT="0" distB="0" distL="0" distR="0" wp14:anchorId="6A7A83EB" wp14:editId="7923C222">
                  <wp:extent cx="2838450" cy="1076325"/>
                  <wp:effectExtent l="0" t="0" r="0" b="0"/>
                  <wp:docPr id="1" name="Picture 1" descr="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CMYK_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8450" cy="1076325"/>
                          </a:xfrm>
                          <a:prstGeom prst="rect">
                            <a:avLst/>
                          </a:prstGeom>
                          <a:noFill/>
                          <a:ln>
                            <a:noFill/>
                          </a:ln>
                        </pic:spPr>
                      </pic:pic>
                    </a:graphicData>
                  </a:graphic>
                </wp:inline>
              </w:drawing>
            </w:r>
          </w:p>
        </w:tc>
        <w:tc>
          <w:tcPr>
            <w:tcW w:w="4111" w:type="dxa"/>
            <w:tcBorders>
              <w:bottom w:val="single" w:sz="36" w:space="0" w:color="000000"/>
            </w:tcBorders>
            <w:noWrap/>
          </w:tcPr>
          <w:p w14:paraId="17FC3B93" w14:textId="77777777" w:rsidR="00CC4345" w:rsidRPr="00AA566E" w:rsidRDefault="00CC4345" w:rsidP="0025023F">
            <w:pPr>
              <w:suppressLineNumbers/>
              <w:suppressAutoHyphens/>
              <w:ind w:left="882"/>
              <w:rPr>
                <w:snapToGrid w:val="0"/>
                <w:kern w:val="22"/>
                <w:szCs w:val="22"/>
                <w:lang w:val="en-CA"/>
              </w:rPr>
            </w:pPr>
            <w:r w:rsidRPr="00AA566E">
              <w:rPr>
                <w:snapToGrid w:val="0"/>
                <w:kern w:val="22"/>
                <w:szCs w:val="22"/>
                <w:lang w:val="en-CA"/>
              </w:rPr>
              <w:t>Distr.</w:t>
            </w:r>
          </w:p>
          <w:p w14:paraId="42863E42" w14:textId="77777777" w:rsidR="00CC4345" w:rsidRPr="00AA566E" w:rsidRDefault="00CC4345">
            <w:pPr>
              <w:suppressLineNumbers/>
              <w:suppressAutoHyphens/>
              <w:ind w:left="882"/>
              <w:rPr>
                <w:snapToGrid w:val="0"/>
                <w:kern w:val="22"/>
                <w:szCs w:val="22"/>
                <w:lang w:val="en-CA"/>
              </w:rPr>
            </w:pPr>
            <w:r w:rsidRPr="00AA566E">
              <w:rPr>
                <w:snapToGrid w:val="0"/>
                <w:kern w:val="22"/>
                <w:szCs w:val="22"/>
                <w:lang w:val="en-CA"/>
              </w:rPr>
              <w:t>GENERAL</w:t>
            </w:r>
          </w:p>
          <w:p w14:paraId="330F4B3C" w14:textId="77777777" w:rsidR="00CC4345" w:rsidRPr="00AA566E" w:rsidRDefault="00CC4345">
            <w:pPr>
              <w:suppressLineNumbers/>
              <w:suppressAutoHyphens/>
              <w:ind w:left="882"/>
              <w:rPr>
                <w:snapToGrid w:val="0"/>
                <w:kern w:val="22"/>
                <w:szCs w:val="22"/>
                <w:lang w:val="en-CA"/>
              </w:rPr>
            </w:pPr>
          </w:p>
          <w:p w14:paraId="7010DE20" w14:textId="4AC796C6" w:rsidR="00F245B4" w:rsidRPr="000A60F2" w:rsidRDefault="00655C11" w:rsidP="00655C11">
            <w:pPr>
              <w:suppressLineNumbers/>
              <w:suppressAutoHyphens/>
              <w:ind w:left="882"/>
              <w:rPr>
                <w:szCs w:val="22"/>
                <w:lang w:val="en-CA"/>
              </w:rPr>
            </w:pPr>
            <w:sdt>
              <w:sdtPr>
                <w:rPr>
                  <w:szCs w:val="22"/>
                </w:rPr>
                <w:alias w:val="Subject"/>
                <w:tag w:val=""/>
                <w:id w:val="-1120222681"/>
                <w:placeholder>
                  <w:docPart w:val="B7EC51BFCC7C4B71B8877A14BBA60E82"/>
                </w:placeholder>
                <w:dataBinding w:prefixMappings="xmlns:ns0='http://purl.org/dc/elements/1.1/' xmlns:ns1='http://schemas.openxmlformats.org/package/2006/metadata/core-properties' " w:xpath="/ns1:coreProperties[1]/ns0:subject[1]" w:storeItemID="{6C3C8BC8-F283-45AE-878A-BAB7291924A1}"/>
                <w:text/>
              </w:sdtPr>
              <w:sdtEndPr/>
              <w:sdtContent>
                <w:r w:rsidR="003C6B5A">
                  <w:rPr>
                    <w:szCs w:val="22"/>
                  </w:rPr>
                  <w:t>CBD/NP/CB/WS/2019/</w:t>
                </w:r>
                <w:r w:rsidR="0014524C">
                  <w:rPr>
                    <w:szCs w:val="22"/>
                  </w:rPr>
                  <w:t>1/</w:t>
                </w:r>
                <w:r w:rsidR="003C6B5A">
                  <w:rPr>
                    <w:szCs w:val="22"/>
                  </w:rPr>
                  <w:t>2</w:t>
                </w:r>
              </w:sdtContent>
            </w:sdt>
          </w:p>
          <w:p w14:paraId="050C0C27" w14:textId="79FFC3F1" w:rsidR="00C6398C" w:rsidRPr="00AA566E" w:rsidRDefault="003C6B5A" w:rsidP="000A0CD8">
            <w:pPr>
              <w:suppressLineNumbers/>
              <w:suppressAutoHyphens/>
              <w:ind w:left="882"/>
              <w:rPr>
                <w:snapToGrid w:val="0"/>
                <w:kern w:val="22"/>
                <w:szCs w:val="22"/>
                <w:lang w:val="en-CA"/>
              </w:rPr>
            </w:pPr>
            <w:r>
              <w:rPr>
                <w:snapToGrid w:val="0"/>
                <w:kern w:val="22"/>
                <w:szCs w:val="22"/>
                <w:lang w:val="en-CA"/>
              </w:rPr>
              <w:t>14</w:t>
            </w:r>
            <w:r w:rsidR="006E530B" w:rsidRPr="000A60F2">
              <w:rPr>
                <w:snapToGrid w:val="0"/>
                <w:kern w:val="22"/>
                <w:szCs w:val="22"/>
                <w:lang w:val="en-CA"/>
              </w:rPr>
              <w:t xml:space="preserve"> </w:t>
            </w:r>
            <w:r>
              <w:rPr>
                <w:snapToGrid w:val="0"/>
                <w:kern w:val="22"/>
                <w:szCs w:val="22"/>
                <w:lang w:val="en-CA"/>
              </w:rPr>
              <w:t xml:space="preserve">November </w:t>
            </w:r>
            <w:r w:rsidR="00AE5133" w:rsidRPr="000A60F2">
              <w:rPr>
                <w:snapToGrid w:val="0"/>
                <w:kern w:val="22"/>
                <w:szCs w:val="22"/>
                <w:lang w:val="en-CA"/>
              </w:rPr>
              <w:t>201</w:t>
            </w:r>
            <w:r w:rsidR="006E530B" w:rsidRPr="000A60F2">
              <w:rPr>
                <w:snapToGrid w:val="0"/>
                <w:kern w:val="22"/>
                <w:szCs w:val="22"/>
                <w:lang w:val="en-CA"/>
              </w:rPr>
              <w:t>9</w:t>
            </w:r>
          </w:p>
          <w:p w14:paraId="3A3ADAC2" w14:textId="77777777" w:rsidR="00CC4345" w:rsidRPr="00AA566E" w:rsidRDefault="00CC4345" w:rsidP="0025023F">
            <w:pPr>
              <w:suppressLineNumbers/>
              <w:suppressAutoHyphens/>
              <w:ind w:left="882"/>
              <w:rPr>
                <w:snapToGrid w:val="0"/>
                <w:kern w:val="22"/>
                <w:szCs w:val="22"/>
                <w:lang w:val="en-CA"/>
              </w:rPr>
            </w:pPr>
          </w:p>
          <w:p w14:paraId="7EE70CDB" w14:textId="77777777" w:rsidR="00CC4345" w:rsidRPr="00AA566E" w:rsidRDefault="00AE5133">
            <w:pPr>
              <w:suppressLineNumbers/>
              <w:suppressAutoHyphens/>
              <w:ind w:left="882"/>
              <w:rPr>
                <w:snapToGrid w:val="0"/>
                <w:kern w:val="22"/>
                <w:szCs w:val="22"/>
                <w:lang w:val="en-CA"/>
              </w:rPr>
            </w:pPr>
            <w:r w:rsidRPr="00AA566E">
              <w:rPr>
                <w:szCs w:val="22"/>
                <w:lang w:val="en-CA"/>
              </w:rPr>
              <w:t>ENGLISH</w:t>
            </w:r>
            <w:r w:rsidR="00FC3508">
              <w:rPr>
                <w:szCs w:val="22"/>
                <w:lang w:val="en-CA"/>
              </w:rPr>
              <w:t xml:space="preserve"> ONLY</w:t>
            </w:r>
          </w:p>
        </w:tc>
      </w:tr>
    </w:tbl>
    <w:p w14:paraId="28B0FBD0" w14:textId="2E4D8D83" w:rsidR="006E530B" w:rsidRPr="00FC5D54" w:rsidRDefault="008463B0" w:rsidP="000A0CD8">
      <w:pPr>
        <w:pStyle w:val="HEADINGNOTFORTOC"/>
        <w:suppressLineNumbers/>
        <w:tabs>
          <w:tab w:val="clear" w:pos="720"/>
        </w:tabs>
        <w:suppressAutoHyphens/>
        <w:rPr>
          <w:rFonts w:ascii="Times New Roman Bold" w:hAnsi="Times New Roman Bold" w:cs="Times New Roman Bold"/>
          <w:bCs/>
          <w:snapToGrid w:val="0"/>
          <w:kern w:val="22"/>
          <w:szCs w:val="22"/>
          <w:lang w:val="en-CA"/>
        </w:rPr>
      </w:pPr>
      <w:bookmarkStart w:id="0" w:name="_Hlk6917986"/>
      <w:r w:rsidRPr="000E374E">
        <w:rPr>
          <w:rFonts w:ascii="Times New Roman Bold" w:hAnsi="Times New Roman Bold" w:cs="Times New Roman Bold"/>
          <w:bCs/>
          <w:snapToGrid w:val="0"/>
          <w:kern w:val="22"/>
          <w:szCs w:val="22"/>
          <w:lang w:val="en-CA"/>
        </w:rPr>
        <w:t xml:space="preserve">Report on the </w:t>
      </w:r>
      <w:r w:rsidR="006E530B" w:rsidRPr="000E374E">
        <w:rPr>
          <w:rFonts w:ascii="Times New Roman Bold" w:hAnsi="Times New Roman Bold" w:cs="Times New Roman Bold"/>
          <w:bCs/>
          <w:snapToGrid w:val="0"/>
          <w:kern w:val="22"/>
          <w:szCs w:val="22"/>
          <w:lang w:val="en-CA"/>
        </w:rPr>
        <w:t>Global Capacity-building Workshop on Monitoring the Utilization of Genetic Resources under the Nagoya Protocol</w:t>
      </w:r>
      <w:r w:rsidR="00942A46">
        <w:rPr>
          <w:rFonts w:ascii="Times New Roman Bold" w:hAnsi="Times New Roman Bold" w:cs="Times New Roman Bold"/>
          <w:bCs/>
          <w:snapToGrid w:val="0"/>
          <w:kern w:val="22"/>
          <w:szCs w:val="22"/>
          <w:lang w:val="en-CA"/>
        </w:rPr>
        <w:br/>
      </w:r>
      <w:r w:rsidR="006E530B" w:rsidRPr="00FC5D54">
        <w:rPr>
          <w:rFonts w:ascii="Times New Roman Bold" w:hAnsi="Times New Roman Bold" w:cs="Times New Roman Bold"/>
          <w:bCs/>
          <w:snapToGrid w:val="0"/>
          <w:kern w:val="22"/>
          <w:szCs w:val="22"/>
          <w:lang w:val="en-CA"/>
        </w:rPr>
        <w:t>Bonn, 30 September - 2 October 2019</w:t>
      </w:r>
    </w:p>
    <w:bookmarkEnd w:id="0"/>
    <w:p w14:paraId="28B91648" w14:textId="77777777" w:rsidR="00711C74" w:rsidRPr="00AA566E" w:rsidRDefault="00711C74">
      <w:pPr>
        <w:suppressLineNumbers/>
        <w:suppressAutoHyphens/>
        <w:ind w:left="227" w:right="3970" w:hanging="227"/>
        <w:jc w:val="left"/>
        <w:rPr>
          <w:rFonts w:eastAsia="Batang" w:cs="Angsana New"/>
          <w:snapToGrid w:val="0"/>
          <w:color w:val="000000"/>
          <w:kern w:val="22"/>
          <w:lang w:val="en-CA" w:eastAsia="ko-KR"/>
        </w:rPr>
        <w:sectPr w:rsidR="00711C74" w:rsidRPr="00AA566E" w:rsidSect="00BD31B2">
          <w:headerReference w:type="even" r:id="rId14"/>
          <w:headerReference w:type="default" r:id="rId15"/>
          <w:footerReference w:type="even" r:id="rId16"/>
          <w:footerReference w:type="first" r:id="rId17"/>
          <w:type w:val="continuous"/>
          <w:pgSz w:w="12240" w:h="15840" w:code="1"/>
          <w:pgMar w:top="567" w:right="1440" w:bottom="1134" w:left="1440" w:header="0" w:footer="720" w:gutter="0"/>
          <w:cols w:space="708"/>
          <w:titlePg/>
          <w:docGrid w:linePitch="360"/>
        </w:sectPr>
      </w:pPr>
    </w:p>
    <w:p w14:paraId="636B5599" w14:textId="758BA26D" w:rsidR="007A0AD7" w:rsidRPr="00105F49" w:rsidRDefault="001F7824" w:rsidP="00655C11">
      <w:pPr>
        <w:pStyle w:val="Heading1"/>
        <w:suppressLineNumbers/>
        <w:tabs>
          <w:tab w:val="clear" w:pos="720"/>
        </w:tabs>
        <w:suppressAutoHyphens/>
        <w:spacing w:before="120"/>
        <w:rPr>
          <w:kern w:val="22"/>
        </w:rPr>
      </w:pPr>
      <w:r w:rsidRPr="00CB5E20">
        <w:rPr>
          <w:rFonts w:hint="eastAsia"/>
          <w:kern w:val="22"/>
        </w:rPr>
        <w:t>Introduction</w:t>
      </w:r>
      <w:bookmarkStart w:id="1" w:name="_TOC257644842"/>
    </w:p>
    <w:p w14:paraId="5839A9AE" w14:textId="583610BE" w:rsidR="00105F49" w:rsidRDefault="007D21EC" w:rsidP="00655C11">
      <w:pPr>
        <w:pStyle w:val="ListParagraph"/>
        <w:numPr>
          <w:ilvl w:val="0"/>
          <w:numId w:val="6"/>
        </w:numPr>
        <w:suppressLineNumbers/>
        <w:suppressAutoHyphens/>
        <w:spacing w:before="120" w:after="120"/>
        <w:ind w:left="0"/>
        <w:contextualSpacing w:val="0"/>
      </w:pPr>
      <w:r>
        <w:t xml:space="preserve">At </w:t>
      </w:r>
      <w:r w:rsidRPr="007A0AD7">
        <w:t>the third meeting of the Parties to the Protocol</w:t>
      </w:r>
      <w:r w:rsidR="006E530B" w:rsidRPr="007A0AD7">
        <w:t>, Parties requested the Executive Secretary to continue providing technical assistance for the submission of information on the</w:t>
      </w:r>
      <w:r w:rsidR="001B350F">
        <w:t xml:space="preserve"> ABS</w:t>
      </w:r>
      <w:r w:rsidR="006E530B" w:rsidRPr="007A0AD7">
        <w:t xml:space="preserve"> Clearing-House, including </w:t>
      </w:r>
      <w:r w:rsidR="00AF631A">
        <w:t>through</w:t>
      </w:r>
      <w:r w:rsidR="00AF631A" w:rsidRPr="007A0AD7">
        <w:t xml:space="preserve"> </w:t>
      </w:r>
      <w:r w:rsidR="006E530B" w:rsidRPr="007A0AD7">
        <w:t xml:space="preserve">increasing </w:t>
      </w:r>
      <w:r w:rsidR="00AF631A">
        <w:t xml:space="preserve">the </w:t>
      </w:r>
      <w:r w:rsidR="006E530B" w:rsidRPr="007A0AD7">
        <w:t>understanding of the functioning of the system for monitoring the utilization of genetic resources (NP-3/1, para</w:t>
      </w:r>
      <w:r w:rsidR="008761B1">
        <w:t>.</w:t>
      </w:r>
      <w:r w:rsidR="00CB4784">
        <w:t xml:space="preserve"> </w:t>
      </w:r>
      <w:r w:rsidR="006E530B" w:rsidRPr="007A0AD7">
        <w:t>21</w:t>
      </w:r>
      <w:r w:rsidR="00CB4784">
        <w:t xml:space="preserve"> </w:t>
      </w:r>
      <w:r w:rsidR="006E530B" w:rsidRPr="007A0AD7">
        <w:t xml:space="preserve">(c)). Building </w:t>
      </w:r>
      <w:r w:rsidR="00F35422">
        <w:t xml:space="preserve">the national-level </w:t>
      </w:r>
      <w:r w:rsidR="00AC1F85">
        <w:t>c</w:t>
      </w:r>
      <w:r w:rsidR="006E530B" w:rsidRPr="007A0AD7">
        <w:t>apacit</w:t>
      </w:r>
      <w:r w:rsidR="00F35422">
        <w:t xml:space="preserve">ies </w:t>
      </w:r>
      <w:r w:rsidR="006E530B" w:rsidRPr="007A0AD7">
        <w:t>to use the ABS Clearing</w:t>
      </w:r>
      <w:r w:rsidR="00D31185">
        <w:noBreakHyphen/>
      </w:r>
      <w:r w:rsidR="006E530B" w:rsidRPr="007A0AD7">
        <w:t xml:space="preserve">House </w:t>
      </w:r>
      <w:r w:rsidR="00C16803">
        <w:t xml:space="preserve">was </w:t>
      </w:r>
      <w:r>
        <w:t>also been</w:t>
      </w:r>
      <w:r w:rsidR="006E530B" w:rsidRPr="007A0AD7">
        <w:t xml:space="preserve"> identified as a priority in the short-term action plan (2017-2020) on capacity</w:t>
      </w:r>
      <w:r w:rsidR="00D31185">
        <w:noBreakHyphen/>
      </w:r>
      <w:r w:rsidR="006E530B" w:rsidRPr="007A0AD7">
        <w:t>building to support the implementation of the Nagoya Protocol (decision NP-2/8</w:t>
      </w:r>
      <w:r w:rsidR="008761B1">
        <w:t>, annex</w:t>
      </w:r>
      <w:r w:rsidR="006E530B" w:rsidRPr="007A0AD7">
        <w:t xml:space="preserve"> and decision XIII/23).</w:t>
      </w:r>
      <w:bookmarkEnd w:id="1"/>
    </w:p>
    <w:p w14:paraId="61605847" w14:textId="2D2D207F" w:rsidR="00AE6B0A" w:rsidRPr="00DA0114" w:rsidRDefault="002D6031" w:rsidP="00655C11">
      <w:pPr>
        <w:pStyle w:val="ListParagraph"/>
        <w:numPr>
          <w:ilvl w:val="0"/>
          <w:numId w:val="6"/>
        </w:numPr>
        <w:suppressLineNumbers/>
        <w:suppressAutoHyphens/>
        <w:spacing w:before="120" w:after="120"/>
        <w:ind w:left="0"/>
        <w:contextualSpacing w:val="0"/>
      </w:pPr>
      <w:r>
        <w:t>T</w:t>
      </w:r>
      <w:r w:rsidR="00AE6B0A" w:rsidRPr="00AE6B0A">
        <w:t xml:space="preserve">he Global Capacity-Building Workshop on Monitoring the Utilization of the Genetic Resources under the Protocol </w:t>
      </w:r>
      <w:r>
        <w:t>was intended</w:t>
      </w:r>
      <w:r w:rsidR="00AE6B0A" w:rsidRPr="00AE6B0A">
        <w:t xml:space="preserve"> to raise awareness and share practical experiences regarding monitoring the utilization of genetic resources</w:t>
      </w:r>
      <w:r>
        <w:t>,</w:t>
      </w:r>
      <w:r w:rsidRPr="002D6031">
        <w:t xml:space="preserve"> </w:t>
      </w:r>
      <w:r>
        <w:t xml:space="preserve">and thereby </w:t>
      </w:r>
      <w:r w:rsidRPr="00AE6B0A">
        <w:t>build capacity</w:t>
      </w:r>
      <w:r w:rsidR="00AE6B0A" w:rsidRPr="00AE6B0A">
        <w:t>.</w:t>
      </w:r>
    </w:p>
    <w:p w14:paraId="0C28D9A1" w14:textId="3744620F" w:rsidR="004A677F" w:rsidRDefault="006132F0" w:rsidP="00655C11">
      <w:pPr>
        <w:pStyle w:val="ListParagraph"/>
        <w:numPr>
          <w:ilvl w:val="0"/>
          <w:numId w:val="6"/>
        </w:numPr>
        <w:suppressLineNumbers/>
        <w:suppressAutoHyphens/>
        <w:spacing w:before="120" w:after="120"/>
        <w:ind w:left="0"/>
        <w:contextualSpacing w:val="0"/>
      </w:pPr>
      <w:r w:rsidRPr="00D67D5F">
        <w:t>Th</w:t>
      </w:r>
      <w:r w:rsidR="00D31185">
        <w:t xml:space="preserve">e </w:t>
      </w:r>
      <w:r w:rsidRPr="00D67D5F">
        <w:t xml:space="preserve">workshop </w:t>
      </w:r>
      <w:r w:rsidR="00DA0114">
        <w:t>was</w:t>
      </w:r>
      <w:r w:rsidRPr="00D67D5F">
        <w:t xml:space="preserve"> financial</w:t>
      </w:r>
      <w:r w:rsidR="00DA0114">
        <w:t>ly</w:t>
      </w:r>
      <w:r w:rsidR="00D72FF9">
        <w:t xml:space="preserve"> supported</w:t>
      </w:r>
      <w:r w:rsidR="00DA0114">
        <w:t xml:space="preserve"> by the </w:t>
      </w:r>
      <w:r w:rsidRPr="00D67D5F">
        <w:t xml:space="preserve">Government of Japan, through the </w:t>
      </w:r>
      <w:hyperlink r:id="rId18" w:history="1">
        <w:r w:rsidRPr="00D67D5F">
          <w:t>Japan Biodiversity Fund</w:t>
        </w:r>
      </w:hyperlink>
      <w:r w:rsidRPr="00D67D5F">
        <w:t xml:space="preserve">, </w:t>
      </w:r>
      <w:r>
        <w:t>the European Union</w:t>
      </w:r>
      <w:r w:rsidR="00C4072C">
        <w:t>,</w:t>
      </w:r>
      <w:r>
        <w:t xml:space="preserve"> and </w:t>
      </w:r>
      <w:r w:rsidRPr="00D67D5F">
        <w:t xml:space="preserve">the Government </w:t>
      </w:r>
      <w:r>
        <w:t>of Germany</w:t>
      </w:r>
      <w:r w:rsidR="00DA0114">
        <w:t xml:space="preserve"> and organized</w:t>
      </w:r>
      <w:r>
        <w:t xml:space="preserve"> </w:t>
      </w:r>
      <w:r w:rsidRPr="006132F0">
        <w:t xml:space="preserve">with the collaboration of the ABS </w:t>
      </w:r>
      <w:r w:rsidR="00E42B6F" w:rsidRPr="006132F0">
        <w:t>Capacity Development</w:t>
      </w:r>
      <w:r w:rsidRPr="006132F0">
        <w:t xml:space="preserve"> Initiative and the United Nations Development Programme</w:t>
      </w:r>
      <w:r w:rsidR="00492128">
        <w:t>, through the UNDP-GEF Global ABS Project</w:t>
      </w:r>
      <w:r w:rsidRPr="006132F0">
        <w:t>.</w:t>
      </w:r>
    </w:p>
    <w:p w14:paraId="61BAA813" w14:textId="77777777" w:rsidR="00105F49" w:rsidRDefault="005D7533" w:rsidP="00655C11">
      <w:pPr>
        <w:pStyle w:val="ListParagraph"/>
        <w:numPr>
          <w:ilvl w:val="0"/>
          <w:numId w:val="6"/>
        </w:numPr>
        <w:suppressLineNumbers/>
        <w:suppressAutoHyphens/>
        <w:spacing w:before="120" w:after="120"/>
        <w:ind w:left="0"/>
        <w:contextualSpacing w:val="0"/>
      </w:pPr>
      <w:r w:rsidRPr="00105F49">
        <w:t xml:space="preserve">The workshop </w:t>
      </w:r>
      <w:r w:rsidR="002060F8" w:rsidRPr="00105F49">
        <w:t>included</w:t>
      </w:r>
      <w:r w:rsidRPr="00105F49">
        <w:t xml:space="preserve"> </w:t>
      </w:r>
      <w:r w:rsidR="00DD6D5A" w:rsidRPr="00105F49">
        <w:t xml:space="preserve">both </w:t>
      </w:r>
      <w:r w:rsidRPr="00105F49">
        <w:t xml:space="preserve">plenary </w:t>
      </w:r>
      <w:r w:rsidR="00DD6D5A" w:rsidRPr="00105F49">
        <w:t>and</w:t>
      </w:r>
      <w:r w:rsidRPr="00105F49">
        <w:t xml:space="preserve"> breakout group sessions and </w:t>
      </w:r>
      <w:r w:rsidR="00F5071E" w:rsidRPr="00105F49">
        <w:t xml:space="preserve">thematic </w:t>
      </w:r>
      <w:r w:rsidRPr="00105F49">
        <w:t xml:space="preserve">presentations </w:t>
      </w:r>
      <w:r w:rsidR="00DD6D5A" w:rsidRPr="00105F49">
        <w:t>followed by</w:t>
      </w:r>
      <w:r w:rsidRPr="00105F49">
        <w:t xml:space="preserve"> question-and-answer sessions, interactive group exercises</w:t>
      </w:r>
      <w:r w:rsidR="00F5071E" w:rsidRPr="00105F49">
        <w:t xml:space="preserve"> and discussions</w:t>
      </w:r>
      <w:r w:rsidRPr="00105F49">
        <w:t>.</w:t>
      </w:r>
      <w:r w:rsidR="002060F8">
        <w:t xml:space="preserve"> </w:t>
      </w:r>
      <w:r w:rsidR="00F62339">
        <w:t>It</w:t>
      </w:r>
      <w:r w:rsidR="00894869" w:rsidRPr="004A677F">
        <w:t xml:space="preserve"> was attended by </w:t>
      </w:r>
      <w:r w:rsidR="00894869">
        <w:t>68</w:t>
      </w:r>
      <w:r w:rsidR="00894869" w:rsidRPr="004A677F">
        <w:t xml:space="preserve"> participants</w:t>
      </w:r>
      <w:r w:rsidR="00894869">
        <w:t>, representing 54 different countries</w:t>
      </w:r>
      <w:r w:rsidR="00894869" w:rsidRPr="004A677F">
        <w:t>.</w:t>
      </w:r>
    </w:p>
    <w:p w14:paraId="0C445C4F" w14:textId="55729C96" w:rsidR="00105F49" w:rsidRDefault="00755D97" w:rsidP="00655C11">
      <w:pPr>
        <w:pStyle w:val="ListParagraph"/>
        <w:numPr>
          <w:ilvl w:val="0"/>
          <w:numId w:val="6"/>
        </w:numPr>
        <w:suppressLineNumbers/>
        <w:suppressAutoHyphens/>
        <w:spacing w:before="120" w:after="120"/>
        <w:ind w:left="0"/>
        <w:contextualSpacing w:val="0"/>
      </w:pPr>
      <w:r w:rsidRPr="00105F49">
        <w:t xml:space="preserve">A complete list of documents </w:t>
      </w:r>
      <w:r w:rsidR="00744C94" w:rsidRPr="00105F49">
        <w:t>and presentations</w:t>
      </w:r>
      <w:r w:rsidR="00574785" w:rsidRPr="00105F49">
        <w:t xml:space="preserve"> for this w</w:t>
      </w:r>
      <w:r w:rsidRPr="00105F49">
        <w:t>orkshop</w:t>
      </w:r>
      <w:r w:rsidR="00894869" w:rsidRPr="00105F49">
        <w:t>, including the list of participants</w:t>
      </w:r>
      <w:r w:rsidRPr="00105F49">
        <w:t xml:space="preserve"> </w:t>
      </w:r>
      <w:r w:rsidR="004615A7" w:rsidRPr="00105F49">
        <w:t>is available at</w:t>
      </w:r>
      <w:r w:rsidR="008C6710" w:rsidRPr="00105F49">
        <w:t>:</w:t>
      </w:r>
      <w:r w:rsidR="00F35422" w:rsidRPr="00105F49">
        <w:t xml:space="preserve"> </w:t>
      </w:r>
      <w:hyperlink r:id="rId19" w:history="1">
        <w:r w:rsidR="00F35422" w:rsidRPr="00105F49">
          <w:t>https://www.cbd.int/meetings/NP-CB-WS-2019-01</w:t>
        </w:r>
      </w:hyperlink>
      <w:r w:rsidR="00F35422" w:rsidRPr="00105F49">
        <w:t>.</w:t>
      </w:r>
    </w:p>
    <w:p w14:paraId="6CE31B79" w14:textId="4C1F9F1B" w:rsidR="00894869" w:rsidRPr="00105F49" w:rsidRDefault="00800788" w:rsidP="00655C11">
      <w:pPr>
        <w:pStyle w:val="ListParagraph"/>
        <w:numPr>
          <w:ilvl w:val="0"/>
          <w:numId w:val="6"/>
        </w:numPr>
        <w:suppressLineNumbers/>
        <w:suppressAutoHyphens/>
        <w:spacing w:before="120" w:after="120"/>
        <w:ind w:left="0"/>
        <w:contextualSpacing w:val="0"/>
      </w:pPr>
      <w:r w:rsidRPr="00105F49">
        <w:t>Th</w:t>
      </w:r>
      <w:r w:rsidR="00A4158E" w:rsidRPr="00105F49">
        <w:t>e</w:t>
      </w:r>
      <w:r w:rsidRPr="00105F49">
        <w:t xml:space="preserve"> </w:t>
      </w:r>
      <w:r w:rsidR="007F7721" w:rsidRPr="00105F49">
        <w:t>workshop</w:t>
      </w:r>
      <w:r w:rsidRPr="00105F49">
        <w:t xml:space="preserve"> </w:t>
      </w:r>
      <w:r w:rsidR="00744C94" w:rsidRPr="00105F49">
        <w:t>was</w:t>
      </w:r>
      <w:r w:rsidR="006E37B3" w:rsidRPr="00105F49">
        <w:t xml:space="preserve"> c</w:t>
      </w:r>
      <w:r w:rsidR="00CC117E" w:rsidRPr="00105F49">
        <w:t>onducted in</w:t>
      </w:r>
      <w:r w:rsidRPr="00105F49">
        <w:t xml:space="preserve"> English</w:t>
      </w:r>
      <w:r w:rsidR="00755D97" w:rsidRPr="00105F49">
        <w:t>.</w:t>
      </w:r>
    </w:p>
    <w:p w14:paraId="640BE551" w14:textId="42F9323C" w:rsidR="00B00197" w:rsidRPr="00B00197" w:rsidRDefault="00E20DD7" w:rsidP="00655C11">
      <w:pPr>
        <w:pStyle w:val="Heading1"/>
        <w:suppressLineNumbers/>
        <w:tabs>
          <w:tab w:val="clear" w:pos="720"/>
        </w:tabs>
        <w:suppressAutoHyphens/>
        <w:spacing w:before="120"/>
        <w:ind w:left="1168" w:hanging="1168"/>
        <w:rPr>
          <w:snapToGrid w:val="0"/>
          <w:lang w:val="en-CA"/>
        </w:rPr>
      </w:pPr>
      <w:r w:rsidRPr="00CB5E20">
        <w:rPr>
          <w:kern w:val="22"/>
        </w:rPr>
        <w:t>ITEM 1.</w:t>
      </w:r>
      <w:r w:rsidR="00362D74" w:rsidRPr="00CB5E20">
        <w:rPr>
          <w:kern w:val="22"/>
        </w:rPr>
        <w:tab/>
      </w:r>
      <w:r w:rsidR="00AD06B5" w:rsidRPr="00CB5E20">
        <w:rPr>
          <w:kern w:val="22"/>
        </w:rPr>
        <w:t>Opening of the workshop</w:t>
      </w:r>
    </w:p>
    <w:p w14:paraId="4E5ABE94" w14:textId="74279E9B" w:rsidR="00FC1A9B" w:rsidRPr="00105F49" w:rsidRDefault="00FC1A9B" w:rsidP="00655C11">
      <w:pPr>
        <w:pStyle w:val="ListParagraph"/>
        <w:numPr>
          <w:ilvl w:val="0"/>
          <w:numId w:val="6"/>
        </w:numPr>
        <w:suppressLineNumbers/>
        <w:suppressAutoHyphens/>
        <w:spacing w:before="120" w:after="120"/>
        <w:ind w:left="0"/>
        <w:contextualSpacing w:val="0"/>
      </w:pPr>
      <w:r w:rsidRPr="00105F49">
        <w:t xml:space="preserve">Mr. Matthew Dias, </w:t>
      </w:r>
      <w:r w:rsidR="00D51EA4">
        <w:t xml:space="preserve">Programme Officer at </w:t>
      </w:r>
      <w:r w:rsidRPr="00105F49">
        <w:t xml:space="preserve">the CBD Secretariat, </w:t>
      </w:r>
      <w:r>
        <w:t>welcomed participants</w:t>
      </w:r>
      <w:r w:rsidR="00C168D1">
        <w:t xml:space="preserve">, </w:t>
      </w:r>
      <w:r w:rsidR="00D51EA4">
        <w:t>thanked</w:t>
      </w:r>
      <w:r w:rsidR="00C168D1">
        <w:t xml:space="preserve"> the collaborating partners and </w:t>
      </w:r>
      <w:r w:rsidR="00CE154E">
        <w:t>donors</w:t>
      </w:r>
      <w:r w:rsidR="00C168D1">
        <w:t>,</w:t>
      </w:r>
      <w:r>
        <w:t xml:space="preserve"> and opened the workshop </w:t>
      </w:r>
      <w:r w:rsidRPr="00105F49">
        <w:t>at 9 a.m. on Monday, 30 September 2019</w:t>
      </w:r>
      <w:r w:rsidR="00C168D1" w:rsidRPr="00105F49">
        <w:t>. He highlighted</w:t>
      </w:r>
      <w:r w:rsidR="008437A1" w:rsidRPr="00105F49">
        <w:t xml:space="preserve"> the</w:t>
      </w:r>
      <w:r w:rsidR="00C168D1" w:rsidRPr="00105F49">
        <w:t xml:space="preserve"> </w:t>
      </w:r>
      <w:r w:rsidR="00CE154E" w:rsidRPr="00105F49">
        <w:t>challenges</w:t>
      </w:r>
      <w:r w:rsidR="00C168D1" w:rsidRPr="00105F49">
        <w:t xml:space="preserve"> countr</w:t>
      </w:r>
      <w:r w:rsidR="00CE154E" w:rsidRPr="00105F49">
        <w:t>ies</w:t>
      </w:r>
      <w:r w:rsidR="00C168D1" w:rsidRPr="00105F49">
        <w:t xml:space="preserve"> were facing related to monitoring </w:t>
      </w:r>
      <w:r w:rsidR="00F62339" w:rsidRPr="00105F49">
        <w:t xml:space="preserve">the </w:t>
      </w:r>
      <w:r w:rsidR="00C168D1" w:rsidRPr="00105F49">
        <w:t>utilization</w:t>
      </w:r>
      <w:r w:rsidR="00F62339" w:rsidRPr="00105F49">
        <w:t xml:space="preserve"> of genetic resources and the reason for the workshop</w:t>
      </w:r>
      <w:r w:rsidR="00D51EA4" w:rsidRPr="00105F49">
        <w:t>. Mr. Dias also</w:t>
      </w:r>
      <w:r w:rsidR="00C168D1" w:rsidRPr="00105F49">
        <w:t xml:space="preserve"> emphasi</w:t>
      </w:r>
      <w:r w:rsidR="00EA5E61">
        <w:t>z</w:t>
      </w:r>
      <w:r w:rsidR="00C168D1" w:rsidRPr="00105F49">
        <w:t xml:space="preserve">ed that the implementation of the Protocol </w:t>
      </w:r>
      <w:r w:rsidR="00F62339" w:rsidRPr="00105F49">
        <w:t xml:space="preserve">requires cooperation among different entities beyond the national level and </w:t>
      </w:r>
      <w:r w:rsidR="00C168D1" w:rsidRPr="00105F49">
        <w:t xml:space="preserve">the workshop </w:t>
      </w:r>
      <w:r w:rsidR="00F62339" w:rsidRPr="00105F49">
        <w:t xml:space="preserve">presented was </w:t>
      </w:r>
      <w:r w:rsidR="00C168D1" w:rsidRPr="00105F49">
        <w:t xml:space="preserve">an important opportunity to move </w:t>
      </w:r>
      <w:r w:rsidR="00CE154E" w:rsidRPr="00105F49">
        <w:t>th</w:t>
      </w:r>
      <w:r w:rsidR="00C168D1" w:rsidRPr="00105F49">
        <w:t>e Protocol</w:t>
      </w:r>
      <w:r w:rsidR="00CE154E" w:rsidRPr="00105F49">
        <w:t xml:space="preserve"> forward</w:t>
      </w:r>
      <w:r w:rsidR="00C168D1" w:rsidRPr="00105F49">
        <w:t xml:space="preserve"> together.</w:t>
      </w:r>
    </w:p>
    <w:p w14:paraId="6730C1A9" w14:textId="2EFC8B4F" w:rsidR="00537FB5" w:rsidRPr="00F063CA" w:rsidRDefault="00A64265" w:rsidP="00655C11">
      <w:pPr>
        <w:pStyle w:val="ListParagraph"/>
        <w:numPr>
          <w:ilvl w:val="0"/>
          <w:numId w:val="6"/>
        </w:numPr>
        <w:suppressLineNumbers/>
        <w:suppressAutoHyphens/>
        <w:spacing w:before="120" w:after="120"/>
        <w:ind w:left="0"/>
        <w:contextualSpacing w:val="0"/>
      </w:pPr>
      <w:r w:rsidRPr="00105F49">
        <w:t>Mr</w:t>
      </w:r>
      <w:r w:rsidR="008437A1" w:rsidRPr="00105F49">
        <w:t>.</w:t>
      </w:r>
      <w:r w:rsidRPr="00105F49">
        <w:t xml:space="preserve"> Dias then invited, </w:t>
      </w:r>
      <w:r w:rsidR="00537FB5" w:rsidRPr="00105F49">
        <w:t xml:space="preserve">Mr. Stephan </w:t>
      </w:r>
      <w:proofErr w:type="spellStart"/>
      <w:r w:rsidR="001D0C86">
        <w:t>Lütkes</w:t>
      </w:r>
      <w:proofErr w:type="spellEnd"/>
      <w:r w:rsidR="00537FB5" w:rsidRPr="00105F49">
        <w:t xml:space="preserve">, </w:t>
      </w:r>
      <w:r w:rsidR="000C72C6" w:rsidRPr="000C72C6">
        <w:t xml:space="preserve">Head of Division </w:t>
      </w:r>
      <w:r w:rsidR="00C05AAF">
        <w:t xml:space="preserve">for </w:t>
      </w:r>
      <w:r w:rsidR="000C72C6" w:rsidRPr="000C72C6">
        <w:t>Nature Conservation and Landscape Management Legislation</w:t>
      </w:r>
      <w:r w:rsidR="000C72C6">
        <w:t xml:space="preserve"> in the </w:t>
      </w:r>
      <w:r w:rsidR="00EB2FEC" w:rsidRPr="000C72C6">
        <w:t>German</w:t>
      </w:r>
      <w:r w:rsidR="00EB2FEC">
        <w:t xml:space="preserve"> </w:t>
      </w:r>
      <w:r w:rsidR="000C72C6" w:rsidRPr="000C72C6">
        <w:t>Federal Ministry for the Environment, Nature Conservation and Nuclear Safety (BMU)</w:t>
      </w:r>
      <w:r w:rsidR="000C72C6">
        <w:t xml:space="preserve">, </w:t>
      </w:r>
      <w:r w:rsidR="008437A1">
        <w:t xml:space="preserve">to </w:t>
      </w:r>
      <w:r>
        <w:t xml:space="preserve">deliver </w:t>
      </w:r>
      <w:r w:rsidR="00066E88">
        <w:t>an</w:t>
      </w:r>
      <w:r>
        <w:t xml:space="preserve"> opening statement</w:t>
      </w:r>
      <w:r w:rsidRPr="00105F49">
        <w:t>. In his s</w:t>
      </w:r>
      <w:r w:rsidR="00251848" w:rsidRPr="00105F49">
        <w:t xml:space="preserve">tatement, Mr. </w:t>
      </w:r>
      <w:proofErr w:type="spellStart"/>
      <w:r w:rsidR="00251848">
        <w:t>Lütkes</w:t>
      </w:r>
      <w:proofErr w:type="spellEnd"/>
      <w:r w:rsidR="00251848" w:rsidRPr="00105F49">
        <w:t xml:space="preserve"> </w:t>
      </w:r>
      <w:r w:rsidR="00894869" w:rsidRPr="00105F49">
        <w:t xml:space="preserve">noted </w:t>
      </w:r>
      <w:r w:rsidR="000C72C6">
        <w:t xml:space="preserve">the German </w:t>
      </w:r>
      <w:r w:rsidR="00251848">
        <w:t>G</w:t>
      </w:r>
      <w:r w:rsidR="000C72C6">
        <w:t xml:space="preserve">overnment’s </w:t>
      </w:r>
      <w:r w:rsidR="001D0C86">
        <w:t>long-standing</w:t>
      </w:r>
      <w:r w:rsidR="000C72C6">
        <w:t xml:space="preserve"> </w:t>
      </w:r>
      <w:r w:rsidR="001D0C86">
        <w:t>commitment</w:t>
      </w:r>
      <w:r w:rsidR="000C72C6">
        <w:t xml:space="preserve"> to the implementation of the Nagoya Protocol. </w:t>
      </w:r>
      <w:r w:rsidR="00251848">
        <w:t>He</w:t>
      </w:r>
      <w:r w:rsidR="00D51EA4">
        <w:t xml:space="preserve"> </w:t>
      </w:r>
      <w:r w:rsidR="001D0C86">
        <w:t>emphasised</w:t>
      </w:r>
      <w:r w:rsidR="000C72C6">
        <w:t xml:space="preserve"> the key role the ABS Clearing-House plays in the context of monitoring utilization of genetic resources</w:t>
      </w:r>
      <w:r w:rsidR="00931807">
        <w:t xml:space="preserve"> by</w:t>
      </w:r>
      <w:r w:rsidR="000C72C6">
        <w:t xml:space="preserve"> helping to ensure </w:t>
      </w:r>
      <w:r w:rsidR="000C72C6" w:rsidRPr="001D0C86">
        <w:t>transparency</w:t>
      </w:r>
      <w:r w:rsidR="00931807">
        <w:t xml:space="preserve"> and facilitate</w:t>
      </w:r>
      <w:r w:rsidR="001D0C86">
        <w:t xml:space="preserve"> communication and </w:t>
      </w:r>
      <w:r w:rsidR="000C72C6" w:rsidRPr="001D0C86">
        <w:t>compliance</w:t>
      </w:r>
      <w:r w:rsidR="000C72C6" w:rsidRPr="00105F49">
        <w:t xml:space="preserve">. </w:t>
      </w:r>
      <w:r w:rsidR="00894869">
        <w:t xml:space="preserve">Finally, </w:t>
      </w:r>
      <w:r w:rsidR="001A610C">
        <w:t xml:space="preserve">Mr. </w:t>
      </w:r>
      <w:proofErr w:type="spellStart"/>
      <w:r w:rsidR="000C72C6">
        <w:t>Lütkes</w:t>
      </w:r>
      <w:proofErr w:type="spellEnd"/>
      <w:r w:rsidR="000C72C6">
        <w:t xml:space="preserve"> expressed </w:t>
      </w:r>
      <w:r w:rsidR="004B5781">
        <w:t xml:space="preserve">his Government’s satisfaction </w:t>
      </w:r>
      <w:r w:rsidR="000C72C6">
        <w:t>in collaborating with the CBD Secretariat and</w:t>
      </w:r>
      <w:r w:rsidR="00546555">
        <w:t xml:space="preserve"> the</w:t>
      </w:r>
      <w:r w:rsidR="000C72C6">
        <w:t xml:space="preserve"> other </w:t>
      </w:r>
      <w:r w:rsidR="000C72C6">
        <w:lastRenderedPageBreak/>
        <w:t xml:space="preserve">key partners, including the ABS </w:t>
      </w:r>
      <w:r w:rsidR="00534939">
        <w:t xml:space="preserve">Capacity </w:t>
      </w:r>
      <w:r w:rsidR="005B1381">
        <w:t>Development</w:t>
      </w:r>
      <w:r w:rsidR="00534939">
        <w:t xml:space="preserve"> Initiative and the United Nations Development Programme i</w:t>
      </w:r>
      <w:r w:rsidR="000C72C6">
        <w:t xml:space="preserve">n </w:t>
      </w:r>
      <w:r w:rsidR="005B1381">
        <w:t>the organization of the workshop.</w:t>
      </w:r>
    </w:p>
    <w:p w14:paraId="43F83AC5" w14:textId="1BDF94ED" w:rsidR="00F063CA" w:rsidRPr="00197BA1" w:rsidRDefault="004D21E2" w:rsidP="000A0CD8">
      <w:pPr>
        <w:pStyle w:val="Heading1"/>
        <w:suppressLineNumbers/>
        <w:tabs>
          <w:tab w:val="clear" w:pos="720"/>
        </w:tabs>
        <w:suppressAutoHyphens/>
        <w:spacing w:before="120"/>
        <w:ind w:left="1713" w:hanging="1166"/>
        <w:jc w:val="left"/>
        <w:rPr>
          <w:kern w:val="22"/>
        </w:rPr>
      </w:pPr>
      <w:r w:rsidRPr="00CB5E20">
        <w:rPr>
          <w:kern w:val="22"/>
        </w:rPr>
        <w:t>ITEM 2.</w:t>
      </w:r>
      <w:r w:rsidRPr="00CB5E20">
        <w:rPr>
          <w:kern w:val="22"/>
        </w:rPr>
        <w:tab/>
      </w:r>
      <w:r w:rsidR="00547BCA" w:rsidRPr="00CB5E20">
        <w:rPr>
          <w:kern w:val="22"/>
        </w:rPr>
        <w:t xml:space="preserve">Workshop background, </w:t>
      </w:r>
      <w:r w:rsidR="007F359B" w:rsidRPr="00CB5E20">
        <w:rPr>
          <w:kern w:val="22"/>
        </w:rPr>
        <w:t>approach</w:t>
      </w:r>
      <w:r w:rsidR="00B94C6A" w:rsidRPr="00CB5E20">
        <w:rPr>
          <w:kern w:val="22"/>
        </w:rPr>
        <w:t xml:space="preserve"> </w:t>
      </w:r>
      <w:r w:rsidR="00547BCA" w:rsidRPr="00CB5E20">
        <w:rPr>
          <w:kern w:val="22"/>
        </w:rPr>
        <w:t xml:space="preserve">and </w:t>
      </w:r>
      <w:r w:rsidR="0024417A" w:rsidRPr="00CB5E20">
        <w:rPr>
          <w:kern w:val="22"/>
        </w:rPr>
        <w:t xml:space="preserve">expected </w:t>
      </w:r>
      <w:r w:rsidR="003A157C" w:rsidRPr="00CB5E20">
        <w:rPr>
          <w:kern w:val="22"/>
        </w:rPr>
        <w:t>outputs</w:t>
      </w:r>
    </w:p>
    <w:p w14:paraId="2CC61F5C" w14:textId="297917DD" w:rsidR="006C5CB4" w:rsidRPr="00105F49" w:rsidRDefault="00F063CA" w:rsidP="00655C11">
      <w:pPr>
        <w:pStyle w:val="ListParagraph"/>
        <w:numPr>
          <w:ilvl w:val="0"/>
          <w:numId w:val="6"/>
        </w:numPr>
        <w:suppressLineNumbers/>
        <w:suppressAutoHyphens/>
        <w:spacing w:before="120" w:after="120"/>
        <w:ind w:left="0"/>
        <w:contextualSpacing w:val="0"/>
      </w:pPr>
      <w:r>
        <w:t xml:space="preserve">Mr. Matthew Dias </w:t>
      </w:r>
      <w:r w:rsidRPr="00105F49">
        <w:t xml:space="preserve">presented the methodology, programme, and expected outputs.  </w:t>
      </w:r>
      <w:r w:rsidR="00D51EA4" w:rsidRPr="00105F49">
        <w:t xml:space="preserve">He explained </w:t>
      </w:r>
      <w:r w:rsidR="004B5781" w:rsidRPr="00105F49">
        <w:t xml:space="preserve">that the </w:t>
      </w:r>
      <w:r w:rsidRPr="00105F49">
        <w:t>first day</w:t>
      </w:r>
      <w:r w:rsidR="00C16803" w:rsidRPr="00105F49">
        <w:t xml:space="preserve"> would</w:t>
      </w:r>
      <w:r w:rsidRPr="00105F49">
        <w:t xml:space="preserve"> </w:t>
      </w:r>
      <w:r w:rsidR="00FE46C1" w:rsidRPr="00105F49">
        <w:t>focus on providing participants with a basis and common understanding of the</w:t>
      </w:r>
      <w:r w:rsidR="009A0580" w:rsidRPr="00105F49">
        <w:t xml:space="preserve"> key concept</w:t>
      </w:r>
      <w:r w:rsidR="00894869" w:rsidRPr="00105F49">
        <w:t>s</w:t>
      </w:r>
      <w:r w:rsidR="009A0580" w:rsidRPr="00105F49">
        <w:t xml:space="preserve"> </w:t>
      </w:r>
      <w:r w:rsidR="00FE46C1" w:rsidRPr="00105F49">
        <w:t>that play a role in monitoring utilization of genetic resources</w:t>
      </w:r>
      <w:r w:rsidR="00894869" w:rsidRPr="00105F49">
        <w:t xml:space="preserve"> set out in the provisions of the Protocol</w:t>
      </w:r>
      <w:r w:rsidR="00FE46C1" w:rsidRPr="00105F49">
        <w:t>. T</w:t>
      </w:r>
      <w:r w:rsidRPr="00105F49">
        <w:t xml:space="preserve">he second day </w:t>
      </w:r>
      <w:r w:rsidR="00AE7366" w:rsidRPr="00105F49">
        <w:t xml:space="preserve">was </w:t>
      </w:r>
      <w:r w:rsidR="00894869" w:rsidRPr="00105F49">
        <w:t xml:space="preserve">dedicated to sharing experiences and approaches by </w:t>
      </w:r>
      <w:r w:rsidR="00F20166" w:rsidRPr="00105F49">
        <w:t>countries in</w:t>
      </w:r>
      <w:r w:rsidR="00894869" w:rsidRPr="00105F49">
        <w:t xml:space="preserve"> </w:t>
      </w:r>
      <w:r w:rsidR="00D51EA4" w:rsidRPr="00105F49">
        <w:t xml:space="preserve">the </w:t>
      </w:r>
      <w:r w:rsidR="00894869" w:rsidRPr="00105F49">
        <w:t xml:space="preserve">implementation of these </w:t>
      </w:r>
      <w:r w:rsidR="000827AE" w:rsidRPr="00105F49">
        <w:t>concepts</w:t>
      </w:r>
      <w:r w:rsidR="0060203B" w:rsidRPr="00105F49">
        <w:t xml:space="preserve"> and</w:t>
      </w:r>
      <w:r w:rsidR="00894869" w:rsidRPr="00105F49">
        <w:t xml:space="preserve"> during t</w:t>
      </w:r>
      <w:r w:rsidRPr="00105F49">
        <w:t xml:space="preserve">he third </w:t>
      </w:r>
      <w:r w:rsidR="0060203B" w:rsidRPr="00105F49">
        <w:t xml:space="preserve">and last </w:t>
      </w:r>
      <w:r w:rsidRPr="00105F49">
        <w:t>day</w:t>
      </w:r>
      <w:r w:rsidR="009A0580" w:rsidRPr="00105F49">
        <w:t xml:space="preserve"> </w:t>
      </w:r>
      <w:r w:rsidRPr="00105F49">
        <w:t>participants</w:t>
      </w:r>
      <w:r w:rsidR="00894869" w:rsidRPr="00105F49">
        <w:t xml:space="preserve"> would be given time</w:t>
      </w:r>
      <w:r w:rsidRPr="00105F49">
        <w:t xml:space="preserve"> </w:t>
      </w:r>
      <w:r w:rsidR="00AE7366" w:rsidRPr="00105F49">
        <w:t>to reflect</w:t>
      </w:r>
      <w:r w:rsidRPr="00105F49">
        <w:t xml:space="preserve"> on what they </w:t>
      </w:r>
      <w:r w:rsidR="009A0580" w:rsidRPr="00105F49">
        <w:t>had</w:t>
      </w:r>
      <w:r w:rsidRPr="00105F49">
        <w:t xml:space="preserve"> learned</w:t>
      </w:r>
      <w:r w:rsidR="00AE7366" w:rsidRPr="00105F49">
        <w:t>, discuss</w:t>
      </w:r>
      <w:r w:rsidR="00790A7F" w:rsidRPr="00105F49">
        <w:t xml:space="preserve"> </w:t>
      </w:r>
      <w:r w:rsidR="00AE7366" w:rsidRPr="00105F49">
        <w:t xml:space="preserve">solutions, and </w:t>
      </w:r>
      <w:r w:rsidR="00790A7F" w:rsidRPr="00105F49">
        <w:t>think about</w:t>
      </w:r>
      <w:r w:rsidR="00AE7366" w:rsidRPr="00105F49">
        <w:t xml:space="preserve"> </w:t>
      </w:r>
      <w:r w:rsidRPr="00105F49">
        <w:t xml:space="preserve">how they </w:t>
      </w:r>
      <w:r w:rsidR="009A0580" w:rsidRPr="00105F49">
        <w:t>would</w:t>
      </w:r>
      <w:r w:rsidRPr="00105F49">
        <w:t xml:space="preserve"> </w:t>
      </w:r>
      <w:r w:rsidR="009A0580" w:rsidRPr="00105F49">
        <w:t xml:space="preserve">use </w:t>
      </w:r>
      <w:r w:rsidRPr="00105F49">
        <w:t xml:space="preserve">the new information </w:t>
      </w:r>
      <w:r w:rsidR="00AE7366" w:rsidRPr="00105F49">
        <w:t xml:space="preserve">gathered at </w:t>
      </w:r>
      <w:r w:rsidR="009A0580" w:rsidRPr="00105F49">
        <w:t>th</w:t>
      </w:r>
      <w:r w:rsidR="00894869" w:rsidRPr="00105F49">
        <w:t>e</w:t>
      </w:r>
      <w:r w:rsidR="00AE7366" w:rsidRPr="00105F49">
        <w:t xml:space="preserve"> </w:t>
      </w:r>
      <w:r w:rsidRPr="00105F49">
        <w:t xml:space="preserve">workshop </w:t>
      </w:r>
      <w:r w:rsidR="009A0580" w:rsidRPr="00105F49">
        <w:t>to improve</w:t>
      </w:r>
      <w:r w:rsidRPr="00105F49">
        <w:t xml:space="preserve"> their national ABS</w:t>
      </w:r>
      <w:r w:rsidR="00894869" w:rsidRPr="00105F49">
        <w:t xml:space="preserve"> </w:t>
      </w:r>
      <w:r w:rsidRPr="00105F49">
        <w:t>systems.</w:t>
      </w:r>
    </w:p>
    <w:p w14:paraId="2B6DA70D" w14:textId="084EFB7D" w:rsidR="004A22BA" w:rsidRPr="00105F49" w:rsidRDefault="00BE231E" w:rsidP="00655C11">
      <w:pPr>
        <w:pStyle w:val="ListParagraph"/>
        <w:numPr>
          <w:ilvl w:val="0"/>
          <w:numId w:val="6"/>
        </w:numPr>
        <w:suppressLineNumbers/>
        <w:suppressAutoHyphens/>
        <w:spacing w:before="120" w:after="120"/>
        <w:ind w:left="0"/>
        <w:contextualSpacing w:val="0"/>
      </w:pPr>
      <w:r w:rsidRPr="00105F49">
        <w:t>Then</w:t>
      </w:r>
      <w:r w:rsidR="00740865" w:rsidRPr="00105F49">
        <w:t>,</w:t>
      </w:r>
      <w:r w:rsidRPr="00105F49">
        <w:t xml:space="preserve"> </w:t>
      </w:r>
      <w:r w:rsidR="006C5CB4" w:rsidRPr="00105F49">
        <w:t xml:space="preserve">the </w:t>
      </w:r>
      <w:r w:rsidR="00740865" w:rsidRPr="00105F49">
        <w:t xml:space="preserve">participants went </w:t>
      </w:r>
      <w:r w:rsidR="006C5CB4" w:rsidRPr="00105F49">
        <w:t>through a</w:t>
      </w:r>
      <w:r w:rsidR="008C3053" w:rsidRPr="00105F49">
        <w:t>n “</w:t>
      </w:r>
      <w:r w:rsidR="006C5CB4" w:rsidRPr="00105F49">
        <w:t>ice breaker</w:t>
      </w:r>
      <w:r w:rsidR="008C3053" w:rsidRPr="00105F49">
        <w:t>”</w:t>
      </w:r>
      <w:r w:rsidR="006C5CB4" w:rsidRPr="00105F49">
        <w:t xml:space="preserve"> activity</w:t>
      </w:r>
      <w:r w:rsidR="00844C1D" w:rsidRPr="00105F49">
        <w:t xml:space="preserve"> where the p</w:t>
      </w:r>
      <w:r w:rsidR="009F7DA5" w:rsidRPr="00105F49">
        <w:t>articipants were encouraged to see each other as colleagues or teammates working together towards a common goal</w:t>
      </w:r>
      <w:r w:rsidR="004D2296" w:rsidRPr="00105F49">
        <w:t>.</w:t>
      </w:r>
    </w:p>
    <w:p w14:paraId="2C9DD71F" w14:textId="253C9217" w:rsidR="008A66E4" w:rsidRPr="00CB5E20" w:rsidRDefault="008A66E4" w:rsidP="000A0CD8">
      <w:pPr>
        <w:pStyle w:val="Heading1"/>
        <w:suppressLineNumbers/>
        <w:tabs>
          <w:tab w:val="clear" w:pos="720"/>
        </w:tabs>
        <w:suppressAutoHyphens/>
        <w:spacing w:before="120"/>
        <w:ind w:left="1713" w:hanging="1166"/>
        <w:jc w:val="left"/>
        <w:rPr>
          <w:kern w:val="22"/>
        </w:rPr>
      </w:pPr>
      <w:r w:rsidRPr="00CB5E20">
        <w:rPr>
          <w:kern w:val="22"/>
        </w:rPr>
        <w:t>ITEM 3.</w:t>
      </w:r>
      <w:r w:rsidRPr="00CB5E20">
        <w:rPr>
          <w:kern w:val="22"/>
        </w:rPr>
        <w:tab/>
      </w:r>
      <w:r w:rsidR="008C2CB1" w:rsidRPr="00CB5E20">
        <w:rPr>
          <w:kern w:val="22"/>
        </w:rPr>
        <w:t xml:space="preserve">Overview of the system for monitoring </w:t>
      </w:r>
      <w:r w:rsidR="00F35422" w:rsidRPr="00CB5E20">
        <w:rPr>
          <w:kern w:val="22"/>
        </w:rPr>
        <w:t xml:space="preserve">THE </w:t>
      </w:r>
      <w:r w:rsidR="008C2CB1" w:rsidRPr="00CB5E20">
        <w:rPr>
          <w:kern w:val="22"/>
        </w:rPr>
        <w:t>utilization</w:t>
      </w:r>
      <w:r w:rsidR="007106B1" w:rsidRPr="00CB5E20">
        <w:rPr>
          <w:kern w:val="22"/>
        </w:rPr>
        <w:t xml:space="preserve"> OF GENETIC RESOURCES</w:t>
      </w:r>
      <w:r w:rsidR="008C2CB1" w:rsidRPr="00CB5E20">
        <w:rPr>
          <w:kern w:val="22"/>
        </w:rPr>
        <w:t xml:space="preserve"> under the Nagoya Protocol</w:t>
      </w:r>
    </w:p>
    <w:p w14:paraId="3E527AA2" w14:textId="691F0CC6" w:rsidR="00C370A3" w:rsidRPr="00105F49" w:rsidRDefault="00C57007" w:rsidP="00655C11">
      <w:pPr>
        <w:pStyle w:val="ListParagraph"/>
        <w:numPr>
          <w:ilvl w:val="0"/>
          <w:numId w:val="6"/>
        </w:numPr>
        <w:suppressLineNumbers/>
        <w:suppressAutoHyphens/>
        <w:spacing w:before="120" w:after="120"/>
        <w:ind w:left="0"/>
        <w:contextualSpacing w:val="0"/>
      </w:pPr>
      <w:r w:rsidRPr="00105F49">
        <w:t xml:space="preserve">Under this item, </w:t>
      </w:r>
      <w:r w:rsidR="00DC5FD9" w:rsidRPr="00105F49">
        <w:t xml:space="preserve">Mr. Dias </w:t>
      </w:r>
      <w:r w:rsidR="00B91FDB" w:rsidRPr="00105F49">
        <w:t>provide</w:t>
      </w:r>
      <w:r w:rsidR="00DC5FD9" w:rsidRPr="00105F49">
        <w:t>d</w:t>
      </w:r>
      <w:r w:rsidR="00B91FDB" w:rsidRPr="00105F49">
        <w:t xml:space="preserve"> a</w:t>
      </w:r>
      <w:r w:rsidR="00C370A3" w:rsidRPr="00105F49">
        <w:t>n</w:t>
      </w:r>
      <w:r w:rsidR="00B91FDB" w:rsidRPr="00105F49">
        <w:t xml:space="preserve"> overview of </w:t>
      </w:r>
      <w:r w:rsidR="00E42B6F" w:rsidRPr="00105F49">
        <w:t xml:space="preserve">the </w:t>
      </w:r>
      <w:r w:rsidR="00C370A3" w:rsidRPr="00105F49">
        <w:t xml:space="preserve">system </w:t>
      </w:r>
      <w:r w:rsidR="00492B6C" w:rsidRPr="00105F49">
        <w:t xml:space="preserve">outlined </w:t>
      </w:r>
      <w:r w:rsidR="00120AAB" w:rsidRPr="00105F49">
        <w:t xml:space="preserve">in </w:t>
      </w:r>
      <w:r w:rsidR="00E42B6F" w:rsidRPr="00105F49">
        <w:t xml:space="preserve">the </w:t>
      </w:r>
      <w:r w:rsidR="00A4158E" w:rsidRPr="00105F49">
        <w:t>Nagoya</w:t>
      </w:r>
      <w:r w:rsidR="00492B6C" w:rsidRPr="00105F49">
        <w:t xml:space="preserve"> Protocol </w:t>
      </w:r>
      <w:r w:rsidR="00C370A3" w:rsidRPr="00105F49">
        <w:t>t</w:t>
      </w:r>
      <w:r w:rsidR="00B91FDB" w:rsidRPr="00105F49">
        <w:t>o monitor the utilization of genetic resource</w:t>
      </w:r>
      <w:r w:rsidR="00C370A3" w:rsidRPr="00105F49">
        <w:t>s through the ABS Clearing-House</w:t>
      </w:r>
      <w:r w:rsidR="00B91FDB" w:rsidRPr="00105F49">
        <w:t xml:space="preserve">. </w:t>
      </w:r>
      <w:r w:rsidR="00967BBF" w:rsidRPr="00105F49">
        <w:t xml:space="preserve">The presentation </w:t>
      </w:r>
      <w:r w:rsidR="00120AAB" w:rsidRPr="00105F49">
        <w:t>focus</w:t>
      </w:r>
      <w:r w:rsidR="00DC5FD9" w:rsidRPr="00105F49">
        <w:t>ed</w:t>
      </w:r>
      <w:r w:rsidR="00120AAB" w:rsidRPr="00105F49">
        <w:t xml:space="preserve"> on</w:t>
      </w:r>
      <w:r w:rsidR="00492B6C" w:rsidRPr="00105F49">
        <w:t xml:space="preserve"> </w:t>
      </w:r>
      <w:r w:rsidR="00967BBF" w:rsidRPr="00105F49">
        <w:t xml:space="preserve">key concepts and obligations, such as, </w:t>
      </w:r>
      <w:r w:rsidR="00A4158E" w:rsidRPr="00105F49">
        <w:t xml:space="preserve">ABS </w:t>
      </w:r>
      <w:r w:rsidR="00967BBF" w:rsidRPr="00105F49">
        <w:t xml:space="preserve">permits, </w:t>
      </w:r>
      <w:r w:rsidR="00E42B6F" w:rsidRPr="00105F49">
        <w:t>i</w:t>
      </w:r>
      <w:r w:rsidR="00967BBF" w:rsidRPr="00105F49">
        <w:t xml:space="preserve">nternationally </w:t>
      </w:r>
      <w:r w:rsidR="00E42B6F" w:rsidRPr="00105F49">
        <w:t>r</w:t>
      </w:r>
      <w:r w:rsidR="00967BBF" w:rsidRPr="00105F49">
        <w:t xml:space="preserve">ecognized </w:t>
      </w:r>
      <w:r w:rsidR="00E42B6F" w:rsidRPr="00105F49">
        <w:t>c</w:t>
      </w:r>
      <w:r w:rsidR="00967BBF" w:rsidRPr="00105F49">
        <w:t xml:space="preserve">ertificates of </w:t>
      </w:r>
      <w:r w:rsidR="00E42B6F" w:rsidRPr="00105F49">
        <w:t>c</w:t>
      </w:r>
      <w:r w:rsidR="00967BBF" w:rsidRPr="00105F49">
        <w:t xml:space="preserve">ompliance, </w:t>
      </w:r>
      <w:r w:rsidR="00E42B6F" w:rsidRPr="00105F49">
        <w:t>c</w:t>
      </w:r>
      <w:r w:rsidR="00967BBF" w:rsidRPr="00105F49">
        <w:t xml:space="preserve">heckpoints, and </w:t>
      </w:r>
      <w:r w:rsidR="00E42B6F" w:rsidRPr="00105F49">
        <w:t>c</w:t>
      </w:r>
      <w:r w:rsidR="00967BBF" w:rsidRPr="00105F49">
        <w:t xml:space="preserve">heckpoint </w:t>
      </w:r>
      <w:r w:rsidR="00E42B6F" w:rsidRPr="00105F49">
        <w:t>c</w:t>
      </w:r>
      <w:r w:rsidR="00967BBF" w:rsidRPr="00105F49">
        <w:t>ommuniqu</w:t>
      </w:r>
      <w:r w:rsidR="001329AD">
        <w:t>é</w:t>
      </w:r>
      <w:r w:rsidR="00967BBF" w:rsidRPr="00105F49">
        <w:t xml:space="preserve">s and </w:t>
      </w:r>
      <w:r w:rsidR="00AD6A0B" w:rsidRPr="00105F49">
        <w:t>information</w:t>
      </w:r>
      <w:r w:rsidR="00D51EA4" w:rsidRPr="00105F49">
        <w:t>-</w:t>
      </w:r>
      <w:r w:rsidR="00AD6A0B" w:rsidRPr="00105F49">
        <w:t xml:space="preserve">sharing through </w:t>
      </w:r>
      <w:r w:rsidR="00967BBF" w:rsidRPr="00105F49">
        <w:t>the ABS Clearing-House.</w:t>
      </w:r>
    </w:p>
    <w:p w14:paraId="3599840E" w14:textId="361ACBC3" w:rsidR="00DC5FD9" w:rsidRPr="00105F49" w:rsidRDefault="00C61311" w:rsidP="00655C11">
      <w:pPr>
        <w:pStyle w:val="ListParagraph"/>
        <w:numPr>
          <w:ilvl w:val="0"/>
          <w:numId w:val="6"/>
        </w:numPr>
        <w:suppressLineNumbers/>
        <w:suppressAutoHyphens/>
        <w:spacing w:before="120" w:after="120"/>
        <w:ind w:left="0"/>
        <w:contextualSpacing w:val="0"/>
      </w:pPr>
      <w:r w:rsidRPr="00105F49">
        <w:t>The</w:t>
      </w:r>
      <w:r w:rsidR="00BE493A" w:rsidRPr="00105F49">
        <w:t xml:space="preserve"> presentation</w:t>
      </w:r>
      <w:r w:rsidR="003B7110" w:rsidRPr="00105F49">
        <w:t xml:space="preserve"> highlighted</w:t>
      </w:r>
      <w:r w:rsidR="00BE493A" w:rsidRPr="00105F49">
        <w:t xml:space="preserve"> the </w:t>
      </w:r>
      <w:r w:rsidRPr="00105F49">
        <w:t>aspect</w:t>
      </w:r>
      <w:r w:rsidR="004E6D90" w:rsidRPr="00105F49">
        <w:t>s</w:t>
      </w:r>
      <w:r w:rsidRPr="00105F49">
        <w:t xml:space="preserve"> of </w:t>
      </w:r>
      <w:r w:rsidR="00BE493A" w:rsidRPr="00105F49">
        <w:t xml:space="preserve">international </w:t>
      </w:r>
      <w:r w:rsidR="004E6D90" w:rsidRPr="00105F49">
        <w:t xml:space="preserve">collaboration, communication and </w:t>
      </w:r>
      <w:r w:rsidR="00BE493A" w:rsidRPr="00105F49">
        <w:t>cooperation that</w:t>
      </w:r>
      <w:r w:rsidR="009078F5" w:rsidRPr="00105F49">
        <w:t xml:space="preserve"> </w:t>
      </w:r>
      <w:r w:rsidRPr="00105F49">
        <w:t xml:space="preserve">the Protocol is dependent on </w:t>
      </w:r>
      <w:r w:rsidR="009078F5" w:rsidRPr="00105F49">
        <w:t>for the</w:t>
      </w:r>
      <w:r w:rsidR="00BE493A" w:rsidRPr="00105F49">
        <w:t xml:space="preserve"> monitoring system </w:t>
      </w:r>
      <w:r w:rsidR="009078F5" w:rsidRPr="00105F49">
        <w:t xml:space="preserve">to function effectively </w:t>
      </w:r>
      <w:r w:rsidRPr="00105F49">
        <w:t>at the international level</w:t>
      </w:r>
      <w:r w:rsidR="00BE493A" w:rsidRPr="00105F49">
        <w:t>.</w:t>
      </w:r>
    </w:p>
    <w:p w14:paraId="6149A392" w14:textId="3D07B954" w:rsidR="005C4188" w:rsidRPr="00105F49" w:rsidRDefault="003B7110" w:rsidP="00655C11">
      <w:pPr>
        <w:pStyle w:val="ListParagraph"/>
        <w:numPr>
          <w:ilvl w:val="0"/>
          <w:numId w:val="6"/>
        </w:numPr>
        <w:suppressLineNumbers/>
        <w:suppressAutoHyphens/>
        <w:spacing w:before="120" w:after="120"/>
        <w:ind w:left="0"/>
        <w:contextualSpacing w:val="0"/>
      </w:pPr>
      <w:r w:rsidRPr="00105F49">
        <w:t xml:space="preserve">Mr. </w:t>
      </w:r>
      <w:r w:rsidR="00F736B9" w:rsidRPr="00105F49">
        <w:t xml:space="preserve">Peter </w:t>
      </w:r>
      <w:proofErr w:type="spellStart"/>
      <w:r w:rsidR="00F736B9" w:rsidRPr="00105F49">
        <w:t>Schauerte</w:t>
      </w:r>
      <w:proofErr w:type="spellEnd"/>
      <w:r w:rsidR="00105F49">
        <w:t>,</w:t>
      </w:r>
      <w:r w:rsidR="00F736B9" w:rsidRPr="00105F49">
        <w:t xml:space="preserve"> of the ABS Capacity</w:t>
      </w:r>
      <w:r w:rsidRPr="00105F49">
        <w:t xml:space="preserve"> Development</w:t>
      </w:r>
      <w:r w:rsidR="00F736B9" w:rsidRPr="00105F49">
        <w:t xml:space="preserve"> Initiative</w:t>
      </w:r>
      <w:r w:rsidR="00D51EA4" w:rsidRPr="00105F49">
        <w:t>,</w:t>
      </w:r>
      <w:r w:rsidR="00A64972" w:rsidRPr="00105F49">
        <w:t xml:space="preserve"> </w:t>
      </w:r>
      <w:r w:rsidRPr="00105F49">
        <w:t xml:space="preserve">led </w:t>
      </w:r>
      <w:r w:rsidR="00A9634A" w:rsidRPr="00105F49">
        <w:t xml:space="preserve">an interactive role play </w:t>
      </w:r>
      <w:r w:rsidR="00D51EA4" w:rsidRPr="00105F49">
        <w:t xml:space="preserve">activity </w:t>
      </w:r>
      <w:r w:rsidRPr="00105F49">
        <w:t xml:space="preserve">that </w:t>
      </w:r>
      <w:r w:rsidR="00A9634A" w:rsidRPr="00105F49">
        <w:t>w</w:t>
      </w:r>
      <w:r w:rsidR="005C4188" w:rsidRPr="00105F49">
        <w:t>alk</w:t>
      </w:r>
      <w:r w:rsidR="00A9634A" w:rsidRPr="00105F49">
        <w:t>ed</w:t>
      </w:r>
      <w:r w:rsidR="005C4188" w:rsidRPr="00105F49">
        <w:t xml:space="preserve"> </w:t>
      </w:r>
      <w:r w:rsidR="00F35422" w:rsidRPr="00105F49">
        <w:t>participants</w:t>
      </w:r>
      <w:r w:rsidR="00862961" w:rsidRPr="00105F49">
        <w:t xml:space="preserve"> step-by-step </w:t>
      </w:r>
      <w:r w:rsidR="005C4188" w:rsidRPr="00105F49">
        <w:t xml:space="preserve">through a </w:t>
      </w:r>
      <w:r w:rsidR="00663F9D" w:rsidRPr="00105F49">
        <w:t>typical</w:t>
      </w:r>
      <w:r w:rsidR="00D51EA4" w:rsidRPr="00105F49">
        <w:t>,</w:t>
      </w:r>
      <w:r w:rsidR="00663F9D" w:rsidRPr="00105F49">
        <w:t xml:space="preserve"> yet </w:t>
      </w:r>
      <w:r w:rsidR="005C4188" w:rsidRPr="00105F49">
        <w:t>hypothetical</w:t>
      </w:r>
      <w:r w:rsidR="00D51EA4" w:rsidRPr="00105F49">
        <w:t>,</w:t>
      </w:r>
      <w:r w:rsidR="005C4188" w:rsidRPr="00105F49">
        <w:t xml:space="preserve"> ABS case</w:t>
      </w:r>
      <w:r w:rsidR="00B7000D" w:rsidRPr="00105F49">
        <w:t>.</w:t>
      </w:r>
      <w:r w:rsidR="00A9634A" w:rsidRPr="00105F49">
        <w:t xml:space="preserve"> T</w:t>
      </w:r>
      <w:r w:rsidR="00B7000D" w:rsidRPr="00105F49">
        <w:t>he session</w:t>
      </w:r>
      <w:r w:rsidR="00A9634A" w:rsidRPr="00105F49">
        <w:t xml:space="preserve"> focused on a</w:t>
      </w:r>
      <w:r w:rsidR="00490F6A" w:rsidRPr="00105F49">
        <w:t>ddressing</w:t>
      </w:r>
      <w:r w:rsidR="00A9634A" w:rsidRPr="00105F49">
        <w:t xml:space="preserve"> </w:t>
      </w:r>
      <w:r w:rsidR="00490F6A" w:rsidRPr="00105F49">
        <w:t xml:space="preserve">common misconceptions and answering </w:t>
      </w:r>
      <w:r w:rsidR="00A9634A" w:rsidRPr="00105F49">
        <w:t>question</w:t>
      </w:r>
      <w:r w:rsidR="00490F6A" w:rsidRPr="00105F49">
        <w:t>s</w:t>
      </w:r>
      <w:r w:rsidR="00A9634A" w:rsidRPr="00105F49">
        <w:t xml:space="preserve"> at each step in the process from </w:t>
      </w:r>
      <w:r w:rsidR="007C25E3" w:rsidRPr="00105F49">
        <w:t xml:space="preserve">the point of view of </w:t>
      </w:r>
      <w:r w:rsidR="00A9634A" w:rsidRPr="00105F49">
        <w:t xml:space="preserve">the user, </w:t>
      </w:r>
      <w:r w:rsidR="00D43749" w:rsidRPr="00105F49">
        <w:t>authorities in the</w:t>
      </w:r>
      <w:r w:rsidR="00A9634A" w:rsidRPr="00105F49">
        <w:t xml:space="preserve"> provider country</w:t>
      </w:r>
      <w:r w:rsidR="007C25E3" w:rsidRPr="00105F49">
        <w:t xml:space="preserve"> and </w:t>
      </w:r>
      <w:r w:rsidR="00D43749" w:rsidRPr="00105F49">
        <w:t>authorities in the</w:t>
      </w:r>
      <w:r w:rsidR="00A9634A" w:rsidRPr="00105F49">
        <w:t xml:space="preserve"> </w:t>
      </w:r>
      <w:r w:rsidR="00367304" w:rsidRPr="00105F49">
        <w:t>countries where the users are located</w:t>
      </w:r>
      <w:r w:rsidR="00B7000D" w:rsidRPr="00105F49">
        <w:t>.</w:t>
      </w:r>
    </w:p>
    <w:p w14:paraId="52C0D148" w14:textId="6C5D9BE9" w:rsidR="00DF7F97" w:rsidRPr="00105F49" w:rsidRDefault="003B7110" w:rsidP="00655C11">
      <w:pPr>
        <w:pStyle w:val="ListParagraph"/>
        <w:numPr>
          <w:ilvl w:val="0"/>
          <w:numId w:val="6"/>
        </w:numPr>
        <w:suppressLineNumbers/>
        <w:suppressAutoHyphens/>
        <w:spacing w:before="120" w:after="120"/>
        <w:ind w:left="0"/>
        <w:contextualSpacing w:val="0"/>
      </w:pPr>
      <w:r w:rsidRPr="00105F49">
        <w:t>In the next activity</w:t>
      </w:r>
      <w:r w:rsidR="00CD0C35" w:rsidRPr="00105F49">
        <w:t>, Mr. Dias</w:t>
      </w:r>
      <w:r w:rsidR="00F42332" w:rsidRPr="00105F49">
        <w:t xml:space="preserve"> encourage</w:t>
      </w:r>
      <w:r w:rsidRPr="00105F49">
        <w:t>d</w:t>
      </w:r>
      <w:r w:rsidR="00F42332" w:rsidRPr="00105F49">
        <w:t xml:space="preserve"> participants to </w:t>
      </w:r>
      <w:r w:rsidR="006071A0" w:rsidRPr="00105F49">
        <w:t>explore</w:t>
      </w:r>
      <w:r w:rsidR="00684BA1" w:rsidRPr="00105F49">
        <w:t xml:space="preserve"> </w:t>
      </w:r>
      <w:r w:rsidR="006071A0" w:rsidRPr="00105F49">
        <w:t>practical challenges</w:t>
      </w:r>
      <w:r w:rsidR="00684BA1" w:rsidRPr="00105F49">
        <w:t xml:space="preserve"> related to monitoring utilization</w:t>
      </w:r>
      <w:r w:rsidR="006071A0" w:rsidRPr="00105F49">
        <w:t xml:space="preserve"> </w:t>
      </w:r>
      <w:r w:rsidR="00466F38" w:rsidRPr="00105F49">
        <w:t>by</w:t>
      </w:r>
      <w:r w:rsidR="006071A0" w:rsidRPr="00105F49">
        <w:t xml:space="preserve"> </w:t>
      </w:r>
      <w:r w:rsidRPr="00105F49">
        <w:t xml:space="preserve">discussing </w:t>
      </w:r>
      <w:r w:rsidR="006071A0" w:rsidRPr="00105F49">
        <w:t xml:space="preserve">eight scenarios. Each </w:t>
      </w:r>
      <w:r w:rsidR="00EF190C" w:rsidRPr="00105F49">
        <w:t>scenario</w:t>
      </w:r>
      <w:r w:rsidR="00684BA1" w:rsidRPr="00105F49">
        <w:t xml:space="preserve"> </w:t>
      </w:r>
      <w:r w:rsidR="00C16803" w:rsidRPr="00105F49">
        <w:t xml:space="preserve">addressed </w:t>
      </w:r>
      <w:r w:rsidR="00684BA1" w:rsidRPr="00105F49">
        <w:t>a</w:t>
      </w:r>
      <w:r w:rsidR="006071A0" w:rsidRPr="00105F49">
        <w:t xml:space="preserve"> </w:t>
      </w:r>
      <w:r w:rsidR="000827AE" w:rsidRPr="00105F49">
        <w:t>particular</w:t>
      </w:r>
      <w:r w:rsidR="006071A0" w:rsidRPr="00105F49">
        <w:t xml:space="preserve"> issue</w:t>
      </w:r>
      <w:r w:rsidR="00695A9F" w:rsidRPr="00105F49">
        <w:t>, such as</w:t>
      </w:r>
      <w:r w:rsidR="00367304" w:rsidRPr="00105F49">
        <w:t xml:space="preserve">: </w:t>
      </w:r>
      <w:r w:rsidR="00695A9F" w:rsidRPr="00105F49">
        <w:t>designat</w:t>
      </w:r>
      <w:r w:rsidR="00DB351F" w:rsidRPr="00105F49">
        <w:t>ing</w:t>
      </w:r>
      <w:r w:rsidR="00695A9F" w:rsidRPr="00105F49">
        <w:t xml:space="preserve"> checkpoints, handling confidential information, a change in </w:t>
      </w:r>
      <w:r w:rsidR="00DB351F" w:rsidRPr="00105F49">
        <w:t>the intended use</w:t>
      </w:r>
      <w:r w:rsidR="00695A9F" w:rsidRPr="00105F49">
        <w:t>,</w:t>
      </w:r>
      <w:r w:rsidR="00F42332" w:rsidRPr="00105F49">
        <w:t xml:space="preserve"> dealing with non-Parties </w:t>
      </w:r>
      <w:r w:rsidR="008641F7" w:rsidRPr="00105F49">
        <w:t xml:space="preserve">or </w:t>
      </w:r>
      <w:r w:rsidR="00F42332" w:rsidRPr="00105F49">
        <w:t>incomplete national ABS systems,</w:t>
      </w:r>
      <w:r w:rsidR="00390248" w:rsidRPr="00105F49">
        <w:t xml:space="preserve"> associated traditional knowledge, </w:t>
      </w:r>
      <w:r w:rsidR="00695A9F" w:rsidRPr="00105F49">
        <w:t>and</w:t>
      </w:r>
      <w:r w:rsidR="00F42332" w:rsidRPr="00105F49">
        <w:t xml:space="preserve"> a case of</w:t>
      </w:r>
      <w:r w:rsidR="00695A9F" w:rsidRPr="00105F49">
        <w:t xml:space="preserve"> misappropriation. Participants </w:t>
      </w:r>
      <w:r w:rsidR="008641F7" w:rsidRPr="00105F49">
        <w:t xml:space="preserve">were </w:t>
      </w:r>
      <w:r w:rsidR="000B265F" w:rsidRPr="00105F49">
        <w:t>organize</w:t>
      </w:r>
      <w:r w:rsidR="006A5048" w:rsidRPr="00105F49">
        <w:t>d</w:t>
      </w:r>
      <w:r w:rsidR="00695A9F" w:rsidRPr="00105F49">
        <w:t xml:space="preserve"> </w:t>
      </w:r>
      <w:r w:rsidR="00390248" w:rsidRPr="00105F49">
        <w:t xml:space="preserve">into small </w:t>
      </w:r>
      <w:r w:rsidR="00695A9F" w:rsidRPr="00105F49">
        <w:t xml:space="preserve">groups </w:t>
      </w:r>
      <w:r w:rsidR="008641F7" w:rsidRPr="00105F49">
        <w:t xml:space="preserve">in order to </w:t>
      </w:r>
      <w:r w:rsidR="00EF190C" w:rsidRPr="00105F49">
        <w:t>discuss</w:t>
      </w:r>
      <w:r w:rsidR="008641F7" w:rsidRPr="00105F49">
        <w:t xml:space="preserve"> each scenario </w:t>
      </w:r>
      <w:r w:rsidR="00B438B8" w:rsidRPr="00105F49">
        <w:t xml:space="preserve">and </w:t>
      </w:r>
      <w:r w:rsidR="002C25B7" w:rsidRPr="00105F49">
        <w:t>share</w:t>
      </w:r>
      <w:r w:rsidR="00390248" w:rsidRPr="00105F49">
        <w:t xml:space="preserve"> </w:t>
      </w:r>
      <w:r w:rsidR="008641F7" w:rsidRPr="00105F49">
        <w:t xml:space="preserve">with their </w:t>
      </w:r>
      <w:r w:rsidR="00390248" w:rsidRPr="00105F49">
        <w:t xml:space="preserve">group </w:t>
      </w:r>
      <w:r w:rsidR="00EF190C" w:rsidRPr="00105F49">
        <w:t xml:space="preserve">how </w:t>
      </w:r>
      <w:r w:rsidR="00D21C0F" w:rsidRPr="00105F49">
        <w:t xml:space="preserve">they would </w:t>
      </w:r>
      <w:r w:rsidR="00B438B8" w:rsidRPr="00105F49">
        <w:t>resolve</w:t>
      </w:r>
      <w:r w:rsidR="000C77F0" w:rsidRPr="00105F49">
        <w:t xml:space="preserve"> </w:t>
      </w:r>
      <w:r w:rsidR="00EF190C" w:rsidRPr="00105F49">
        <w:t>each case</w:t>
      </w:r>
      <w:r w:rsidR="000C77F0" w:rsidRPr="00105F49">
        <w:t xml:space="preserve"> </w:t>
      </w:r>
      <w:r w:rsidR="008641F7" w:rsidRPr="00105F49">
        <w:t xml:space="preserve">given their own </w:t>
      </w:r>
      <w:proofErr w:type="gramStart"/>
      <w:r w:rsidR="008641F7" w:rsidRPr="00105F49">
        <w:t>particular national</w:t>
      </w:r>
      <w:proofErr w:type="gramEnd"/>
      <w:r w:rsidR="008641F7" w:rsidRPr="00105F49">
        <w:t xml:space="preserve"> circumstances and ABS systems</w:t>
      </w:r>
      <w:r w:rsidR="00EF190C" w:rsidRPr="00105F49">
        <w:t>.</w:t>
      </w:r>
    </w:p>
    <w:p w14:paraId="50550335" w14:textId="5E333606" w:rsidR="00C57007" w:rsidRPr="00655C11" w:rsidRDefault="0061409E" w:rsidP="000A0CD8">
      <w:pPr>
        <w:pStyle w:val="Heading1"/>
        <w:suppressLineNumbers/>
        <w:tabs>
          <w:tab w:val="clear" w:pos="720"/>
        </w:tabs>
        <w:suppressAutoHyphens/>
        <w:spacing w:before="120"/>
        <w:ind w:left="1713" w:hanging="1166"/>
        <w:jc w:val="left"/>
        <w:rPr>
          <w:rFonts w:ascii="Times New Roman Bold" w:hAnsi="Times New Roman Bold"/>
          <w:snapToGrid w:val="0"/>
          <w:kern w:val="22"/>
          <w:szCs w:val="22"/>
          <w:lang w:val="en-CA"/>
        </w:rPr>
      </w:pPr>
      <w:r w:rsidRPr="00655C11">
        <w:rPr>
          <w:rFonts w:ascii="Times New Roman Bold" w:hAnsi="Times New Roman Bold"/>
          <w:snapToGrid w:val="0"/>
          <w:kern w:val="22"/>
          <w:szCs w:val="22"/>
          <w:lang w:val="en-CA"/>
        </w:rPr>
        <w:t xml:space="preserve">Item </w:t>
      </w:r>
      <w:r w:rsidR="00C57007" w:rsidRPr="00655C11">
        <w:rPr>
          <w:rFonts w:ascii="Times New Roman Bold" w:hAnsi="Times New Roman Bold"/>
          <w:snapToGrid w:val="0"/>
          <w:kern w:val="22"/>
          <w:szCs w:val="22"/>
          <w:lang w:val="en-CA"/>
        </w:rPr>
        <w:t>4.</w:t>
      </w:r>
      <w:r w:rsidR="00C57007" w:rsidRPr="00655C11">
        <w:rPr>
          <w:rFonts w:ascii="Times New Roman Bold" w:hAnsi="Times New Roman Bold"/>
          <w:snapToGrid w:val="0"/>
          <w:kern w:val="22"/>
          <w:szCs w:val="22"/>
          <w:lang w:val="en-CA"/>
        </w:rPr>
        <w:tab/>
      </w:r>
      <w:r w:rsidR="0047792C" w:rsidRPr="00655C11">
        <w:rPr>
          <w:rFonts w:ascii="Times New Roman Bold" w:hAnsi="Times New Roman Bold"/>
          <w:kern w:val="22"/>
        </w:rPr>
        <w:t xml:space="preserve">Country experiences </w:t>
      </w:r>
      <w:r w:rsidR="006132F0" w:rsidRPr="00655C11">
        <w:rPr>
          <w:rFonts w:ascii="Times New Roman Bold" w:hAnsi="Times New Roman Bold"/>
          <w:kern w:val="22"/>
        </w:rPr>
        <w:t>on monitoring the utilization of genetic resources</w:t>
      </w:r>
    </w:p>
    <w:p w14:paraId="6A066D64" w14:textId="6FD5EEC3" w:rsidR="00713E9C" w:rsidRPr="00105F49" w:rsidRDefault="00807E8A" w:rsidP="00655C11">
      <w:pPr>
        <w:pStyle w:val="ListParagraph"/>
        <w:numPr>
          <w:ilvl w:val="0"/>
          <w:numId w:val="6"/>
        </w:numPr>
        <w:suppressLineNumbers/>
        <w:suppressAutoHyphens/>
        <w:spacing w:before="120" w:after="120"/>
        <w:ind w:left="0"/>
        <w:contextualSpacing w:val="0"/>
      </w:pPr>
      <w:r w:rsidRPr="00105F49">
        <w:t xml:space="preserve">This </w:t>
      </w:r>
      <w:r w:rsidR="00367304" w:rsidRPr="00105F49">
        <w:t xml:space="preserve">item </w:t>
      </w:r>
      <w:r w:rsidR="00824675" w:rsidRPr="00105F49">
        <w:t xml:space="preserve">was </w:t>
      </w:r>
      <w:r w:rsidRPr="00105F49">
        <w:t xml:space="preserve">facilitated by </w:t>
      </w:r>
      <w:r w:rsidR="002C25B7" w:rsidRPr="00105F49">
        <w:t xml:space="preserve">the representatives </w:t>
      </w:r>
      <w:r w:rsidRPr="00105F49">
        <w:t>of the</w:t>
      </w:r>
      <w:r w:rsidR="000D6C75" w:rsidRPr="00105F49">
        <w:t xml:space="preserve"> CBD</w:t>
      </w:r>
      <w:r w:rsidRPr="00105F49">
        <w:t xml:space="preserve"> </w:t>
      </w:r>
      <w:r w:rsidR="00EF7467" w:rsidRPr="00105F49">
        <w:t>Secretariat</w:t>
      </w:r>
      <w:r w:rsidR="002C25B7" w:rsidRPr="00105F49">
        <w:t>.</w:t>
      </w:r>
      <w:r w:rsidR="00EF7467" w:rsidRPr="00105F49">
        <w:t xml:space="preserve"> </w:t>
      </w:r>
      <w:r w:rsidR="002C25B7" w:rsidRPr="00105F49">
        <w:t xml:space="preserve">The discussion on the item </w:t>
      </w:r>
      <w:r w:rsidR="00801182" w:rsidRPr="00105F49">
        <w:t xml:space="preserve">provided the opportunity to reflect as a group on the </w:t>
      </w:r>
      <w:r w:rsidR="00D675D3" w:rsidRPr="00105F49">
        <w:t xml:space="preserve">country presentations </w:t>
      </w:r>
      <w:r w:rsidRPr="00105F49">
        <w:t>provided by</w:t>
      </w:r>
      <w:r w:rsidR="00237885" w:rsidRPr="00105F49">
        <w:t xml:space="preserve"> </w:t>
      </w:r>
      <w:r w:rsidR="00EB4DAD" w:rsidRPr="00105F49">
        <w:t>participants</w:t>
      </w:r>
      <w:r w:rsidR="00D675D3" w:rsidRPr="00105F49">
        <w:t xml:space="preserve"> prior to the workshop</w:t>
      </w:r>
      <w:r w:rsidR="00801182" w:rsidRPr="00105F49">
        <w:t xml:space="preserve">. </w:t>
      </w:r>
      <w:r w:rsidR="00D675D3" w:rsidRPr="00105F49">
        <w:t>P</w:t>
      </w:r>
      <w:r w:rsidR="00237885" w:rsidRPr="00105F49">
        <w:t>articipants</w:t>
      </w:r>
      <w:r w:rsidR="00833342" w:rsidRPr="00105F49">
        <w:t xml:space="preserve"> </w:t>
      </w:r>
      <w:r w:rsidR="00D675D3" w:rsidRPr="00105F49">
        <w:t xml:space="preserve">had been </w:t>
      </w:r>
      <w:r w:rsidR="00833342" w:rsidRPr="00105F49">
        <w:t xml:space="preserve">asked to </w:t>
      </w:r>
      <w:r w:rsidR="00824675" w:rsidRPr="00105F49">
        <w:t>complete</w:t>
      </w:r>
      <w:r w:rsidR="00A531F0" w:rsidRPr="00105F49">
        <w:t xml:space="preserve"> a template and </w:t>
      </w:r>
      <w:r w:rsidR="00FE49F8" w:rsidRPr="00105F49">
        <w:t>answer</w:t>
      </w:r>
      <w:r w:rsidR="00833342" w:rsidRPr="00105F49">
        <w:t xml:space="preserve"> </w:t>
      </w:r>
      <w:r w:rsidR="00535912" w:rsidRPr="00105F49">
        <w:t>specific</w:t>
      </w:r>
      <w:r w:rsidR="00C3664E" w:rsidRPr="00105F49">
        <w:t xml:space="preserve"> </w:t>
      </w:r>
      <w:r w:rsidR="00FE49F8" w:rsidRPr="00105F49">
        <w:t>questions</w:t>
      </w:r>
      <w:r w:rsidR="00A531F0" w:rsidRPr="00105F49">
        <w:t xml:space="preserve"> </w:t>
      </w:r>
      <w:r w:rsidR="00824675" w:rsidRPr="00105F49">
        <w:t xml:space="preserve">related to </w:t>
      </w:r>
      <w:r w:rsidR="008626EB" w:rsidRPr="00105F49">
        <w:t xml:space="preserve">national implementation </w:t>
      </w:r>
      <w:r w:rsidR="00824675" w:rsidRPr="00105F49">
        <w:t>on</w:t>
      </w:r>
      <w:r w:rsidR="00FE49F8" w:rsidRPr="00105F49">
        <w:t xml:space="preserve"> </w:t>
      </w:r>
      <w:r w:rsidR="003B7110" w:rsidRPr="00105F49">
        <w:t xml:space="preserve">the following </w:t>
      </w:r>
      <w:r w:rsidR="00985252" w:rsidRPr="00105F49">
        <w:t>topics</w:t>
      </w:r>
      <w:r w:rsidR="003B7110" w:rsidRPr="00105F49">
        <w:t>:</w:t>
      </w:r>
      <w:r w:rsidR="00985252" w:rsidRPr="00105F49">
        <w:t xml:space="preserve"> </w:t>
      </w:r>
      <w:r w:rsidR="00FE49F8" w:rsidRPr="00105F49">
        <w:t xml:space="preserve">the ABS Clearing-House, </w:t>
      </w:r>
      <w:r w:rsidR="003B7110" w:rsidRPr="00105F49">
        <w:t>p</w:t>
      </w:r>
      <w:r w:rsidR="00FE49F8" w:rsidRPr="00105F49">
        <w:t xml:space="preserve">ermits and </w:t>
      </w:r>
      <w:r w:rsidR="003B7110" w:rsidRPr="00105F49">
        <w:t>c</w:t>
      </w:r>
      <w:r w:rsidR="00FE49F8" w:rsidRPr="00105F49">
        <w:t xml:space="preserve">ertificates, </w:t>
      </w:r>
      <w:r w:rsidR="003B7110" w:rsidRPr="00105F49">
        <w:t>m</w:t>
      </w:r>
      <w:r w:rsidR="00FE49F8" w:rsidRPr="00105F49">
        <w:t xml:space="preserve">onitoring </w:t>
      </w:r>
      <w:r w:rsidR="003B7110" w:rsidRPr="00105F49">
        <w:t>u</w:t>
      </w:r>
      <w:r w:rsidR="00FE49F8" w:rsidRPr="00105F49">
        <w:t>tilization</w:t>
      </w:r>
      <w:r w:rsidR="00367304" w:rsidRPr="00105F49">
        <w:t>,</w:t>
      </w:r>
      <w:r w:rsidR="00FE49F8" w:rsidRPr="00105F49">
        <w:t xml:space="preserve"> and </w:t>
      </w:r>
      <w:r w:rsidR="003B7110" w:rsidRPr="00105F49">
        <w:t>c</w:t>
      </w:r>
      <w:r w:rsidR="00FE49F8" w:rsidRPr="00105F49">
        <w:t>ompliance.</w:t>
      </w:r>
      <w:r w:rsidR="006D0E8D" w:rsidRPr="00105F49">
        <w:t xml:space="preserve"> </w:t>
      </w:r>
      <w:r w:rsidR="00824675" w:rsidRPr="00105F49">
        <w:t>The</w:t>
      </w:r>
      <w:r w:rsidR="00A531F0" w:rsidRPr="00105F49">
        <w:t xml:space="preserve"> </w:t>
      </w:r>
      <w:r w:rsidR="00824675" w:rsidRPr="00105F49">
        <w:t>S</w:t>
      </w:r>
      <w:r w:rsidR="00A531F0" w:rsidRPr="00105F49">
        <w:t xml:space="preserve">ecretariat </w:t>
      </w:r>
      <w:r w:rsidR="007126F5" w:rsidRPr="00105F49">
        <w:t>receive</w:t>
      </w:r>
      <w:r w:rsidR="00A531F0" w:rsidRPr="00105F49">
        <w:t>d</w:t>
      </w:r>
      <w:r w:rsidR="001C2165" w:rsidRPr="00105F49">
        <w:t xml:space="preserve"> </w:t>
      </w:r>
      <w:r w:rsidR="007126F5" w:rsidRPr="00105F49">
        <w:t>presentations</w:t>
      </w:r>
      <w:r w:rsidR="001C2165" w:rsidRPr="00105F49">
        <w:t xml:space="preserve"> from 45 of the 54 countries represented at the workshop</w:t>
      </w:r>
      <w:r w:rsidR="00C3664E" w:rsidRPr="00105F49">
        <w:t>.</w:t>
      </w:r>
      <w:r w:rsidR="00625191" w:rsidRPr="00105F49">
        <w:t xml:space="preserve"> </w:t>
      </w:r>
      <w:r w:rsidR="00EB0BED" w:rsidRPr="00105F49">
        <w:t>These country presentations served</w:t>
      </w:r>
      <w:r w:rsidR="00F876AA" w:rsidRPr="00105F49">
        <w:t xml:space="preserve"> to prepare participants </w:t>
      </w:r>
      <w:r w:rsidR="00EB0BED" w:rsidRPr="00105F49">
        <w:t xml:space="preserve">for the </w:t>
      </w:r>
      <w:r w:rsidR="00D10BE6" w:rsidRPr="00105F49">
        <w:t>discussion</w:t>
      </w:r>
      <w:r w:rsidR="00EB0BED" w:rsidRPr="00105F49">
        <w:t xml:space="preserve"> and </w:t>
      </w:r>
      <w:r w:rsidR="00367304" w:rsidRPr="00105F49">
        <w:t>were also</w:t>
      </w:r>
      <w:r w:rsidR="00EB0BED" w:rsidRPr="00105F49">
        <w:t xml:space="preserve"> useful as</w:t>
      </w:r>
      <w:r w:rsidR="00625191" w:rsidRPr="00105F49">
        <w:t xml:space="preserve"> a </w:t>
      </w:r>
      <w:r w:rsidR="00D4048A" w:rsidRPr="00105F49">
        <w:t>benchmark</w:t>
      </w:r>
      <w:r w:rsidR="00625191" w:rsidRPr="00105F49">
        <w:t xml:space="preserve"> </w:t>
      </w:r>
      <w:r w:rsidR="00E92E2B" w:rsidRPr="00105F49">
        <w:t xml:space="preserve">to measure how much </w:t>
      </w:r>
      <w:r w:rsidR="00A64E39" w:rsidRPr="00105F49">
        <w:t>was</w:t>
      </w:r>
      <w:r w:rsidR="00E92E2B" w:rsidRPr="00105F49">
        <w:t xml:space="preserve"> learned</w:t>
      </w:r>
      <w:r w:rsidR="009549EC" w:rsidRPr="00105F49">
        <w:t xml:space="preserve"> </w:t>
      </w:r>
      <w:r w:rsidR="00A64E39" w:rsidRPr="00105F49">
        <w:t>during the</w:t>
      </w:r>
      <w:r w:rsidR="009549EC" w:rsidRPr="00105F49">
        <w:t xml:space="preserve"> workshop</w:t>
      </w:r>
      <w:r w:rsidR="00E92E2B" w:rsidRPr="00105F49">
        <w:t>.</w:t>
      </w:r>
    </w:p>
    <w:p w14:paraId="0AFA2945" w14:textId="7D35A6F2" w:rsidR="00CB260C" w:rsidRPr="00105F49" w:rsidRDefault="0016050E" w:rsidP="00655C11">
      <w:pPr>
        <w:pStyle w:val="ListParagraph"/>
        <w:numPr>
          <w:ilvl w:val="0"/>
          <w:numId w:val="6"/>
        </w:numPr>
        <w:suppressLineNumbers/>
        <w:suppressAutoHyphens/>
        <w:spacing w:before="120" w:after="120"/>
        <w:ind w:left="0"/>
        <w:contextualSpacing w:val="0"/>
      </w:pPr>
      <w:r w:rsidRPr="00105F49">
        <w:t xml:space="preserve">The </w:t>
      </w:r>
      <w:r w:rsidR="00692060" w:rsidRPr="00105F49">
        <w:t xml:space="preserve">CBD Secretariat </w:t>
      </w:r>
      <w:r w:rsidR="009A6024" w:rsidRPr="00105F49">
        <w:t>presented a</w:t>
      </w:r>
      <w:r w:rsidRPr="00105F49">
        <w:t xml:space="preserve"> selection </w:t>
      </w:r>
      <w:r w:rsidR="003E17E0" w:rsidRPr="00105F49">
        <w:t xml:space="preserve">of sets </w:t>
      </w:r>
      <w:r w:rsidR="00692060" w:rsidRPr="00105F49">
        <w:t>of</w:t>
      </w:r>
      <w:r w:rsidRPr="00105F49">
        <w:t xml:space="preserve"> information provided by participants</w:t>
      </w:r>
      <w:r w:rsidR="008A7111" w:rsidRPr="00105F49">
        <w:t xml:space="preserve"> </w:t>
      </w:r>
      <w:r w:rsidR="003E17E0" w:rsidRPr="00105F49">
        <w:t>that were considered would</w:t>
      </w:r>
      <w:r w:rsidR="00571494" w:rsidRPr="00105F49">
        <w:t xml:space="preserve"> show </w:t>
      </w:r>
      <w:r w:rsidR="00F73785" w:rsidRPr="00105F49">
        <w:t>the</w:t>
      </w:r>
      <w:r w:rsidR="008029F7" w:rsidRPr="00105F49">
        <w:t xml:space="preserve"> different</w:t>
      </w:r>
      <w:r w:rsidR="003B7110" w:rsidRPr="00105F49">
        <w:t xml:space="preserve"> </w:t>
      </w:r>
      <w:r w:rsidR="002E324C" w:rsidRPr="00105F49">
        <w:t xml:space="preserve">approaches </w:t>
      </w:r>
      <w:r w:rsidR="00692060" w:rsidRPr="00105F49">
        <w:t xml:space="preserve">that </w:t>
      </w:r>
      <w:r w:rsidR="008029F7" w:rsidRPr="00105F49">
        <w:t>countries</w:t>
      </w:r>
      <w:r w:rsidR="00F73785" w:rsidRPr="00105F49">
        <w:t xml:space="preserve"> had taken</w:t>
      </w:r>
      <w:r w:rsidR="003B7110" w:rsidRPr="00105F49">
        <w:t xml:space="preserve"> in implementation</w:t>
      </w:r>
      <w:r w:rsidR="00F73785" w:rsidRPr="00105F49">
        <w:t>.</w:t>
      </w:r>
      <w:r w:rsidRPr="00105F49">
        <w:t xml:space="preserve"> </w:t>
      </w:r>
      <w:r w:rsidR="0017608C" w:rsidRPr="00105F49">
        <w:t>The presentation</w:t>
      </w:r>
      <w:r w:rsidRPr="00105F49">
        <w:t xml:space="preserve"> and the format of the session</w:t>
      </w:r>
      <w:r w:rsidR="0017608C" w:rsidRPr="00105F49">
        <w:t xml:space="preserve"> helped to </w:t>
      </w:r>
      <w:r w:rsidRPr="00105F49">
        <w:t>provoke</w:t>
      </w:r>
      <w:r w:rsidR="00F73785" w:rsidRPr="00105F49">
        <w:t xml:space="preserve"> </w:t>
      </w:r>
      <w:r w:rsidR="008A7111" w:rsidRPr="00105F49">
        <w:t>discussion</w:t>
      </w:r>
      <w:r w:rsidRPr="00105F49">
        <w:t>s</w:t>
      </w:r>
      <w:r w:rsidR="004D36F6" w:rsidRPr="00105F49">
        <w:t xml:space="preserve"> and</w:t>
      </w:r>
      <w:r w:rsidR="00807E8A" w:rsidRPr="00105F49">
        <w:t xml:space="preserve"> </w:t>
      </w:r>
      <w:r w:rsidRPr="00105F49">
        <w:t>gave a large number of</w:t>
      </w:r>
      <w:r w:rsidR="0017608C" w:rsidRPr="00105F49">
        <w:t xml:space="preserve"> participants </w:t>
      </w:r>
      <w:r w:rsidR="00692060" w:rsidRPr="00105F49">
        <w:t xml:space="preserve">an opportunity </w:t>
      </w:r>
      <w:r w:rsidR="0017608C" w:rsidRPr="00105F49">
        <w:t xml:space="preserve">to participate and </w:t>
      </w:r>
      <w:r w:rsidR="004D36F6" w:rsidRPr="00105F49">
        <w:t>share</w:t>
      </w:r>
      <w:r w:rsidR="0017608C" w:rsidRPr="00105F49">
        <w:t xml:space="preserve"> their</w:t>
      </w:r>
      <w:r w:rsidR="004D36F6" w:rsidRPr="00105F49">
        <w:t xml:space="preserve"> </w:t>
      </w:r>
      <w:r w:rsidR="00D10BE6" w:rsidRPr="00105F49">
        <w:t>experience</w:t>
      </w:r>
      <w:r w:rsidR="00F73785" w:rsidRPr="00105F49">
        <w:t xml:space="preserve">s. </w:t>
      </w:r>
      <w:r w:rsidR="00AC79A9" w:rsidRPr="00105F49">
        <w:t xml:space="preserve">Discussions </w:t>
      </w:r>
      <w:r w:rsidRPr="00105F49">
        <w:t>helped shed light on many of the common misunderstandings and challenges</w:t>
      </w:r>
      <w:r w:rsidR="0010374F" w:rsidRPr="00105F49">
        <w:t>,</w:t>
      </w:r>
      <w:r w:rsidRPr="00105F49">
        <w:t xml:space="preserve"> as well as</w:t>
      </w:r>
      <w:r w:rsidR="0010374F" w:rsidRPr="00105F49">
        <w:t>, highlighting</w:t>
      </w:r>
      <w:r w:rsidRPr="00105F49">
        <w:t xml:space="preserve"> accomplishments </w:t>
      </w:r>
      <w:r w:rsidR="0010374F" w:rsidRPr="00105F49">
        <w:t xml:space="preserve">and successes </w:t>
      </w:r>
      <w:r w:rsidRPr="00105F49">
        <w:t xml:space="preserve">related </w:t>
      </w:r>
      <w:r w:rsidR="00AC79A9" w:rsidRPr="00105F49">
        <w:t xml:space="preserve">to </w:t>
      </w:r>
      <w:r w:rsidRPr="00105F49">
        <w:t>the key topics.</w:t>
      </w:r>
    </w:p>
    <w:p w14:paraId="0C297A1E" w14:textId="0BA214D5" w:rsidR="006F17B2" w:rsidRPr="00105F49" w:rsidRDefault="000C3BE2" w:rsidP="00655C11">
      <w:pPr>
        <w:pStyle w:val="ListParagraph"/>
        <w:numPr>
          <w:ilvl w:val="0"/>
          <w:numId w:val="6"/>
        </w:numPr>
        <w:suppressLineNumbers/>
        <w:suppressAutoHyphens/>
        <w:spacing w:before="120" w:after="120"/>
        <w:ind w:left="0"/>
        <w:contextualSpacing w:val="0"/>
      </w:pPr>
      <w:r w:rsidRPr="00105F49">
        <w:lastRenderedPageBreak/>
        <w:t>Interspersed</w:t>
      </w:r>
      <w:r w:rsidR="001E3B63" w:rsidRPr="00105F49">
        <w:t xml:space="preserve"> </w:t>
      </w:r>
      <w:r w:rsidR="00692060" w:rsidRPr="00105F49">
        <w:t xml:space="preserve">throughout </w:t>
      </w:r>
      <w:r w:rsidR="00807E8A" w:rsidRPr="00105F49">
        <w:t xml:space="preserve">the main presentation, </w:t>
      </w:r>
      <w:r w:rsidRPr="00105F49">
        <w:t>were longer interventions</w:t>
      </w:r>
      <w:r w:rsidR="004515D2" w:rsidRPr="00105F49">
        <w:t xml:space="preserve"> </w:t>
      </w:r>
      <w:r w:rsidR="000D2715" w:rsidRPr="00105F49">
        <w:t>by a number of participants describing</w:t>
      </w:r>
      <w:r w:rsidR="006C1E06" w:rsidRPr="00105F49">
        <w:t xml:space="preserve"> </w:t>
      </w:r>
      <w:r w:rsidR="000D2715" w:rsidRPr="00105F49">
        <w:t>the</w:t>
      </w:r>
      <w:r w:rsidR="006C1E06" w:rsidRPr="00105F49">
        <w:t xml:space="preserve"> approaches </w:t>
      </w:r>
      <w:r w:rsidR="000D2715" w:rsidRPr="00105F49">
        <w:t xml:space="preserve">taken by </w:t>
      </w:r>
      <w:r w:rsidR="007B3042" w:rsidRPr="00105F49">
        <w:t xml:space="preserve">their </w:t>
      </w:r>
      <w:r w:rsidR="000D2715" w:rsidRPr="00105F49">
        <w:t>countr</w:t>
      </w:r>
      <w:r w:rsidR="00692060" w:rsidRPr="00105F49">
        <w:t>ies</w:t>
      </w:r>
      <w:r w:rsidR="000D2715" w:rsidRPr="00105F49">
        <w:t xml:space="preserve">, </w:t>
      </w:r>
      <w:r w:rsidR="006C1E06" w:rsidRPr="00105F49">
        <w:t>as well as</w:t>
      </w:r>
      <w:r w:rsidR="000D2715" w:rsidRPr="00105F49">
        <w:t xml:space="preserve">, </w:t>
      </w:r>
      <w:r w:rsidRPr="00105F49">
        <w:t>presentation</w:t>
      </w:r>
      <w:r w:rsidR="006C1E06" w:rsidRPr="00105F49">
        <w:t>s from experts</w:t>
      </w:r>
      <w:r w:rsidR="00DC514B" w:rsidRPr="00105F49">
        <w:t xml:space="preserve">. </w:t>
      </w:r>
      <w:proofErr w:type="gramStart"/>
      <w:r w:rsidR="00361432" w:rsidRPr="00105F49">
        <w:t>In particular, participants</w:t>
      </w:r>
      <w:proofErr w:type="gramEnd"/>
      <w:r w:rsidR="00361432" w:rsidRPr="00105F49">
        <w:t xml:space="preserve"> from Costa Rica, Peru,</w:t>
      </w:r>
      <w:r w:rsidR="0047470B" w:rsidRPr="00105F49">
        <w:t xml:space="preserve"> Brazil,</w:t>
      </w:r>
      <w:r w:rsidR="00361432" w:rsidRPr="00105F49">
        <w:t xml:space="preserve"> Kenya, and India </w:t>
      </w:r>
      <w:r w:rsidR="00AC79A9" w:rsidRPr="00105F49">
        <w:t xml:space="preserve">shared information and experiences </w:t>
      </w:r>
      <w:r w:rsidR="00692060" w:rsidRPr="00105F49">
        <w:t xml:space="preserve">on </w:t>
      </w:r>
      <w:r w:rsidR="005B2861" w:rsidRPr="00105F49">
        <w:t xml:space="preserve">setting up </w:t>
      </w:r>
      <w:r w:rsidR="00361432" w:rsidRPr="00105F49">
        <w:t xml:space="preserve">their national </w:t>
      </w:r>
      <w:r w:rsidR="004D159D" w:rsidRPr="00105F49">
        <w:t xml:space="preserve">online </w:t>
      </w:r>
      <w:r w:rsidR="00361432" w:rsidRPr="00105F49">
        <w:t>permitting systems.</w:t>
      </w:r>
    </w:p>
    <w:p w14:paraId="593A995F" w14:textId="5207AFC8" w:rsidR="00B67077" w:rsidRPr="00105F49" w:rsidRDefault="00E07438" w:rsidP="00655C11">
      <w:pPr>
        <w:pStyle w:val="ListParagraph"/>
        <w:numPr>
          <w:ilvl w:val="0"/>
          <w:numId w:val="6"/>
        </w:numPr>
        <w:suppressLineNumbers/>
        <w:suppressAutoHyphens/>
        <w:spacing w:before="120" w:after="120"/>
        <w:ind w:left="0"/>
        <w:contextualSpacing w:val="0"/>
      </w:pPr>
      <w:r w:rsidRPr="00105F49">
        <w:t xml:space="preserve">During </w:t>
      </w:r>
      <w:r w:rsidR="00692060" w:rsidRPr="00105F49">
        <w:t xml:space="preserve">a </w:t>
      </w:r>
      <w:r w:rsidR="00734CC3" w:rsidRPr="00105F49">
        <w:t>discussi</w:t>
      </w:r>
      <w:r w:rsidRPr="00105F49">
        <w:t>on on</w:t>
      </w:r>
      <w:r w:rsidR="00734CC3" w:rsidRPr="00105F49">
        <w:t xml:space="preserve"> </w:t>
      </w:r>
      <w:r w:rsidR="00316FC2" w:rsidRPr="00105F49">
        <w:t>mechanisms to</w:t>
      </w:r>
      <w:r w:rsidR="00734CC3" w:rsidRPr="00105F49">
        <w:t xml:space="preserve"> monitor</w:t>
      </w:r>
      <w:r w:rsidR="00316FC2" w:rsidRPr="00105F49">
        <w:t xml:space="preserve"> genetic resources</w:t>
      </w:r>
      <w:r w:rsidR="00734CC3" w:rsidRPr="00105F49">
        <w:t>,</w:t>
      </w:r>
      <w:r w:rsidR="009207F1" w:rsidRPr="00105F49">
        <w:t xml:space="preserve"> technical expert Mr. </w:t>
      </w:r>
      <w:proofErr w:type="spellStart"/>
      <w:r w:rsidR="009207F1" w:rsidRPr="00105F49">
        <w:t>Mithilesh</w:t>
      </w:r>
      <w:proofErr w:type="spellEnd"/>
      <w:r w:rsidR="009207F1" w:rsidRPr="00105F49">
        <w:t xml:space="preserve"> </w:t>
      </w:r>
      <w:proofErr w:type="spellStart"/>
      <w:r w:rsidR="009207F1" w:rsidRPr="00105F49">
        <w:t>Digmbar</w:t>
      </w:r>
      <w:proofErr w:type="spellEnd"/>
      <w:r w:rsidR="009207F1" w:rsidRPr="00105F49">
        <w:t xml:space="preserve"> and team leader </w:t>
      </w:r>
      <w:r w:rsidR="000A3C99">
        <w:t>Ms</w:t>
      </w:r>
      <w:r w:rsidR="009207F1" w:rsidRPr="00105F49">
        <w:t xml:space="preserve">. </w:t>
      </w:r>
      <w:proofErr w:type="spellStart"/>
      <w:r w:rsidR="009207F1" w:rsidRPr="00105F49">
        <w:t>Aeshita</w:t>
      </w:r>
      <w:proofErr w:type="spellEnd"/>
      <w:r w:rsidR="009207F1" w:rsidRPr="00105F49">
        <w:t xml:space="preserve"> Mukherjee of Deutsche Gesellschaft fur Internationale </w:t>
      </w:r>
      <w:proofErr w:type="spellStart"/>
      <w:r w:rsidR="009207F1" w:rsidRPr="00105F49">
        <w:t>Zusammenarbeit</w:t>
      </w:r>
      <w:proofErr w:type="spellEnd"/>
      <w:r w:rsidR="009207F1" w:rsidRPr="00105F49">
        <w:t xml:space="preserve"> (GIZ) presented </w:t>
      </w:r>
      <w:r w:rsidR="00335186" w:rsidRPr="00105F49">
        <w:t xml:space="preserve">a demo of </w:t>
      </w:r>
      <w:r w:rsidR="009207F1" w:rsidRPr="00105F49">
        <w:t xml:space="preserve">their work developing </w:t>
      </w:r>
      <w:r w:rsidR="00335186" w:rsidRPr="00105F49">
        <w:t xml:space="preserve">a suite of </w:t>
      </w:r>
      <w:r w:rsidR="009207F1" w:rsidRPr="00105F49">
        <w:t xml:space="preserve">ABS monitoring tools </w:t>
      </w:r>
      <w:r w:rsidR="00335186" w:rsidRPr="00105F49">
        <w:t xml:space="preserve">for India </w:t>
      </w:r>
      <w:r w:rsidR="009207F1" w:rsidRPr="00105F49">
        <w:t>that use datamining and advance analytic techniques to</w:t>
      </w:r>
      <w:r w:rsidR="002E39C9" w:rsidRPr="00105F49">
        <w:t xml:space="preserve"> unify and</w:t>
      </w:r>
      <w:r w:rsidR="009207F1" w:rsidRPr="00105F49">
        <w:t xml:space="preserve"> scour a number of </w:t>
      </w:r>
      <w:r w:rsidR="002E39C9" w:rsidRPr="00105F49">
        <w:t xml:space="preserve">scattered </w:t>
      </w:r>
      <w:r w:rsidR="00D96890" w:rsidRPr="00105F49">
        <w:t>data sources</w:t>
      </w:r>
      <w:r w:rsidR="009207F1" w:rsidRPr="00105F49">
        <w:t>, including, taxonomic data, patents</w:t>
      </w:r>
      <w:r w:rsidR="00692060" w:rsidRPr="00105F49">
        <w:t xml:space="preserve"> and </w:t>
      </w:r>
      <w:r w:rsidR="009207F1" w:rsidRPr="00105F49">
        <w:t xml:space="preserve">scientific literature, </w:t>
      </w:r>
      <w:r w:rsidR="00D96890" w:rsidRPr="00105F49">
        <w:t>in order to</w:t>
      </w:r>
      <w:r w:rsidR="009207F1" w:rsidRPr="00105F49">
        <w:t xml:space="preserve"> </w:t>
      </w:r>
      <w:r w:rsidR="002E39C9" w:rsidRPr="00105F49">
        <w:t xml:space="preserve">efficiently </w:t>
      </w:r>
      <w:r w:rsidR="009207F1" w:rsidRPr="00105F49">
        <w:t xml:space="preserve">generate reports, statistics and alerts </w:t>
      </w:r>
      <w:r w:rsidR="005063C6" w:rsidRPr="00105F49">
        <w:t>related</w:t>
      </w:r>
      <w:r w:rsidR="009207F1" w:rsidRPr="00105F49">
        <w:t xml:space="preserve"> </w:t>
      </w:r>
      <w:r w:rsidR="003E17E0" w:rsidRPr="00105F49">
        <w:t xml:space="preserve">to </w:t>
      </w:r>
      <w:r w:rsidR="009207F1" w:rsidRPr="00105F49">
        <w:t>how genetic resources are being used</w:t>
      </w:r>
      <w:r w:rsidR="005063C6" w:rsidRPr="00105F49">
        <w:t xml:space="preserve"> internationally</w:t>
      </w:r>
      <w:r w:rsidR="009207F1" w:rsidRPr="00105F49">
        <w:t>.</w:t>
      </w:r>
    </w:p>
    <w:p w14:paraId="6868F905" w14:textId="0BEF5E75" w:rsidR="00831820" w:rsidRPr="00435BFC" w:rsidRDefault="00112CD2" w:rsidP="00655C11">
      <w:pPr>
        <w:pStyle w:val="ListParagraph"/>
        <w:numPr>
          <w:ilvl w:val="0"/>
          <w:numId w:val="6"/>
        </w:numPr>
        <w:suppressLineNumbers/>
        <w:suppressAutoHyphens/>
        <w:spacing w:before="120" w:after="120"/>
        <w:ind w:left="0"/>
        <w:contextualSpacing w:val="0"/>
      </w:pPr>
      <w:r w:rsidRPr="00105F49">
        <w:t>Paul Oldham, of One World Analytics,</w:t>
      </w:r>
      <w:r w:rsidR="00B67077" w:rsidRPr="00105F49">
        <w:t xml:space="preserve"> </w:t>
      </w:r>
      <w:r w:rsidR="00AC79A9" w:rsidRPr="00105F49">
        <w:t xml:space="preserve">presented </w:t>
      </w:r>
      <w:r w:rsidR="00B67077" w:rsidRPr="00105F49">
        <w:t xml:space="preserve">the potential for machine learning to contribute </w:t>
      </w:r>
      <w:r w:rsidR="00EB5326" w:rsidRPr="00105F49">
        <w:t>to</w:t>
      </w:r>
      <w:r w:rsidR="00B67077" w:rsidRPr="00105F49">
        <w:t xml:space="preserve"> monitoring</w:t>
      </w:r>
      <w:r w:rsidR="009E6F7B" w:rsidRPr="00105F49">
        <w:t>. Th</w:t>
      </w:r>
      <w:r w:rsidR="003E17E0" w:rsidRPr="00105F49">
        <w:t>e</w:t>
      </w:r>
      <w:r w:rsidR="009E6F7B" w:rsidRPr="00105F49">
        <w:t xml:space="preserve"> technology </w:t>
      </w:r>
      <w:r w:rsidR="003E17E0" w:rsidRPr="00105F49">
        <w:t xml:space="preserve">was described as </w:t>
      </w:r>
      <w:r w:rsidR="009E6F7B" w:rsidRPr="00105F49">
        <w:t>ha</w:t>
      </w:r>
      <w:r w:rsidR="003E17E0" w:rsidRPr="00105F49">
        <w:t>ving</w:t>
      </w:r>
      <w:r w:rsidR="009E6F7B" w:rsidRPr="00105F49">
        <w:t xml:space="preserve"> the</w:t>
      </w:r>
      <w:r w:rsidR="00B67077" w:rsidRPr="00105F49">
        <w:t xml:space="preserve"> ability to </w:t>
      </w:r>
      <w:r w:rsidR="002A7F73" w:rsidRPr="00105F49">
        <w:t xml:space="preserve">quickly </w:t>
      </w:r>
      <w:r w:rsidR="00B67077" w:rsidRPr="00105F49">
        <w:t>process huge amounts of data</w:t>
      </w:r>
      <w:r w:rsidR="00361204" w:rsidRPr="00105F49">
        <w:t xml:space="preserve"> related</w:t>
      </w:r>
      <w:r w:rsidR="00AC79A9" w:rsidRPr="00105F49">
        <w:t xml:space="preserve"> to</w:t>
      </w:r>
      <w:r w:rsidR="00361204" w:rsidRPr="00105F49">
        <w:t xml:space="preserve"> the use of genetic resources</w:t>
      </w:r>
      <w:r w:rsidR="00F7087E" w:rsidRPr="00105F49">
        <w:t xml:space="preserve"> found in</w:t>
      </w:r>
      <w:r w:rsidR="00361204" w:rsidRPr="00105F49">
        <w:t xml:space="preserve"> </w:t>
      </w:r>
      <w:r w:rsidR="00A40B34" w:rsidRPr="00105F49">
        <w:t>patent databases</w:t>
      </w:r>
      <w:r w:rsidR="00F7087E" w:rsidRPr="00105F49">
        <w:t xml:space="preserve">, </w:t>
      </w:r>
      <w:r w:rsidR="00B67077" w:rsidRPr="00105F49">
        <w:t>academic and scientific</w:t>
      </w:r>
      <w:r w:rsidR="00A40B34" w:rsidRPr="00105F49">
        <w:t xml:space="preserve"> </w:t>
      </w:r>
      <w:r w:rsidR="00F7087E" w:rsidRPr="00105F49">
        <w:t>journals, taxonomic occurrence records, and other relevant sources from across the internet.</w:t>
      </w:r>
      <w:r w:rsidR="00B67077" w:rsidRPr="00105F49">
        <w:t xml:space="preserve"> </w:t>
      </w:r>
      <w:r w:rsidR="00452B6B" w:rsidRPr="00105F49">
        <w:t xml:space="preserve">Mr. Oldham </w:t>
      </w:r>
      <w:r w:rsidR="007C2CB8">
        <w:t xml:space="preserve">went on to emphasize that </w:t>
      </w:r>
      <w:r w:rsidR="00452B6B" w:rsidRPr="00105F49">
        <w:t xml:space="preserve">monitoring </w:t>
      </w:r>
      <w:r w:rsidR="00435BFC" w:rsidRPr="00105F49">
        <w:t>utilization of genetic resources</w:t>
      </w:r>
      <w:r w:rsidR="00452B6B" w:rsidRPr="00105F49">
        <w:t xml:space="preserve"> goes beyond </w:t>
      </w:r>
      <w:r w:rsidR="00CD6A1D" w:rsidRPr="00105F49">
        <w:t>ensuring compliance, it also helps recognize and understand the Nagoya Protocol’s contribution and the value of genetic resources in innovation and research</w:t>
      </w:r>
      <w:r w:rsidR="009E6F7B" w:rsidRPr="00105F49">
        <w:t>, as well as</w:t>
      </w:r>
      <w:r w:rsidR="003E17E0" w:rsidRPr="00105F49">
        <w:t xml:space="preserve"> </w:t>
      </w:r>
      <w:r w:rsidR="00CD6A1D" w:rsidRPr="00105F49">
        <w:t>its potential to advance the conservation and sustainable use of biodiversity</w:t>
      </w:r>
      <w:r w:rsidR="00435BFC" w:rsidRPr="00105F49">
        <w:t>.</w:t>
      </w:r>
    </w:p>
    <w:p w14:paraId="1E261CD2" w14:textId="4FC9C10B" w:rsidR="00E9069C" w:rsidRPr="00655C11" w:rsidRDefault="0016568C" w:rsidP="00655C11">
      <w:pPr>
        <w:pStyle w:val="Heading1"/>
        <w:suppressLineNumbers/>
        <w:tabs>
          <w:tab w:val="clear" w:pos="720"/>
        </w:tabs>
        <w:suppressAutoHyphens/>
        <w:spacing w:before="120"/>
        <w:ind w:left="1701" w:hanging="1134"/>
        <w:jc w:val="left"/>
        <w:rPr>
          <w:rFonts w:ascii="Times New Roman Bold" w:hAnsi="Times New Roman Bold"/>
          <w:snapToGrid w:val="0"/>
          <w:kern w:val="22"/>
          <w:szCs w:val="22"/>
          <w:lang w:val="en-CA"/>
        </w:rPr>
      </w:pPr>
      <w:r w:rsidRPr="00655C11">
        <w:rPr>
          <w:rFonts w:ascii="Times New Roman Bold" w:hAnsi="Times New Roman Bold"/>
          <w:snapToGrid w:val="0"/>
          <w:kern w:val="22"/>
          <w:szCs w:val="22"/>
          <w:lang w:val="en-CA"/>
        </w:rPr>
        <w:t xml:space="preserve">Item </w:t>
      </w:r>
      <w:r w:rsidR="00E9069C" w:rsidRPr="00655C11">
        <w:rPr>
          <w:rFonts w:ascii="Times New Roman Bold" w:hAnsi="Times New Roman Bold"/>
          <w:snapToGrid w:val="0"/>
          <w:kern w:val="22"/>
          <w:szCs w:val="22"/>
          <w:lang w:val="en-CA"/>
        </w:rPr>
        <w:t>5</w:t>
      </w:r>
      <w:r w:rsidR="008A66E4" w:rsidRPr="00655C11">
        <w:rPr>
          <w:rFonts w:ascii="Times New Roman Bold" w:hAnsi="Times New Roman Bold"/>
          <w:snapToGrid w:val="0"/>
          <w:kern w:val="22"/>
          <w:szCs w:val="22"/>
          <w:lang w:val="en-CA"/>
        </w:rPr>
        <w:t>.</w:t>
      </w:r>
      <w:r w:rsidR="008A66E4" w:rsidRPr="00655C11">
        <w:rPr>
          <w:rFonts w:ascii="Times New Roman Bold" w:hAnsi="Times New Roman Bold"/>
          <w:snapToGrid w:val="0"/>
          <w:kern w:val="22"/>
          <w:szCs w:val="22"/>
          <w:lang w:val="en-CA"/>
        </w:rPr>
        <w:tab/>
      </w:r>
      <w:r w:rsidR="00EB5CC0" w:rsidRPr="00655C11">
        <w:rPr>
          <w:rFonts w:ascii="Times New Roman Bold" w:hAnsi="Times New Roman Bold"/>
          <w:kern w:val="22"/>
        </w:rPr>
        <w:t>Moving forward</w:t>
      </w:r>
      <w:r w:rsidR="000F1BB8" w:rsidRPr="00655C11">
        <w:rPr>
          <w:rFonts w:ascii="Times New Roman Bold" w:hAnsi="Times New Roman Bold"/>
          <w:kern w:val="22"/>
        </w:rPr>
        <w:t>:</w:t>
      </w:r>
      <w:r w:rsidR="00EB5CC0" w:rsidRPr="00655C11">
        <w:rPr>
          <w:rFonts w:ascii="Times New Roman Bold" w:hAnsi="Times New Roman Bold"/>
          <w:kern w:val="22"/>
        </w:rPr>
        <w:t xml:space="preserve"> developing road</w:t>
      </w:r>
      <w:r w:rsidRPr="00655C11">
        <w:rPr>
          <w:rFonts w:ascii="Times New Roman Bold" w:hAnsi="Times New Roman Bold"/>
          <w:kern w:val="22"/>
        </w:rPr>
        <w:t xml:space="preserve"> </w:t>
      </w:r>
      <w:r w:rsidR="00EB5CC0" w:rsidRPr="00655C11">
        <w:rPr>
          <w:rFonts w:ascii="Times New Roman Bold" w:hAnsi="Times New Roman Bold"/>
          <w:kern w:val="22"/>
        </w:rPr>
        <w:t>maps</w:t>
      </w:r>
      <w:r w:rsidR="003D389A" w:rsidRPr="00655C11">
        <w:rPr>
          <w:rFonts w:ascii="Times New Roman Bold" w:hAnsi="Times New Roman Bold"/>
          <w:kern w:val="22"/>
        </w:rPr>
        <w:t xml:space="preserve"> </w:t>
      </w:r>
      <w:r w:rsidRPr="00655C11">
        <w:rPr>
          <w:rFonts w:ascii="Times New Roman Bold" w:hAnsi="Times New Roman Bold"/>
          <w:kern w:val="22"/>
        </w:rPr>
        <w:t xml:space="preserve">for enhancing national </w:t>
      </w:r>
      <w:r w:rsidR="003D389A" w:rsidRPr="00655C11">
        <w:rPr>
          <w:rFonts w:ascii="Times New Roman Bold" w:hAnsi="Times New Roman Bold"/>
          <w:kern w:val="22"/>
        </w:rPr>
        <w:t>systems to monitor the utilization of genetic resources</w:t>
      </w:r>
    </w:p>
    <w:p w14:paraId="0C2DFB35" w14:textId="790756F6" w:rsidR="00772E31" w:rsidRPr="00105F49" w:rsidRDefault="00811B9D" w:rsidP="00655C11">
      <w:pPr>
        <w:pStyle w:val="ListParagraph"/>
        <w:numPr>
          <w:ilvl w:val="0"/>
          <w:numId w:val="6"/>
        </w:numPr>
        <w:suppressLineNumbers/>
        <w:suppressAutoHyphens/>
        <w:spacing w:before="120" w:after="120"/>
        <w:ind w:left="0"/>
        <w:contextualSpacing w:val="0"/>
      </w:pPr>
      <w:r w:rsidRPr="00105F49">
        <w:t xml:space="preserve">Under </w:t>
      </w:r>
      <w:r w:rsidR="009E6F7B" w:rsidRPr="00105F49">
        <w:t xml:space="preserve">this </w:t>
      </w:r>
      <w:r w:rsidRPr="00105F49">
        <w:t xml:space="preserve">item, </w:t>
      </w:r>
      <w:r w:rsidR="00C16803" w:rsidRPr="00105F49">
        <w:t>participants were invited to reflect on actions that they could take to improve their national ABS systems</w:t>
      </w:r>
      <w:r w:rsidR="003C6B5A" w:rsidRPr="00105F49">
        <w:t xml:space="preserve">. </w:t>
      </w:r>
      <w:r w:rsidR="003E17E0" w:rsidRPr="00105F49">
        <w:t>A</w:t>
      </w:r>
      <w:r w:rsidRPr="00105F49">
        <w:t xml:space="preserve"> number of </w:t>
      </w:r>
      <w:r w:rsidR="00F20166" w:rsidRPr="00105F49">
        <w:t>groups were formed</w:t>
      </w:r>
      <w:r w:rsidRPr="00105F49">
        <w:t xml:space="preserve"> around key workshop topics</w:t>
      </w:r>
      <w:r w:rsidR="00AC79A9" w:rsidRPr="00105F49">
        <w:t>, namely: the ABS Clearing-House, online permitting and permit management systems, alternative monitoring mechanisms, negotiating mutually agreed terms, operationalizing checkpoints and addressing compliance</w:t>
      </w:r>
      <w:r w:rsidRPr="00105F49">
        <w:t xml:space="preserve">. The </w:t>
      </w:r>
      <w:r w:rsidR="00F20166" w:rsidRPr="00105F49">
        <w:t>groups</w:t>
      </w:r>
      <w:r w:rsidRPr="00105F49">
        <w:t xml:space="preserve"> were facilitated by experts and participant</w:t>
      </w:r>
      <w:r w:rsidR="00AC79A9" w:rsidRPr="00105F49">
        <w:t>s</w:t>
      </w:r>
      <w:r w:rsidRPr="00105F49">
        <w:t xml:space="preserve"> with experience on </w:t>
      </w:r>
      <w:r w:rsidR="009E6F7B" w:rsidRPr="00105F49">
        <w:t xml:space="preserve">these </w:t>
      </w:r>
      <w:r w:rsidRPr="00105F49">
        <w:t>topics</w:t>
      </w:r>
      <w:r w:rsidR="00AC79A9" w:rsidRPr="00105F49">
        <w:t>.</w:t>
      </w:r>
      <w:r w:rsidR="00D07390" w:rsidRPr="00105F49">
        <w:t xml:space="preserve"> </w:t>
      </w:r>
      <w:r w:rsidR="00EC3405" w:rsidRPr="00105F49">
        <w:t>Pa</w:t>
      </w:r>
      <w:r w:rsidR="006E37B3" w:rsidRPr="00105F49">
        <w:t xml:space="preserve">rticipants </w:t>
      </w:r>
      <w:r w:rsidRPr="00105F49">
        <w:t>were</w:t>
      </w:r>
      <w:r w:rsidR="008B7D5E" w:rsidRPr="00105F49">
        <w:t xml:space="preserve"> encouraged to </w:t>
      </w:r>
      <w:r w:rsidR="00D54C7E" w:rsidRPr="00105F49">
        <w:t>shuttle</w:t>
      </w:r>
      <w:r w:rsidR="009800FA" w:rsidRPr="00105F49">
        <w:t xml:space="preserve"> </w:t>
      </w:r>
      <w:r w:rsidR="0038388C" w:rsidRPr="00105F49">
        <w:t>between</w:t>
      </w:r>
      <w:r w:rsidR="004A7FF1" w:rsidRPr="00105F49">
        <w:t xml:space="preserve"> </w:t>
      </w:r>
      <w:r w:rsidR="00885267" w:rsidRPr="00105F49">
        <w:t>groups, support</w:t>
      </w:r>
      <w:r w:rsidR="00E469EA" w:rsidRPr="00105F49">
        <w:t xml:space="preserve"> each other, and explore solutions to practical and specific</w:t>
      </w:r>
      <w:r w:rsidR="0089708E" w:rsidRPr="00105F49">
        <w:t xml:space="preserve"> </w:t>
      </w:r>
      <w:r w:rsidR="006E37B3" w:rsidRPr="00105F49">
        <w:t>issues.</w:t>
      </w:r>
    </w:p>
    <w:p w14:paraId="5B0ADE98" w14:textId="29A01EDE" w:rsidR="00B94C6A" w:rsidRPr="00655C11" w:rsidRDefault="008E3994" w:rsidP="00655C11">
      <w:pPr>
        <w:pStyle w:val="Heading1"/>
        <w:suppressLineNumbers/>
        <w:tabs>
          <w:tab w:val="clear" w:pos="720"/>
          <w:tab w:val="left" w:pos="993"/>
        </w:tabs>
        <w:suppressAutoHyphens/>
        <w:spacing w:before="120"/>
        <w:rPr>
          <w:rFonts w:ascii="Times New Roman Bold" w:hAnsi="Times New Roman Bold"/>
          <w:kern w:val="22"/>
        </w:rPr>
      </w:pPr>
      <w:r w:rsidRPr="00655C11">
        <w:rPr>
          <w:rFonts w:ascii="Times New Roman Bold" w:hAnsi="Times New Roman Bold"/>
          <w:kern w:val="22"/>
        </w:rPr>
        <w:t xml:space="preserve">Item </w:t>
      </w:r>
      <w:r w:rsidR="0025023F">
        <w:rPr>
          <w:rFonts w:ascii="Times New Roman Bold" w:hAnsi="Times New Roman Bold"/>
          <w:kern w:val="22"/>
        </w:rPr>
        <w:t>6</w:t>
      </w:r>
      <w:r w:rsidR="00B94C6A" w:rsidRPr="00655C11">
        <w:rPr>
          <w:rFonts w:ascii="Times New Roman Bold" w:hAnsi="Times New Roman Bold"/>
          <w:kern w:val="22"/>
        </w:rPr>
        <w:t>.</w:t>
      </w:r>
      <w:r w:rsidR="00B94C6A" w:rsidRPr="00655C11">
        <w:rPr>
          <w:rFonts w:ascii="Times New Roman Bold" w:hAnsi="Times New Roman Bold"/>
          <w:kern w:val="22"/>
        </w:rPr>
        <w:tab/>
        <w:t>Conclusion</w:t>
      </w:r>
      <w:r w:rsidR="00877458" w:rsidRPr="00655C11">
        <w:rPr>
          <w:rFonts w:ascii="Times New Roman Bold" w:hAnsi="Times New Roman Bold"/>
          <w:kern w:val="22"/>
        </w:rPr>
        <w:t xml:space="preserve"> and summary</w:t>
      </w:r>
    </w:p>
    <w:p w14:paraId="3F0B082D" w14:textId="27487D20" w:rsidR="00A01765" w:rsidRPr="00105F49" w:rsidRDefault="00197F6B" w:rsidP="00655C11">
      <w:pPr>
        <w:pStyle w:val="ListParagraph"/>
        <w:numPr>
          <w:ilvl w:val="0"/>
          <w:numId w:val="6"/>
        </w:numPr>
        <w:suppressLineNumbers/>
        <w:suppressAutoHyphens/>
        <w:spacing w:before="120" w:after="120"/>
        <w:ind w:left="0"/>
        <w:contextualSpacing w:val="0"/>
      </w:pPr>
      <w:r w:rsidRPr="00105F49">
        <w:t>Under this item</w:t>
      </w:r>
      <w:r w:rsidR="00533377" w:rsidRPr="00105F49">
        <w:t xml:space="preserve">, participants </w:t>
      </w:r>
      <w:r w:rsidR="00AC79A9" w:rsidRPr="00105F49">
        <w:t xml:space="preserve">reflected on </w:t>
      </w:r>
      <w:r w:rsidR="00533377" w:rsidRPr="00105F49">
        <w:t xml:space="preserve">what </w:t>
      </w:r>
      <w:r w:rsidR="00FF3A57" w:rsidRPr="00105F49">
        <w:t>they</w:t>
      </w:r>
      <w:r w:rsidR="00533377" w:rsidRPr="00105F49">
        <w:t xml:space="preserve"> learned in relation to their national circumstances and </w:t>
      </w:r>
      <w:r w:rsidR="00AC79A9" w:rsidRPr="00105F49">
        <w:t xml:space="preserve">shared </w:t>
      </w:r>
      <w:r w:rsidR="00D36455" w:rsidRPr="00105F49">
        <w:t>their plans to</w:t>
      </w:r>
      <w:r w:rsidR="002B4D26" w:rsidRPr="00105F49">
        <w:t xml:space="preserve"> </w:t>
      </w:r>
      <w:r w:rsidR="00533377" w:rsidRPr="00105F49">
        <w:t>improve</w:t>
      </w:r>
      <w:r w:rsidR="002B4D26" w:rsidRPr="00105F49">
        <w:t xml:space="preserve"> their national systems</w:t>
      </w:r>
      <w:r w:rsidR="00F366F0" w:rsidRPr="00105F49">
        <w:t>.</w:t>
      </w:r>
    </w:p>
    <w:p w14:paraId="5B834ECF" w14:textId="22F50E51" w:rsidR="001A42C2" w:rsidRPr="00105F49" w:rsidRDefault="001A42C2" w:rsidP="00655C11">
      <w:pPr>
        <w:pStyle w:val="ListParagraph"/>
        <w:numPr>
          <w:ilvl w:val="0"/>
          <w:numId w:val="6"/>
        </w:numPr>
        <w:suppressLineNumbers/>
        <w:suppressAutoHyphens/>
        <w:spacing w:before="120" w:after="120"/>
        <w:ind w:left="0"/>
        <w:contextualSpacing w:val="0"/>
      </w:pPr>
      <w:r w:rsidRPr="00105F49">
        <w:t xml:space="preserve">A summary of the main </w:t>
      </w:r>
      <w:r w:rsidR="00AC79A9" w:rsidRPr="00105F49">
        <w:t xml:space="preserve">outcomes and key messages </w:t>
      </w:r>
      <w:r w:rsidR="000827AE" w:rsidRPr="00105F49">
        <w:t>from the</w:t>
      </w:r>
      <w:r w:rsidRPr="00105F49">
        <w:t xml:space="preserve"> workshop are presented in annex </w:t>
      </w:r>
      <w:r w:rsidR="005F1434" w:rsidRPr="00105F49">
        <w:t>I</w:t>
      </w:r>
      <w:r w:rsidRPr="00105F49">
        <w:t xml:space="preserve"> to this report.</w:t>
      </w:r>
    </w:p>
    <w:p w14:paraId="55315953" w14:textId="7ECCFC18" w:rsidR="008B6C70" w:rsidRPr="00105F49" w:rsidRDefault="008D176B" w:rsidP="00655C11">
      <w:pPr>
        <w:pStyle w:val="ListParagraph"/>
        <w:numPr>
          <w:ilvl w:val="0"/>
          <w:numId w:val="6"/>
        </w:numPr>
        <w:suppressLineNumbers/>
        <w:suppressAutoHyphens/>
        <w:spacing w:before="120" w:after="120"/>
        <w:ind w:left="0"/>
        <w:contextualSpacing w:val="0"/>
      </w:pPr>
      <w:r w:rsidRPr="00105F49">
        <w:t>P</w:t>
      </w:r>
      <w:r w:rsidR="00F841D2" w:rsidRPr="00105F49">
        <w:t xml:space="preserve">articipants </w:t>
      </w:r>
      <w:r w:rsidR="00086188" w:rsidRPr="00105F49">
        <w:t>were invited to evaluate</w:t>
      </w:r>
      <w:r w:rsidR="00095528" w:rsidRPr="00105F49">
        <w:t xml:space="preserve"> the</w:t>
      </w:r>
      <w:r w:rsidR="00086188" w:rsidRPr="00105F49">
        <w:t xml:space="preserve"> </w:t>
      </w:r>
      <w:r w:rsidR="00F841D2" w:rsidRPr="00105F49">
        <w:t xml:space="preserve">workshop </w:t>
      </w:r>
      <w:r w:rsidR="00095528" w:rsidRPr="00105F49">
        <w:t>by providing their comments through an</w:t>
      </w:r>
      <w:r w:rsidR="002F2195" w:rsidRPr="00105F49">
        <w:t xml:space="preserve"> online </w:t>
      </w:r>
      <w:r w:rsidR="00095528" w:rsidRPr="00105F49">
        <w:t>survey</w:t>
      </w:r>
      <w:r w:rsidR="002F2195" w:rsidRPr="00105F49">
        <w:t xml:space="preserve">. </w:t>
      </w:r>
      <w:r w:rsidR="009E6F7B" w:rsidRPr="00105F49">
        <w:t xml:space="preserve">Twenty-six </w:t>
      </w:r>
      <w:r w:rsidR="00F84A7D" w:rsidRPr="00105F49">
        <w:t>participants</w:t>
      </w:r>
      <w:r w:rsidR="00086188" w:rsidRPr="00105F49">
        <w:t xml:space="preserve"> completed the </w:t>
      </w:r>
      <w:r w:rsidR="00095528" w:rsidRPr="00105F49">
        <w:t>survey</w:t>
      </w:r>
      <w:r w:rsidR="00E82FEC" w:rsidRPr="00105F49">
        <w:t xml:space="preserve">. </w:t>
      </w:r>
      <w:r w:rsidR="00095528" w:rsidRPr="00105F49">
        <w:t>The results of the survey found that o</w:t>
      </w:r>
      <w:r w:rsidR="00F84A7D" w:rsidRPr="00105F49">
        <w:t>verall participants were very satisfied with the workshop</w:t>
      </w:r>
      <w:r w:rsidR="00144215" w:rsidRPr="00105F49">
        <w:t xml:space="preserve">, rating </w:t>
      </w:r>
      <w:r w:rsidR="00095528" w:rsidRPr="00105F49">
        <w:t xml:space="preserve">the </w:t>
      </w:r>
      <w:r w:rsidR="00144215" w:rsidRPr="00105F49">
        <w:t>quality of the material</w:t>
      </w:r>
      <w:r w:rsidR="00B20CBC" w:rsidRPr="00105F49">
        <w:t>, the</w:t>
      </w:r>
      <w:r w:rsidR="000847BE" w:rsidRPr="00105F49">
        <w:t xml:space="preserve"> quality of the</w:t>
      </w:r>
      <w:r w:rsidR="00B20CBC" w:rsidRPr="00105F49">
        <w:t xml:space="preserve"> organization, </w:t>
      </w:r>
      <w:r w:rsidR="00144215" w:rsidRPr="00105F49">
        <w:t xml:space="preserve">and </w:t>
      </w:r>
      <w:r w:rsidR="009E6F7B" w:rsidRPr="00105F49">
        <w:t xml:space="preserve">the </w:t>
      </w:r>
      <w:r w:rsidR="00144215" w:rsidRPr="00105F49">
        <w:t>quality of the presentation</w:t>
      </w:r>
      <w:r w:rsidR="00B20CBC" w:rsidRPr="00105F49">
        <w:t>s and training</w:t>
      </w:r>
      <w:r w:rsidR="00D54C7E" w:rsidRPr="00105F49">
        <w:t>,</w:t>
      </w:r>
      <w:r w:rsidR="00144215" w:rsidRPr="00105F49">
        <w:t xml:space="preserve"> </w:t>
      </w:r>
      <w:r w:rsidR="00095528" w:rsidRPr="00105F49">
        <w:t xml:space="preserve">all </w:t>
      </w:r>
      <w:r w:rsidR="00144215" w:rsidRPr="00105F49">
        <w:t xml:space="preserve">very high. They </w:t>
      </w:r>
      <w:r w:rsidR="00F84A7D" w:rsidRPr="00105F49">
        <w:t xml:space="preserve">also indicated that </w:t>
      </w:r>
      <w:r w:rsidR="009E6F7B" w:rsidRPr="00105F49">
        <w:t xml:space="preserve">the </w:t>
      </w:r>
      <w:r w:rsidR="00F84A7D" w:rsidRPr="00105F49">
        <w:t>workshop was extremely useful</w:t>
      </w:r>
      <w:r w:rsidR="00B0573E" w:rsidRPr="00105F49">
        <w:t xml:space="preserve">, applicable, and </w:t>
      </w:r>
      <w:r w:rsidR="00F84A7D" w:rsidRPr="00105F49">
        <w:t>relevant to their work</w:t>
      </w:r>
      <w:r w:rsidR="00BD6C63" w:rsidRPr="00105F49">
        <w:t xml:space="preserve">. </w:t>
      </w:r>
      <w:r w:rsidR="00095528" w:rsidRPr="00105F49">
        <w:t>Many</w:t>
      </w:r>
      <w:r w:rsidR="00416DAA" w:rsidRPr="00105F49">
        <w:t xml:space="preserve"> </w:t>
      </w:r>
      <w:r w:rsidR="004C179A" w:rsidRPr="00105F49">
        <w:t>responses</w:t>
      </w:r>
      <w:r w:rsidR="001C3ECD" w:rsidRPr="00105F49">
        <w:t xml:space="preserve"> highlighted that </w:t>
      </w:r>
      <w:r w:rsidR="007070B4" w:rsidRPr="00105F49">
        <w:t>more</w:t>
      </w:r>
      <w:r w:rsidR="008101EF" w:rsidRPr="00105F49">
        <w:t xml:space="preserve"> </w:t>
      </w:r>
      <w:r w:rsidR="004C179A" w:rsidRPr="00105F49">
        <w:t>training</w:t>
      </w:r>
      <w:r w:rsidR="008101EF" w:rsidRPr="00105F49">
        <w:t xml:space="preserve"> </w:t>
      </w:r>
      <w:r w:rsidR="001068CB" w:rsidRPr="00105F49">
        <w:t xml:space="preserve">and discussion </w:t>
      </w:r>
      <w:r w:rsidR="008101EF" w:rsidRPr="00105F49">
        <w:t>on this topic</w:t>
      </w:r>
      <w:r w:rsidR="007070B4" w:rsidRPr="00105F49">
        <w:t xml:space="preserve"> is needed</w:t>
      </w:r>
      <w:r w:rsidR="004C179A" w:rsidRPr="00105F49">
        <w:t xml:space="preserve">. </w:t>
      </w:r>
      <w:r w:rsidR="00D06D92" w:rsidRPr="00105F49">
        <w:t xml:space="preserve">The results of the evaluation are provided in annex </w:t>
      </w:r>
      <w:r w:rsidR="005F1434" w:rsidRPr="00105F49">
        <w:t>II</w:t>
      </w:r>
      <w:r w:rsidR="00095528" w:rsidRPr="00105F49">
        <w:t xml:space="preserve"> of this report</w:t>
      </w:r>
      <w:r w:rsidR="00D06D92" w:rsidRPr="00105F49">
        <w:t>.</w:t>
      </w:r>
    </w:p>
    <w:p w14:paraId="6D5563DE" w14:textId="18F00F92" w:rsidR="00877458" w:rsidRPr="00655C11" w:rsidRDefault="0025023F" w:rsidP="00655C11">
      <w:pPr>
        <w:pStyle w:val="Heading1"/>
        <w:suppressLineNumbers/>
        <w:tabs>
          <w:tab w:val="clear" w:pos="720"/>
          <w:tab w:val="left" w:pos="993"/>
        </w:tabs>
        <w:suppressAutoHyphens/>
        <w:spacing w:before="120"/>
        <w:rPr>
          <w:rFonts w:ascii="Times New Roman Bold" w:hAnsi="Times New Roman Bold"/>
          <w:kern w:val="22"/>
        </w:rPr>
      </w:pPr>
      <w:r w:rsidRPr="00655C11">
        <w:rPr>
          <w:rFonts w:ascii="Times New Roman Bold" w:hAnsi="Times New Roman Bold"/>
          <w:kern w:val="22"/>
        </w:rPr>
        <w:t>Item 7</w:t>
      </w:r>
      <w:r w:rsidR="00877458" w:rsidRPr="00655C11">
        <w:rPr>
          <w:rFonts w:ascii="Times New Roman Bold" w:hAnsi="Times New Roman Bold"/>
          <w:kern w:val="22"/>
        </w:rPr>
        <w:t>.</w:t>
      </w:r>
      <w:r w:rsidR="00877458" w:rsidRPr="00655C11">
        <w:rPr>
          <w:rFonts w:ascii="Times New Roman Bold" w:hAnsi="Times New Roman Bold"/>
          <w:kern w:val="22"/>
        </w:rPr>
        <w:tab/>
      </w:r>
      <w:r w:rsidRPr="00655C11">
        <w:rPr>
          <w:rFonts w:ascii="Times New Roman Bold" w:hAnsi="Times New Roman Bold"/>
          <w:kern w:val="22"/>
        </w:rPr>
        <w:t xml:space="preserve">Closure </w:t>
      </w:r>
      <w:r w:rsidR="00877458" w:rsidRPr="00655C11">
        <w:rPr>
          <w:rFonts w:ascii="Times New Roman Bold" w:hAnsi="Times New Roman Bold"/>
          <w:kern w:val="22"/>
        </w:rPr>
        <w:t>of the workshop</w:t>
      </w:r>
    </w:p>
    <w:p w14:paraId="6FBB5535" w14:textId="28C0E5DD" w:rsidR="00105F49" w:rsidRPr="00655C11" w:rsidRDefault="001A42C2" w:rsidP="00655C11">
      <w:pPr>
        <w:pStyle w:val="ListParagraph"/>
        <w:numPr>
          <w:ilvl w:val="0"/>
          <w:numId w:val="6"/>
        </w:numPr>
        <w:suppressLineNumbers/>
        <w:suppressAutoHyphens/>
        <w:spacing w:before="120" w:after="120"/>
        <w:ind w:left="0"/>
        <w:contextualSpacing w:val="0"/>
      </w:pPr>
      <w:r w:rsidRPr="00105F49">
        <w:t xml:space="preserve">The workshop was officially closed at </w:t>
      </w:r>
      <w:r w:rsidR="00956A16" w:rsidRPr="00105F49">
        <w:t>4:</w:t>
      </w:r>
      <w:r w:rsidRPr="00105F49">
        <w:t>30</w:t>
      </w:r>
      <w:r w:rsidR="00956A16" w:rsidRPr="00105F49">
        <w:t xml:space="preserve"> p.m.</w:t>
      </w:r>
      <w:r w:rsidRPr="00105F49">
        <w:t xml:space="preserve"> on Wednesday, 2 October 2019 by Thomas Greiber, </w:t>
      </w:r>
      <w:r w:rsidR="001A3821" w:rsidRPr="00105F49">
        <w:t>from</w:t>
      </w:r>
      <w:r w:rsidR="00A23BC6" w:rsidRPr="00105F49">
        <w:t xml:space="preserve"> </w:t>
      </w:r>
      <w:r w:rsidRPr="00105F49">
        <w:t>the German Federal Agency for Nature Conservation (</w:t>
      </w:r>
      <w:proofErr w:type="spellStart"/>
      <w:r w:rsidRPr="00105F49">
        <w:t>BfN</w:t>
      </w:r>
      <w:proofErr w:type="spellEnd"/>
      <w:r w:rsidR="00956A16" w:rsidRPr="00105F49">
        <w:t xml:space="preserve">). </w:t>
      </w:r>
      <w:r w:rsidR="00CD6809" w:rsidRPr="00105F49">
        <w:t>He thanked</w:t>
      </w:r>
      <w:r w:rsidRPr="00105F49">
        <w:t xml:space="preserve"> the participants</w:t>
      </w:r>
      <w:r w:rsidR="00956A16" w:rsidRPr="00105F49">
        <w:t xml:space="preserve">, </w:t>
      </w:r>
      <w:r w:rsidRPr="00105F49">
        <w:t xml:space="preserve">the organizers and </w:t>
      </w:r>
      <w:r w:rsidR="00956A16" w:rsidRPr="00105F49">
        <w:t xml:space="preserve">the </w:t>
      </w:r>
      <w:r w:rsidR="007E5284" w:rsidRPr="00105F49">
        <w:t xml:space="preserve">funders </w:t>
      </w:r>
      <w:r w:rsidRPr="00105F49">
        <w:t>for</w:t>
      </w:r>
      <w:r w:rsidR="00DD1860" w:rsidRPr="00105F49">
        <w:t xml:space="preserve"> all </w:t>
      </w:r>
      <w:r w:rsidR="00D54C7E" w:rsidRPr="00105F49">
        <w:t xml:space="preserve">their </w:t>
      </w:r>
      <w:r w:rsidR="00DD1860" w:rsidRPr="00105F49">
        <w:t>contributi</w:t>
      </w:r>
      <w:r w:rsidR="00D54C7E" w:rsidRPr="00105F49">
        <w:t>on</w:t>
      </w:r>
      <w:r w:rsidR="00DD1860" w:rsidRPr="00105F49">
        <w:t xml:space="preserve"> </w:t>
      </w:r>
      <w:r w:rsidR="00286303" w:rsidRPr="00105F49">
        <w:t>to</w:t>
      </w:r>
      <w:r w:rsidRPr="00105F49">
        <w:t xml:space="preserve"> </w:t>
      </w:r>
      <w:r w:rsidR="00D54C7E" w:rsidRPr="00105F49">
        <w:t xml:space="preserve">the success of the </w:t>
      </w:r>
      <w:r w:rsidRPr="00105F49">
        <w:t>workshop.</w:t>
      </w:r>
    </w:p>
    <w:p w14:paraId="7E9078AE" w14:textId="77777777" w:rsidR="00105F49" w:rsidRDefault="00105F49" w:rsidP="00655C11">
      <w:pPr>
        <w:suppressLineNumbers/>
        <w:suppressAutoHyphens/>
        <w:jc w:val="left"/>
        <w:rPr>
          <w:i/>
          <w:iCs/>
          <w:lang w:val="en-CA"/>
        </w:rPr>
      </w:pPr>
    </w:p>
    <w:p w14:paraId="0830F43F" w14:textId="77777777" w:rsidR="00CE2382" w:rsidRDefault="00CE2382" w:rsidP="00655C11">
      <w:pPr>
        <w:suppressLineNumbers/>
        <w:suppressAutoHyphens/>
        <w:jc w:val="left"/>
        <w:rPr>
          <w:i/>
          <w:iCs/>
          <w:lang w:val="en-CA"/>
        </w:rPr>
      </w:pPr>
      <w:r>
        <w:rPr>
          <w:i/>
          <w:iCs/>
          <w:lang w:val="en-CA"/>
        </w:rPr>
        <w:br w:type="page"/>
      </w:r>
    </w:p>
    <w:p w14:paraId="7EC7E5FB" w14:textId="605DC3E4" w:rsidR="002D4496" w:rsidRPr="00274F28" w:rsidRDefault="002D4496" w:rsidP="00655C11">
      <w:pPr>
        <w:suppressLineNumbers/>
        <w:suppressAutoHyphens/>
        <w:jc w:val="center"/>
        <w:rPr>
          <w:lang w:val="en-CA"/>
        </w:rPr>
      </w:pPr>
      <w:r w:rsidRPr="00CB5E20">
        <w:rPr>
          <w:i/>
          <w:iCs/>
          <w:lang w:val="en-CA"/>
        </w:rPr>
        <w:lastRenderedPageBreak/>
        <w:t>Anne</w:t>
      </w:r>
      <w:r>
        <w:rPr>
          <w:i/>
          <w:iCs/>
          <w:lang w:val="en-CA"/>
        </w:rPr>
        <w:t xml:space="preserve">x </w:t>
      </w:r>
      <w:r w:rsidR="005F1434">
        <w:rPr>
          <w:i/>
          <w:iCs/>
          <w:lang w:val="en-CA"/>
        </w:rPr>
        <w:t>I</w:t>
      </w:r>
    </w:p>
    <w:p w14:paraId="156F6C7B" w14:textId="3BF6C626" w:rsidR="0052471A" w:rsidRDefault="00AC79A9" w:rsidP="00655C11">
      <w:pPr>
        <w:pStyle w:val="Heading1"/>
        <w:suppressLineNumbers/>
        <w:suppressAutoHyphens/>
        <w:spacing w:before="120"/>
      </w:pPr>
      <w:r>
        <w:t xml:space="preserve">outcomes </w:t>
      </w:r>
      <w:r w:rsidR="001A6AFA">
        <w:t>and KEY MESSAGES</w:t>
      </w:r>
    </w:p>
    <w:p w14:paraId="400099ED" w14:textId="0CC40B39" w:rsidR="00137AB5" w:rsidRPr="00105F49" w:rsidRDefault="003C6B5A" w:rsidP="00655C11">
      <w:pPr>
        <w:pStyle w:val="ListParagraph"/>
        <w:numPr>
          <w:ilvl w:val="0"/>
          <w:numId w:val="7"/>
        </w:numPr>
        <w:suppressLineNumbers/>
        <w:suppressAutoHyphens/>
        <w:spacing w:before="120" w:after="120"/>
        <w:ind w:left="0"/>
        <w:contextualSpacing w:val="0"/>
      </w:pPr>
      <w:r w:rsidRPr="008437A1">
        <w:t xml:space="preserve">The following </w:t>
      </w:r>
      <w:r w:rsidR="00AB60BB">
        <w:t>is</w:t>
      </w:r>
      <w:r w:rsidR="00AB60BB" w:rsidRPr="008437A1">
        <w:t xml:space="preserve"> </w:t>
      </w:r>
      <w:r w:rsidRPr="008437A1">
        <w:t xml:space="preserve">a summary of outcomes and key messages from the discussions held at </w:t>
      </w:r>
      <w:r w:rsidR="00397695">
        <w:t xml:space="preserve">the </w:t>
      </w:r>
      <w:r w:rsidRPr="008437A1">
        <w:t>Global Capacity-</w:t>
      </w:r>
      <w:r w:rsidR="00397695">
        <w:t>b</w:t>
      </w:r>
      <w:r w:rsidRPr="008437A1">
        <w:t xml:space="preserve">uilding Workshop on Monitoring the Utilization of the Genetic Resources under the </w:t>
      </w:r>
      <w:r w:rsidR="00397695">
        <w:t xml:space="preserve">Nagoya </w:t>
      </w:r>
      <w:r w:rsidRPr="008437A1">
        <w:t>Protocol.</w:t>
      </w:r>
    </w:p>
    <w:p w14:paraId="06FCAD2A" w14:textId="663F7737" w:rsidR="000C3078" w:rsidRPr="00105F49" w:rsidRDefault="004712C4" w:rsidP="00655C11">
      <w:pPr>
        <w:pStyle w:val="ListParagraph"/>
        <w:keepNext/>
        <w:suppressLineNumbers/>
        <w:tabs>
          <w:tab w:val="left" w:pos="426"/>
        </w:tabs>
        <w:suppressAutoHyphens/>
        <w:spacing w:before="120" w:after="120"/>
        <w:ind w:left="0"/>
        <w:contextualSpacing w:val="0"/>
        <w:jc w:val="center"/>
        <w:rPr>
          <w:b/>
          <w:bCs/>
        </w:rPr>
      </w:pPr>
      <w:r>
        <w:rPr>
          <w:b/>
          <w:bCs/>
        </w:rPr>
        <w:t>A.</w:t>
      </w:r>
      <w:r>
        <w:rPr>
          <w:b/>
          <w:bCs/>
        </w:rPr>
        <w:tab/>
      </w:r>
      <w:r w:rsidR="0052471A" w:rsidRPr="00105F49">
        <w:rPr>
          <w:b/>
          <w:bCs/>
        </w:rPr>
        <w:t>General challenges</w:t>
      </w:r>
    </w:p>
    <w:p w14:paraId="3BB550CE" w14:textId="57EF4580" w:rsidR="00355223" w:rsidRPr="00105F49" w:rsidRDefault="00355223" w:rsidP="00655C11">
      <w:pPr>
        <w:pStyle w:val="ListParagraph"/>
        <w:numPr>
          <w:ilvl w:val="0"/>
          <w:numId w:val="7"/>
        </w:numPr>
        <w:suppressLineNumbers/>
        <w:suppressAutoHyphens/>
        <w:spacing w:before="120" w:after="120"/>
        <w:ind w:left="0"/>
        <w:contextualSpacing w:val="0"/>
      </w:pPr>
      <w:r w:rsidRPr="00105F49">
        <w:t xml:space="preserve">There are </w:t>
      </w:r>
      <w:proofErr w:type="gramStart"/>
      <w:r w:rsidRPr="00105F49">
        <w:t>a number of</w:t>
      </w:r>
      <w:proofErr w:type="gramEnd"/>
      <w:r w:rsidRPr="00105F49">
        <w:t xml:space="preserve"> common</w:t>
      </w:r>
      <w:r w:rsidR="005D4D78" w:rsidRPr="00105F49">
        <w:t xml:space="preserve"> </w:t>
      </w:r>
      <w:r w:rsidR="003205DA" w:rsidRPr="00105F49">
        <w:t>underlying</w:t>
      </w:r>
      <w:r w:rsidR="005D4D78" w:rsidRPr="00105F49">
        <w:t xml:space="preserve"> </w:t>
      </w:r>
      <w:r w:rsidRPr="00105F49">
        <w:t>challenges that</w:t>
      </w:r>
      <w:r w:rsidR="001E0025" w:rsidRPr="00105F49">
        <w:t xml:space="preserve"> </w:t>
      </w:r>
      <w:r w:rsidR="00AF76AB" w:rsidRPr="00105F49">
        <w:t xml:space="preserve">were raised by participants </w:t>
      </w:r>
      <w:r w:rsidR="001E0025" w:rsidRPr="00105F49">
        <w:t>during the course of the workshop that</w:t>
      </w:r>
      <w:r w:rsidRPr="00105F49">
        <w:t xml:space="preserve"> hinder the </w:t>
      </w:r>
      <w:r w:rsidR="00095FBA" w:rsidRPr="00105F49">
        <w:t xml:space="preserve">national </w:t>
      </w:r>
      <w:r w:rsidRPr="00105F49">
        <w:t>implementation of the Protoco</w:t>
      </w:r>
      <w:r w:rsidR="00EA2DF8" w:rsidRPr="00105F49">
        <w:t>l</w:t>
      </w:r>
      <w:r w:rsidR="00937A17" w:rsidRPr="00105F49">
        <w:t xml:space="preserve"> </w:t>
      </w:r>
      <w:r w:rsidR="00EA2DF8" w:rsidRPr="00105F49">
        <w:t>and</w:t>
      </w:r>
      <w:r w:rsidR="00937A17" w:rsidRPr="00105F49">
        <w:t xml:space="preserve">, </w:t>
      </w:r>
      <w:r w:rsidR="00EA2DF8" w:rsidRPr="00105F49">
        <w:t>in particular</w:t>
      </w:r>
      <w:r w:rsidR="00937A17" w:rsidRPr="00105F49">
        <w:t xml:space="preserve">, </w:t>
      </w:r>
      <w:r w:rsidR="00956A16" w:rsidRPr="00105F49">
        <w:t xml:space="preserve">the </w:t>
      </w:r>
      <w:r w:rsidR="00EA2DF8" w:rsidRPr="007A0AD7">
        <w:t xml:space="preserve">implementation </w:t>
      </w:r>
      <w:r w:rsidR="00EA2DF8">
        <w:t xml:space="preserve">of </w:t>
      </w:r>
      <w:r w:rsidR="00EA2DF8" w:rsidRPr="00E908EE">
        <w:t>Articles 6, 14, 15, 17 of the Protocol</w:t>
      </w:r>
      <w:r w:rsidR="00956A16">
        <w:t xml:space="preserve">. These articles </w:t>
      </w:r>
      <w:r w:rsidR="00EA2DF8">
        <w:t>work together</w:t>
      </w:r>
      <w:r w:rsidR="00EA2DF8" w:rsidRPr="007A0AD7">
        <w:t xml:space="preserve"> to</w:t>
      </w:r>
      <w:r w:rsidR="00EA2DF8">
        <w:t xml:space="preserve"> set</w:t>
      </w:r>
      <w:r w:rsidR="00112115">
        <w:t xml:space="preserve"> </w:t>
      </w:r>
      <w:r w:rsidR="00EA2DF8">
        <w:t xml:space="preserve">up </w:t>
      </w:r>
      <w:r w:rsidR="00431138">
        <w:t xml:space="preserve">the </w:t>
      </w:r>
      <w:r w:rsidR="00EA2DF8">
        <w:t xml:space="preserve">system to </w:t>
      </w:r>
      <w:r w:rsidR="00EA2DF8" w:rsidRPr="007A0AD7">
        <w:t>monitor</w:t>
      </w:r>
      <w:r w:rsidR="00EA2DF8">
        <w:t xml:space="preserve"> </w:t>
      </w:r>
      <w:r w:rsidR="00EA2DF8" w:rsidRPr="007A0AD7">
        <w:t>utilization of genetic resources</w:t>
      </w:r>
      <w:r w:rsidR="00EA2DF8">
        <w:t xml:space="preserve"> through the </w:t>
      </w:r>
      <w:r w:rsidR="00C31A7A">
        <w:t xml:space="preserve">ABS </w:t>
      </w:r>
      <w:r w:rsidR="00EA2DF8" w:rsidRPr="007A0AD7">
        <w:t>Clearing-House</w:t>
      </w:r>
      <w:r w:rsidR="00EA2DF8">
        <w:t>.</w:t>
      </w:r>
      <w:r w:rsidR="00E43A8A">
        <w:t xml:space="preserve"> </w:t>
      </w:r>
      <w:r w:rsidR="00956A16">
        <w:t>C</w:t>
      </w:r>
      <w:r w:rsidR="00E43A8A">
        <w:t>hallenges include:</w:t>
      </w:r>
    </w:p>
    <w:p w14:paraId="3C5C74A9" w14:textId="627033A3" w:rsidR="00BA2915" w:rsidRPr="00105F49" w:rsidRDefault="000C3078" w:rsidP="00655C11">
      <w:pPr>
        <w:pStyle w:val="ListParagraph"/>
        <w:numPr>
          <w:ilvl w:val="0"/>
          <w:numId w:val="8"/>
        </w:numPr>
        <w:suppressLineNumbers/>
        <w:suppressAutoHyphens/>
        <w:spacing w:before="120" w:after="120"/>
        <w:ind w:left="0" w:firstLine="720"/>
        <w:contextualSpacing w:val="0"/>
      </w:pPr>
      <w:r w:rsidRPr="00105F49">
        <w:t xml:space="preserve">Many </w:t>
      </w:r>
      <w:r w:rsidR="00D90F6F" w:rsidRPr="00105F49">
        <w:t>countries</w:t>
      </w:r>
      <w:r w:rsidRPr="00105F49">
        <w:t xml:space="preserve"> are </w:t>
      </w:r>
      <w:r w:rsidR="009E4E2E" w:rsidRPr="00105F49">
        <w:t>in the early stages of</w:t>
      </w:r>
      <w:r w:rsidRPr="00105F49">
        <w:t xml:space="preserve"> establishing ABS measures and appropriate institutional arrangements</w:t>
      </w:r>
      <w:r w:rsidR="000C5171">
        <w:t>;</w:t>
      </w:r>
    </w:p>
    <w:p w14:paraId="1C8ED489" w14:textId="31608D07" w:rsidR="00BA2915" w:rsidRPr="00105F49" w:rsidRDefault="009A10C1" w:rsidP="00655C11">
      <w:pPr>
        <w:pStyle w:val="ListParagraph"/>
        <w:numPr>
          <w:ilvl w:val="0"/>
          <w:numId w:val="8"/>
        </w:numPr>
        <w:suppressLineNumbers/>
        <w:suppressAutoHyphens/>
        <w:spacing w:before="120" w:after="120"/>
        <w:ind w:left="0" w:firstLine="720"/>
        <w:contextualSpacing w:val="0"/>
      </w:pPr>
      <w:r w:rsidRPr="00105F49">
        <w:t xml:space="preserve">Many </w:t>
      </w:r>
      <w:r w:rsidR="00D90F6F" w:rsidRPr="00105F49">
        <w:t xml:space="preserve">countries </w:t>
      </w:r>
      <w:r w:rsidR="000C3078" w:rsidRPr="00105F49">
        <w:t>lack the necessary capacity and financial resources to make the Protocol operational</w:t>
      </w:r>
      <w:r w:rsidR="000C5171">
        <w:t>;</w:t>
      </w:r>
    </w:p>
    <w:p w14:paraId="49EBFE2F" w14:textId="0EBDADBB" w:rsidR="00BA2915" w:rsidRPr="00105F49" w:rsidRDefault="00E43A8A" w:rsidP="00655C11">
      <w:pPr>
        <w:pStyle w:val="ListParagraph"/>
        <w:numPr>
          <w:ilvl w:val="0"/>
          <w:numId w:val="8"/>
        </w:numPr>
        <w:suppressLineNumbers/>
        <w:suppressAutoHyphens/>
        <w:spacing w:before="120" w:after="120"/>
        <w:ind w:left="0" w:firstLine="720"/>
        <w:contextualSpacing w:val="0"/>
      </w:pPr>
      <w:r w:rsidRPr="00105F49">
        <w:t xml:space="preserve">Many </w:t>
      </w:r>
      <w:r w:rsidR="00D90F6F" w:rsidRPr="00105F49">
        <w:t xml:space="preserve">countries </w:t>
      </w:r>
      <w:r w:rsidR="000749D2" w:rsidRPr="00105F49">
        <w:t>lack</w:t>
      </w:r>
      <w:r w:rsidR="000C3078" w:rsidRPr="00105F49">
        <w:t xml:space="preserve"> awareness of the importance of genetic resources and associated traditional knowledge and related ABS issues</w:t>
      </w:r>
      <w:r w:rsidR="00956A16" w:rsidRPr="00105F49">
        <w:t>. This is true</w:t>
      </w:r>
      <w:r w:rsidR="000C3078" w:rsidRPr="00105F49">
        <w:t xml:space="preserve"> among CBD Parties and users of genetic resources (such as the business and scientific communities)</w:t>
      </w:r>
      <w:r w:rsidR="000C5171">
        <w:t>;</w:t>
      </w:r>
    </w:p>
    <w:p w14:paraId="3DD24FD3" w14:textId="1DBE8A8B" w:rsidR="00FA3048" w:rsidRPr="00105F49" w:rsidRDefault="00E43A8A" w:rsidP="00655C11">
      <w:pPr>
        <w:pStyle w:val="ListParagraph"/>
        <w:numPr>
          <w:ilvl w:val="0"/>
          <w:numId w:val="8"/>
        </w:numPr>
        <w:suppressLineNumbers/>
        <w:suppressAutoHyphens/>
        <w:spacing w:before="120" w:after="120"/>
        <w:ind w:left="0" w:firstLine="720"/>
        <w:contextualSpacing w:val="0"/>
      </w:pPr>
      <w:r w:rsidRPr="00105F49">
        <w:t xml:space="preserve">Many </w:t>
      </w:r>
      <w:r w:rsidR="00D90F6F" w:rsidRPr="00105F49">
        <w:t xml:space="preserve">countries </w:t>
      </w:r>
      <w:r w:rsidR="000749D2" w:rsidRPr="00105F49">
        <w:t>lack</w:t>
      </w:r>
      <w:r w:rsidR="00241FAF" w:rsidRPr="00105F49">
        <w:t xml:space="preserve"> understanding </w:t>
      </w:r>
      <w:r w:rsidR="00956A16" w:rsidRPr="00105F49">
        <w:t xml:space="preserve">of </w:t>
      </w:r>
      <w:r w:rsidR="00241FAF" w:rsidRPr="00105F49">
        <w:t>the Protocol’s syste</w:t>
      </w:r>
      <w:r w:rsidR="00FD088C" w:rsidRPr="00105F49">
        <w:t xml:space="preserve">m for </w:t>
      </w:r>
      <w:r w:rsidR="00241FAF" w:rsidRPr="00105F49">
        <w:t>monitoring utilization</w:t>
      </w:r>
      <w:r w:rsidR="00FD088C" w:rsidRPr="00105F49">
        <w:t xml:space="preserve"> through the ABS Clearing-House</w:t>
      </w:r>
      <w:r w:rsidR="004712C4">
        <w:t>;</w:t>
      </w:r>
    </w:p>
    <w:p w14:paraId="0D44F77B" w14:textId="77777777" w:rsidR="005336B3" w:rsidRDefault="00E43A8A" w:rsidP="00655C11">
      <w:pPr>
        <w:pStyle w:val="ListParagraph"/>
        <w:numPr>
          <w:ilvl w:val="0"/>
          <w:numId w:val="8"/>
        </w:numPr>
        <w:suppressLineNumbers/>
        <w:suppressAutoHyphens/>
        <w:spacing w:before="120" w:after="120"/>
        <w:ind w:left="0" w:firstLine="720"/>
        <w:contextualSpacing w:val="0"/>
      </w:pPr>
      <w:r w:rsidRPr="00105F49">
        <w:t xml:space="preserve">Many </w:t>
      </w:r>
      <w:r w:rsidR="00D90F6F" w:rsidRPr="00105F49">
        <w:t xml:space="preserve">countries </w:t>
      </w:r>
      <w:r w:rsidRPr="00105F49">
        <w:t>l</w:t>
      </w:r>
      <w:r w:rsidR="002601A0" w:rsidRPr="00105F49">
        <w:t>ack experience and training</w:t>
      </w:r>
      <w:r w:rsidR="00D86AF9" w:rsidRPr="00105F49">
        <w:t xml:space="preserve"> on </w:t>
      </w:r>
      <w:r w:rsidR="00956A16" w:rsidRPr="00105F49">
        <w:t xml:space="preserve">developing </w:t>
      </w:r>
      <w:r w:rsidR="00D86AF9" w:rsidRPr="00105F49">
        <w:t>ABS contracts and</w:t>
      </w:r>
      <w:r w:rsidR="002601A0" w:rsidRPr="00105F49">
        <w:t xml:space="preserve"> solid mutually agreed terms</w:t>
      </w:r>
      <w:r w:rsidR="009E4E2E" w:rsidRPr="00105F49">
        <w:t>.</w:t>
      </w:r>
    </w:p>
    <w:p w14:paraId="396C9786" w14:textId="7592D592" w:rsidR="00C41AC1" w:rsidRPr="005336B3" w:rsidRDefault="004712C4" w:rsidP="00655C11">
      <w:pPr>
        <w:pStyle w:val="ListParagraph"/>
        <w:keepNext/>
        <w:suppressLineNumbers/>
        <w:suppressAutoHyphens/>
        <w:spacing w:before="120" w:after="120"/>
        <w:ind w:left="357"/>
        <w:contextualSpacing w:val="0"/>
        <w:jc w:val="center"/>
      </w:pPr>
      <w:r>
        <w:rPr>
          <w:rFonts w:eastAsia="Times New Roman"/>
          <w:b/>
          <w:bCs/>
          <w:szCs w:val="22"/>
          <w:lang w:val="en-CA"/>
        </w:rPr>
        <w:t>B.</w:t>
      </w:r>
      <w:r>
        <w:rPr>
          <w:rFonts w:eastAsia="Times New Roman"/>
          <w:b/>
          <w:bCs/>
          <w:szCs w:val="22"/>
          <w:lang w:val="en-CA"/>
        </w:rPr>
        <w:tab/>
      </w:r>
      <w:r w:rsidR="00DA1DD2" w:rsidRPr="005336B3">
        <w:rPr>
          <w:rFonts w:eastAsia="Times New Roman"/>
          <w:b/>
          <w:bCs/>
          <w:szCs w:val="22"/>
          <w:lang w:val="en-CA"/>
        </w:rPr>
        <w:t xml:space="preserve">The </w:t>
      </w:r>
      <w:r w:rsidR="00241FAF" w:rsidRPr="005336B3">
        <w:rPr>
          <w:rFonts w:eastAsia="Times New Roman"/>
          <w:b/>
          <w:bCs/>
          <w:szCs w:val="22"/>
          <w:lang w:val="en-CA"/>
        </w:rPr>
        <w:t>ABS Clearing-House</w:t>
      </w:r>
    </w:p>
    <w:p w14:paraId="4A80C71F" w14:textId="31D5C566" w:rsidR="00BF684E" w:rsidRPr="00105F49" w:rsidRDefault="00343AD9" w:rsidP="00655C11">
      <w:pPr>
        <w:pStyle w:val="ListParagraph"/>
        <w:numPr>
          <w:ilvl w:val="0"/>
          <w:numId w:val="7"/>
        </w:numPr>
        <w:suppressLineNumbers/>
        <w:suppressAutoHyphens/>
        <w:spacing w:before="120" w:after="120"/>
        <w:ind w:left="0"/>
        <w:contextualSpacing w:val="0"/>
      </w:pPr>
      <w:r w:rsidRPr="00105F49">
        <w:t xml:space="preserve">As a key tool for </w:t>
      </w:r>
      <w:r w:rsidR="00E063FD" w:rsidRPr="00105F49">
        <w:t>implementation of</w:t>
      </w:r>
      <w:r w:rsidRPr="00105F49">
        <w:t xml:space="preserve"> the Protocol</w:t>
      </w:r>
      <w:r w:rsidR="00956A16" w:rsidRPr="00105F49">
        <w:t>,</w:t>
      </w:r>
      <w:r w:rsidRPr="00105F49">
        <w:t xml:space="preserve"> making information available on the ABS Clearing-House is crucially important to support and facilitate legal access, monitoring utilization and compliance. It was noted that information in the ABS Clearing-House is not yet complete and sometimes is not being kept up-to-date and/or information is not clear </w:t>
      </w:r>
      <w:r w:rsidR="00152638">
        <w:t>and</w:t>
      </w:r>
      <w:r w:rsidR="00152638" w:rsidRPr="00105F49">
        <w:t xml:space="preserve"> </w:t>
      </w:r>
      <w:r w:rsidRPr="00105F49">
        <w:t xml:space="preserve">understandable. </w:t>
      </w:r>
      <w:r w:rsidR="00A101C3" w:rsidRPr="00105F49">
        <w:t>T</w:t>
      </w:r>
      <w:r w:rsidR="00BA2915" w:rsidRPr="00105F49">
        <w:t>here were a number of g</w:t>
      </w:r>
      <w:r w:rsidR="00BF684E" w:rsidRPr="00105F49">
        <w:t>eneral chal</w:t>
      </w:r>
      <w:r w:rsidR="00BA2915" w:rsidRPr="00105F49">
        <w:t>l</w:t>
      </w:r>
      <w:r w:rsidR="00BF684E" w:rsidRPr="00105F49">
        <w:t>enges</w:t>
      </w:r>
      <w:r w:rsidR="00BA2915" w:rsidRPr="00105F49">
        <w:t xml:space="preserve"> </w:t>
      </w:r>
      <w:r w:rsidR="00761805" w:rsidRPr="00105F49">
        <w:t xml:space="preserve">related </w:t>
      </w:r>
      <w:r w:rsidR="00BD7DEB" w:rsidRPr="00105F49">
        <w:t xml:space="preserve">to sharing </w:t>
      </w:r>
      <w:r w:rsidR="00CD6809" w:rsidRPr="00105F49">
        <w:t>information through</w:t>
      </w:r>
      <w:r w:rsidR="00BD7DEB" w:rsidRPr="00105F49">
        <w:t xml:space="preserve"> the </w:t>
      </w:r>
      <w:r w:rsidR="00965617" w:rsidRPr="00105F49">
        <w:t>ABS Clearing-House</w:t>
      </w:r>
      <w:r w:rsidR="00BA2915" w:rsidRPr="00105F49">
        <w:t xml:space="preserve">, </w:t>
      </w:r>
      <w:r w:rsidR="00C80F0D" w:rsidRPr="00105F49">
        <w:t>which included</w:t>
      </w:r>
      <w:r w:rsidR="00BD7DEB" w:rsidRPr="00105F49">
        <w:t>:</w:t>
      </w:r>
    </w:p>
    <w:p w14:paraId="5A2FD6D2" w14:textId="710297CB" w:rsidR="003C3D18" w:rsidRPr="00105F49" w:rsidRDefault="00FD088C" w:rsidP="00655C11">
      <w:pPr>
        <w:pStyle w:val="ListParagraph"/>
        <w:numPr>
          <w:ilvl w:val="0"/>
          <w:numId w:val="10"/>
        </w:numPr>
        <w:suppressLineNumbers/>
        <w:suppressAutoHyphens/>
        <w:spacing w:before="120" w:after="120"/>
        <w:ind w:left="0" w:firstLine="720"/>
        <w:contextualSpacing w:val="0"/>
      </w:pPr>
      <w:r w:rsidRPr="00105F49">
        <w:t>Lack of</w:t>
      </w:r>
      <w:r w:rsidR="003C3D18" w:rsidRPr="00105F49">
        <w:t xml:space="preserve"> internal communication</w:t>
      </w:r>
      <w:r w:rsidR="00D06FCD" w:rsidRPr="00105F49">
        <w:t xml:space="preserve"> and coordination</w:t>
      </w:r>
      <w:r w:rsidR="001A09EF" w:rsidRPr="00105F49">
        <w:t xml:space="preserve"> and fragmentation of information across various country institutions</w:t>
      </w:r>
      <w:r w:rsidR="004712C4">
        <w:t>;</w:t>
      </w:r>
    </w:p>
    <w:p w14:paraId="34EB1C75" w14:textId="0B863A5D" w:rsidR="00D815E6" w:rsidRPr="00105F49" w:rsidRDefault="0068016F" w:rsidP="00655C11">
      <w:pPr>
        <w:pStyle w:val="ListParagraph"/>
        <w:numPr>
          <w:ilvl w:val="0"/>
          <w:numId w:val="10"/>
        </w:numPr>
        <w:suppressLineNumbers/>
        <w:suppressAutoHyphens/>
        <w:spacing w:before="120" w:after="120"/>
        <w:ind w:left="0" w:firstLine="720"/>
        <w:contextualSpacing w:val="0"/>
      </w:pPr>
      <w:r w:rsidRPr="00105F49">
        <w:t>Lack of institutional capacity</w:t>
      </w:r>
      <w:r w:rsidR="00107769" w:rsidRPr="00105F49">
        <w:t xml:space="preserve"> caused by f</w:t>
      </w:r>
      <w:r w:rsidR="00D815E6" w:rsidRPr="00105F49">
        <w:t>requent changes in staff</w:t>
      </w:r>
      <w:r w:rsidR="003D432E" w:rsidRPr="00105F49">
        <w:t xml:space="preserve"> and lack of confidence in transferring knowledge to colleagues</w:t>
      </w:r>
      <w:r w:rsidR="004712C4">
        <w:t>;</w:t>
      </w:r>
    </w:p>
    <w:p w14:paraId="2A13AABE" w14:textId="54BE0AE8" w:rsidR="006F20F8" w:rsidRPr="00105F49" w:rsidRDefault="006F20F8" w:rsidP="00655C11">
      <w:pPr>
        <w:pStyle w:val="ListParagraph"/>
        <w:numPr>
          <w:ilvl w:val="0"/>
          <w:numId w:val="10"/>
        </w:numPr>
        <w:suppressLineNumbers/>
        <w:suppressAutoHyphens/>
        <w:spacing w:before="120" w:after="120"/>
        <w:ind w:left="0" w:firstLine="720"/>
        <w:contextualSpacing w:val="0"/>
      </w:pPr>
      <w:r w:rsidRPr="00105F49">
        <w:t>Providing translation</w:t>
      </w:r>
      <w:r w:rsidR="00965949" w:rsidRPr="00105F49">
        <w:t>s</w:t>
      </w:r>
      <w:r w:rsidRPr="00105F49">
        <w:t xml:space="preserve"> of the information in multiple </w:t>
      </w:r>
      <w:r w:rsidR="00D31C91">
        <w:t>United Nations</w:t>
      </w:r>
      <w:r w:rsidR="00D31C91" w:rsidRPr="00105F49">
        <w:t xml:space="preserve"> </w:t>
      </w:r>
      <w:r w:rsidRPr="00105F49">
        <w:t>languages</w:t>
      </w:r>
      <w:r w:rsidR="00BD7DEB" w:rsidRPr="00105F49">
        <w:t>. Although this</w:t>
      </w:r>
      <w:r w:rsidR="00A101C3" w:rsidRPr="00105F49">
        <w:t xml:space="preserve"> can be </w:t>
      </w:r>
      <w:r w:rsidR="00DC2D26" w:rsidRPr="00105F49">
        <w:t>challenging</w:t>
      </w:r>
      <w:r w:rsidR="00BD7DEB" w:rsidRPr="00105F49">
        <w:t>,</w:t>
      </w:r>
      <w:r w:rsidR="00DC2D26" w:rsidRPr="00105F49">
        <w:t xml:space="preserve"> </w:t>
      </w:r>
      <w:r w:rsidR="00BD7DEB" w:rsidRPr="00105F49">
        <w:t>translated information can</w:t>
      </w:r>
      <w:r w:rsidR="00A101C3" w:rsidRPr="00105F49">
        <w:t xml:space="preserve"> also be</w:t>
      </w:r>
      <w:r w:rsidRPr="00105F49">
        <w:t xml:space="preserve"> very helpful</w:t>
      </w:r>
      <w:r w:rsidR="00E063FD" w:rsidRPr="00105F49">
        <w:t xml:space="preserve"> to promote </w:t>
      </w:r>
      <w:r w:rsidR="0068016F" w:rsidRPr="00105F49">
        <w:t>understanding and reach a wider audience</w:t>
      </w:r>
      <w:r w:rsidRPr="00105F49">
        <w:t>.</w:t>
      </w:r>
    </w:p>
    <w:p w14:paraId="11D1C36D" w14:textId="19B53E2D" w:rsidR="008C2E37" w:rsidRPr="00105F49" w:rsidRDefault="00343AD9" w:rsidP="00655C11">
      <w:pPr>
        <w:pStyle w:val="ListParagraph"/>
        <w:numPr>
          <w:ilvl w:val="0"/>
          <w:numId w:val="7"/>
        </w:numPr>
        <w:suppressLineNumbers/>
        <w:suppressAutoHyphens/>
        <w:spacing w:before="120" w:after="120"/>
        <w:ind w:left="0"/>
        <w:contextualSpacing w:val="0"/>
      </w:pPr>
      <w:r w:rsidRPr="00105F49">
        <w:t xml:space="preserve">There were a number of participants that had questions on the number of publishing authorities allowed </w:t>
      </w:r>
      <w:r w:rsidR="008E2E5F" w:rsidRPr="00105F49">
        <w:t xml:space="preserve">per country </w:t>
      </w:r>
      <w:r w:rsidRPr="00105F49">
        <w:t>in the ABS Clearing-Hous</w:t>
      </w:r>
      <w:r w:rsidR="008C2E37" w:rsidRPr="00105F49">
        <w:t>e</w:t>
      </w:r>
      <w:r w:rsidRPr="00105F49">
        <w:t xml:space="preserve">. </w:t>
      </w:r>
      <w:r w:rsidR="008E2E5F" w:rsidRPr="00105F49">
        <w:t>The</w:t>
      </w:r>
      <w:r w:rsidR="0024690C" w:rsidRPr="00105F49">
        <w:t xml:space="preserve"> modalities of operation for the ABS Clearing-House </w:t>
      </w:r>
      <w:r w:rsidR="008E2E5F" w:rsidRPr="00105F49">
        <w:t>allow for one</w:t>
      </w:r>
      <w:r w:rsidR="0024690C" w:rsidRPr="00105F49">
        <w:t xml:space="preserve"> publishing authority</w:t>
      </w:r>
      <w:r w:rsidR="007C2CDE" w:rsidRPr="00105F49">
        <w:t xml:space="preserve"> per country</w:t>
      </w:r>
      <w:r w:rsidR="008C2E37" w:rsidRPr="00105F49">
        <w:t>. The publishing authority can be changed online as frequently as needed.</w:t>
      </w:r>
    </w:p>
    <w:p w14:paraId="6D95B1B9" w14:textId="591EFA4B" w:rsidR="0024690C" w:rsidRPr="0024690C" w:rsidRDefault="008C2E37" w:rsidP="00655C11">
      <w:pPr>
        <w:pStyle w:val="ListParagraph"/>
        <w:numPr>
          <w:ilvl w:val="0"/>
          <w:numId w:val="7"/>
        </w:numPr>
        <w:suppressLineNumbers/>
        <w:suppressAutoHyphens/>
        <w:spacing w:before="120" w:after="120"/>
        <w:ind w:left="0"/>
        <w:contextualSpacing w:val="0"/>
        <w:rPr>
          <w:kern w:val="22"/>
          <w:szCs w:val="22"/>
          <w:lang w:val="en-CA"/>
        </w:rPr>
      </w:pPr>
      <w:r w:rsidRPr="00105F49">
        <w:t>Countries may also designate one or more national authorized users (NAUs). The function of NAUs is to assist the publishing authorit</w:t>
      </w:r>
      <w:r w:rsidR="008E2E5F" w:rsidRPr="00105F49">
        <w:t>y</w:t>
      </w:r>
      <w:r w:rsidRPr="00105F49">
        <w:t xml:space="preserve"> in the preparation of draft national records. National authorized users can create and manage draft records for their country and send them as requests to the publishing </w:t>
      </w:r>
      <w:r w:rsidRPr="008C2E37">
        <w:rPr>
          <w:kern w:val="22"/>
          <w:szCs w:val="22"/>
          <w:lang w:val="en-CA"/>
        </w:rPr>
        <w:t xml:space="preserve">authority for publication. </w:t>
      </w:r>
      <w:r w:rsidR="009B54A1">
        <w:rPr>
          <w:kern w:val="22"/>
          <w:szCs w:val="22"/>
          <w:lang w:val="en-CA"/>
        </w:rPr>
        <w:t>For example, i</w:t>
      </w:r>
      <w:r w:rsidR="008E2E5F">
        <w:rPr>
          <w:kern w:val="22"/>
          <w:szCs w:val="22"/>
          <w:lang w:val="en-CA"/>
        </w:rPr>
        <w:t>t</w:t>
      </w:r>
      <w:r w:rsidRPr="008C2E37">
        <w:rPr>
          <w:kern w:val="22"/>
          <w:szCs w:val="22"/>
          <w:lang w:val="en-CA"/>
        </w:rPr>
        <w:t xml:space="preserve"> may be useful to designate a checkpoint as a</w:t>
      </w:r>
      <w:r w:rsidR="002C63BF">
        <w:rPr>
          <w:kern w:val="22"/>
          <w:szCs w:val="22"/>
          <w:lang w:val="en-CA"/>
        </w:rPr>
        <w:t>n</w:t>
      </w:r>
      <w:r w:rsidRPr="008C2E37">
        <w:rPr>
          <w:kern w:val="22"/>
          <w:szCs w:val="22"/>
          <w:lang w:val="en-CA"/>
        </w:rPr>
        <w:t xml:space="preserve"> NAU </w:t>
      </w:r>
      <w:r w:rsidR="008E2E5F">
        <w:rPr>
          <w:kern w:val="22"/>
          <w:szCs w:val="22"/>
          <w:lang w:val="en-CA"/>
        </w:rPr>
        <w:t>in order to</w:t>
      </w:r>
      <w:r w:rsidRPr="008C2E37">
        <w:rPr>
          <w:kern w:val="22"/>
          <w:szCs w:val="22"/>
          <w:lang w:val="en-CA"/>
        </w:rPr>
        <w:t xml:space="preserve"> enable them to submit checkpoint communiqués to the publishing authority for approval and publication on the ABS Clearing-House.</w:t>
      </w:r>
    </w:p>
    <w:p w14:paraId="6196D0B1" w14:textId="1475070F" w:rsidR="00895FFB" w:rsidRPr="00105F49" w:rsidRDefault="00117511" w:rsidP="00655C11">
      <w:pPr>
        <w:pStyle w:val="ListParagraph"/>
        <w:numPr>
          <w:ilvl w:val="0"/>
          <w:numId w:val="7"/>
        </w:numPr>
        <w:suppressLineNumbers/>
        <w:suppressAutoHyphens/>
        <w:spacing w:before="120" w:after="120"/>
        <w:ind w:left="0"/>
        <w:contextualSpacing w:val="0"/>
      </w:pPr>
      <w:r w:rsidRPr="00105F49">
        <w:lastRenderedPageBreak/>
        <w:t xml:space="preserve">Many countries were confused about the obligations related to the ABS Clearing-House and </w:t>
      </w:r>
      <w:r w:rsidR="001C100D" w:rsidRPr="00105F49">
        <w:t>the development of</w:t>
      </w:r>
      <w:r w:rsidRPr="00105F49">
        <w:t xml:space="preserve"> a</w:t>
      </w:r>
      <w:r w:rsidR="00BF684E" w:rsidRPr="00105F49">
        <w:t xml:space="preserve"> national ABS clearing-house</w:t>
      </w:r>
      <w:r w:rsidR="008E0355" w:rsidRPr="00105F49">
        <w:t xml:space="preserve"> or website</w:t>
      </w:r>
      <w:r w:rsidR="00BF684E" w:rsidRPr="00105F49">
        <w:t xml:space="preserve">. </w:t>
      </w:r>
      <w:r w:rsidR="0038053A" w:rsidRPr="00105F49">
        <w:t>Many</w:t>
      </w:r>
      <w:r w:rsidR="00C074F4" w:rsidRPr="00105F49">
        <w:t xml:space="preserve"> countries are under the impression that</w:t>
      </w:r>
      <w:r w:rsidR="00812810" w:rsidRPr="00105F49">
        <w:t xml:space="preserve"> </w:t>
      </w:r>
      <w:r w:rsidR="00420B0E" w:rsidRPr="00105F49">
        <w:t xml:space="preserve">the Protocol obliges </w:t>
      </w:r>
      <w:r w:rsidR="00812810" w:rsidRPr="00105F49">
        <w:t xml:space="preserve">Parties </w:t>
      </w:r>
      <w:r w:rsidR="00420B0E" w:rsidRPr="00105F49">
        <w:t>to</w:t>
      </w:r>
      <w:r w:rsidR="00812810" w:rsidRPr="00105F49">
        <w:t xml:space="preserve"> share their</w:t>
      </w:r>
      <w:r w:rsidR="00C074F4" w:rsidRPr="00105F49">
        <w:t xml:space="preserve"> national information through a national website or clearing-house. </w:t>
      </w:r>
      <w:r w:rsidR="00B416DB" w:rsidRPr="00105F49">
        <w:t>Developing or s</w:t>
      </w:r>
      <w:r w:rsidR="008E0355" w:rsidRPr="00105F49">
        <w:t xml:space="preserve">etting up a national website or </w:t>
      </w:r>
      <w:r w:rsidR="003A65C5" w:rsidRPr="00105F49">
        <w:t>clearing-house</w:t>
      </w:r>
      <w:r w:rsidR="008E0355" w:rsidRPr="00105F49">
        <w:t xml:space="preserve"> for ABS is no</w:t>
      </w:r>
      <w:r w:rsidR="003A65C5" w:rsidRPr="00105F49">
        <w:t>t</w:t>
      </w:r>
      <w:r w:rsidR="008E0355" w:rsidRPr="00105F49">
        <w:t xml:space="preserve"> an obligation</w:t>
      </w:r>
      <w:r w:rsidR="003A65C5" w:rsidRPr="00105F49">
        <w:t xml:space="preserve"> </w:t>
      </w:r>
      <w:r w:rsidR="00BD7DEB" w:rsidRPr="00105F49">
        <w:t xml:space="preserve">under </w:t>
      </w:r>
      <w:r w:rsidR="003A65C5" w:rsidRPr="00105F49">
        <w:t>the Protoco</w:t>
      </w:r>
      <w:r w:rsidR="00617056" w:rsidRPr="00105F49">
        <w:t>l</w:t>
      </w:r>
      <w:r w:rsidR="00A14FF3" w:rsidRPr="00105F49">
        <w:t xml:space="preserve"> and </w:t>
      </w:r>
      <w:r w:rsidR="00BF684E" w:rsidRPr="00105F49">
        <w:t xml:space="preserve">Parties are </w:t>
      </w:r>
      <w:r w:rsidR="009F5740" w:rsidRPr="00105F49">
        <w:t xml:space="preserve">only </w:t>
      </w:r>
      <w:r w:rsidR="00B416DB" w:rsidRPr="00105F49">
        <w:t>obligated</w:t>
      </w:r>
      <w:r w:rsidR="00BF684E" w:rsidRPr="00105F49">
        <w:t xml:space="preserve"> to make information available on the ABS Clearing-House</w:t>
      </w:r>
      <w:r w:rsidR="00591B1A" w:rsidRPr="00105F49">
        <w:t>,</w:t>
      </w:r>
      <w:r w:rsidR="003A65C5" w:rsidRPr="00105F49">
        <w:t xml:space="preserve"> as </w:t>
      </w:r>
      <w:r w:rsidR="00DC2D26" w:rsidRPr="00105F49">
        <w:t xml:space="preserve">per </w:t>
      </w:r>
      <w:r w:rsidR="003A65C5" w:rsidRPr="00105F49">
        <w:t>Article 14 of the Protocol</w:t>
      </w:r>
      <w:r w:rsidR="00BF684E" w:rsidRPr="00105F49">
        <w:t>.</w:t>
      </w:r>
    </w:p>
    <w:p w14:paraId="5D6D0C32" w14:textId="689C8EEE" w:rsidR="0024690C" w:rsidRPr="00105F49" w:rsidRDefault="004B6CF4" w:rsidP="00655C11">
      <w:pPr>
        <w:pStyle w:val="ListParagraph"/>
        <w:numPr>
          <w:ilvl w:val="0"/>
          <w:numId w:val="7"/>
        </w:numPr>
        <w:suppressLineNumbers/>
        <w:suppressAutoHyphens/>
        <w:spacing w:before="120" w:after="120"/>
        <w:ind w:left="0"/>
        <w:contextualSpacing w:val="0"/>
      </w:pPr>
      <w:r>
        <w:t>Establishing</w:t>
      </w:r>
      <w:r w:rsidRPr="00105F49">
        <w:t xml:space="preserve"> </w:t>
      </w:r>
      <w:r w:rsidR="007644A2" w:rsidRPr="00105F49">
        <w:t>a</w:t>
      </w:r>
      <w:r w:rsidR="00445987" w:rsidRPr="00105F49">
        <w:t xml:space="preserve"> </w:t>
      </w:r>
      <w:r w:rsidR="00895FFB" w:rsidRPr="00105F49">
        <w:t xml:space="preserve">national </w:t>
      </w:r>
      <w:r w:rsidR="00DC1485" w:rsidRPr="00105F49">
        <w:t xml:space="preserve">or regional </w:t>
      </w:r>
      <w:r w:rsidR="00895FFB" w:rsidRPr="00105F49">
        <w:t>website</w:t>
      </w:r>
      <w:r w:rsidR="00A16830" w:rsidRPr="00105F49">
        <w:t xml:space="preserve"> or </w:t>
      </w:r>
      <w:r w:rsidR="003A65C5" w:rsidRPr="00105F49">
        <w:t>clearing-house</w:t>
      </w:r>
      <w:r w:rsidR="00895FFB" w:rsidRPr="00105F49">
        <w:t xml:space="preserve"> </w:t>
      </w:r>
      <w:r w:rsidR="003A65C5" w:rsidRPr="00105F49">
        <w:t>may be</w:t>
      </w:r>
      <w:r w:rsidR="00895FFB" w:rsidRPr="00105F49">
        <w:t xml:space="preserve"> useful</w:t>
      </w:r>
      <w:r w:rsidR="001A781F" w:rsidRPr="00105F49">
        <w:t xml:space="preserve"> </w:t>
      </w:r>
      <w:r w:rsidR="00BF1BAD" w:rsidRPr="00105F49">
        <w:t xml:space="preserve">in certain </w:t>
      </w:r>
      <w:r w:rsidR="00DC1485" w:rsidRPr="00105F49">
        <w:t>cases</w:t>
      </w:r>
      <w:r w:rsidR="00BD7DEB" w:rsidRPr="00105F49">
        <w:t>; h</w:t>
      </w:r>
      <w:r w:rsidR="00895FFB" w:rsidRPr="00105F49">
        <w:t xml:space="preserve">owever, </w:t>
      </w:r>
      <w:r w:rsidR="00023008" w:rsidRPr="00105F49">
        <w:t>countries should take care not</w:t>
      </w:r>
      <w:r w:rsidR="00895FFB" w:rsidRPr="00105F49">
        <w:t xml:space="preserve"> to duplicate the role</w:t>
      </w:r>
      <w:r w:rsidR="003A65C5" w:rsidRPr="00105F49">
        <w:t xml:space="preserve">, </w:t>
      </w:r>
      <w:r w:rsidR="00895FFB" w:rsidRPr="00105F49">
        <w:t xml:space="preserve">function </w:t>
      </w:r>
      <w:r w:rsidR="003A65C5" w:rsidRPr="00105F49">
        <w:t>or data of the</w:t>
      </w:r>
      <w:r w:rsidR="00895FFB" w:rsidRPr="00105F49">
        <w:t xml:space="preserve"> ABS Clearing-House. </w:t>
      </w:r>
      <w:r w:rsidR="00C65B30" w:rsidRPr="00105F49">
        <w:t>T</w:t>
      </w:r>
      <w:r w:rsidR="00965617" w:rsidRPr="00105F49">
        <w:t xml:space="preserve">he ABS </w:t>
      </w:r>
      <w:r w:rsidR="00C65B30" w:rsidRPr="00105F49">
        <w:t xml:space="preserve">Clearing-House has been </w:t>
      </w:r>
      <w:r w:rsidR="00965617" w:rsidRPr="00105F49">
        <w:t>designed to be interoperable with other systems</w:t>
      </w:r>
      <w:r w:rsidR="003B4814" w:rsidRPr="00105F49">
        <w:t xml:space="preserve"> and using its</w:t>
      </w:r>
      <w:r w:rsidR="00895FFB" w:rsidRPr="00105F49">
        <w:t xml:space="preserve"> interoperability mechanisms should be</w:t>
      </w:r>
      <w:r w:rsidR="00DC2626" w:rsidRPr="00105F49">
        <w:t xml:space="preserve"> </w:t>
      </w:r>
      <w:r w:rsidR="00895FFB" w:rsidRPr="00105F49">
        <w:t>considered</w:t>
      </w:r>
      <w:r w:rsidR="002E0F97" w:rsidRPr="00105F49">
        <w:t xml:space="preserve"> in order to avoid</w:t>
      </w:r>
      <w:r w:rsidR="009220EE" w:rsidRPr="00105F49">
        <w:t xml:space="preserve"> </w:t>
      </w:r>
      <w:r w:rsidR="00B61553" w:rsidRPr="00105F49">
        <w:t xml:space="preserve">costs related to </w:t>
      </w:r>
      <w:r w:rsidR="00C65B30" w:rsidRPr="00105F49">
        <w:t xml:space="preserve">developing </w:t>
      </w:r>
      <w:r w:rsidR="003D247A" w:rsidRPr="00105F49">
        <w:t>and</w:t>
      </w:r>
      <w:r w:rsidR="00C65B30" w:rsidRPr="00105F49">
        <w:t xml:space="preserve"> </w:t>
      </w:r>
      <w:r w:rsidR="00895FFB" w:rsidRPr="00105F49">
        <w:t xml:space="preserve">maintaining </w:t>
      </w:r>
      <w:r w:rsidR="00E93BA9" w:rsidRPr="00105F49">
        <w:t>r</w:t>
      </w:r>
      <w:r w:rsidR="00895FFB" w:rsidRPr="00105F49">
        <w:t>edundant systems.</w:t>
      </w:r>
    </w:p>
    <w:p w14:paraId="7BB732DF" w14:textId="77777777" w:rsidR="00EF2D0C" w:rsidRPr="00BA7198" w:rsidRDefault="00EF2D0C" w:rsidP="00655C11">
      <w:pPr>
        <w:pStyle w:val="ListParagraph"/>
        <w:suppressLineNumbers/>
        <w:suppressAutoHyphens/>
        <w:ind w:left="0"/>
        <w:contextualSpacing w:val="0"/>
        <w:jc w:val="center"/>
        <w:rPr>
          <w:szCs w:val="22"/>
          <w:lang w:val="en-CA"/>
        </w:rPr>
      </w:pPr>
      <w:r w:rsidRPr="00554554">
        <w:rPr>
          <w:i/>
          <w:iCs/>
          <w:szCs w:val="22"/>
          <w:lang w:val="en-CA"/>
        </w:rPr>
        <w:t>Confidentiality</w:t>
      </w:r>
    </w:p>
    <w:p w14:paraId="3E27893A" w14:textId="4233CDEB" w:rsidR="00EF2D0C" w:rsidRPr="00105F49" w:rsidRDefault="00B520CF" w:rsidP="00655C11">
      <w:pPr>
        <w:pStyle w:val="ListParagraph"/>
        <w:numPr>
          <w:ilvl w:val="0"/>
          <w:numId w:val="7"/>
        </w:numPr>
        <w:suppressLineNumbers/>
        <w:suppressAutoHyphens/>
        <w:spacing w:before="120" w:after="120"/>
        <w:ind w:left="0"/>
        <w:contextualSpacing w:val="0"/>
      </w:pPr>
      <w:r w:rsidRPr="00105F49">
        <w:t>A number of c</w:t>
      </w:r>
      <w:r w:rsidR="00415258" w:rsidRPr="00105F49">
        <w:t>oncerns related to confidential</w:t>
      </w:r>
      <w:r w:rsidR="00DC2D26" w:rsidRPr="00105F49">
        <w:t>ity</w:t>
      </w:r>
      <w:r w:rsidR="00415258" w:rsidRPr="00105F49">
        <w:t xml:space="preserve"> </w:t>
      </w:r>
      <w:r w:rsidRPr="00105F49">
        <w:t xml:space="preserve">and the ABS Clearing-House </w:t>
      </w:r>
      <w:r w:rsidR="00415258" w:rsidRPr="00105F49">
        <w:t xml:space="preserve">were also brought up during the workshop. </w:t>
      </w:r>
      <w:r w:rsidR="00B724C6" w:rsidRPr="00105F49">
        <w:t xml:space="preserve">It was made clear that </w:t>
      </w:r>
      <w:r w:rsidR="00DC2D26" w:rsidRPr="00105F49">
        <w:t xml:space="preserve">the </w:t>
      </w:r>
      <w:r w:rsidR="00EF2D0C" w:rsidRPr="00105F49">
        <w:t>ABS Clearing-House does not host confidential information</w:t>
      </w:r>
      <w:r w:rsidR="00CF494E">
        <w:t>,</w:t>
      </w:r>
      <w:r w:rsidR="00EF2D0C" w:rsidRPr="00105F49">
        <w:t xml:space="preserve"> and</w:t>
      </w:r>
      <w:r w:rsidR="00CF494E">
        <w:t>,</w:t>
      </w:r>
      <w:r w:rsidR="00EF2D0C" w:rsidRPr="00105F49">
        <w:t xml:space="preserve"> therefore</w:t>
      </w:r>
      <w:r w:rsidR="00CF494E">
        <w:t>,</w:t>
      </w:r>
      <w:r w:rsidR="00EF2D0C" w:rsidRPr="00105F49">
        <w:t xml:space="preserve"> publishing authorities should take care to ensure that national records, </w:t>
      </w:r>
      <w:proofErr w:type="gramStart"/>
      <w:r w:rsidR="00EF2D0C" w:rsidRPr="00105F49">
        <w:t>in particular certificates</w:t>
      </w:r>
      <w:proofErr w:type="gramEnd"/>
      <w:r w:rsidR="00EF2D0C" w:rsidRPr="00105F49">
        <w:t xml:space="preserve"> and checkpoint communiqués, do not contain </w:t>
      </w:r>
      <w:r w:rsidR="00D5286E" w:rsidRPr="00105F49">
        <w:t xml:space="preserve">any </w:t>
      </w:r>
      <w:r w:rsidR="00EF2D0C" w:rsidRPr="00105F49">
        <w:t xml:space="preserve">confidential information. </w:t>
      </w:r>
      <w:r w:rsidR="00211DAF" w:rsidRPr="00105F49">
        <w:t>I</w:t>
      </w:r>
      <w:r w:rsidR="00EF2D0C" w:rsidRPr="00105F49">
        <w:t>n the ABS Clearing-House</w:t>
      </w:r>
      <w:r w:rsidR="00D82EAA">
        <w:t>,</w:t>
      </w:r>
      <w:r w:rsidR="00EF2D0C" w:rsidRPr="00105F49">
        <w:t xml:space="preserve"> the mandatory fields in the submission forms allow the possibility to avoid entering confidential information either </w:t>
      </w:r>
      <w:r w:rsidR="00571320" w:rsidRPr="00105F49">
        <w:t>by using a</w:t>
      </w:r>
      <w:r w:rsidR="00EF2D0C" w:rsidRPr="00105F49">
        <w:t xml:space="preserve"> checkbox indicating </w:t>
      </w:r>
      <w:r w:rsidR="00357B64">
        <w:t xml:space="preserve">that </w:t>
      </w:r>
      <w:r w:rsidR="00EF2D0C" w:rsidRPr="00105F49">
        <w:t xml:space="preserve">the information for the field is confidential or by </w:t>
      </w:r>
      <w:r w:rsidR="00BD7DEB" w:rsidRPr="00105F49">
        <w:t>using</w:t>
      </w:r>
      <w:r w:rsidR="00EF2D0C" w:rsidRPr="00105F49">
        <w:t xml:space="preserve"> a free text field giving the submitter the flexibility to provide information that is not confidential.</w:t>
      </w:r>
    </w:p>
    <w:p w14:paraId="12C43619" w14:textId="5EEE4A23" w:rsidR="00761B18" w:rsidRPr="00655C11" w:rsidRDefault="00EF2D0C" w:rsidP="00655C11">
      <w:pPr>
        <w:pStyle w:val="ListParagraph"/>
        <w:numPr>
          <w:ilvl w:val="0"/>
          <w:numId w:val="7"/>
        </w:numPr>
        <w:suppressLineNumbers/>
        <w:suppressAutoHyphens/>
        <w:spacing w:before="120" w:after="120"/>
        <w:ind w:left="0"/>
        <w:contextualSpacing w:val="0"/>
      </w:pPr>
      <w:r w:rsidRPr="00105F49">
        <w:t xml:space="preserve">When information </w:t>
      </w:r>
      <w:r w:rsidR="00BD7DEB" w:rsidRPr="00105F49">
        <w:t xml:space="preserve">in an internationally recognized certificate of compliance </w:t>
      </w:r>
      <w:r w:rsidRPr="00105F49">
        <w:t>is confidential</w:t>
      </w:r>
      <w:r w:rsidR="00A84B9E">
        <w:t>,</w:t>
      </w:r>
      <w:r w:rsidRPr="00105F49">
        <w:t xml:space="preserve"> it is particularly important </w:t>
      </w:r>
      <w:r w:rsidR="00DC2D26" w:rsidRPr="00105F49">
        <w:t xml:space="preserve">that </w:t>
      </w:r>
      <w:r w:rsidR="004A5443" w:rsidRPr="00105F49">
        <w:t>t</w:t>
      </w:r>
      <w:r w:rsidRPr="00105F49">
        <w:t>he certificate</w:t>
      </w:r>
      <w:r w:rsidR="004A5443" w:rsidRPr="00105F49">
        <w:t xml:space="preserve"> can be traced back</w:t>
      </w:r>
      <w:r w:rsidRPr="00105F49">
        <w:t xml:space="preserve"> to the original permit. Linking this information can be done by providing a permit </w:t>
      </w:r>
      <w:r w:rsidR="004A5443" w:rsidRPr="00105F49">
        <w:t>identifier</w:t>
      </w:r>
      <w:r w:rsidRPr="00105F49">
        <w:t xml:space="preserve"> in </w:t>
      </w:r>
      <w:r w:rsidR="00BD7DEB" w:rsidRPr="00105F49">
        <w:t xml:space="preserve">the </w:t>
      </w:r>
      <w:r w:rsidRPr="00105F49">
        <w:t>certificate and/or by saving the certificate’s unique identifier with the original permit. In this way</w:t>
      </w:r>
      <w:r w:rsidR="00BD7DEB" w:rsidRPr="00105F49">
        <w:t>,</w:t>
      </w:r>
      <w:r w:rsidRPr="00105F49">
        <w:t xml:space="preserve"> when the information is provided in a checkpoint communiqu</w:t>
      </w:r>
      <w:r w:rsidR="00BD7DEB" w:rsidRPr="00105F49">
        <w:t>é</w:t>
      </w:r>
      <w:r w:rsidRPr="00105F49">
        <w:t xml:space="preserve"> on utilization that </w:t>
      </w:r>
      <w:proofErr w:type="gramStart"/>
      <w:r w:rsidRPr="00105F49">
        <w:t>makes reference</w:t>
      </w:r>
      <w:proofErr w:type="gramEnd"/>
      <w:r w:rsidRPr="00105F49">
        <w:t xml:space="preserve"> to a certificate, </w:t>
      </w:r>
      <w:r w:rsidR="004A5443" w:rsidRPr="00105F49">
        <w:t>t</w:t>
      </w:r>
      <w:r w:rsidRPr="00105F49">
        <w:t>he certificate can be traced back to the original permit details, which may include confidential information</w:t>
      </w:r>
      <w:r w:rsidR="003F3CF4">
        <w:t>,</w:t>
      </w:r>
      <w:r w:rsidRPr="00105F49">
        <w:t xml:space="preserve"> </w:t>
      </w:r>
      <w:r w:rsidR="004A5443" w:rsidRPr="00655C11">
        <w:t>including</w:t>
      </w:r>
      <w:r w:rsidRPr="00655C11">
        <w:t xml:space="preserve"> information </w:t>
      </w:r>
      <w:r w:rsidR="00BD7DEB" w:rsidRPr="00655C11">
        <w:t xml:space="preserve">on </w:t>
      </w:r>
      <w:r w:rsidRPr="00655C11">
        <w:t>prior informed consent and mutually agreed terms.</w:t>
      </w:r>
    </w:p>
    <w:p w14:paraId="29D6932B" w14:textId="11568FBA" w:rsidR="000A023F" w:rsidRPr="00105F49" w:rsidRDefault="00761B18" w:rsidP="00655C11">
      <w:pPr>
        <w:pStyle w:val="ListParagraph"/>
        <w:numPr>
          <w:ilvl w:val="0"/>
          <w:numId w:val="7"/>
        </w:numPr>
        <w:suppressLineNumbers/>
        <w:suppressAutoHyphens/>
        <w:spacing w:before="120" w:after="120"/>
        <w:ind w:left="0"/>
        <w:contextualSpacing w:val="0"/>
      </w:pPr>
      <w:r w:rsidRPr="00105F49">
        <w:t>Countr</w:t>
      </w:r>
      <w:r w:rsidR="0017464E" w:rsidRPr="00105F49">
        <w:t>ies</w:t>
      </w:r>
      <w:r w:rsidRPr="00105F49">
        <w:t xml:space="preserve"> can also stipulate conditions related </w:t>
      </w:r>
      <w:r w:rsidR="006305ED" w:rsidRPr="00105F49">
        <w:t xml:space="preserve">to </w:t>
      </w:r>
      <w:r w:rsidRPr="00105F49">
        <w:t>confidentiality in m</w:t>
      </w:r>
      <w:r w:rsidR="00EF2D0C" w:rsidRPr="00105F49">
        <w:t>utually agreed terms</w:t>
      </w:r>
      <w:r w:rsidR="009A00B7" w:rsidRPr="00105F49">
        <w:t>.</w:t>
      </w:r>
    </w:p>
    <w:p w14:paraId="0491CB11" w14:textId="307E8E44" w:rsidR="000A023F" w:rsidRPr="00105F49" w:rsidRDefault="000A023F" w:rsidP="00655C11">
      <w:pPr>
        <w:pStyle w:val="ListParagraph"/>
        <w:numPr>
          <w:ilvl w:val="0"/>
          <w:numId w:val="7"/>
        </w:numPr>
        <w:suppressLineNumbers/>
        <w:suppressAutoHyphens/>
        <w:spacing w:before="120" w:after="120"/>
        <w:ind w:left="0"/>
        <w:contextualSpacing w:val="0"/>
      </w:pPr>
      <w:r w:rsidRPr="00105F49">
        <w:t>I</w:t>
      </w:r>
      <w:r w:rsidR="000653F3" w:rsidRPr="00105F49">
        <w:t>n order to assist in monitoring</w:t>
      </w:r>
      <w:r w:rsidR="008318BD" w:rsidRPr="00105F49">
        <w:t xml:space="preserve"> the utilization of genetic resources,</w:t>
      </w:r>
      <w:r w:rsidR="00704D7D" w:rsidRPr="00105F49">
        <w:t xml:space="preserve"> particularly when </w:t>
      </w:r>
      <w:r w:rsidR="006305ED" w:rsidRPr="00105F49">
        <w:t xml:space="preserve">user </w:t>
      </w:r>
      <w:r w:rsidR="00704D7D" w:rsidRPr="00105F49">
        <w:t>information</w:t>
      </w:r>
      <w:r w:rsidR="00D11FE2" w:rsidRPr="00105F49">
        <w:t xml:space="preserve"> </w:t>
      </w:r>
      <w:r w:rsidR="00704D7D" w:rsidRPr="00105F49">
        <w:t xml:space="preserve">is confidential, </w:t>
      </w:r>
      <w:r w:rsidR="000653F3" w:rsidRPr="00105F49">
        <w:t xml:space="preserve">provider </w:t>
      </w:r>
      <w:r w:rsidR="00E05CC5" w:rsidRPr="00105F49">
        <w:t xml:space="preserve">countries </w:t>
      </w:r>
      <w:r w:rsidR="000653F3" w:rsidRPr="00105F49">
        <w:t xml:space="preserve">can also play a proactive role in alerting </w:t>
      </w:r>
      <w:r w:rsidR="006305ED" w:rsidRPr="00105F49">
        <w:t xml:space="preserve">the </w:t>
      </w:r>
      <w:r w:rsidR="000653F3" w:rsidRPr="00105F49">
        <w:t>user</w:t>
      </w:r>
      <w:r w:rsidR="006305ED" w:rsidRPr="00105F49">
        <w:t>’s</w:t>
      </w:r>
      <w:r w:rsidR="000653F3" w:rsidRPr="00105F49">
        <w:t xml:space="preserve"> </w:t>
      </w:r>
      <w:r w:rsidR="006305ED" w:rsidRPr="00105F49">
        <w:t xml:space="preserve">country </w:t>
      </w:r>
      <w:r w:rsidR="000653F3" w:rsidRPr="00105F49">
        <w:t>bilaterally when a user under their jurisdiction has been granted access to the provider country’s genetic resources</w:t>
      </w:r>
      <w:r w:rsidR="00D11FE2" w:rsidRPr="00105F49">
        <w:t>.</w:t>
      </w:r>
    </w:p>
    <w:p w14:paraId="7174C0F4" w14:textId="55C34A2B" w:rsidR="000653F3" w:rsidRPr="00105F49" w:rsidRDefault="00465916" w:rsidP="00655C11">
      <w:pPr>
        <w:pStyle w:val="ListParagraph"/>
        <w:numPr>
          <w:ilvl w:val="0"/>
          <w:numId w:val="7"/>
        </w:numPr>
        <w:suppressLineNumbers/>
        <w:suppressAutoHyphens/>
        <w:spacing w:before="120" w:after="120"/>
        <w:ind w:left="0"/>
        <w:contextualSpacing w:val="0"/>
      </w:pPr>
      <w:r w:rsidRPr="00105F49">
        <w:t>User countries can also assist by sharing information bilaterally in cases when</w:t>
      </w:r>
      <w:r w:rsidR="000653F3" w:rsidRPr="00105F49">
        <w:t xml:space="preserve"> it is not possible to share information, particularly the information gathered from users by checkpoints through the ABS Clearing-House, due to confidentiality or other reasons</w:t>
      </w:r>
      <w:r w:rsidR="008318BD" w:rsidRPr="00105F49">
        <w:t>,</w:t>
      </w:r>
      <w:r w:rsidR="000653F3" w:rsidRPr="00105F49">
        <w:t xml:space="preserve"> as appropriate</w:t>
      </w:r>
      <w:r w:rsidRPr="00105F49">
        <w:t>.</w:t>
      </w:r>
    </w:p>
    <w:p w14:paraId="7B349522" w14:textId="769EF741" w:rsidR="00FA1019" w:rsidRPr="00A3344D" w:rsidRDefault="00E555A8" w:rsidP="00655C11">
      <w:pPr>
        <w:keepNext/>
        <w:suppressLineNumbers/>
        <w:tabs>
          <w:tab w:val="left" w:pos="426"/>
        </w:tabs>
        <w:suppressAutoHyphens/>
        <w:jc w:val="center"/>
        <w:rPr>
          <w:b/>
          <w:bCs/>
          <w:szCs w:val="22"/>
          <w:lang w:val="en-CA"/>
        </w:rPr>
      </w:pPr>
      <w:r>
        <w:rPr>
          <w:b/>
          <w:bCs/>
          <w:szCs w:val="22"/>
          <w:lang w:val="en-CA"/>
        </w:rPr>
        <w:t>C.</w:t>
      </w:r>
      <w:bookmarkStart w:id="2" w:name="_GoBack"/>
      <w:bookmarkEnd w:id="2"/>
      <w:r>
        <w:rPr>
          <w:b/>
          <w:bCs/>
          <w:szCs w:val="22"/>
          <w:lang w:val="en-CA"/>
        </w:rPr>
        <w:tab/>
      </w:r>
      <w:r w:rsidR="00DA1DD2" w:rsidRPr="00DA1DD2">
        <w:rPr>
          <w:b/>
          <w:bCs/>
          <w:szCs w:val="22"/>
          <w:lang w:val="en-CA"/>
        </w:rPr>
        <w:t xml:space="preserve">Permits and </w:t>
      </w:r>
      <w:r w:rsidR="004712C4">
        <w:rPr>
          <w:b/>
          <w:bCs/>
          <w:szCs w:val="22"/>
          <w:lang w:val="en-CA"/>
        </w:rPr>
        <w:t>c</w:t>
      </w:r>
      <w:r w:rsidR="00DA1DD2" w:rsidRPr="00DA1DD2">
        <w:rPr>
          <w:b/>
          <w:bCs/>
          <w:szCs w:val="22"/>
          <w:lang w:val="en-CA"/>
        </w:rPr>
        <w:t>ertificates</w:t>
      </w:r>
    </w:p>
    <w:p w14:paraId="7EB45B05" w14:textId="4B8070F3" w:rsidR="00135DD0" w:rsidRPr="00105F49" w:rsidRDefault="00D443D8" w:rsidP="00655C11">
      <w:pPr>
        <w:pStyle w:val="ListParagraph"/>
        <w:numPr>
          <w:ilvl w:val="0"/>
          <w:numId w:val="7"/>
        </w:numPr>
        <w:suppressLineNumbers/>
        <w:suppressAutoHyphens/>
        <w:spacing w:before="120" w:after="120"/>
        <w:ind w:left="0"/>
        <w:contextualSpacing w:val="0"/>
      </w:pPr>
      <w:r w:rsidRPr="00105F49">
        <w:t xml:space="preserve">For countries </w:t>
      </w:r>
      <w:r w:rsidR="006305ED" w:rsidRPr="00105F49">
        <w:t xml:space="preserve">that require </w:t>
      </w:r>
      <w:r w:rsidRPr="00105F49">
        <w:t xml:space="preserve">prior informed consent (PIC) </w:t>
      </w:r>
      <w:r w:rsidR="006305ED" w:rsidRPr="00105F49">
        <w:t xml:space="preserve">to be granted before issuing </w:t>
      </w:r>
      <w:r w:rsidRPr="00105F49">
        <w:t>a permit</w:t>
      </w:r>
      <w:r w:rsidR="006305ED" w:rsidRPr="00105F49">
        <w:t>,</w:t>
      </w:r>
      <w:r w:rsidRPr="00105F49">
        <w:t xml:space="preserve"> or equivalent</w:t>
      </w:r>
      <w:r w:rsidR="006305ED" w:rsidRPr="00105F49">
        <w:t>,</w:t>
      </w:r>
      <w:r w:rsidRPr="00105F49">
        <w:t xml:space="preserve"> this information </w:t>
      </w:r>
      <w:r w:rsidR="006305ED" w:rsidRPr="00105F49">
        <w:t xml:space="preserve">should made </w:t>
      </w:r>
      <w:r w:rsidRPr="00105F49">
        <w:t xml:space="preserve">available </w:t>
      </w:r>
      <w:r w:rsidR="006305ED" w:rsidRPr="00105F49">
        <w:t xml:space="preserve">on </w:t>
      </w:r>
      <w:r w:rsidRPr="00105F49">
        <w:t>the ABS Clearing-House</w:t>
      </w:r>
      <w:r w:rsidR="006305ED" w:rsidRPr="00105F49">
        <w:t>, as it</w:t>
      </w:r>
      <w:r w:rsidRPr="00105F49">
        <w:t xml:space="preserve"> is a crucial element of the Protocol system to </w:t>
      </w:r>
      <w:r w:rsidR="006305ED" w:rsidRPr="00105F49">
        <w:t>facilitate</w:t>
      </w:r>
      <w:r w:rsidRPr="00105F49">
        <w:t xml:space="preserve"> monitoring utilization. When information on a national permit or equivalent is entered into the ABS Clearing-House and published, it becomes available as an internationally recognized certificate of compliance (certificate or IRCC). The certificate provides evidence that the user has accessed a genetic resource legally and in accordance with prior informed consent and that mutually agreed terms have been established, as required by the domestic ABS legislation or regulatory requirements of the provider country.</w:t>
      </w:r>
    </w:p>
    <w:p w14:paraId="5A4DACDE" w14:textId="1979E954" w:rsidR="00D17E89" w:rsidRPr="00105F49" w:rsidRDefault="009F7A59" w:rsidP="00655C11">
      <w:pPr>
        <w:pStyle w:val="ListParagraph"/>
        <w:numPr>
          <w:ilvl w:val="0"/>
          <w:numId w:val="7"/>
        </w:numPr>
        <w:suppressLineNumbers/>
        <w:suppressAutoHyphens/>
        <w:spacing w:before="120" w:after="120"/>
        <w:ind w:left="0"/>
        <w:contextualSpacing w:val="0"/>
      </w:pPr>
      <w:r w:rsidRPr="00105F49">
        <w:t>From the workshop discussion</w:t>
      </w:r>
      <w:r w:rsidR="0046311D" w:rsidRPr="00105F49">
        <w:t>s</w:t>
      </w:r>
      <w:r w:rsidR="006E1662">
        <w:t>,</w:t>
      </w:r>
      <w:r w:rsidR="0046311D" w:rsidRPr="00105F49">
        <w:t xml:space="preserve"> it</w:t>
      </w:r>
      <w:r w:rsidRPr="00105F49">
        <w:t xml:space="preserve"> became clear </w:t>
      </w:r>
      <w:r w:rsidR="009E54EC" w:rsidRPr="00105F49">
        <w:t>that there</w:t>
      </w:r>
      <w:r w:rsidR="00852321" w:rsidRPr="00105F49">
        <w:t xml:space="preserve"> </w:t>
      </w:r>
      <w:r w:rsidR="009E54EC" w:rsidRPr="00105F49">
        <w:t xml:space="preserve">are </w:t>
      </w:r>
      <w:r w:rsidR="007E2A79" w:rsidRPr="00105F49">
        <w:t xml:space="preserve">a wide variety </w:t>
      </w:r>
      <w:r w:rsidR="00343AD9" w:rsidRPr="00105F49">
        <w:t xml:space="preserve">of </w:t>
      </w:r>
      <w:r w:rsidR="000363A7" w:rsidRPr="00105F49">
        <w:t xml:space="preserve">elements that </w:t>
      </w:r>
      <w:r w:rsidRPr="00105F49">
        <w:t>may</w:t>
      </w:r>
      <w:r w:rsidR="0046311D" w:rsidRPr="00105F49">
        <w:t xml:space="preserve"> </w:t>
      </w:r>
      <w:r w:rsidR="00343AD9" w:rsidRPr="00105F49">
        <w:t xml:space="preserve">constitute </w:t>
      </w:r>
      <w:r w:rsidR="000363A7" w:rsidRPr="00105F49">
        <w:t>an ABS permit</w:t>
      </w:r>
      <w:r w:rsidR="009E54EC" w:rsidRPr="00105F49">
        <w:t>,</w:t>
      </w:r>
      <w:r w:rsidR="000363A7" w:rsidRPr="00105F49">
        <w:t xml:space="preserve"> or equivalent</w:t>
      </w:r>
      <w:r w:rsidR="009E54EC" w:rsidRPr="00105F49">
        <w:t>,</w:t>
      </w:r>
      <w:r w:rsidR="000363A7" w:rsidRPr="00105F49">
        <w:t xml:space="preserve"> and </w:t>
      </w:r>
      <w:r w:rsidR="009E54EC" w:rsidRPr="00105F49">
        <w:t xml:space="preserve">of </w:t>
      </w:r>
      <w:r w:rsidR="007110ED" w:rsidRPr="00105F49">
        <w:t>procedures to obtain</w:t>
      </w:r>
      <w:r w:rsidR="000363A7" w:rsidRPr="00105F49">
        <w:t xml:space="preserve"> them</w:t>
      </w:r>
      <w:r w:rsidR="007E2A79" w:rsidRPr="00105F49">
        <w:t>.</w:t>
      </w:r>
    </w:p>
    <w:p w14:paraId="0C5A1F1E" w14:textId="5E135310" w:rsidR="00664917" w:rsidRPr="00105F49" w:rsidRDefault="00263B96" w:rsidP="00655C11">
      <w:pPr>
        <w:pStyle w:val="ListParagraph"/>
        <w:numPr>
          <w:ilvl w:val="0"/>
          <w:numId w:val="7"/>
        </w:numPr>
        <w:suppressLineNumbers/>
        <w:suppressAutoHyphens/>
        <w:spacing w:before="120" w:after="120"/>
        <w:ind w:left="0"/>
        <w:contextualSpacing w:val="0"/>
      </w:pPr>
      <w:r w:rsidRPr="00105F49">
        <w:t xml:space="preserve">As </w:t>
      </w:r>
      <w:r w:rsidR="007F0365" w:rsidRPr="00105F49">
        <w:t>the</w:t>
      </w:r>
      <w:r w:rsidR="003F1FC5" w:rsidRPr="00105F49">
        <w:t xml:space="preserve"> </w:t>
      </w:r>
      <w:r w:rsidR="00631ED3" w:rsidRPr="00105F49">
        <w:t>processes and procedures</w:t>
      </w:r>
      <w:r w:rsidR="003F1FC5" w:rsidRPr="00105F49">
        <w:t xml:space="preserve"> for access</w:t>
      </w:r>
      <w:r w:rsidR="00631ED3" w:rsidRPr="00105F49">
        <w:t xml:space="preserve"> </w:t>
      </w:r>
      <w:r w:rsidRPr="00105F49">
        <w:t>var</w:t>
      </w:r>
      <w:r w:rsidR="00D17456">
        <w:t>y</w:t>
      </w:r>
      <w:r w:rsidRPr="00105F49">
        <w:t xml:space="preserve"> widely</w:t>
      </w:r>
      <w:r w:rsidR="009E54EC" w:rsidRPr="00105F49">
        <w:t xml:space="preserve"> from country to country</w:t>
      </w:r>
      <w:r w:rsidR="008318BD" w:rsidRPr="00105F49">
        <w:t>,</w:t>
      </w:r>
      <w:r w:rsidRPr="00105F49">
        <w:t xml:space="preserve"> </w:t>
      </w:r>
      <w:r w:rsidR="003F1FC5" w:rsidRPr="00105F49">
        <w:t>making</w:t>
      </w:r>
      <w:r w:rsidR="008437A1" w:rsidRPr="00105F49">
        <w:t xml:space="preserve"> this </w:t>
      </w:r>
      <w:r w:rsidRPr="00105F49">
        <w:t>information</w:t>
      </w:r>
      <w:r w:rsidR="008437A1" w:rsidRPr="00105F49">
        <w:t xml:space="preserve"> clear and</w:t>
      </w:r>
      <w:r w:rsidRPr="00105F49">
        <w:t xml:space="preserve"> </w:t>
      </w:r>
      <w:r w:rsidR="0026135F" w:rsidRPr="00105F49">
        <w:t>available</w:t>
      </w:r>
      <w:r w:rsidR="006B6E60" w:rsidRPr="00105F49">
        <w:t xml:space="preserve"> </w:t>
      </w:r>
      <w:r w:rsidR="008437A1" w:rsidRPr="00105F49">
        <w:t>on</w:t>
      </w:r>
      <w:r w:rsidR="006B6E60" w:rsidRPr="00105F49">
        <w:t xml:space="preserve"> </w:t>
      </w:r>
      <w:r w:rsidR="008012D5" w:rsidRPr="00105F49">
        <w:t>the ABS Clearing-House</w:t>
      </w:r>
      <w:r w:rsidR="008437A1" w:rsidRPr="00105F49">
        <w:t xml:space="preserve"> can be extremely useful.</w:t>
      </w:r>
      <w:r w:rsidR="008012D5" w:rsidRPr="00105F49">
        <w:t xml:space="preserve"> </w:t>
      </w:r>
      <w:r w:rsidR="008437A1" w:rsidRPr="00105F49">
        <w:t xml:space="preserve">ABS </w:t>
      </w:r>
      <w:r w:rsidR="00D17456">
        <w:t>p</w:t>
      </w:r>
      <w:r w:rsidR="008437A1" w:rsidRPr="00105F49">
        <w:t xml:space="preserve">rocedures, </w:t>
      </w:r>
      <w:r w:rsidR="009E54EC" w:rsidRPr="00105F49">
        <w:lastRenderedPageBreak/>
        <w:t xml:space="preserve">including </w:t>
      </w:r>
      <w:r w:rsidR="0026135F" w:rsidRPr="00105F49">
        <w:t>step-by-step guidance on ho</w:t>
      </w:r>
      <w:r w:rsidR="007437AE" w:rsidRPr="00105F49">
        <w:t>w</w:t>
      </w:r>
      <w:r w:rsidR="0026135F" w:rsidRPr="00105F49">
        <w:t xml:space="preserve"> to apply for access </w:t>
      </w:r>
      <w:r w:rsidRPr="00105F49">
        <w:t xml:space="preserve">and </w:t>
      </w:r>
      <w:r w:rsidR="009E54EC" w:rsidRPr="00105F49">
        <w:t xml:space="preserve">how </w:t>
      </w:r>
      <w:r w:rsidR="0026135F" w:rsidRPr="00105F49">
        <w:t xml:space="preserve">to </w:t>
      </w:r>
      <w:r w:rsidRPr="00105F49">
        <w:t>obtai</w:t>
      </w:r>
      <w:r w:rsidR="0026135F" w:rsidRPr="00105F49">
        <w:t>n a</w:t>
      </w:r>
      <w:r w:rsidRPr="00105F49">
        <w:t xml:space="preserve"> permit</w:t>
      </w:r>
      <w:r w:rsidR="003F1FC5" w:rsidRPr="00105F49">
        <w:t xml:space="preserve">, </w:t>
      </w:r>
      <w:r w:rsidR="008437A1" w:rsidRPr="00105F49">
        <w:t>can help</w:t>
      </w:r>
      <w:r w:rsidR="003F1FC5" w:rsidRPr="00105F49">
        <w:t xml:space="preserve"> </w:t>
      </w:r>
      <w:r w:rsidR="007650D5" w:rsidRPr="00105F49">
        <w:t xml:space="preserve">potential </w:t>
      </w:r>
      <w:r w:rsidR="003F1FC5" w:rsidRPr="00105F49">
        <w:t xml:space="preserve">users </w:t>
      </w:r>
      <w:r w:rsidR="008437A1" w:rsidRPr="00105F49">
        <w:t xml:space="preserve">understand the process </w:t>
      </w:r>
      <w:r w:rsidR="00B6150D" w:rsidRPr="00105F49">
        <w:t xml:space="preserve">involved </w:t>
      </w:r>
      <w:r w:rsidR="008437A1" w:rsidRPr="00105F49">
        <w:t xml:space="preserve">and </w:t>
      </w:r>
      <w:r w:rsidR="003F1FC5" w:rsidRPr="00105F49">
        <w:t>compl</w:t>
      </w:r>
      <w:r w:rsidR="00664917" w:rsidRPr="00105F49">
        <w:t>y with ABS rules.</w:t>
      </w:r>
    </w:p>
    <w:p w14:paraId="7CCB7EEA" w14:textId="266667ED" w:rsidR="00410B46" w:rsidRPr="00105F49" w:rsidRDefault="00410B46" w:rsidP="00655C11">
      <w:pPr>
        <w:pStyle w:val="ListParagraph"/>
        <w:numPr>
          <w:ilvl w:val="0"/>
          <w:numId w:val="7"/>
        </w:numPr>
        <w:suppressLineNumbers/>
        <w:suppressAutoHyphens/>
        <w:spacing w:before="120" w:after="120"/>
        <w:ind w:left="0"/>
        <w:contextualSpacing w:val="0"/>
      </w:pPr>
      <w:r w:rsidRPr="00105F49">
        <w:t>ABS procedures can also help to advertise a country as “ready for business”</w:t>
      </w:r>
      <w:r w:rsidR="00CB3779" w:rsidRPr="00105F49">
        <w:t xml:space="preserve"> a</w:t>
      </w:r>
      <w:r w:rsidRPr="00105F49">
        <w:t xml:space="preserve">s well as </w:t>
      </w:r>
      <w:r w:rsidR="00CB3779" w:rsidRPr="00105F49">
        <w:t xml:space="preserve">help </w:t>
      </w:r>
      <w:r w:rsidR="00D47B7D" w:rsidRPr="00105F49">
        <w:t xml:space="preserve">to </w:t>
      </w:r>
      <w:r w:rsidR="00CB3779" w:rsidRPr="00105F49">
        <w:t>reduce</w:t>
      </w:r>
      <w:r w:rsidRPr="00105F49">
        <w:t xml:space="preserve"> the burden on the ABS national focal points by answering common questions and providing clear guidance </w:t>
      </w:r>
      <w:r w:rsidR="009E54EC" w:rsidRPr="00105F49">
        <w:t xml:space="preserve">to </w:t>
      </w:r>
      <w:r w:rsidRPr="00105F49">
        <w:t>potential users.</w:t>
      </w:r>
    </w:p>
    <w:p w14:paraId="46F2C3BB" w14:textId="41ADC424" w:rsidR="00C226D0" w:rsidRPr="00105F49" w:rsidRDefault="00D47B7D" w:rsidP="00655C11">
      <w:pPr>
        <w:pStyle w:val="ListParagraph"/>
        <w:numPr>
          <w:ilvl w:val="0"/>
          <w:numId w:val="7"/>
        </w:numPr>
        <w:suppressLineNumbers/>
        <w:suppressAutoHyphens/>
        <w:spacing w:before="120" w:after="120"/>
        <w:ind w:left="0"/>
        <w:contextualSpacing w:val="0"/>
      </w:pPr>
      <w:r w:rsidRPr="00105F49">
        <w:t>During the workshop, s</w:t>
      </w:r>
      <w:r w:rsidR="00C226D0" w:rsidRPr="00105F49">
        <w:t xml:space="preserve">ome countries </w:t>
      </w:r>
      <w:r w:rsidRPr="00105F49">
        <w:t>had questions on what exactly</w:t>
      </w:r>
      <w:r w:rsidR="00C226D0" w:rsidRPr="00105F49">
        <w:t xml:space="preserve"> can be considered a permit in the context of ABS and when permits </w:t>
      </w:r>
      <w:r w:rsidR="0013333E" w:rsidRPr="00105F49">
        <w:t xml:space="preserve">should </w:t>
      </w:r>
      <w:r w:rsidR="00C226D0" w:rsidRPr="00105F49">
        <w:t xml:space="preserve">be published in the ABS Clearing-House as </w:t>
      </w:r>
      <w:r w:rsidRPr="00105F49">
        <w:t xml:space="preserve">internationally recognized </w:t>
      </w:r>
      <w:r w:rsidR="00C226D0" w:rsidRPr="00105F49">
        <w:t>certificates of compliance.</w:t>
      </w:r>
    </w:p>
    <w:p w14:paraId="146EF234" w14:textId="57528F4A" w:rsidR="00DD16B0" w:rsidRPr="00105F49" w:rsidRDefault="00316A4A" w:rsidP="00655C11">
      <w:pPr>
        <w:pStyle w:val="ListParagraph"/>
        <w:numPr>
          <w:ilvl w:val="0"/>
          <w:numId w:val="7"/>
        </w:numPr>
        <w:suppressLineNumbers/>
        <w:suppressAutoHyphens/>
        <w:spacing w:before="120" w:after="120"/>
        <w:ind w:left="0"/>
        <w:contextualSpacing w:val="0"/>
      </w:pPr>
      <w:r w:rsidRPr="00105F49">
        <w:t xml:space="preserve">For example, </w:t>
      </w:r>
      <w:r w:rsidR="00DD16B0" w:rsidRPr="00105F49">
        <w:t xml:space="preserve">some countries were unsure if </w:t>
      </w:r>
      <w:r w:rsidR="00611628" w:rsidRPr="00105F49">
        <w:t>research or non-commercial permits could be considered ABS permits and made available as certificate</w:t>
      </w:r>
      <w:r w:rsidR="00DD16B0" w:rsidRPr="00105F49">
        <w:t>s</w:t>
      </w:r>
      <w:r w:rsidR="00611628" w:rsidRPr="00105F49">
        <w:t xml:space="preserve"> on the ABS Clearing-House. Some concerns stemmed from research or non-commercial permits </w:t>
      </w:r>
      <w:r w:rsidR="009E54EC" w:rsidRPr="00105F49">
        <w:t xml:space="preserve">in some countries being </w:t>
      </w:r>
      <w:r w:rsidR="00611628" w:rsidRPr="00105F49">
        <w:t xml:space="preserve">handled differently and by different entities </w:t>
      </w:r>
      <w:r w:rsidR="009E54EC" w:rsidRPr="00105F49">
        <w:t>with</w:t>
      </w:r>
      <w:r w:rsidR="00611628" w:rsidRPr="00105F49">
        <w:t xml:space="preserve">in the country. </w:t>
      </w:r>
      <w:r w:rsidR="00DD16B0" w:rsidRPr="00105F49">
        <w:t xml:space="preserve">However, </w:t>
      </w:r>
      <w:r w:rsidR="009E54EC" w:rsidRPr="00105F49">
        <w:t xml:space="preserve">facilitators </w:t>
      </w:r>
      <w:r w:rsidR="002564F2" w:rsidRPr="00105F49">
        <w:t>clarified</w:t>
      </w:r>
      <w:r w:rsidR="00DD16B0" w:rsidRPr="00105F49">
        <w:t xml:space="preserve"> that information on both non-commercial (research</w:t>
      </w:r>
      <w:proofErr w:type="gramStart"/>
      <w:r w:rsidR="00DD16B0" w:rsidRPr="00105F49">
        <w:t>)</w:t>
      </w:r>
      <w:proofErr w:type="gramEnd"/>
      <w:r w:rsidR="00DD16B0" w:rsidRPr="00105F49">
        <w:t xml:space="preserve"> and commercial permits can be made available as </w:t>
      </w:r>
      <w:r w:rsidR="002564F2" w:rsidRPr="00105F49">
        <w:t>certificates</w:t>
      </w:r>
      <w:r w:rsidR="00DD16B0" w:rsidRPr="00105F49">
        <w:t xml:space="preserve"> on the ABS Clearing-House.</w:t>
      </w:r>
    </w:p>
    <w:p w14:paraId="304E90FC" w14:textId="424A7923" w:rsidR="00611628" w:rsidRPr="00105F49" w:rsidRDefault="002564F2" w:rsidP="00655C11">
      <w:pPr>
        <w:pStyle w:val="ListParagraph"/>
        <w:numPr>
          <w:ilvl w:val="0"/>
          <w:numId w:val="7"/>
        </w:numPr>
        <w:suppressLineNumbers/>
        <w:suppressAutoHyphens/>
        <w:spacing w:before="120" w:after="120"/>
        <w:ind w:left="0"/>
        <w:contextualSpacing w:val="0"/>
      </w:pPr>
      <w:r w:rsidRPr="00105F49">
        <w:t xml:space="preserve">In addition, </w:t>
      </w:r>
      <w:r w:rsidR="00F3208C" w:rsidRPr="00105F49">
        <w:t>some</w:t>
      </w:r>
      <w:r w:rsidRPr="00105F49">
        <w:t xml:space="preserve"> countries have been publishing certificates on the ABS Clearing-House for permits granted to users under their own jurisdiction. </w:t>
      </w:r>
      <w:r w:rsidR="003E1A0E" w:rsidRPr="00105F49">
        <w:t>Some</w:t>
      </w:r>
      <w:r w:rsidR="00316A4A" w:rsidRPr="00105F49">
        <w:t xml:space="preserve"> participants questioned the value of issuing international certificates of compliance on the ABS Clearing-House </w:t>
      </w:r>
      <w:r w:rsidR="00F82C67" w:rsidRPr="00105F49">
        <w:t>when the</w:t>
      </w:r>
      <w:r w:rsidR="00316A4A" w:rsidRPr="00105F49">
        <w:t xml:space="preserve"> permits </w:t>
      </w:r>
      <w:r w:rsidR="00F82C67" w:rsidRPr="00105F49">
        <w:t xml:space="preserve">are </w:t>
      </w:r>
      <w:r w:rsidR="00316A4A" w:rsidRPr="00105F49">
        <w:t xml:space="preserve">granted </w:t>
      </w:r>
      <w:r w:rsidR="00F566A7" w:rsidRPr="00105F49">
        <w:t>to</w:t>
      </w:r>
      <w:r w:rsidR="00316A4A" w:rsidRPr="00105F49">
        <w:t xml:space="preserve"> national users.</w:t>
      </w:r>
    </w:p>
    <w:p w14:paraId="257DE74F" w14:textId="3E16084F" w:rsidR="009A2339" w:rsidRPr="00105F49" w:rsidRDefault="009A2339" w:rsidP="00655C11">
      <w:pPr>
        <w:pStyle w:val="ListParagraph"/>
        <w:numPr>
          <w:ilvl w:val="0"/>
          <w:numId w:val="7"/>
        </w:numPr>
        <w:suppressLineNumbers/>
        <w:suppressAutoHyphens/>
        <w:spacing w:before="120" w:after="120"/>
        <w:ind w:left="0"/>
        <w:contextualSpacing w:val="0"/>
      </w:pPr>
      <w:r w:rsidRPr="00105F49">
        <w:t xml:space="preserve">It was uncovered that </w:t>
      </w:r>
      <w:proofErr w:type="gramStart"/>
      <w:r w:rsidR="00B075B9" w:rsidRPr="00105F49">
        <w:t xml:space="preserve">a </w:t>
      </w:r>
      <w:r w:rsidR="00611628" w:rsidRPr="00105F49">
        <w:t>number of</w:t>
      </w:r>
      <w:proofErr w:type="gramEnd"/>
      <w:r w:rsidR="00611628" w:rsidRPr="00105F49">
        <w:t xml:space="preserve"> c</w:t>
      </w:r>
      <w:r w:rsidR="00584713" w:rsidRPr="00105F49">
        <w:t>ountr</w:t>
      </w:r>
      <w:r w:rsidR="00A50F1C" w:rsidRPr="00105F49">
        <w:t>ies</w:t>
      </w:r>
      <w:r w:rsidR="00584713" w:rsidRPr="00105F49">
        <w:t xml:space="preserve"> have </w:t>
      </w:r>
      <w:r w:rsidRPr="00105F49">
        <w:t xml:space="preserve">ABS </w:t>
      </w:r>
      <w:r w:rsidR="00584713" w:rsidRPr="00105F49">
        <w:t>permit information but have not published it on the ABS Clearing-House</w:t>
      </w:r>
      <w:r w:rsidR="00B075B9" w:rsidRPr="00105F49">
        <w:t xml:space="preserve"> </w:t>
      </w:r>
      <w:r w:rsidR="005A6EF5">
        <w:t>for</w:t>
      </w:r>
      <w:r w:rsidR="00B075B9" w:rsidRPr="00105F49">
        <w:t xml:space="preserve"> the reasons mentioned in the above paragraphs</w:t>
      </w:r>
      <w:r w:rsidR="00584713" w:rsidRPr="00105F49">
        <w:t>.</w:t>
      </w:r>
      <w:r w:rsidR="00A50F1C" w:rsidRPr="00105F49">
        <w:t xml:space="preserve"> </w:t>
      </w:r>
      <w:r w:rsidR="00F83542" w:rsidRPr="00105F49">
        <w:t>Other</w:t>
      </w:r>
      <w:r w:rsidRPr="00105F49">
        <w:t xml:space="preserve"> </w:t>
      </w:r>
      <w:r w:rsidR="00F83542" w:rsidRPr="00105F49">
        <w:t>participants</w:t>
      </w:r>
      <w:r w:rsidRPr="00105F49">
        <w:t xml:space="preserve"> mentioned that challenges related to capacity and the time needed to make the information </w:t>
      </w:r>
      <w:r w:rsidR="00B075B9" w:rsidRPr="00105F49">
        <w:t>available prevented</w:t>
      </w:r>
      <w:r w:rsidRPr="00105F49">
        <w:t xml:space="preserve"> them from publishing the information.</w:t>
      </w:r>
    </w:p>
    <w:p w14:paraId="01D3A8AE" w14:textId="6E499B4F" w:rsidR="00584713" w:rsidRPr="00105F49" w:rsidRDefault="00F1404D" w:rsidP="00655C11">
      <w:pPr>
        <w:pStyle w:val="ListParagraph"/>
        <w:numPr>
          <w:ilvl w:val="0"/>
          <w:numId w:val="7"/>
        </w:numPr>
        <w:suppressLineNumbers/>
        <w:suppressAutoHyphens/>
        <w:spacing w:before="120" w:after="120"/>
        <w:ind w:left="0"/>
        <w:contextualSpacing w:val="0"/>
      </w:pPr>
      <w:r w:rsidRPr="00105F49">
        <w:t>C</w:t>
      </w:r>
      <w:r w:rsidR="00DB38C1" w:rsidRPr="00105F49">
        <w:t xml:space="preserve">ountries </w:t>
      </w:r>
      <w:r w:rsidRPr="00105F49">
        <w:t xml:space="preserve">were invited to contact the Secretariat for </w:t>
      </w:r>
      <w:r w:rsidR="00706EA6" w:rsidRPr="00105F49">
        <w:t>assistance if</w:t>
      </w:r>
      <w:r w:rsidRPr="00105F49">
        <w:t xml:space="preserve"> they had any </w:t>
      </w:r>
      <w:r w:rsidR="00DB38C1" w:rsidRPr="00105F49">
        <w:t>questions or i</w:t>
      </w:r>
      <w:r w:rsidR="00A50F1C" w:rsidRPr="00105F49">
        <w:t>ssue</w:t>
      </w:r>
      <w:r w:rsidR="00DB38C1" w:rsidRPr="00105F49">
        <w:t>s regarding</w:t>
      </w:r>
      <w:r w:rsidR="00A50F1C" w:rsidRPr="00105F49">
        <w:t xml:space="preserve"> making information</w:t>
      </w:r>
      <w:r w:rsidR="00DB38C1" w:rsidRPr="00105F49">
        <w:t xml:space="preserve">, </w:t>
      </w:r>
      <w:proofErr w:type="gramStart"/>
      <w:r w:rsidR="00DB38C1" w:rsidRPr="00105F49">
        <w:t>in particular</w:t>
      </w:r>
      <w:r w:rsidR="00A50F1C" w:rsidRPr="00105F49">
        <w:t xml:space="preserve"> permits</w:t>
      </w:r>
      <w:proofErr w:type="gramEnd"/>
      <w:r w:rsidR="00DB38C1" w:rsidRPr="00105F49">
        <w:t>,</w:t>
      </w:r>
      <w:r w:rsidR="00A50F1C" w:rsidRPr="00105F49">
        <w:t xml:space="preserve"> </w:t>
      </w:r>
      <w:r w:rsidR="009D4D2E" w:rsidRPr="00105F49">
        <w:t>available</w:t>
      </w:r>
      <w:r w:rsidR="00DB38C1" w:rsidRPr="00105F49">
        <w:t xml:space="preserve"> on the ABS Clearing-House</w:t>
      </w:r>
      <w:r w:rsidRPr="00105F49">
        <w:t>.</w:t>
      </w:r>
    </w:p>
    <w:p w14:paraId="6DBD19F5" w14:textId="345E8142" w:rsidR="00154337" w:rsidRPr="00105F49" w:rsidRDefault="00DE64DC" w:rsidP="00655C11">
      <w:pPr>
        <w:pStyle w:val="ListParagraph"/>
        <w:numPr>
          <w:ilvl w:val="0"/>
          <w:numId w:val="7"/>
        </w:numPr>
        <w:suppressLineNumbers/>
        <w:suppressAutoHyphens/>
        <w:spacing w:before="120" w:after="120"/>
        <w:ind w:left="0"/>
        <w:contextualSpacing w:val="0"/>
      </w:pPr>
      <w:r w:rsidRPr="00105F49">
        <w:t>Some</w:t>
      </w:r>
      <w:r w:rsidR="000D7585" w:rsidRPr="00105F49">
        <w:t xml:space="preserve"> participants clarified that their</w:t>
      </w:r>
      <w:r w:rsidRPr="00105F49">
        <w:t xml:space="preserve"> </w:t>
      </w:r>
      <w:r w:rsidR="008E5793" w:rsidRPr="00105F49">
        <w:t xml:space="preserve">countries </w:t>
      </w:r>
      <w:r w:rsidR="00692099" w:rsidRPr="00105F49">
        <w:t>have</w:t>
      </w:r>
      <w:r w:rsidR="00316A4A" w:rsidRPr="00105F49">
        <w:t xml:space="preserve"> not </w:t>
      </w:r>
      <w:r w:rsidR="000D7585" w:rsidRPr="00105F49">
        <w:t>been granting</w:t>
      </w:r>
      <w:r w:rsidRPr="00105F49">
        <w:t xml:space="preserve"> permits while they are in the process of establishing </w:t>
      </w:r>
      <w:r w:rsidR="00DB41A8" w:rsidRPr="00105F49">
        <w:t xml:space="preserve">their </w:t>
      </w:r>
      <w:r w:rsidRPr="00105F49">
        <w:t>ABS measures and appropriate institutional arrangements.</w:t>
      </w:r>
      <w:r w:rsidR="00316A4A" w:rsidRPr="00105F49">
        <w:t xml:space="preserve"> Other</w:t>
      </w:r>
      <w:r w:rsidR="000D7585" w:rsidRPr="00105F49">
        <w:t>s</w:t>
      </w:r>
      <w:r w:rsidR="00316A4A" w:rsidRPr="00105F49">
        <w:t xml:space="preserve"> </w:t>
      </w:r>
      <w:r w:rsidR="00154337" w:rsidRPr="00105F49">
        <w:t>have issued permits without the legal backing from a</w:t>
      </w:r>
      <w:r w:rsidR="00AE7211" w:rsidRPr="00105F49">
        <w:t>n</w:t>
      </w:r>
      <w:r w:rsidR="00154337" w:rsidRPr="00105F49">
        <w:t xml:space="preserve"> established ABS regime</w:t>
      </w:r>
      <w:r w:rsidR="000D7585" w:rsidRPr="00105F49">
        <w:t xml:space="preserve"> and were reluctant to publish information </w:t>
      </w:r>
      <w:r w:rsidR="006E6D70">
        <w:t>on</w:t>
      </w:r>
      <w:r w:rsidR="006E6D70" w:rsidRPr="00105F49">
        <w:t xml:space="preserve"> </w:t>
      </w:r>
      <w:r w:rsidR="000D7585" w:rsidRPr="00105F49">
        <w:t xml:space="preserve">these </w:t>
      </w:r>
      <w:r w:rsidR="00154337" w:rsidRPr="00105F49">
        <w:t>permits as certificates</w:t>
      </w:r>
      <w:r w:rsidR="000D7585" w:rsidRPr="00105F49">
        <w:t xml:space="preserve"> on the ABS Clearing-House</w:t>
      </w:r>
      <w:r w:rsidR="00154337" w:rsidRPr="00105F49">
        <w:t>.</w:t>
      </w:r>
    </w:p>
    <w:p w14:paraId="3BC09356" w14:textId="28917DAC" w:rsidR="00F00FEF" w:rsidRPr="00105F49" w:rsidRDefault="00362D09" w:rsidP="00655C11">
      <w:pPr>
        <w:pStyle w:val="ListParagraph"/>
        <w:numPr>
          <w:ilvl w:val="0"/>
          <w:numId w:val="7"/>
        </w:numPr>
        <w:suppressLineNumbers/>
        <w:suppressAutoHyphens/>
        <w:spacing w:before="120" w:after="120"/>
        <w:ind w:left="0"/>
        <w:contextualSpacing w:val="0"/>
      </w:pPr>
      <w:r w:rsidRPr="00105F49">
        <w:t>A few</w:t>
      </w:r>
      <w:r w:rsidR="00014A02" w:rsidRPr="00105F49">
        <w:t xml:space="preserve"> </w:t>
      </w:r>
      <w:r w:rsidRPr="00105F49">
        <w:t>participants shared</w:t>
      </w:r>
      <w:r w:rsidR="00BA1215" w:rsidRPr="00105F49">
        <w:t xml:space="preserve"> their</w:t>
      </w:r>
      <w:r w:rsidRPr="00105F49">
        <w:t xml:space="preserve"> </w:t>
      </w:r>
      <w:r w:rsidR="00BA1215" w:rsidRPr="00105F49">
        <w:t xml:space="preserve">experiences in developing </w:t>
      </w:r>
      <w:r w:rsidR="00DE64DC" w:rsidRPr="00105F49">
        <w:t>ministerial resolutions or other interim measures</w:t>
      </w:r>
      <w:r w:rsidR="009E54EC" w:rsidRPr="00105F49">
        <w:t>,</w:t>
      </w:r>
      <w:r w:rsidR="00F00FEF" w:rsidRPr="00105F49">
        <w:t xml:space="preserve"> </w:t>
      </w:r>
      <w:r w:rsidR="002D1FE9" w:rsidRPr="00105F49">
        <w:t xml:space="preserve">which helped </w:t>
      </w:r>
      <w:r w:rsidRPr="00105F49">
        <w:t>minimize delays</w:t>
      </w:r>
      <w:r w:rsidR="00316A4A" w:rsidRPr="00105F49">
        <w:t xml:space="preserve"> </w:t>
      </w:r>
      <w:r w:rsidRPr="00105F49">
        <w:t>and</w:t>
      </w:r>
      <w:r w:rsidR="00BA1215" w:rsidRPr="00105F49">
        <w:t xml:space="preserve"> </w:t>
      </w:r>
      <w:r w:rsidR="00345432" w:rsidRPr="00105F49">
        <w:t xml:space="preserve">accelerate the operationalization of </w:t>
      </w:r>
      <w:r w:rsidR="002D1FE9" w:rsidRPr="00105F49">
        <w:t>their system</w:t>
      </w:r>
      <w:r w:rsidR="00447662" w:rsidRPr="00105F49">
        <w:t>s</w:t>
      </w:r>
      <w:r w:rsidR="002D1FE9" w:rsidRPr="00105F49">
        <w:t xml:space="preserve"> to </w:t>
      </w:r>
      <w:r w:rsidR="00316A4A" w:rsidRPr="00105F49">
        <w:t xml:space="preserve">answer </w:t>
      </w:r>
      <w:r w:rsidR="0068016F" w:rsidRPr="00105F49">
        <w:t>requests</w:t>
      </w:r>
      <w:r w:rsidR="00014A02" w:rsidRPr="00105F49">
        <w:t xml:space="preserve"> and formally grant permits</w:t>
      </w:r>
      <w:r w:rsidR="0068016F" w:rsidRPr="00105F49">
        <w:t>.</w:t>
      </w:r>
    </w:p>
    <w:p w14:paraId="03574939" w14:textId="708EE7E7" w:rsidR="00565594" w:rsidRPr="00105F49" w:rsidRDefault="00565594" w:rsidP="00655C11">
      <w:pPr>
        <w:pStyle w:val="ListParagraph"/>
        <w:numPr>
          <w:ilvl w:val="0"/>
          <w:numId w:val="7"/>
        </w:numPr>
        <w:suppressLineNumbers/>
        <w:suppressAutoHyphens/>
        <w:spacing w:before="120" w:after="120"/>
        <w:ind w:left="0"/>
        <w:contextualSpacing w:val="0"/>
      </w:pPr>
      <w:r w:rsidRPr="00105F49">
        <w:t>Some participants indicated that there is a need to increase understanding of how systems</w:t>
      </w:r>
      <w:r w:rsidR="00E86D21" w:rsidRPr="00105F49">
        <w:t xml:space="preserve"> are</w:t>
      </w:r>
      <w:r w:rsidRPr="00105F49">
        <w:t xml:space="preserve"> deal</w:t>
      </w:r>
      <w:r w:rsidR="00E86D21" w:rsidRPr="00105F49">
        <w:t>ing</w:t>
      </w:r>
      <w:r w:rsidRPr="00105F49">
        <w:t xml:space="preserve"> with traditional knowledge associated with genetic resources, in</w:t>
      </w:r>
      <w:r w:rsidR="00F661FF" w:rsidRPr="00105F49">
        <w:t>cluding</w:t>
      </w:r>
      <w:r w:rsidRPr="00105F49">
        <w:t xml:space="preserve"> when it has been accessed without accessing the associated genetic resource.</w:t>
      </w:r>
    </w:p>
    <w:p w14:paraId="56307521" w14:textId="35638081" w:rsidR="00FA1019" w:rsidRPr="00105F49" w:rsidRDefault="009B029F" w:rsidP="00655C11">
      <w:pPr>
        <w:pStyle w:val="ListParagraph"/>
        <w:numPr>
          <w:ilvl w:val="0"/>
          <w:numId w:val="7"/>
        </w:numPr>
        <w:suppressLineNumbers/>
        <w:suppressAutoHyphens/>
        <w:spacing w:before="120" w:after="120"/>
        <w:ind w:left="0"/>
        <w:contextualSpacing w:val="0"/>
      </w:pPr>
      <w:r w:rsidRPr="00105F49">
        <w:t>It was also noted that the</w:t>
      </w:r>
      <w:r w:rsidR="000A3743" w:rsidRPr="00105F49">
        <w:t xml:space="preserve"> Protocol </w:t>
      </w:r>
      <w:r w:rsidR="00316A4A" w:rsidRPr="00105F49">
        <w:t xml:space="preserve">encourages </w:t>
      </w:r>
      <w:r w:rsidR="000A3743" w:rsidRPr="00105F49">
        <w:t xml:space="preserve">non-Parties </w:t>
      </w:r>
      <w:r w:rsidR="00316A4A" w:rsidRPr="00105F49">
        <w:t xml:space="preserve">to </w:t>
      </w:r>
      <w:r w:rsidR="0068016F" w:rsidRPr="00105F49">
        <w:t>participate in</w:t>
      </w:r>
      <w:r w:rsidR="000A3743" w:rsidRPr="00105F49">
        <w:t xml:space="preserve"> the ABS Clearing-House</w:t>
      </w:r>
      <w:r w:rsidR="00316A4A" w:rsidRPr="00105F49">
        <w:t xml:space="preserve"> (Article 24</w:t>
      </w:r>
      <w:r w:rsidR="008C2E37" w:rsidRPr="00105F49">
        <w:t>).</w:t>
      </w:r>
      <w:r w:rsidR="00154337" w:rsidRPr="00105F49">
        <w:t xml:space="preserve"> However, </w:t>
      </w:r>
      <w:r w:rsidRPr="00105F49">
        <w:t xml:space="preserve">the </w:t>
      </w:r>
      <w:r w:rsidR="00154337" w:rsidRPr="00105F49">
        <w:t xml:space="preserve">non-Parties </w:t>
      </w:r>
      <w:r w:rsidRPr="00105F49">
        <w:t>represented mentioned that their countries had decided n</w:t>
      </w:r>
      <w:r w:rsidR="00316A4A" w:rsidRPr="00105F49">
        <w:t xml:space="preserve">ot to </w:t>
      </w:r>
      <w:r w:rsidR="00154337" w:rsidRPr="00105F49">
        <w:t>publish certificates on the ABS Clearing-House</w:t>
      </w:r>
      <w:r w:rsidR="00F2211D" w:rsidRPr="00105F49">
        <w:t xml:space="preserve"> until they</w:t>
      </w:r>
      <w:r w:rsidRPr="00105F49">
        <w:t xml:space="preserve"> </w:t>
      </w:r>
      <w:r w:rsidR="00B42962">
        <w:t xml:space="preserve">had </w:t>
      </w:r>
      <w:r w:rsidR="00F2211D" w:rsidRPr="00105F49">
        <w:t>ratif</w:t>
      </w:r>
      <w:r w:rsidR="00B42962">
        <w:t>ied</w:t>
      </w:r>
      <w:r w:rsidR="00F1404D" w:rsidRPr="00105F49">
        <w:t xml:space="preserve"> </w:t>
      </w:r>
      <w:r w:rsidR="00F2211D" w:rsidRPr="00105F49">
        <w:t>the Protocol</w:t>
      </w:r>
      <w:r w:rsidR="00154337" w:rsidRPr="00105F49">
        <w:t>.</w:t>
      </w:r>
    </w:p>
    <w:p w14:paraId="0A4F5BDD" w14:textId="7995715F" w:rsidR="0009129E" w:rsidRPr="0009129E" w:rsidRDefault="0009129E" w:rsidP="00655C11">
      <w:pPr>
        <w:pStyle w:val="Para1"/>
        <w:keepNext/>
        <w:numPr>
          <w:ilvl w:val="0"/>
          <w:numId w:val="0"/>
        </w:numPr>
        <w:suppressLineNumbers/>
        <w:suppressAutoHyphens/>
        <w:jc w:val="center"/>
        <w:rPr>
          <w:i/>
          <w:iCs/>
          <w:kern w:val="22"/>
          <w:szCs w:val="22"/>
          <w:lang w:val="en-CA"/>
        </w:rPr>
      </w:pPr>
      <w:r w:rsidRPr="0009129E">
        <w:rPr>
          <w:i/>
          <w:iCs/>
          <w:kern w:val="22"/>
          <w:szCs w:val="22"/>
          <w:lang w:val="en-CA"/>
        </w:rPr>
        <w:t>Permit management systems</w:t>
      </w:r>
    </w:p>
    <w:p w14:paraId="3EB99FFD" w14:textId="4545AACE" w:rsidR="005D4925" w:rsidRPr="00105F49" w:rsidRDefault="00910C88" w:rsidP="00655C11">
      <w:pPr>
        <w:pStyle w:val="ListParagraph"/>
        <w:numPr>
          <w:ilvl w:val="0"/>
          <w:numId w:val="7"/>
        </w:numPr>
        <w:suppressLineNumbers/>
        <w:suppressAutoHyphens/>
        <w:spacing w:before="120" w:after="120"/>
        <w:ind w:left="0"/>
        <w:contextualSpacing w:val="0"/>
      </w:pPr>
      <w:r w:rsidRPr="00105F49">
        <w:t>During</w:t>
      </w:r>
      <w:r w:rsidR="00A3504A" w:rsidRPr="00105F49">
        <w:t xml:space="preserve"> the discussions on permits and procedures</w:t>
      </w:r>
      <w:r w:rsidR="009F60EC">
        <w:t>,</w:t>
      </w:r>
      <w:r w:rsidR="00A3504A" w:rsidRPr="00105F49">
        <w:t xml:space="preserve"> it became clear that using electronic databases and </w:t>
      </w:r>
      <w:r w:rsidR="00345432" w:rsidRPr="00105F49">
        <w:t>information technology</w:t>
      </w:r>
      <w:r w:rsidR="00A3504A" w:rsidRPr="00105F49">
        <w:t xml:space="preserve"> systems for permitting and managing permits would be highly desirable</w:t>
      </w:r>
      <w:r w:rsidRPr="00105F49">
        <w:t>.</w:t>
      </w:r>
    </w:p>
    <w:p w14:paraId="6E72AF21" w14:textId="218419E4" w:rsidR="005D4925" w:rsidRPr="00105F49" w:rsidRDefault="00ED4392" w:rsidP="00655C11">
      <w:pPr>
        <w:pStyle w:val="ListParagraph"/>
        <w:numPr>
          <w:ilvl w:val="0"/>
          <w:numId w:val="7"/>
        </w:numPr>
        <w:suppressLineNumbers/>
        <w:suppressAutoHyphens/>
        <w:spacing w:before="120" w:after="120"/>
        <w:ind w:left="0"/>
        <w:contextualSpacing w:val="0"/>
      </w:pPr>
      <w:r w:rsidRPr="00105F49">
        <w:t xml:space="preserve">Online permitting systems that assist and guide potential users through the process </w:t>
      </w:r>
      <w:r w:rsidR="00345432" w:rsidRPr="00105F49">
        <w:t>could be an</w:t>
      </w:r>
      <w:r w:rsidRPr="00105F49">
        <w:t xml:space="preserve"> efficient and practical</w:t>
      </w:r>
      <w:r w:rsidR="005D4925" w:rsidRPr="00105F49">
        <w:t xml:space="preserve"> way to deal with </w:t>
      </w:r>
      <w:r w:rsidR="00345432" w:rsidRPr="00105F49">
        <w:t xml:space="preserve">access </w:t>
      </w:r>
      <w:r w:rsidR="005D4925" w:rsidRPr="00105F49">
        <w:t>requests</w:t>
      </w:r>
      <w:r w:rsidRPr="00105F49">
        <w:t>.</w:t>
      </w:r>
    </w:p>
    <w:p w14:paraId="7E57936E" w14:textId="63E1FA92" w:rsidR="0072240E" w:rsidRPr="00105F49" w:rsidRDefault="005D4925" w:rsidP="00655C11">
      <w:pPr>
        <w:pStyle w:val="ListParagraph"/>
        <w:numPr>
          <w:ilvl w:val="0"/>
          <w:numId w:val="7"/>
        </w:numPr>
        <w:suppressLineNumbers/>
        <w:suppressAutoHyphens/>
        <w:spacing w:before="120" w:after="120"/>
        <w:ind w:left="0"/>
        <w:contextualSpacing w:val="0"/>
      </w:pPr>
      <w:r w:rsidRPr="00105F49">
        <w:t>As</w:t>
      </w:r>
      <w:r w:rsidR="00AB36B4" w:rsidRPr="00105F49">
        <w:t xml:space="preserve"> i</w:t>
      </w:r>
      <w:r w:rsidR="00ED4392" w:rsidRPr="00105F49">
        <w:t xml:space="preserve">t can take many years before monetary or non-monetary benefits are </w:t>
      </w:r>
      <w:r w:rsidR="00345432" w:rsidRPr="00105F49">
        <w:t>shared</w:t>
      </w:r>
      <w:r w:rsidRPr="00105F49">
        <w:t xml:space="preserve">, </w:t>
      </w:r>
      <w:r w:rsidR="00ED4392" w:rsidRPr="00105F49">
        <w:t xml:space="preserve">it can be extremely useful </w:t>
      </w:r>
      <w:r w:rsidRPr="00105F49">
        <w:t xml:space="preserve">if </w:t>
      </w:r>
      <w:r w:rsidR="00ED4392" w:rsidRPr="00105F49">
        <w:t>permits</w:t>
      </w:r>
      <w:r w:rsidRPr="00105F49">
        <w:t xml:space="preserve"> and </w:t>
      </w:r>
      <w:r w:rsidR="006B4148" w:rsidRPr="00105F49">
        <w:t xml:space="preserve">their </w:t>
      </w:r>
      <w:r w:rsidRPr="00105F49">
        <w:t>related information</w:t>
      </w:r>
      <w:r w:rsidR="00ED4392" w:rsidRPr="00105F49">
        <w:t xml:space="preserve"> are stored and organized in </w:t>
      </w:r>
      <w:r w:rsidRPr="00105F49">
        <w:t>a</w:t>
      </w:r>
      <w:r w:rsidR="00ED4392" w:rsidRPr="00105F49">
        <w:t xml:space="preserve"> searchable electronic database</w:t>
      </w:r>
      <w:r w:rsidR="009D3B0A" w:rsidRPr="00105F49">
        <w:t xml:space="preserve"> </w:t>
      </w:r>
      <w:r w:rsidR="00ED4392" w:rsidRPr="00105F49">
        <w:t>system</w:t>
      </w:r>
      <w:r w:rsidR="00345432" w:rsidRPr="00105F49">
        <w:t xml:space="preserve">. This allows </w:t>
      </w:r>
      <w:r w:rsidR="0005432A" w:rsidRPr="00105F49">
        <w:t>provider country authorities</w:t>
      </w:r>
      <w:r w:rsidR="00345432" w:rsidRPr="00105F49">
        <w:t xml:space="preserve"> to make information available</w:t>
      </w:r>
      <w:r w:rsidR="0053429D" w:rsidRPr="00105F49">
        <w:t xml:space="preserve">, </w:t>
      </w:r>
      <w:r w:rsidR="00046DC3" w:rsidRPr="00105F49">
        <w:t xml:space="preserve">to </w:t>
      </w:r>
      <w:r w:rsidR="00215775" w:rsidRPr="00105F49">
        <w:t>facilitate monitoring</w:t>
      </w:r>
      <w:r w:rsidRPr="00105F49">
        <w:t>.</w:t>
      </w:r>
    </w:p>
    <w:p w14:paraId="5A2DB42F" w14:textId="5C1EBAD5" w:rsidR="00D70B80" w:rsidRPr="00105F49" w:rsidRDefault="00D70B80" w:rsidP="00655C11">
      <w:pPr>
        <w:pStyle w:val="ListParagraph"/>
        <w:numPr>
          <w:ilvl w:val="0"/>
          <w:numId w:val="7"/>
        </w:numPr>
        <w:suppressLineNumbers/>
        <w:suppressAutoHyphens/>
        <w:spacing w:before="120" w:after="120"/>
        <w:ind w:left="0"/>
        <w:contextualSpacing w:val="0"/>
      </w:pPr>
      <w:r w:rsidRPr="00105F49">
        <w:lastRenderedPageBreak/>
        <w:t xml:space="preserve">Many </w:t>
      </w:r>
      <w:r w:rsidR="00ED4392" w:rsidRPr="00105F49">
        <w:t>participants</w:t>
      </w:r>
      <w:r w:rsidR="002F17F0" w:rsidRPr="00105F49">
        <w:t xml:space="preserve"> mentioned that their </w:t>
      </w:r>
      <w:r w:rsidRPr="00105F49">
        <w:t>countries plan to develop</w:t>
      </w:r>
      <w:r w:rsidR="00345432" w:rsidRPr="00105F49">
        <w:t>,</w:t>
      </w:r>
      <w:r w:rsidR="0036069B" w:rsidRPr="00105F49">
        <w:t xml:space="preserve"> or were in the process of developing</w:t>
      </w:r>
      <w:r w:rsidR="00345432" w:rsidRPr="00105F49">
        <w:t>,</w:t>
      </w:r>
      <w:r w:rsidR="0036069B" w:rsidRPr="00105F49">
        <w:t xml:space="preserve"> </w:t>
      </w:r>
      <w:r w:rsidRPr="00105F49">
        <w:t>a</w:t>
      </w:r>
      <w:r w:rsidR="00A3504A" w:rsidRPr="00105F49">
        <w:t>n online permitting system or</w:t>
      </w:r>
      <w:r w:rsidRPr="00105F49">
        <w:t xml:space="preserve"> electronic permit management system.</w:t>
      </w:r>
    </w:p>
    <w:p w14:paraId="76D50BD2" w14:textId="40E04FF1" w:rsidR="00767A40" w:rsidRPr="00105F49" w:rsidRDefault="00ED4392" w:rsidP="00655C11">
      <w:pPr>
        <w:pStyle w:val="ListParagraph"/>
        <w:numPr>
          <w:ilvl w:val="0"/>
          <w:numId w:val="7"/>
        </w:numPr>
        <w:suppressLineNumbers/>
        <w:suppressAutoHyphens/>
        <w:spacing w:before="120" w:after="120"/>
        <w:ind w:left="0"/>
        <w:contextualSpacing w:val="0"/>
      </w:pPr>
      <w:r w:rsidRPr="00105F49">
        <w:t xml:space="preserve">A number of countries have </w:t>
      </w:r>
      <w:r w:rsidR="00357E30" w:rsidRPr="00105F49">
        <w:t xml:space="preserve">already </w:t>
      </w:r>
      <w:r w:rsidRPr="00105F49">
        <w:t xml:space="preserve">developed such systems and </w:t>
      </w:r>
      <w:r w:rsidR="00293C04" w:rsidRPr="00105F49">
        <w:t>shared</w:t>
      </w:r>
      <w:r w:rsidRPr="00105F49">
        <w:t xml:space="preserve"> valuable experience </w:t>
      </w:r>
      <w:r w:rsidR="00293C04" w:rsidRPr="00105F49">
        <w:t xml:space="preserve">during the workshop </w:t>
      </w:r>
      <w:r w:rsidRPr="00105F49">
        <w:t xml:space="preserve">in this regard. </w:t>
      </w:r>
      <w:r w:rsidR="00357E30" w:rsidRPr="00105F49">
        <w:t xml:space="preserve">Although </w:t>
      </w:r>
      <w:r w:rsidR="00293C04" w:rsidRPr="00105F49">
        <w:t xml:space="preserve">these </w:t>
      </w:r>
      <w:r w:rsidR="00357E30" w:rsidRPr="00105F49">
        <w:t xml:space="preserve">systems </w:t>
      </w:r>
      <w:r w:rsidR="00293C04" w:rsidRPr="00105F49">
        <w:t>are</w:t>
      </w:r>
      <w:r w:rsidR="00357E30" w:rsidRPr="00105F49">
        <w:t xml:space="preserve"> developed to meet a countr</w:t>
      </w:r>
      <w:r w:rsidR="00293C04" w:rsidRPr="00105F49">
        <w:t>y’</w:t>
      </w:r>
      <w:r w:rsidR="00357E30" w:rsidRPr="00105F49">
        <w:t xml:space="preserve">s unique set of requirements, some universal lessons learned </w:t>
      </w:r>
      <w:r w:rsidR="00345432" w:rsidRPr="00105F49">
        <w:t>were identified</w:t>
      </w:r>
      <w:r w:rsidR="00293C04" w:rsidRPr="00105F49">
        <w:t xml:space="preserve">. </w:t>
      </w:r>
      <w:r w:rsidR="00345432" w:rsidRPr="00105F49">
        <w:t xml:space="preserve">Firstly, </w:t>
      </w:r>
      <w:r w:rsidR="00357E30" w:rsidRPr="00105F49">
        <w:t xml:space="preserve">having a very clear idea of external and internal national ABS procedures, as well as the elements that constitute a permit, or its equivalent, are helpful first steps </w:t>
      </w:r>
      <w:r w:rsidR="006215F4" w:rsidRPr="00105F49">
        <w:t>towards</w:t>
      </w:r>
      <w:r w:rsidR="00293C04" w:rsidRPr="00105F49">
        <w:t xml:space="preserve"> developing</w:t>
      </w:r>
      <w:r w:rsidR="00357E30" w:rsidRPr="00105F49">
        <w:t xml:space="preserve"> an online permitting or permit management system</w:t>
      </w:r>
      <w:r w:rsidR="006215F4" w:rsidRPr="00105F49">
        <w:t xml:space="preserve">. </w:t>
      </w:r>
      <w:r w:rsidR="00026D6B" w:rsidRPr="00105F49">
        <w:t xml:space="preserve">Furthermore, some counties </w:t>
      </w:r>
      <w:r w:rsidR="006215F4" w:rsidRPr="00105F49">
        <w:t>warned that</w:t>
      </w:r>
      <w:r w:rsidR="00B9135F">
        <w:t>,</w:t>
      </w:r>
      <w:r w:rsidR="006215F4" w:rsidRPr="00105F49">
        <w:t xml:space="preserve"> in some cases</w:t>
      </w:r>
      <w:r w:rsidR="00F94DC4">
        <w:t>,</w:t>
      </w:r>
      <w:r w:rsidR="006215F4" w:rsidRPr="00105F49">
        <w:t xml:space="preserve"> the</w:t>
      </w:r>
      <w:r w:rsidR="00767A40" w:rsidRPr="00105F49">
        <w:t xml:space="preserve"> most time-consuming part of </w:t>
      </w:r>
      <w:r w:rsidR="00D655CB" w:rsidRPr="00105F49">
        <w:t>this process</w:t>
      </w:r>
      <w:r w:rsidR="00767A40" w:rsidRPr="00105F49">
        <w:t xml:space="preserve"> is </w:t>
      </w:r>
      <w:r w:rsidR="00B9135F">
        <w:t>persuading</w:t>
      </w:r>
      <w:r w:rsidR="00B9135F" w:rsidRPr="00105F49">
        <w:t xml:space="preserve"> </w:t>
      </w:r>
      <w:r w:rsidR="003F5A05" w:rsidRPr="00105F49">
        <w:t xml:space="preserve">all the various </w:t>
      </w:r>
      <w:r w:rsidR="00767A40" w:rsidRPr="00105F49">
        <w:t>institutions involved to agree on the internal procedures and requirements of the system.</w:t>
      </w:r>
    </w:p>
    <w:p w14:paraId="41F6B589" w14:textId="7867ADE9" w:rsidR="004E26BA" w:rsidRPr="00105F49" w:rsidRDefault="003F1127" w:rsidP="00655C11">
      <w:pPr>
        <w:pStyle w:val="ListParagraph"/>
        <w:numPr>
          <w:ilvl w:val="0"/>
          <w:numId w:val="7"/>
        </w:numPr>
        <w:suppressLineNumbers/>
        <w:suppressAutoHyphens/>
        <w:spacing w:before="120" w:after="120"/>
        <w:ind w:left="0"/>
        <w:contextualSpacing w:val="0"/>
      </w:pPr>
      <w:r w:rsidRPr="00105F49">
        <w:t>It also become clear through the discussion</w:t>
      </w:r>
      <w:r w:rsidR="00917189" w:rsidRPr="00105F49">
        <w:t>s</w:t>
      </w:r>
      <w:r w:rsidRPr="00105F49">
        <w:t xml:space="preserve"> that </w:t>
      </w:r>
      <w:r w:rsidR="00626AD6" w:rsidRPr="00105F49">
        <w:t xml:space="preserve">some </w:t>
      </w:r>
      <w:r w:rsidR="009D225C" w:rsidRPr="00105F49">
        <w:t xml:space="preserve">of </w:t>
      </w:r>
      <w:r w:rsidR="00917189" w:rsidRPr="00105F49">
        <w:t>the</w:t>
      </w:r>
      <w:r w:rsidR="00FC624E" w:rsidRPr="00105F49">
        <w:t xml:space="preserve"> c</w:t>
      </w:r>
      <w:r w:rsidR="00904360" w:rsidRPr="00105F49">
        <w:t xml:space="preserve">ountries </w:t>
      </w:r>
      <w:r w:rsidR="00FC624E" w:rsidRPr="00105F49">
        <w:t xml:space="preserve">that </w:t>
      </w:r>
      <w:r w:rsidR="00904360" w:rsidRPr="00105F49">
        <w:t>have set</w:t>
      </w:r>
      <w:r w:rsidR="00F94DC4">
        <w:t xml:space="preserve"> </w:t>
      </w:r>
      <w:r w:rsidR="00904360" w:rsidRPr="00105F49">
        <w:t xml:space="preserve">up electronic </w:t>
      </w:r>
      <w:r w:rsidR="00601D0F" w:rsidRPr="00105F49">
        <w:t xml:space="preserve">permit </w:t>
      </w:r>
      <w:r w:rsidR="00E57305" w:rsidRPr="00105F49">
        <w:t>management</w:t>
      </w:r>
      <w:r w:rsidR="00601D0F" w:rsidRPr="00105F49">
        <w:t xml:space="preserve"> </w:t>
      </w:r>
      <w:r w:rsidR="00904360" w:rsidRPr="00105F49">
        <w:t>system</w:t>
      </w:r>
      <w:r w:rsidR="00386768" w:rsidRPr="00105F49">
        <w:t>s</w:t>
      </w:r>
      <w:r w:rsidR="00904360" w:rsidRPr="00105F49">
        <w:t xml:space="preserve"> </w:t>
      </w:r>
      <w:r w:rsidR="00FF0BF6" w:rsidRPr="00105F49">
        <w:t>have not</w:t>
      </w:r>
      <w:r w:rsidR="00904360" w:rsidRPr="00105F49">
        <w:t xml:space="preserve"> </w:t>
      </w:r>
      <w:r w:rsidR="00FC624E" w:rsidRPr="00105F49">
        <w:t xml:space="preserve">yet </w:t>
      </w:r>
      <w:r w:rsidR="00375E62" w:rsidRPr="00105F49">
        <w:t>connect</w:t>
      </w:r>
      <w:r w:rsidR="00FC624E" w:rsidRPr="00105F49">
        <w:t>ed</w:t>
      </w:r>
      <w:r w:rsidR="00904360" w:rsidRPr="00105F49">
        <w:t xml:space="preserve"> them to the ABS</w:t>
      </w:r>
      <w:r w:rsidR="008F2F50" w:rsidRPr="00105F49">
        <w:t xml:space="preserve"> Clearing-Hous</w:t>
      </w:r>
      <w:r w:rsidR="00375E62" w:rsidRPr="00105F49">
        <w:t>e</w:t>
      </w:r>
      <w:r w:rsidR="00704AA6" w:rsidRPr="00105F49">
        <w:t>. I</w:t>
      </w:r>
      <w:r w:rsidR="00BF60B3" w:rsidRPr="00105F49">
        <w:t xml:space="preserve">t is important to connect </w:t>
      </w:r>
      <w:r w:rsidR="00632544" w:rsidRPr="00105F49">
        <w:t>these systems</w:t>
      </w:r>
      <w:r w:rsidR="00BA6E62" w:rsidRPr="00105F49">
        <w:t xml:space="preserve"> </w:t>
      </w:r>
      <w:r w:rsidR="00F6528B" w:rsidRPr="00105F49">
        <w:t>using the interoperability mechanism</w:t>
      </w:r>
      <w:r w:rsidR="00026FC3" w:rsidRPr="00105F49">
        <w:t>s</w:t>
      </w:r>
      <w:r w:rsidR="00F6528B" w:rsidRPr="00105F49">
        <w:t xml:space="preserve"> available</w:t>
      </w:r>
      <w:r w:rsidR="00BF60B3" w:rsidRPr="00105F49">
        <w:t xml:space="preserve"> </w:t>
      </w:r>
      <w:r w:rsidR="00BA6E62" w:rsidRPr="00105F49">
        <w:t>in order to</w:t>
      </w:r>
      <w:r w:rsidR="00BF60B3" w:rsidRPr="00105F49">
        <w:t xml:space="preserve"> </w:t>
      </w:r>
      <w:r w:rsidR="0000341E" w:rsidRPr="00105F49">
        <w:t xml:space="preserve">automate </w:t>
      </w:r>
      <w:r w:rsidR="00BF60B3" w:rsidRPr="00105F49">
        <w:t xml:space="preserve">the publication of certificates and </w:t>
      </w:r>
      <w:r w:rsidR="0000341E" w:rsidRPr="00105F49">
        <w:t xml:space="preserve">facilitate </w:t>
      </w:r>
      <w:r w:rsidR="00026D6B" w:rsidRPr="00105F49">
        <w:t xml:space="preserve">the </w:t>
      </w:r>
      <w:r w:rsidR="00BF60B3" w:rsidRPr="00105F49">
        <w:t>monitoring</w:t>
      </w:r>
      <w:r w:rsidR="00026D6B" w:rsidRPr="00105F49">
        <w:t xml:space="preserve"> of</w:t>
      </w:r>
      <w:r w:rsidR="00BF60B3" w:rsidRPr="00105F49">
        <w:t xml:space="preserve"> utilization.</w:t>
      </w:r>
    </w:p>
    <w:p w14:paraId="6E1008A4" w14:textId="4CE169F8" w:rsidR="00CC1AA0" w:rsidRPr="00E92267" w:rsidRDefault="003031CA" w:rsidP="00655C11">
      <w:pPr>
        <w:pStyle w:val="Para1"/>
        <w:keepNext/>
        <w:numPr>
          <w:ilvl w:val="0"/>
          <w:numId w:val="0"/>
        </w:numPr>
        <w:suppressLineNumbers/>
        <w:tabs>
          <w:tab w:val="left" w:pos="426"/>
        </w:tabs>
        <w:suppressAutoHyphens/>
        <w:jc w:val="center"/>
        <w:rPr>
          <w:b/>
          <w:bCs/>
          <w:szCs w:val="22"/>
          <w:lang w:val="en-CA"/>
        </w:rPr>
      </w:pPr>
      <w:r>
        <w:rPr>
          <w:b/>
          <w:bCs/>
          <w:szCs w:val="22"/>
          <w:lang w:val="en-CA"/>
        </w:rPr>
        <w:t>D.</w:t>
      </w:r>
      <w:r>
        <w:rPr>
          <w:b/>
          <w:bCs/>
          <w:szCs w:val="22"/>
          <w:lang w:val="en-CA"/>
        </w:rPr>
        <w:tab/>
      </w:r>
      <w:r w:rsidR="00BA7198" w:rsidRPr="004E26BA">
        <w:rPr>
          <w:b/>
          <w:bCs/>
          <w:szCs w:val="22"/>
          <w:lang w:val="en-CA"/>
        </w:rPr>
        <w:t>Monitoring utilization</w:t>
      </w:r>
      <w:r w:rsidR="00422ABB">
        <w:rPr>
          <w:b/>
          <w:bCs/>
          <w:szCs w:val="22"/>
          <w:lang w:val="en-CA"/>
        </w:rPr>
        <w:t xml:space="preserve"> and compliance</w:t>
      </w:r>
    </w:p>
    <w:p w14:paraId="7BB4F859" w14:textId="7E4D05F9" w:rsidR="00E5763B" w:rsidRPr="00105F49" w:rsidRDefault="009A404A" w:rsidP="00655C11">
      <w:pPr>
        <w:pStyle w:val="ListParagraph"/>
        <w:numPr>
          <w:ilvl w:val="0"/>
          <w:numId w:val="7"/>
        </w:numPr>
        <w:suppressLineNumbers/>
        <w:suppressAutoHyphens/>
        <w:spacing w:before="120" w:after="120"/>
        <w:ind w:left="0"/>
        <w:contextualSpacing w:val="0"/>
      </w:pPr>
      <w:r w:rsidRPr="00105F49">
        <w:t>Throughout the entire workshop</w:t>
      </w:r>
      <w:r w:rsidR="00E5763B" w:rsidRPr="00105F49">
        <w:t xml:space="preserve">, </w:t>
      </w:r>
      <w:r w:rsidRPr="00105F49">
        <w:t>it was emphasi</w:t>
      </w:r>
      <w:r w:rsidR="003862F4">
        <w:t>z</w:t>
      </w:r>
      <w:r w:rsidRPr="00105F49">
        <w:t>ed that strong c</w:t>
      </w:r>
      <w:r w:rsidR="001B1B41" w:rsidRPr="00105F49">
        <w:t>ommunication and cooperation</w:t>
      </w:r>
      <w:r w:rsidRPr="00105F49">
        <w:t xml:space="preserve"> between countries is an essential component of the </w:t>
      </w:r>
      <w:r w:rsidR="00026D6B" w:rsidRPr="00105F49">
        <w:t xml:space="preserve">utilization monitoring </w:t>
      </w:r>
      <w:r w:rsidRPr="00105F49">
        <w:t>system set</w:t>
      </w:r>
      <w:r w:rsidR="003862F4">
        <w:t xml:space="preserve"> </w:t>
      </w:r>
      <w:r w:rsidRPr="00105F49">
        <w:t xml:space="preserve">up </w:t>
      </w:r>
      <w:r w:rsidR="003862F4">
        <w:t>under</w:t>
      </w:r>
      <w:r w:rsidR="003862F4" w:rsidRPr="00105F49">
        <w:t xml:space="preserve"> </w:t>
      </w:r>
      <w:r w:rsidRPr="00105F49">
        <w:t>the Protocol.</w:t>
      </w:r>
      <w:r w:rsidR="003C77BE" w:rsidRPr="00105F49">
        <w:t xml:space="preserve"> </w:t>
      </w:r>
      <w:r w:rsidRPr="00105F49">
        <w:t xml:space="preserve">Many </w:t>
      </w:r>
      <w:r w:rsidR="00E241C7" w:rsidRPr="00105F49">
        <w:t>participants</w:t>
      </w:r>
      <w:r w:rsidR="00026D6B" w:rsidRPr="00105F49">
        <w:t>,</w:t>
      </w:r>
      <w:r w:rsidR="00A56221" w:rsidRPr="00105F49">
        <w:t xml:space="preserve"> </w:t>
      </w:r>
      <w:r w:rsidR="00B07214" w:rsidRPr="00105F49">
        <w:t>from both user and provider countries</w:t>
      </w:r>
      <w:r w:rsidR="00026D6B" w:rsidRPr="00105F49">
        <w:t>,</w:t>
      </w:r>
      <w:r w:rsidR="00B07214" w:rsidRPr="00105F49">
        <w:t xml:space="preserve"> </w:t>
      </w:r>
      <w:r w:rsidR="00777743" w:rsidRPr="00105F49">
        <w:t>expressed</w:t>
      </w:r>
      <w:r w:rsidR="00006B7D" w:rsidRPr="00105F49">
        <w:t xml:space="preserve"> </w:t>
      </w:r>
      <w:r w:rsidR="000B34DB" w:rsidRPr="00105F49">
        <w:t xml:space="preserve">openness and motivation </w:t>
      </w:r>
      <w:r w:rsidR="00D82BE7">
        <w:t>to</w:t>
      </w:r>
      <w:r w:rsidR="00D82BE7" w:rsidRPr="00105F49">
        <w:t xml:space="preserve"> </w:t>
      </w:r>
      <w:r w:rsidR="006B6990" w:rsidRPr="00105F49">
        <w:t xml:space="preserve">work </w:t>
      </w:r>
      <w:r w:rsidR="004D6547" w:rsidRPr="00105F49">
        <w:t>closely to improve communication</w:t>
      </w:r>
      <w:r w:rsidR="00EF0BE8" w:rsidRPr="00105F49">
        <w:t xml:space="preserve">, </w:t>
      </w:r>
      <w:r w:rsidR="00ED3640" w:rsidRPr="00105F49">
        <w:t>clarify</w:t>
      </w:r>
      <w:r w:rsidR="00EF0BE8" w:rsidRPr="00105F49">
        <w:t xml:space="preserve"> expectations</w:t>
      </w:r>
      <w:r w:rsidR="00E67CA0" w:rsidRPr="00105F49">
        <w:t xml:space="preserve"> </w:t>
      </w:r>
      <w:r w:rsidR="004D6547" w:rsidRPr="00105F49">
        <w:t xml:space="preserve">and </w:t>
      </w:r>
      <w:r w:rsidR="000F101E" w:rsidRPr="00105F49">
        <w:t>collaborate</w:t>
      </w:r>
      <w:r w:rsidR="004D6547" w:rsidRPr="00105F49">
        <w:t xml:space="preserve"> in effective </w:t>
      </w:r>
      <w:r w:rsidR="006B6990" w:rsidRPr="00105F49">
        <w:t>monitoring utilization of genetic resources.</w:t>
      </w:r>
    </w:p>
    <w:p w14:paraId="319A807F" w14:textId="04F61739" w:rsidR="001A6CF8" w:rsidRPr="00105F49" w:rsidRDefault="00E5226B" w:rsidP="00655C11">
      <w:pPr>
        <w:pStyle w:val="ListParagraph"/>
        <w:numPr>
          <w:ilvl w:val="0"/>
          <w:numId w:val="7"/>
        </w:numPr>
        <w:suppressLineNumbers/>
        <w:suppressAutoHyphens/>
        <w:spacing w:before="120" w:after="120"/>
        <w:ind w:left="0"/>
        <w:contextualSpacing w:val="0"/>
      </w:pPr>
      <w:r w:rsidRPr="00105F49">
        <w:t xml:space="preserve">Many </w:t>
      </w:r>
      <w:r w:rsidR="00E02C63" w:rsidRPr="00105F49">
        <w:t>participants highlighted</w:t>
      </w:r>
      <w:r w:rsidRPr="00105F49">
        <w:t xml:space="preserve"> that i</w:t>
      </w:r>
      <w:r w:rsidR="00D70B80" w:rsidRPr="00105F49">
        <w:t>n-person meetings</w:t>
      </w:r>
      <w:r w:rsidR="00E02C63" w:rsidRPr="00105F49">
        <w:t xml:space="preserve"> </w:t>
      </w:r>
      <w:r w:rsidR="00A636C6" w:rsidRPr="00105F49">
        <w:t xml:space="preserve">and sharing experiences </w:t>
      </w:r>
      <w:r w:rsidR="00E02C63" w:rsidRPr="00105F49">
        <w:t>help</w:t>
      </w:r>
      <w:r w:rsidR="00A636C6" w:rsidRPr="00105F49">
        <w:t>ed</w:t>
      </w:r>
      <w:r w:rsidR="00E02C63" w:rsidRPr="00105F49">
        <w:t xml:space="preserve"> to build </w:t>
      </w:r>
      <w:r w:rsidR="00D70B80" w:rsidRPr="00105F49">
        <w:t>relationship</w:t>
      </w:r>
      <w:r w:rsidR="00A636C6" w:rsidRPr="00105F49">
        <w:t xml:space="preserve">s </w:t>
      </w:r>
      <w:r w:rsidR="00E5763B" w:rsidRPr="00105F49">
        <w:t xml:space="preserve">and </w:t>
      </w:r>
      <w:r w:rsidR="00A636C6" w:rsidRPr="00105F49">
        <w:t>trust</w:t>
      </w:r>
      <w:r w:rsidR="00D70B80" w:rsidRPr="00105F49">
        <w:t xml:space="preserve"> and </w:t>
      </w:r>
      <w:r w:rsidR="00E5763B" w:rsidRPr="00105F49">
        <w:t xml:space="preserve">also </w:t>
      </w:r>
      <w:r w:rsidR="00D70B80" w:rsidRPr="00105F49">
        <w:t>strengthen</w:t>
      </w:r>
      <w:r w:rsidR="00E5763B" w:rsidRPr="00105F49">
        <w:t xml:space="preserve">ed </w:t>
      </w:r>
      <w:r w:rsidR="00D70B80" w:rsidRPr="00105F49">
        <w:t xml:space="preserve">informal communication channels between authorities in </w:t>
      </w:r>
      <w:r w:rsidR="0025231B" w:rsidRPr="00105F49">
        <w:t xml:space="preserve">different </w:t>
      </w:r>
      <w:r w:rsidR="00D70B80" w:rsidRPr="00105F49">
        <w:t>countries</w:t>
      </w:r>
      <w:r w:rsidR="00C146C7" w:rsidRPr="00105F49">
        <w:t>.</w:t>
      </w:r>
    </w:p>
    <w:p w14:paraId="14BC4E03" w14:textId="2E2439C9" w:rsidR="0004484D" w:rsidRPr="0004484D" w:rsidRDefault="00B46549" w:rsidP="00655C11">
      <w:pPr>
        <w:pStyle w:val="Para1"/>
        <w:keepNext/>
        <w:numPr>
          <w:ilvl w:val="0"/>
          <w:numId w:val="0"/>
        </w:numPr>
        <w:suppressLineNumbers/>
        <w:tabs>
          <w:tab w:val="left" w:pos="426"/>
        </w:tabs>
        <w:suppressAutoHyphens/>
        <w:jc w:val="center"/>
        <w:rPr>
          <w:i/>
          <w:iCs/>
          <w:kern w:val="22"/>
          <w:szCs w:val="22"/>
          <w:lang w:val="en-CA"/>
        </w:rPr>
      </w:pPr>
      <w:r>
        <w:rPr>
          <w:i/>
          <w:iCs/>
          <w:kern w:val="22"/>
          <w:szCs w:val="22"/>
          <w:lang w:val="en-CA"/>
        </w:rPr>
        <w:t>1.</w:t>
      </w:r>
      <w:r>
        <w:rPr>
          <w:i/>
          <w:iCs/>
          <w:kern w:val="22"/>
          <w:szCs w:val="22"/>
          <w:lang w:val="en-CA"/>
        </w:rPr>
        <w:tab/>
      </w:r>
      <w:r w:rsidR="0004484D" w:rsidRPr="0004484D">
        <w:rPr>
          <w:i/>
          <w:iCs/>
          <w:kern w:val="22"/>
          <w:szCs w:val="22"/>
          <w:lang w:val="en-CA"/>
        </w:rPr>
        <w:t>Checkpoints</w:t>
      </w:r>
    </w:p>
    <w:p w14:paraId="10D014F0" w14:textId="35E7689C" w:rsidR="00EC3363" w:rsidRPr="00105F49" w:rsidRDefault="007239B9" w:rsidP="00655C11">
      <w:pPr>
        <w:pStyle w:val="ListParagraph"/>
        <w:numPr>
          <w:ilvl w:val="0"/>
          <w:numId w:val="7"/>
        </w:numPr>
        <w:suppressLineNumbers/>
        <w:suppressAutoHyphens/>
        <w:spacing w:before="120" w:after="120"/>
        <w:ind w:left="0"/>
        <w:contextualSpacing w:val="0"/>
      </w:pPr>
      <w:r w:rsidRPr="00105F49">
        <w:t xml:space="preserve">Many </w:t>
      </w:r>
      <w:r w:rsidR="00B45DE0" w:rsidRPr="00105F49">
        <w:t xml:space="preserve">participants </w:t>
      </w:r>
      <w:r w:rsidR="009A7F8B" w:rsidRPr="00105F49">
        <w:t xml:space="preserve">shared </w:t>
      </w:r>
      <w:r w:rsidRPr="00105F49">
        <w:t>challenges related to setting up their checkpoint</w:t>
      </w:r>
      <w:r w:rsidR="003C2A08" w:rsidRPr="00105F49">
        <w:t>s</w:t>
      </w:r>
      <w:r w:rsidRPr="00105F49">
        <w:t xml:space="preserve">. </w:t>
      </w:r>
      <w:r w:rsidR="00DC3E29" w:rsidRPr="00105F49">
        <w:t>It became clear that c</w:t>
      </w:r>
      <w:r w:rsidR="005E3DCF" w:rsidRPr="00105F49">
        <w:t xml:space="preserve">heckpoints, </w:t>
      </w:r>
      <w:r w:rsidR="00DC3E29" w:rsidRPr="00105F49">
        <w:t xml:space="preserve">in the context of Article 17 of </w:t>
      </w:r>
      <w:r w:rsidR="009A7F8B" w:rsidRPr="00105F49">
        <w:t xml:space="preserve">the </w:t>
      </w:r>
      <w:r w:rsidR="005E3DCF" w:rsidRPr="00105F49">
        <w:t xml:space="preserve">Nagoya Protocol, </w:t>
      </w:r>
      <w:r w:rsidR="001471DF" w:rsidRPr="00105F49">
        <w:t>have been</w:t>
      </w:r>
      <w:r w:rsidR="005E3DCF" w:rsidRPr="00105F49">
        <w:t xml:space="preserve"> widely misunderstood</w:t>
      </w:r>
      <w:r w:rsidR="00307AF0" w:rsidRPr="00105F49">
        <w:t xml:space="preserve">. </w:t>
      </w:r>
      <w:r w:rsidR="009A7F8B" w:rsidRPr="00105F49">
        <w:t>When establishing checkpoints, m</w:t>
      </w:r>
      <w:r w:rsidR="00330919" w:rsidRPr="00105F49">
        <w:t xml:space="preserve">any countries </w:t>
      </w:r>
      <w:r w:rsidR="006E32A4" w:rsidRPr="00105F49">
        <w:t xml:space="preserve">erroneously </w:t>
      </w:r>
      <w:r w:rsidR="009A1603">
        <w:t>believe</w:t>
      </w:r>
      <w:r w:rsidR="006E32A4">
        <w:t xml:space="preserve"> that their national checkpoints are responsible for monitoring the use of their genetic resources in other countries</w:t>
      </w:r>
      <w:r w:rsidR="00330919" w:rsidRPr="00105F49">
        <w:t xml:space="preserve">. Although these mechanisms may be useful, they are not </w:t>
      </w:r>
      <w:proofErr w:type="gramStart"/>
      <w:r w:rsidR="00330919" w:rsidRPr="00105F49">
        <w:t>checkpoints</w:t>
      </w:r>
      <w:proofErr w:type="gramEnd"/>
      <w:r w:rsidR="00330919" w:rsidRPr="00105F49">
        <w:t xml:space="preserve"> in the context of Article 17 of the Nagoya Protocol.</w:t>
      </w:r>
    </w:p>
    <w:p w14:paraId="04B9E6E1" w14:textId="1E64E91E" w:rsidR="00B47188" w:rsidRPr="00105F49" w:rsidRDefault="00DC4C29" w:rsidP="00655C11">
      <w:pPr>
        <w:pStyle w:val="ListParagraph"/>
        <w:numPr>
          <w:ilvl w:val="0"/>
          <w:numId w:val="7"/>
        </w:numPr>
        <w:suppressLineNumbers/>
        <w:suppressAutoHyphens/>
        <w:spacing w:before="120" w:after="120"/>
        <w:ind w:left="0"/>
        <w:contextualSpacing w:val="0"/>
      </w:pPr>
      <w:r w:rsidRPr="00105F49">
        <w:t>It was expressed by some</w:t>
      </w:r>
      <w:r w:rsidR="00B47188" w:rsidRPr="00105F49">
        <w:t xml:space="preserve"> </w:t>
      </w:r>
      <w:r w:rsidR="00B0463D" w:rsidRPr="00105F49">
        <w:t>participant</w:t>
      </w:r>
      <w:r w:rsidR="0025231B" w:rsidRPr="00105F49">
        <w:t>s</w:t>
      </w:r>
      <w:r w:rsidR="00B47188" w:rsidRPr="00105F49">
        <w:t xml:space="preserve"> </w:t>
      </w:r>
      <w:r w:rsidRPr="00105F49">
        <w:t xml:space="preserve">that </w:t>
      </w:r>
      <w:r w:rsidR="00B0463D" w:rsidRPr="00105F49">
        <w:t xml:space="preserve">their countries </w:t>
      </w:r>
      <w:r w:rsidR="00B47188" w:rsidRPr="00105F49">
        <w:t>currently lack the resources and capacities to establish checkpoints</w:t>
      </w:r>
      <w:r w:rsidR="009A7F8B" w:rsidRPr="00105F49">
        <w:t>. They stated</w:t>
      </w:r>
      <w:r w:rsidR="00330919" w:rsidRPr="00105F49">
        <w:t xml:space="preserve"> that </w:t>
      </w:r>
      <w:r w:rsidR="002C74D8" w:rsidRPr="00105F49">
        <w:t>further</w:t>
      </w:r>
      <w:r w:rsidR="00B258D1" w:rsidRPr="00105F49">
        <w:t xml:space="preserve"> </w:t>
      </w:r>
      <w:r w:rsidR="00330919" w:rsidRPr="00105F49">
        <w:t>c</w:t>
      </w:r>
      <w:r w:rsidR="00FD3B0C" w:rsidRPr="00105F49">
        <w:t xml:space="preserve">apacity-building </w:t>
      </w:r>
      <w:r w:rsidR="00FE666B" w:rsidRPr="00105F49">
        <w:t>and capacity-building material</w:t>
      </w:r>
      <w:r w:rsidR="009A7F8B" w:rsidRPr="00105F49">
        <w:t>,</w:t>
      </w:r>
      <w:r w:rsidR="00FE666B" w:rsidRPr="00105F49">
        <w:t xml:space="preserve"> provid</w:t>
      </w:r>
      <w:r w:rsidR="009A7F8B" w:rsidRPr="00105F49">
        <w:t>ing</w:t>
      </w:r>
      <w:r w:rsidR="00FE666B" w:rsidRPr="00105F49">
        <w:t xml:space="preserve"> </w:t>
      </w:r>
      <w:r w:rsidR="00FD3B0C" w:rsidRPr="00105F49">
        <w:t>m</w:t>
      </w:r>
      <w:r w:rsidR="00B47188" w:rsidRPr="00105F49">
        <w:t>odels, examples,</w:t>
      </w:r>
      <w:r w:rsidR="00B92F14" w:rsidRPr="00105F49">
        <w:t xml:space="preserve"> </w:t>
      </w:r>
      <w:r w:rsidR="008E5B84" w:rsidRPr="00105F49">
        <w:t xml:space="preserve">guidance, </w:t>
      </w:r>
      <w:r w:rsidR="009A7F8B" w:rsidRPr="00105F49">
        <w:t xml:space="preserve">and </w:t>
      </w:r>
      <w:r w:rsidR="00FD3B0C" w:rsidRPr="00105F49">
        <w:t>low</w:t>
      </w:r>
      <w:r w:rsidR="00FE666B" w:rsidRPr="00105F49">
        <w:t>-</w:t>
      </w:r>
      <w:r w:rsidR="00FD3B0C" w:rsidRPr="00105F49">
        <w:t xml:space="preserve">cost </w:t>
      </w:r>
      <w:r w:rsidR="009A7F8B" w:rsidRPr="00105F49">
        <w:t>options to</w:t>
      </w:r>
      <w:r w:rsidR="00B47188" w:rsidRPr="00105F49">
        <w:t xml:space="preserve"> </w:t>
      </w:r>
      <w:r w:rsidR="00B92F14" w:rsidRPr="00105F49">
        <w:t xml:space="preserve">efficiently </w:t>
      </w:r>
      <w:r w:rsidR="00B47188" w:rsidRPr="00105F49">
        <w:t>operationalize effective</w:t>
      </w:r>
      <w:r w:rsidR="00B92F14" w:rsidRPr="00105F49">
        <w:t xml:space="preserve"> </w:t>
      </w:r>
      <w:r w:rsidR="00B47188" w:rsidRPr="00105F49">
        <w:t>checkpoints</w:t>
      </w:r>
      <w:r w:rsidR="009A7F8B" w:rsidRPr="00105F49">
        <w:t>,</w:t>
      </w:r>
      <w:r w:rsidR="00B47188" w:rsidRPr="00105F49">
        <w:t xml:space="preserve"> would be helpful.</w:t>
      </w:r>
    </w:p>
    <w:p w14:paraId="760680FC" w14:textId="09A4F0FB" w:rsidR="002604D3" w:rsidRPr="00105F49" w:rsidRDefault="00B258D1" w:rsidP="00655C11">
      <w:pPr>
        <w:pStyle w:val="ListParagraph"/>
        <w:numPr>
          <w:ilvl w:val="0"/>
          <w:numId w:val="7"/>
        </w:numPr>
        <w:suppressLineNumbers/>
        <w:suppressAutoHyphens/>
        <w:spacing w:before="120" w:after="120"/>
        <w:ind w:left="0"/>
        <w:contextualSpacing w:val="0"/>
      </w:pPr>
      <w:r w:rsidRPr="00105F49">
        <w:t>The workshop help</w:t>
      </w:r>
      <w:r w:rsidR="00E16AA2" w:rsidRPr="00105F49">
        <w:t>ed</w:t>
      </w:r>
      <w:r w:rsidRPr="00105F49">
        <w:t xml:space="preserve"> to clarify that c</w:t>
      </w:r>
      <w:r w:rsidR="002604D3" w:rsidRPr="00105F49">
        <w:t xml:space="preserve">heckpoints, </w:t>
      </w:r>
      <w:r w:rsidR="00856FF7" w:rsidRPr="00105F49">
        <w:t xml:space="preserve">in the context of the </w:t>
      </w:r>
      <w:r w:rsidR="002604D3" w:rsidRPr="00105F49">
        <w:t xml:space="preserve">Protocol, are </w:t>
      </w:r>
      <w:r w:rsidR="009A7F8B" w:rsidRPr="00105F49">
        <w:t xml:space="preserve">supposed to </w:t>
      </w:r>
      <w:r w:rsidR="002604D3" w:rsidRPr="00105F49">
        <w:t xml:space="preserve">gather information </w:t>
      </w:r>
      <w:r w:rsidR="000C38B5" w:rsidRPr="00105F49">
        <w:t xml:space="preserve">related to the </w:t>
      </w:r>
      <w:r w:rsidR="002604D3" w:rsidRPr="00105F49">
        <w:t>utilization of foreign genetic resources</w:t>
      </w:r>
      <w:r w:rsidR="00B51A1D" w:rsidRPr="00105F49">
        <w:t xml:space="preserve">. </w:t>
      </w:r>
      <w:r w:rsidR="00B00BD3" w:rsidRPr="00105F49">
        <w:t xml:space="preserve">All </w:t>
      </w:r>
      <w:r w:rsidR="00B51A1D" w:rsidRPr="00105F49">
        <w:t>Part</w:t>
      </w:r>
      <w:r w:rsidR="00B00BD3" w:rsidRPr="00105F49">
        <w:t>ies</w:t>
      </w:r>
      <w:r w:rsidR="00B51A1D" w:rsidRPr="00105F49">
        <w:t xml:space="preserve"> </w:t>
      </w:r>
      <w:r w:rsidR="00B00BD3" w:rsidRPr="00105F49">
        <w:t>are</w:t>
      </w:r>
      <w:r w:rsidR="00B51A1D" w:rsidRPr="00105F49">
        <w:t xml:space="preserve"> </w:t>
      </w:r>
      <w:r w:rsidR="00745117" w:rsidRPr="00105F49">
        <w:t>required</w:t>
      </w:r>
      <w:r w:rsidR="00B51A1D" w:rsidRPr="00105F49">
        <w:t xml:space="preserve"> to establish </w:t>
      </w:r>
      <w:r w:rsidR="0025231B" w:rsidRPr="00105F49">
        <w:t xml:space="preserve">one or more </w:t>
      </w:r>
      <w:r w:rsidR="00B51A1D" w:rsidRPr="00105F49">
        <w:t>effective checkpoint</w:t>
      </w:r>
      <w:r w:rsidR="0025231B" w:rsidRPr="00105F49">
        <w:t>s</w:t>
      </w:r>
      <w:r w:rsidR="00B51A1D" w:rsidRPr="00105F49">
        <w:t xml:space="preserve"> along the value chain from research to commercialization</w:t>
      </w:r>
      <w:r w:rsidR="00B00BD3" w:rsidRPr="00105F49">
        <w:t xml:space="preserve"> in order to gather information from users of genetic resources, particularly foreign genetic resources. The information gather</w:t>
      </w:r>
      <w:r w:rsidR="009A7F8B" w:rsidRPr="00105F49">
        <w:t>ed</w:t>
      </w:r>
      <w:r w:rsidR="00B00BD3" w:rsidRPr="00105F49">
        <w:t xml:space="preserve"> at these checkpoints is to be made available on the ABS Clearing-House and to provider countries, as appropriate, </w:t>
      </w:r>
      <w:r w:rsidR="002604D3" w:rsidRPr="00105F49">
        <w:t xml:space="preserve">in order to assist in ensuring </w:t>
      </w:r>
      <w:r w:rsidR="00F1692D">
        <w:t xml:space="preserve">that </w:t>
      </w:r>
      <w:r w:rsidR="002604D3" w:rsidRPr="00105F49">
        <w:t xml:space="preserve">users </w:t>
      </w:r>
      <w:proofErr w:type="gramStart"/>
      <w:r w:rsidR="002604D3" w:rsidRPr="00105F49">
        <w:t>are in compliance with</w:t>
      </w:r>
      <w:proofErr w:type="gramEnd"/>
      <w:r w:rsidR="002604D3" w:rsidRPr="00105F49">
        <w:t xml:space="preserve"> the ABS requirements of the country providing the genetic resource.</w:t>
      </w:r>
    </w:p>
    <w:p w14:paraId="76F7947D" w14:textId="5D9E7250" w:rsidR="004C0A0C" w:rsidRPr="00105F49" w:rsidRDefault="008912C7" w:rsidP="00655C11">
      <w:pPr>
        <w:pStyle w:val="ListParagraph"/>
        <w:numPr>
          <w:ilvl w:val="0"/>
          <w:numId w:val="7"/>
        </w:numPr>
        <w:suppressLineNumbers/>
        <w:suppressAutoHyphens/>
        <w:spacing w:before="120" w:after="120"/>
        <w:ind w:left="0"/>
        <w:contextualSpacing w:val="0"/>
      </w:pPr>
      <w:r w:rsidRPr="00105F49">
        <w:t xml:space="preserve">It was mentioned that </w:t>
      </w:r>
      <w:proofErr w:type="gramStart"/>
      <w:r w:rsidRPr="00105F49">
        <w:t>a</w:t>
      </w:r>
      <w:r w:rsidR="00546CA4" w:rsidRPr="00105F49">
        <w:t xml:space="preserve"> number </w:t>
      </w:r>
      <w:r w:rsidR="00626976" w:rsidRPr="00105F49">
        <w:t>of</w:t>
      </w:r>
      <w:proofErr w:type="gramEnd"/>
      <w:r w:rsidR="00626976" w:rsidRPr="00105F49">
        <w:t xml:space="preserve"> countries</w:t>
      </w:r>
      <w:r w:rsidR="00546CA4" w:rsidRPr="00105F49">
        <w:t xml:space="preserve"> have published information on</w:t>
      </w:r>
      <w:r w:rsidR="004C0A0C" w:rsidRPr="00105F49">
        <w:t xml:space="preserve"> </w:t>
      </w:r>
      <w:r w:rsidR="001D177D" w:rsidRPr="00105F49">
        <w:t>the</w:t>
      </w:r>
      <w:r w:rsidR="00546CA4" w:rsidRPr="00105F49">
        <w:t xml:space="preserve"> </w:t>
      </w:r>
      <w:r w:rsidR="00A33D5E" w:rsidRPr="00105F49">
        <w:t>authorities</w:t>
      </w:r>
      <w:r w:rsidR="00546CA4" w:rsidRPr="00105F49">
        <w:t xml:space="preserve"> that manage </w:t>
      </w:r>
      <w:r w:rsidR="004C0A0C" w:rsidRPr="00105F49">
        <w:t>checkpoints</w:t>
      </w:r>
      <w:r w:rsidR="00546CA4" w:rsidRPr="00105F49">
        <w:t xml:space="preserve"> and enforce user compliance in the ABS Clearing-House</w:t>
      </w:r>
      <w:r w:rsidR="0066326B" w:rsidRPr="00105F49">
        <w:t>. These authorities include</w:t>
      </w:r>
      <w:r w:rsidR="00546CA4" w:rsidRPr="00105F49">
        <w:t xml:space="preserve"> competent national authorities </w:t>
      </w:r>
      <w:r w:rsidR="00803247" w:rsidRPr="00105F49">
        <w:t>and</w:t>
      </w:r>
      <w:r w:rsidR="007F4B2D" w:rsidRPr="00105F49">
        <w:t xml:space="preserve"> </w:t>
      </w:r>
      <w:r w:rsidR="00546CA4" w:rsidRPr="00105F49">
        <w:t xml:space="preserve">checkpoints. This use of competent national authorities may contribute to some confusion since, under the Protocol, the defining responsibility of a competent national authority is to grant access and issue permits or their equivalents. Also, </w:t>
      </w:r>
      <w:r w:rsidR="00A33D5E" w:rsidRPr="00105F49">
        <w:t>it was noted that the</w:t>
      </w:r>
      <w:r w:rsidR="005A56DC" w:rsidRPr="00105F49">
        <w:t xml:space="preserve"> </w:t>
      </w:r>
      <w:r w:rsidR="00546CA4" w:rsidRPr="00105F49">
        <w:t xml:space="preserve">checkpoints </w:t>
      </w:r>
      <w:r w:rsidR="00D36584" w:rsidRPr="00105F49">
        <w:t xml:space="preserve">in these cases </w:t>
      </w:r>
      <w:r w:rsidR="004C0A0C" w:rsidRPr="00105F49">
        <w:t xml:space="preserve">could </w:t>
      </w:r>
      <w:r w:rsidR="007F73EB" w:rsidRPr="00105F49">
        <w:t xml:space="preserve">also </w:t>
      </w:r>
      <w:r w:rsidR="004C0A0C" w:rsidRPr="00105F49">
        <w:t>be more</w:t>
      </w:r>
      <w:r w:rsidR="00546CA4" w:rsidRPr="00105F49">
        <w:t xml:space="preserve"> clearly defined since they do not specify the particular point in the value chain where information is being gathered from the user.</w:t>
      </w:r>
    </w:p>
    <w:p w14:paraId="5B766E4B" w14:textId="721AA24A" w:rsidR="00546CA4" w:rsidRPr="00105F49" w:rsidRDefault="0066326B" w:rsidP="00655C11">
      <w:pPr>
        <w:pStyle w:val="ListParagraph"/>
        <w:numPr>
          <w:ilvl w:val="0"/>
          <w:numId w:val="7"/>
        </w:numPr>
        <w:suppressLineNumbers/>
        <w:suppressAutoHyphens/>
        <w:spacing w:before="120" w:after="120"/>
        <w:ind w:left="0"/>
        <w:contextualSpacing w:val="0"/>
      </w:pPr>
      <w:r w:rsidRPr="00105F49">
        <w:t>P</w:t>
      </w:r>
      <w:r w:rsidR="004C0A0C" w:rsidRPr="00105F49">
        <w:t xml:space="preserve">roviding clearly defined </w:t>
      </w:r>
      <w:r w:rsidR="00546CA4" w:rsidRPr="00105F49">
        <w:t xml:space="preserve">checkpoints </w:t>
      </w:r>
      <w:r w:rsidR="0025231B" w:rsidRPr="00105F49">
        <w:t xml:space="preserve">in the ABS Clearing-House </w:t>
      </w:r>
      <w:r w:rsidR="00546CA4" w:rsidRPr="00105F49">
        <w:t xml:space="preserve">can assist users </w:t>
      </w:r>
      <w:r w:rsidRPr="00105F49">
        <w:t xml:space="preserve">of genetic resources </w:t>
      </w:r>
      <w:r w:rsidR="00DC41EE" w:rsidRPr="00105F49">
        <w:t xml:space="preserve">to </w:t>
      </w:r>
      <w:r w:rsidR="00546CA4" w:rsidRPr="00105F49">
        <w:t>understand their obligations in providing information</w:t>
      </w:r>
      <w:r w:rsidRPr="00105F49">
        <w:t>. Clear checkpoints can also</w:t>
      </w:r>
      <w:r w:rsidR="00546CA4" w:rsidRPr="00105F49">
        <w:t xml:space="preserve"> reassure </w:t>
      </w:r>
      <w:r w:rsidR="00546CA4" w:rsidRPr="00105F49">
        <w:lastRenderedPageBreak/>
        <w:t xml:space="preserve">provider countries by providing </w:t>
      </w:r>
      <w:r w:rsidRPr="00105F49">
        <w:t xml:space="preserve">sure </w:t>
      </w:r>
      <w:r w:rsidR="00546CA4" w:rsidRPr="00105F49">
        <w:t xml:space="preserve">information on when and from where to expect information </w:t>
      </w:r>
      <w:r w:rsidR="000334F8" w:rsidRPr="00105F49">
        <w:t xml:space="preserve">to be gathered </w:t>
      </w:r>
      <w:r w:rsidR="00546CA4" w:rsidRPr="00105F49">
        <w:t>on the utilization of their genetic resources</w:t>
      </w:r>
      <w:r w:rsidR="0025231B" w:rsidRPr="00105F49">
        <w:t xml:space="preserve">. </w:t>
      </w:r>
      <w:r w:rsidRPr="00105F49">
        <w:t>Likewise, it</w:t>
      </w:r>
      <w:r w:rsidR="0025231B" w:rsidRPr="00105F49">
        <w:t xml:space="preserve"> </w:t>
      </w:r>
      <w:r w:rsidR="00091313" w:rsidRPr="00105F49">
        <w:t>can</w:t>
      </w:r>
      <w:r w:rsidR="0025231B" w:rsidRPr="00105F49">
        <w:t xml:space="preserve"> </w:t>
      </w:r>
      <w:r w:rsidR="00091313" w:rsidRPr="00105F49">
        <w:t>help</w:t>
      </w:r>
      <w:r w:rsidR="00546CA4" w:rsidRPr="00105F49">
        <w:t xml:space="preserve"> improve and standardize the organization of this information in the ABS Clearing-House for display and reporting purposes.</w:t>
      </w:r>
    </w:p>
    <w:p w14:paraId="5F44B041" w14:textId="29C10802" w:rsidR="00D30BFB" w:rsidRDefault="00B46549" w:rsidP="00655C11">
      <w:pPr>
        <w:pStyle w:val="Para1"/>
        <w:keepNext/>
        <w:numPr>
          <w:ilvl w:val="0"/>
          <w:numId w:val="0"/>
        </w:numPr>
        <w:suppressLineNumbers/>
        <w:tabs>
          <w:tab w:val="left" w:pos="426"/>
        </w:tabs>
        <w:suppressAutoHyphens/>
        <w:jc w:val="center"/>
        <w:rPr>
          <w:i/>
          <w:iCs/>
          <w:kern w:val="22"/>
          <w:szCs w:val="22"/>
          <w:lang w:val="en-CA"/>
        </w:rPr>
      </w:pPr>
      <w:r>
        <w:rPr>
          <w:i/>
          <w:iCs/>
          <w:kern w:val="22"/>
          <w:szCs w:val="22"/>
          <w:lang w:val="en-CA"/>
        </w:rPr>
        <w:t>2.</w:t>
      </w:r>
      <w:r>
        <w:rPr>
          <w:i/>
          <w:iCs/>
          <w:kern w:val="22"/>
          <w:szCs w:val="22"/>
          <w:lang w:val="en-CA"/>
        </w:rPr>
        <w:tab/>
      </w:r>
      <w:r w:rsidR="00053954" w:rsidRPr="00053954">
        <w:rPr>
          <w:i/>
          <w:iCs/>
          <w:kern w:val="22"/>
          <w:szCs w:val="22"/>
          <w:lang w:val="en-CA"/>
        </w:rPr>
        <w:t>Checkpoint communiqué</w:t>
      </w:r>
    </w:p>
    <w:p w14:paraId="4275A104" w14:textId="229450B7" w:rsidR="00B31221" w:rsidRPr="00105F49" w:rsidRDefault="005C696F" w:rsidP="00655C11">
      <w:pPr>
        <w:pStyle w:val="ListParagraph"/>
        <w:numPr>
          <w:ilvl w:val="0"/>
          <w:numId w:val="7"/>
        </w:numPr>
        <w:suppressLineNumbers/>
        <w:suppressAutoHyphens/>
        <w:spacing w:before="120" w:after="120"/>
        <w:ind w:left="0"/>
        <w:contextualSpacing w:val="0"/>
      </w:pPr>
      <w:r w:rsidRPr="00105F49">
        <w:t>During the workshop</w:t>
      </w:r>
      <w:r w:rsidR="003A7C10">
        <w:t>,</w:t>
      </w:r>
      <w:r w:rsidR="00417B0E" w:rsidRPr="00105F49">
        <w:t xml:space="preserve"> </w:t>
      </w:r>
      <w:r w:rsidR="0066326B" w:rsidRPr="00105F49">
        <w:t xml:space="preserve">it </w:t>
      </w:r>
      <w:r w:rsidR="00417B0E" w:rsidRPr="00105F49">
        <w:t xml:space="preserve">became apparent that </w:t>
      </w:r>
      <w:r w:rsidR="00A15E92" w:rsidRPr="00105F49">
        <w:t>some</w:t>
      </w:r>
      <w:r w:rsidR="00036FB7" w:rsidRPr="00105F49">
        <w:t xml:space="preserve"> countries </w:t>
      </w:r>
      <w:r w:rsidR="00D14A62" w:rsidRPr="00105F49">
        <w:t xml:space="preserve">lack </w:t>
      </w:r>
      <w:r w:rsidR="00EA7282" w:rsidRPr="00105F49">
        <w:t xml:space="preserve">a </w:t>
      </w:r>
      <w:r w:rsidR="00D14A62" w:rsidRPr="00105F49">
        <w:t>clear understanding of</w:t>
      </w:r>
      <w:r w:rsidR="00036FB7" w:rsidRPr="00105F49">
        <w:t xml:space="preserve"> the role</w:t>
      </w:r>
      <w:r w:rsidR="00C1472F" w:rsidRPr="00105F49">
        <w:t xml:space="preserve"> </w:t>
      </w:r>
      <w:r w:rsidR="009C05BF">
        <w:t xml:space="preserve">that </w:t>
      </w:r>
      <w:r w:rsidR="00D14A62" w:rsidRPr="00105F49">
        <w:t xml:space="preserve">the </w:t>
      </w:r>
      <w:r w:rsidR="00036FB7" w:rsidRPr="00105F49">
        <w:t xml:space="preserve">checkpoint </w:t>
      </w:r>
      <w:r w:rsidR="00D14A62" w:rsidRPr="00105F49">
        <w:t>communiqué</w:t>
      </w:r>
      <w:r w:rsidR="00036FB7" w:rsidRPr="00105F49">
        <w:t xml:space="preserve"> plays in monitoring </w:t>
      </w:r>
      <w:r w:rsidR="009C05BF">
        <w:t xml:space="preserve">the </w:t>
      </w:r>
      <w:r w:rsidR="00036FB7" w:rsidRPr="00105F49">
        <w:t>utilization of genetic resources.</w:t>
      </w:r>
      <w:r w:rsidR="00D218F8" w:rsidRPr="00105F49">
        <w:t xml:space="preserve"> </w:t>
      </w:r>
      <w:r w:rsidR="00F92507" w:rsidRPr="00105F49">
        <w:t>The role of the checkpoint communiqué was clarified</w:t>
      </w:r>
      <w:r w:rsidR="0066326B" w:rsidRPr="00105F49">
        <w:t>:</w:t>
      </w:r>
      <w:r w:rsidR="00F92507" w:rsidRPr="00105F49">
        <w:t xml:space="preserve"> </w:t>
      </w:r>
      <w:r w:rsidR="0066326B" w:rsidRPr="00105F49">
        <w:t xml:space="preserve">it is a </w:t>
      </w:r>
      <w:r w:rsidR="00636E18" w:rsidRPr="00105F49">
        <w:t>transparent way for</w:t>
      </w:r>
      <w:r w:rsidR="0025231B" w:rsidRPr="00105F49">
        <w:t xml:space="preserve"> </w:t>
      </w:r>
      <w:r w:rsidR="00A20152" w:rsidRPr="00105F49">
        <w:t>checkpoints to</w:t>
      </w:r>
      <w:r w:rsidR="00636E18" w:rsidRPr="00105F49">
        <w:t xml:space="preserve"> provide information </w:t>
      </w:r>
      <w:r w:rsidR="008E39D7" w:rsidRPr="00105F49">
        <w:t>gather</w:t>
      </w:r>
      <w:r w:rsidR="0025231B" w:rsidRPr="00105F49">
        <w:t>ed</w:t>
      </w:r>
      <w:r w:rsidR="008E39D7" w:rsidRPr="00105F49">
        <w:t xml:space="preserve"> from users </w:t>
      </w:r>
      <w:r w:rsidR="00636E18" w:rsidRPr="00105F49">
        <w:t xml:space="preserve">and </w:t>
      </w:r>
      <w:r w:rsidR="00F74866" w:rsidRPr="00105F49">
        <w:t>alert</w:t>
      </w:r>
      <w:r w:rsidR="001F77CF" w:rsidRPr="00105F49">
        <w:t xml:space="preserve"> the</w:t>
      </w:r>
      <w:r w:rsidR="001C2943" w:rsidRPr="00105F49">
        <w:t xml:space="preserve"> provider countries</w:t>
      </w:r>
      <w:r w:rsidR="0093409A" w:rsidRPr="00105F49">
        <w:t xml:space="preserve"> </w:t>
      </w:r>
      <w:r w:rsidR="00B85C1A" w:rsidRPr="00105F49">
        <w:t>about</w:t>
      </w:r>
      <w:r w:rsidR="001C2943" w:rsidRPr="00105F49">
        <w:t xml:space="preserve"> utilization of their genetic resources </w:t>
      </w:r>
      <w:r w:rsidR="002622C1" w:rsidRPr="00105F49">
        <w:t>that</w:t>
      </w:r>
      <w:r w:rsidR="001C2943" w:rsidRPr="00105F49">
        <w:t xml:space="preserve"> happens outside the</w:t>
      </w:r>
      <w:r w:rsidR="00722164" w:rsidRPr="00105F49">
        <w:t xml:space="preserve"> provider countries</w:t>
      </w:r>
      <w:r w:rsidR="0025231B" w:rsidRPr="00105F49">
        <w:t>’</w:t>
      </w:r>
      <w:r w:rsidR="00722164" w:rsidRPr="00105F49">
        <w:t xml:space="preserve"> j</w:t>
      </w:r>
      <w:r w:rsidR="001C2943" w:rsidRPr="00105F49">
        <w:t>urisdiction.</w:t>
      </w:r>
    </w:p>
    <w:p w14:paraId="603319D7" w14:textId="4388542D" w:rsidR="001C2943" w:rsidRPr="00105F49" w:rsidRDefault="00304068" w:rsidP="00655C11">
      <w:pPr>
        <w:pStyle w:val="ListParagraph"/>
        <w:numPr>
          <w:ilvl w:val="0"/>
          <w:numId w:val="7"/>
        </w:numPr>
        <w:suppressLineNumbers/>
        <w:suppressAutoHyphens/>
        <w:spacing w:before="120" w:after="120"/>
        <w:ind w:left="0"/>
        <w:contextualSpacing w:val="0"/>
      </w:pPr>
      <w:r w:rsidRPr="00105F49">
        <w:t>It was noted that s</w:t>
      </w:r>
      <w:r w:rsidR="009851A9" w:rsidRPr="00105F49">
        <w:t xml:space="preserve">ome countries </w:t>
      </w:r>
      <w:r w:rsidR="00C5192A">
        <w:t>had</w:t>
      </w:r>
      <w:r w:rsidR="00C5192A" w:rsidRPr="00105F49">
        <w:t xml:space="preserve"> </w:t>
      </w:r>
      <w:r w:rsidR="009851A9" w:rsidRPr="00105F49">
        <w:t>been publishing checkpoint communiqué</w:t>
      </w:r>
      <w:r w:rsidR="00A16FE7" w:rsidRPr="00105F49">
        <w:t>s</w:t>
      </w:r>
      <w:r w:rsidR="009851A9" w:rsidRPr="00105F49">
        <w:t xml:space="preserve"> </w:t>
      </w:r>
      <w:r w:rsidR="00A16FE7" w:rsidRPr="00105F49">
        <w:t xml:space="preserve">on </w:t>
      </w:r>
      <w:r w:rsidR="0066326B" w:rsidRPr="00105F49">
        <w:t>the use of their own genetic resources as reported by national checkpoints</w:t>
      </w:r>
      <w:r w:rsidR="001C2943" w:rsidRPr="00105F49">
        <w:t xml:space="preserve">. </w:t>
      </w:r>
      <w:r w:rsidR="009851A9" w:rsidRPr="00105F49">
        <w:t>Some participants questioned the value</w:t>
      </w:r>
      <w:r w:rsidR="0066326B" w:rsidRPr="00105F49">
        <w:t xml:space="preserve"> of</w:t>
      </w:r>
      <w:r w:rsidR="009851A9" w:rsidRPr="00105F49">
        <w:t xml:space="preserve"> publishing checkpoint communiqués </w:t>
      </w:r>
      <w:r w:rsidR="009A1603" w:rsidRPr="00105F49">
        <w:t xml:space="preserve">when </w:t>
      </w:r>
      <w:r w:rsidR="00A85FC7">
        <w:t xml:space="preserve">the </w:t>
      </w:r>
      <w:r w:rsidR="00277FCA" w:rsidRPr="00105F49">
        <w:t xml:space="preserve">user’s country and </w:t>
      </w:r>
      <w:r w:rsidR="00A85FC7">
        <w:t xml:space="preserve">the </w:t>
      </w:r>
      <w:r w:rsidR="00277FCA" w:rsidRPr="00105F49">
        <w:t>provider country are the same.</w:t>
      </w:r>
    </w:p>
    <w:p w14:paraId="465AF14E" w14:textId="306BBF26" w:rsidR="00816438" w:rsidRPr="00105F49" w:rsidRDefault="0025427C" w:rsidP="00655C11">
      <w:pPr>
        <w:pStyle w:val="ListParagraph"/>
        <w:numPr>
          <w:ilvl w:val="0"/>
          <w:numId w:val="7"/>
        </w:numPr>
        <w:suppressLineNumbers/>
        <w:suppressAutoHyphens/>
        <w:spacing w:before="120" w:after="120"/>
        <w:ind w:left="0"/>
        <w:contextualSpacing w:val="0"/>
      </w:pPr>
      <w:r w:rsidRPr="00105F49">
        <w:t>It was also noted that v</w:t>
      </w:r>
      <w:r w:rsidR="00095AC5" w:rsidRPr="00105F49">
        <w:t>ery few</w:t>
      </w:r>
      <w:r w:rsidR="00816438" w:rsidRPr="00105F49">
        <w:t xml:space="preserve"> </w:t>
      </w:r>
      <w:r w:rsidR="00095AC5" w:rsidRPr="00105F49">
        <w:t xml:space="preserve">of the </w:t>
      </w:r>
      <w:r w:rsidR="00816438" w:rsidRPr="00105F49">
        <w:t xml:space="preserve">checkpoint communiqués currently published on the ABS Clearing-House </w:t>
      </w:r>
      <w:r w:rsidR="00095AC5" w:rsidRPr="00105F49">
        <w:t>have</w:t>
      </w:r>
      <w:r w:rsidR="00816438" w:rsidRPr="00105F49">
        <w:t xml:space="preserve"> been linked to a certificate. </w:t>
      </w:r>
      <w:r w:rsidR="00EA7AE9" w:rsidRPr="00105F49">
        <w:t>Even w</w:t>
      </w:r>
      <w:r w:rsidR="00437271" w:rsidRPr="00105F49">
        <w:t>hen there is no certificate</w:t>
      </w:r>
      <w:r w:rsidR="00B0072A" w:rsidRPr="00105F49">
        <w:t xml:space="preserve"> provided</w:t>
      </w:r>
      <w:r w:rsidR="00437271" w:rsidRPr="00105F49">
        <w:t>,</w:t>
      </w:r>
      <w:r w:rsidR="00EB6B1A" w:rsidRPr="00105F49">
        <w:t xml:space="preserve"> m</w:t>
      </w:r>
      <w:r w:rsidR="00816438" w:rsidRPr="00105F49">
        <w:t xml:space="preserve">any communiqués </w:t>
      </w:r>
      <w:r w:rsidR="0035085F" w:rsidRPr="00105F49">
        <w:t xml:space="preserve">try to </w:t>
      </w:r>
      <w:r w:rsidR="00816438" w:rsidRPr="00105F49">
        <w:t xml:space="preserve">provide information that may be helpful </w:t>
      </w:r>
      <w:r w:rsidR="00040F5C">
        <w:t>in</w:t>
      </w:r>
      <w:r w:rsidR="00040F5C" w:rsidRPr="00105F49">
        <w:t xml:space="preserve"> </w:t>
      </w:r>
      <w:r w:rsidR="00816438" w:rsidRPr="00105F49">
        <w:t>locat</w:t>
      </w:r>
      <w:r w:rsidR="00040F5C">
        <w:t>ing</w:t>
      </w:r>
      <w:r w:rsidR="00816438" w:rsidRPr="00105F49">
        <w:t xml:space="preserve"> the original permit. </w:t>
      </w:r>
      <w:r w:rsidR="001F7E96" w:rsidRPr="00105F49">
        <w:t>However, i</w:t>
      </w:r>
      <w:r w:rsidR="00816438" w:rsidRPr="00105F49">
        <w:t xml:space="preserve">n some </w:t>
      </w:r>
      <w:r w:rsidR="001745F3" w:rsidRPr="00105F49">
        <w:t xml:space="preserve">of these </w:t>
      </w:r>
      <w:r w:rsidR="00EB6B1A" w:rsidRPr="00105F49">
        <w:t>instances,</w:t>
      </w:r>
      <w:r w:rsidR="00816438" w:rsidRPr="00105F49">
        <w:t xml:space="preserve"> the provider country found the information </w:t>
      </w:r>
      <w:r w:rsidR="00EA7AE9" w:rsidRPr="00105F49">
        <w:t>in the</w:t>
      </w:r>
      <w:r w:rsidR="00816438" w:rsidRPr="00105F49">
        <w:t xml:space="preserve"> communiqué</w:t>
      </w:r>
      <w:r w:rsidR="00EA7AE9" w:rsidRPr="00105F49">
        <w:t>s</w:t>
      </w:r>
      <w:r w:rsidR="00816438" w:rsidRPr="00105F49">
        <w:t xml:space="preserve"> unhelpful and confusing.</w:t>
      </w:r>
    </w:p>
    <w:p w14:paraId="58736786" w14:textId="408C5021" w:rsidR="00F04CFC" w:rsidRPr="00105F49" w:rsidRDefault="00A20152" w:rsidP="00655C11">
      <w:pPr>
        <w:pStyle w:val="ListParagraph"/>
        <w:numPr>
          <w:ilvl w:val="0"/>
          <w:numId w:val="7"/>
        </w:numPr>
        <w:suppressLineNumbers/>
        <w:suppressAutoHyphens/>
        <w:spacing w:before="120" w:after="120"/>
        <w:ind w:left="0"/>
        <w:contextualSpacing w:val="0"/>
      </w:pPr>
      <w:r w:rsidRPr="00105F49">
        <w:t>The</w:t>
      </w:r>
      <w:r w:rsidR="000442DB" w:rsidRPr="00105F49">
        <w:t xml:space="preserve"> </w:t>
      </w:r>
      <w:r w:rsidR="000975C6" w:rsidRPr="00105F49">
        <w:t xml:space="preserve">workshop </w:t>
      </w:r>
      <w:r w:rsidRPr="00105F49">
        <w:t>helped to emphasize</w:t>
      </w:r>
      <w:r w:rsidR="000442DB" w:rsidRPr="00105F49">
        <w:t xml:space="preserve"> that it </w:t>
      </w:r>
      <w:r w:rsidR="000C79A5" w:rsidRPr="00105F49">
        <w:t>is important for provider countries to communicate</w:t>
      </w:r>
      <w:r w:rsidR="009B27E6" w:rsidRPr="00105F49">
        <w:t xml:space="preserve"> and follow</w:t>
      </w:r>
      <w:r w:rsidR="00734ADC">
        <w:t xml:space="preserve"> </w:t>
      </w:r>
      <w:r w:rsidR="009B27E6" w:rsidRPr="00105F49">
        <w:t>up</w:t>
      </w:r>
      <w:r w:rsidR="000C79A5" w:rsidRPr="00105F49">
        <w:t xml:space="preserve"> with user countries regarding </w:t>
      </w:r>
      <w:r w:rsidR="009B27E6" w:rsidRPr="00105F49">
        <w:t xml:space="preserve">any </w:t>
      </w:r>
      <w:r w:rsidR="000C79A5" w:rsidRPr="00105F49">
        <w:t xml:space="preserve">checkpoint communiqué that </w:t>
      </w:r>
      <w:r w:rsidR="00565594" w:rsidRPr="00105F49">
        <w:t xml:space="preserve">is </w:t>
      </w:r>
      <w:r w:rsidR="000C79A5" w:rsidRPr="00105F49">
        <w:t>confusing or that raise</w:t>
      </w:r>
      <w:r w:rsidR="00734ADC">
        <w:t>s</w:t>
      </w:r>
      <w:r w:rsidR="000C79A5" w:rsidRPr="00105F49">
        <w:t xml:space="preserve"> doubts or concerns </w:t>
      </w:r>
      <w:r w:rsidR="00734ADC">
        <w:t>about</w:t>
      </w:r>
      <w:r w:rsidR="00734ADC" w:rsidRPr="00105F49">
        <w:t xml:space="preserve"> </w:t>
      </w:r>
      <w:r w:rsidR="000C79A5" w:rsidRPr="00105F49">
        <w:t>non-compliance</w:t>
      </w:r>
      <w:r w:rsidR="00AE4347" w:rsidRPr="00105F49">
        <w:t xml:space="preserve">, particularly </w:t>
      </w:r>
      <w:r w:rsidR="005D6D19" w:rsidRPr="00105F49">
        <w:t>when</w:t>
      </w:r>
      <w:r w:rsidR="00AE4347" w:rsidRPr="00105F49">
        <w:t xml:space="preserve"> a certificate is not identified</w:t>
      </w:r>
      <w:r w:rsidR="000C79A5" w:rsidRPr="00105F49">
        <w:t>.</w:t>
      </w:r>
    </w:p>
    <w:p w14:paraId="474B6F78" w14:textId="3E878AE1" w:rsidR="0006525E" w:rsidRPr="00105F49" w:rsidRDefault="00627956" w:rsidP="00655C11">
      <w:pPr>
        <w:pStyle w:val="ListParagraph"/>
        <w:numPr>
          <w:ilvl w:val="0"/>
          <w:numId w:val="7"/>
        </w:numPr>
        <w:suppressLineNumbers/>
        <w:suppressAutoHyphens/>
        <w:spacing w:before="120" w:after="120"/>
        <w:ind w:left="0"/>
        <w:contextualSpacing w:val="0"/>
      </w:pPr>
      <w:r w:rsidRPr="00105F49">
        <w:t xml:space="preserve">Some </w:t>
      </w:r>
      <w:r w:rsidR="00C03751" w:rsidRPr="00105F49">
        <w:t xml:space="preserve">participants shared their experiences regarding </w:t>
      </w:r>
      <w:r w:rsidR="00C872EB" w:rsidRPr="00105F49">
        <w:t>checkpoint communiqué</w:t>
      </w:r>
      <w:r w:rsidR="00EA7AE9" w:rsidRPr="00105F49">
        <w:t>s</w:t>
      </w:r>
      <w:r w:rsidR="0006525E" w:rsidRPr="00105F49">
        <w:t>. Participants explain</w:t>
      </w:r>
      <w:r w:rsidR="00EA7AE9" w:rsidRPr="00105F49">
        <w:t>ed</w:t>
      </w:r>
      <w:r w:rsidR="0006525E" w:rsidRPr="00105F49">
        <w:t xml:space="preserve"> how </w:t>
      </w:r>
      <w:r w:rsidR="00EA7AE9" w:rsidRPr="00105F49">
        <w:t xml:space="preserve">a </w:t>
      </w:r>
      <w:r w:rsidR="0006525E" w:rsidRPr="00105F49">
        <w:t xml:space="preserve">checkpoint communiqué initiated a review process to address the information in the communiqué, in order to determine if access was legally obtained and the utilization taking place </w:t>
      </w:r>
      <w:r w:rsidR="00EA7AE9" w:rsidRPr="00105F49">
        <w:t xml:space="preserve">was </w:t>
      </w:r>
      <w:r w:rsidR="0006525E" w:rsidRPr="00105F49">
        <w:t xml:space="preserve">in line with </w:t>
      </w:r>
      <w:r w:rsidR="00EA7AE9" w:rsidRPr="00105F49">
        <w:t xml:space="preserve">the </w:t>
      </w:r>
      <w:r w:rsidR="0006525E" w:rsidRPr="00105F49">
        <w:t xml:space="preserve">agreement made by the provider country. The countries involved highlighted the </w:t>
      </w:r>
      <w:r w:rsidRPr="00105F49">
        <w:t>cooperative approach that was taken</w:t>
      </w:r>
      <w:r w:rsidR="0006525E" w:rsidRPr="00105F49">
        <w:t xml:space="preserve"> and the back</w:t>
      </w:r>
      <w:r w:rsidR="00B2699D">
        <w:t>-</w:t>
      </w:r>
      <w:r w:rsidR="0006525E" w:rsidRPr="00105F49">
        <w:t>and</w:t>
      </w:r>
      <w:r w:rsidR="00B2699D">
        <w:t>-</w:t>
      </w:r>
      <w:r w:rsidR="0006525E" w:rsidRPr="00105F49">
        <w:t>forth follow-up that was needed</w:t>
      </w:r>
      <w:r w:rsidRPr="00105F49">
        <w:t xml:space="preserve"> </w:t>
      </w:r>
      <w:r w:rsidR="0061179E" w:rsidRPr="00105F49">
        <w:t>to</w:t>
      </w:r>
      <w:r w:rsidRPr="00105F49">
        <w:t xml:space="preserve"> address</w:t>
      </w:r>
      <w:r w:rsidR="0006525E" w:rsidRPr="00105F49">
        <w:t xml:space="preserve"> </w:t>
      </w:r>
      <w:r w:rsidRPr="00105F49">
        <w:t>checkpoint communiqu</w:t>
      </w:r>
      <w:r w:rsidR="0006525E" w:rsidRPr="00105F49">
        <w:t>é</w:t>
      </w:r>
      <w:r w:rsidR="00EA7AE9" w:rsidRPr="00105F49">
        <w:t>s</w:t>
      </w:r>
      <w:r w:rsidR="0006525E" w:rsidRPr="00105F49">
        <w:t>.</w:t>
      </w:r>
    </w:p>
    <w:p w14:paraId="74BBDC16" w14:textId="034B8D2B" w:rsidR="00627956" w:rsidRPr="00105F49" w:rsidRDefault="00294B77" w:rsidP="00655C11">
      <w:pPr>
        <w:pStyle w:val="ListParagraph"/>
        <w:numPr>
          <w:ilvl w:val="0"/>
          <w:numId w:val="7"/>
        </w:numPr>
        <w:suppressLineNumbers/>
        <w:suppressAutoHyphens/>
        <w:spacing w:before="120" w:after="120"/>
        <w:ind w:left="0"/>
        <w:contextualSpacing w:val="0"/>
      </w:pPr>
      <w:r w:rsidRPr="00105F49">
        <w:t xml:space="preserve">Participants identified that delayed or ineffective follow-up communication between provider and user countries could likely </w:t>
      </w:r>
      <w:r w:rsidR="003E7CD1" w:rsidRPr="00105F49">
        <w:t xml:space="preserve">disrupt or diminish the effectiveness of the monitoring. </w:t>
      </w:r>
      <w:r w:rsidR="0006525E" w:rsidRPr="00105F49">
        <w:t xml:space="preserve">Therefore, </w:t>
      </w:r>
      <w:r w:rsidR="008E41DD" w:rsidRPr="00105F49">
        <w:t>it</w:t>
      </w:r>
      <w:r w:rsidR="00627956" w:rsidRPr="00105F49">
        <w:t xml:space="preserve"> </w:t>
      </w:r>
      <w:r w:rsidR="00EF25F7" w:rsidRPr="00105F49">
        <w:t>may be</w:t>
      </w:r>
      <w:r w:rsidR="00627956" w:rsidRPr="00105F49">
        <w:t xml:space="preserve"> important that </w:t>
      </w:r>
      <w:r w:rsidR="00EF25F7" w:rsidRPr="00105F49">
        <w:t>each</w:t>
      </w:r>
      <w:r w:rsidR="00627956" w:rsidRPr="00105F49">
        <w:t xml:space="preserve"> communiqu</w:t>
      </w:r>
      <w:r w:rsidR="0006525E" w:rsidRPr="00105F49">
        <w:t>é</w:t>
      </w:r>
      <w:r w:rsidR="00627956" w:rsidRPr="00105F49">
        <w:t xml:space="preserve"> </w:t>
      </w:r>
      <w:r w:rsidR="008E41DD" w:rsidRPr="00105F49">
        <w:t xml:space="preserve">be </w:t>
      </w:r>
      <w:r w:rsidR="00627956" w:rsidRPr="00105F49">
        <w:t xml:space="preserve">summarily </w:t>
      </w:r>
      <w:r w:rsidR="008E41DD" w:rsidRPr="00105F49">
        <w:t xml:space="preserve">addressed </w:t>
      </w:r>
      <w:r w:rsidR="00627956" w:rsidRPr="00105F49">
        <w:t xml:space="preserve">in an organized manner, particularly </w:t>
      </w:r>
      <w:r w:rsidR="008E41DD" w:rsidRPr="00105F49">
        <w:t>by</w:t>
      </w:r>
      <w:r w:rsidR="00627956" w:rsidRPr="00105F49">
        <w:t xml:space="preserve"> the provider country</w:t>
      </w:r>
      <w:r w:rsidR="006458BC" w:rsidRPr="00105F49">
        <w:t xml:space="preserve">. It is equally important </w:t>
      </w:r>
      <w:r w:rsidR="003E7CD1" w:rsidRPr="00105F49">
        <w:t xml:space="preserve">that both countries </w:t>
      </w:r>
      <w:r w:rsidR="006458BC" w:rsidRPr="00105F49">
        <w:t xml:space="preserve">be </w:t>
      </w:r>
      <w:r w:rsidR="003E7CD1" w:rsidRPr="00105F49">
        <w:t xml:space="preserve">kept appropriately informed </w:t>
      </w:r>
      <w:r w:rsidR="006458BC" w:rsidRPr="00105F49">
        <w:t>of</w:t>
      </w:r>
      <w:r w:rsidR="00EF25F7" w:rsidRPr="00105F49">
        <w:t xml:space="preserve"> any</w:t>
      </w:r>
      <w:r w:rsidR="0006525E" w:rsidRPr="00105F49">
        <w:t xml:space="preserve"> follow-up or </w:t>
      </w:r>
      <w:r w:rsidR="006458BC" w:rsidRPr="00105F49">
        <w:t>necessary actions up</w:t>
      </w:r>
      <w:r w:rsidR="00AF4070" w:rsidRPr="00105F49">
        <w:t xml:space="preserve"> </w:t>
      </w:r>
      <w:r w:rsidR="006458BC" w:rsidRPr="00105F49">
        <w:t>to</w:t>
      </w:r>
      <w:r w:rsidR="00EF25F7" w:rsidRPr="00105F49">
        <w:t xml:space="preserve"> the</w:t>
      </w:r>
      <w:r w:rsidR="0006525E" w:rsidRPr="00105F49">
        <w:t xml:space="preserve"> </w:t>
      </w:r>
      <w:r w:rsidR="00970989" w:rsidRPr="00105F49">
        <w:t>conclusion of</w:t>
      </w:r>
      <w:r w:rsidR="0006525E" w:rsidRPr="00105F49">
        <w:t xml:space="preserve"> </w:t>
      </w:r>
      <w:r w:rsidR="006458BC" w:rsidRPr="00105F49">
        <w:t xml:space="preserve">the </w:t>
      </w:r>
      <w:r w:rsidR="0006525E" w:rsidRPr="00105F49">
        <w:t>process.</w:t>
      </w:r>
    </w:p>
    <w:p w14:paraId="382AD8F1" w14:textId="03FA50D0" w:rsidR="009A305C" w:rsidRPr="00105F49" w:rsidRDefault="00096624" w:rsidP="00655C11">
      <w:pPr>
        <w:pStyle w:val="ListParagraph"/>
        <w:numPr>
          <w:ilvl w:val="0"/>
          <w:numId w:val="7"/>
        </w:numPr>
        <w:suppressLineNumbers/>
        <w:suppressAutoHyphens/>
        <w:spacing w:before="120" w:after="120"/>
        <w:ind w:left="0"/>
        <w:contextualSpacing w:val="0"/>
      </w:pPr>
      <w:r w:rsidRPr="00105F49">
        <w:t xml:space="preserve">It was </w:t>
      </w:r>
      <w:r w:rsidR="00EF25F7" w:rsidRPr="00105F49">
        <w:t>highlighted</w:t>
      </w:r>
      <w:r w:rsidRPr="00105F49">
        <w:t xml:space="preserve"> that</w:t>
      </w:r>
      <w:r w:rsidR="001521F1">
        <w:t>,</w:t>
      </w:r>
      <w:r w:rsidRPr="00105F49">
        <w:t xml:space="preserve"> w</w:t>
      </w:r>
      <w:r w:rsidR="004245A8" w:rsidRPr="00105F49">
        <w:t xml:space="preserve">hen the checkpoint </w:t>
      </w:r>
      <w:r w:rsidR="009A305C" w:rsidRPr="00105F49">
        <w:t>communiqu</w:t>
      </w:r>
      <w:r w:rsidR="006458BC" w:rsidRPr="00105F49">
        <w:t>é</w:t>
      </w:r>
      <w:r w:rsidR="009A305C" w:rsidRPr="00105F49">
        <w:t xml:space="preserve"> is published, </w:t>
      </w:r>
      <w:r w:rsidR="00265CEE" w:rsidRPr="00105F49">
        <w:t xml:space="preserve">an alert is </w:t>
      </w:r>
      <w:r w:rsidR="009A305C" w:rsidRPr="00105F49">
        <w:t>sent by</w:t>
      </w:r>
      <w:r w:rsidR="00265CEE" w:rsidRPr="00105F49">
        <w:t xml:space="preserve"> email from</w:t>
      </w:r>
      <w:r w:rsidR="009A305C" w:rsidRPr="00105F49">
        <w:t xml:space="preserve"> the ABS Clearing-House to the provider country</w:t>
      </w:r>
      <w:r w:rsidR="006C330B" w:rsidRPr="00105F49">
        <w:t>’s competent national authority and ABS national focal point</w:t>
      </w:r>
      <w:r w:rsidR="00265CEE" w:rsidRPr="00105F49">
        <w:t>. Using interoperability mechanisms, the ABS Clearing-House can be set</w:t>
      </w:r>
      <w:r w:rsidR="008C4D10">
        <w:t xml:space="preserve"> </w:t>
      </w:r>
      <w:r w:rsidR="00265CEE" w:rsidRPr="00105F49">
        <w:t xml:space="preserve">up to additionally alert </w:t>
      </w:r>
      <w:r w:rsidR="004E3416" w:rsidRPr="00105F49">
        <w:t xml:space="preserve">an </w:t>
      </w:r>
      <w:r w:rsidR="00265CEE" w:rsidRPr="00105F49">
        <w:t xml:space="preserve">electronic monitoring system </w:t>
      </w:r>
      <w:r w:rsidR="00A21905" w:rsidRPr="00105F49">
        <w:t xml:space="preserve">which </w:t>
      </w:r>
      <w:r w:rsidR="00265CEE" w:rsidRPr="00105F49">
        <w:t xml:space="preserve">can help ensure </w:t>
      </w:r>
      <w:r w:rsidR="008C4D10">
        <w:t xml:space="preserve">that </w:t>
      </w:r>
      <w:r w:rsidR="004E3416" w:rsidRPr="00105F49">
        <w:t xml:space="preserve">this </w:t>
      </w:r>
      <w:r w:rsidR="00265CEE" w:rsidRPr="00105F49">
        <w:t xml:space="preserve">information </w:t>
      </w:r>
      <w:r w:rsidR="00A21905" w:rsidRPr="00105F49">
        <w:t xml:space="preserve">is well </w:t>
      </w:r>
      <w:r w:rsidR="00265CEE" w:rsidRPr="00105F49">
        <w:t>organized</w:t>
      </w:r>
      <w:r w:rsidR="009D5F86" w:rsidRPr="00105F49">
        <w:t>, traceable,</w:t>
      </w:r>
      <w:r w:rsidR="00265CEE" w:rsidRPr="00105F49">
        <w:t xml:space="preserve"> and promptly addressed.</w:t>
      </w:r>
      <w:r w:rsidR="00BF0A17" w:rsidRPr="00105F49">
        <w:t xml:space="preserve"> </w:t>
      </w:r>
      <w:r w:rsidR="00622BC2" w:rsidRPr="00105F49">
        <w:t>For example,</w:t>
      </w:r>
      <w:r w:rsidR="00D546CC" w:rsidRPr="00105F49">
        <w:t xml:space="preserve"> </w:t>
      </w:r>
      <w:r w:rsidR="00622BC2" w:rsidRPr="00105F49">
        <w:t>when a checkpoint communiqué is published</w:t>
      </w:r>
      <w:r w:rsidR="009D5F86" w:rsidRPr="00105F49">
        <w:t>, the ABS Clearing-House could alert a national monitoring system and</w:t>
      </w:r>
      <w:r w:rsidR="00622BC2" w:rsidRPr="00105F49">
        <w:t xml:space="preserve"> </w:t>
      </w:r>
      <w:r w:rsidR="004E3416" w:rsidRPr="00105F49">
        <w:t>create a</w:t>
      </w:r>
      <w:r w:rsidR="00622BC2" w:rsidRPr="00105F49">
        <w:t xml:space="preserve"> task</w:t>
      </w:r>
      <w:r w:rsidR="009D5F86" w:rsidRPr="00105F49">
        <w:t xml:space="preserve"> or reminder</w:t>
      </w:r>
      <w:r w:rsidR="00622BC2" w:rsidRPr="00105F49">
        <w:t xml:space="preserve"> for the provider to review the information</w:t>
      </w:r>
      <w:r w:rsidR="003B5F11" w:rsidRPr="00105F49">
        <w:t xml:space="preserve"> from the communiqué and permit</w:t>
      </w:r>
      <w:r w:rsidR="00884150" w:rsidRPr="00105F49">
        <w:t>, take any actions necessary, and</w:t>
      </w:r>
      <w:r w:rsidR="00622BC2" w:rsidRPr="00105F49">
        <w:t xml:space="preserve"> reply to the user country</w:t>
      </w:r>
      <w:r w:rsidR="00C85ED4" w:rsidRPr="00105F49">
        <w:t xml:space="preserve"> in order to ensure </w:t>
      </w:r>
      <w:r w:rsidR="008C4D10">
        <w:t xml:space="preserve">that </w:t>
      </w:r>
      <w:r w:rsidR="00C85ED4" w:rsidRPr="00105F49">
        <w:t>each checkpoint communiqué has been summarily dealt with</w:t>
      </w:r>
      <w:r w:rsidR="00981E15" w:rsidRPr="00105F49">
        <w:t xml:space="preserve"> in an organized manner</w:t>
      </w:r>
      <w:r w:rsidR="00C85ED4" w:rsidRPr="00105F49">
        <w:t>.</w:t>
      </w:r>
    </w:p>
    <w:p w14:paraId="53E95DEB" w14:textId="6BCFD323" w:rsidR="004F3E62" w:rsidRPr="00E92267" w:rsidRDefault="00B46549" w:rsidP="00655C11">
      <w:pPr>
        <w:keepNext/>
        <w:suppressLineNumbers/>
        <w:pBdr>
          <w:top w:val="nil"/>
          <w:left w:val="nil"/>
          <w:bottom w:val="nil"/>
          <w:right w:val="nil"/>
          <w:between w:val="nil"/>
          <w:bar w:val="nil"/>
        </w:pBdr>
        <w:tabs>
          <w:tab w:val="left" w:pos="426"/>
        </w:tabs>
        <w:suppressAutoHyphens/>
        <w:spacing w:before="120" w:after="120"/>
        <w:jc w:val="center"/>
        <w:rPr>
          <w:i/>
          <w:iCs/>
          <w:snapToGrid w:val="0"/>
          <w:kern w:val="22"/>
          <w:szCs w:val="22"/>
        </w:rPr>
      </w:pPr>
      <w:r>
        <w:rPr>
          <w:i/>
          <w:iCs/>
          <w:snapToGrid w:val="0"/>
          <w:kern w:val="22"/>
          <w:szCs w:val="22"/>
        </w:rPr>
        <w:t>3.</w:t>
      </w:r>
      <w:r>
        <w:rPr>
          <w:i/>
          <w:iCs/>
          <w:snapToGrid w:val="0"/>
          <w:kern w:val="22"/>
          <w:szCs w:val="22"/>
        </w:rPr>
        <w:tab/>
      </w:r>
      <w:r w:rsidR="004F3E62" w:rsidRPr="00E92267">
        <w:rPr>
          <w:i/>
          <w:iCs/>
          <w:snapToGrid w:val="0"/>
          <w:kern w:val="22"/>
          <w:szCs w:val="22"/>
        </w:rPr>
        <w:t>Compliance</w:t>
      </w:r>
    </w:p>
    <w:p w14:paraId="65D6874E" w14:textId="2AF1F51A" w:rsidR="00E92267" w:rsidRPr="00105F49" w:rsidRDefault="00894605" w:rsidP="00655C11">
      <w:pPr>
        <w:pStyle w:val="ListParagraph"/>
        <w:numPr>
          <w:ilvl w:val="0"/>
          <w:numId w:val="7"/>
        </w:numPr>
        <w:suppressLineNumbers/>
        <w:suppressAutoHyphens/>
        <w:spacing w:before="120" w:after="120"/>
        <w:ind w:left="0"/>
        <w:contextualSpacing w:val="0"/>
      </w:pPr>
      <w:r w:rsidRPr="00105F49">
        <w:t>During the workshop</w:t>
      </w:r>
      <w:r w:rsidR="00B46549">
        <w:t>,</w:t>
      </w:r>
      <w:r w:rsidRPr="00105F49">
        <w:t xml:space="preserve"> it became clear that many countries had not address</w:t>
      </w:r>
      <w:r w:rsidR="00592CFF">
        <w:t>ed</w:t>
      </w:r>
      <w:r w:rsidRPr="00105F49">
        <w:t xml:space="preserve"> the aspects of the Protocol </w:t>
      </w:r>
      <w:r w:rsidR="00A956ED" w:rsidRPr="00105F49">
        <w:t>relating to</w:t>
      </w:r>
      <w:r w:rsidRPr="00105F49">
        <w:t xml:space="preserve"> compliance </w:t>
      </w:r>
      <w:r w:rsidR="00565594" w:rsidRPr="00105F49">
        <w:t xml:space="preserve">with domestic legislation of other countries </w:t>
      </w:r>
      <w:r w:rsidRPr="00105F49">
        <w:t>in their national legal frameworks</w:t>
      </w:r>
      <w:r w:rsidR="00A956ED" w:rsidRPr="00105F49">
        <w:t xml:space="preserve">. It was </w:t>
      </w:r>
      <w:r w:rsidRPr="00105F49">
        <w:t>noted</w:t>
      </w:r>
      <w:r w:rsidR="00AD5A84" w:rsidRPr="00105F49">
        <w:t xml:space="preserve"> that</w:t>
      </w:r>
      <w:r w:rsidR="00592CFF">
        <w:t>,</w:t>
      </w:r>
      <w:r w:rsidR="0064067D" w:rsidRPr="00105F49">
        <w:t xml:space="preserve"> </w:t>
      </w:r>
      <w:r w:rsidR="006458BC" w:rsidRPr="00105F49">
        <w:t xml:space="preserve">when </w:t>
      </w:r>
      <w:r w:rsidR="00E92267" w:rsidRPr="00105F49">
        <w:t xml:space="preserve">developing ABS legal </w:t>
      </w:r>
      <w:r w:rsidR="00550830" w:rsidRPr="00105F49">
        <w:t>framework</w:t>
      </w:r>
      <w:r w:rsidR="00A956ED" w:rsidRPr="00105F49">
        <w:t>s</w:t>
      </w:r>
      <w:r w:rsidR="006458BC" w:rsidRPr="00105F49">
        <w:t>,</w:t>
      </w:r>
      <w:r w:rsidR="0064067D" w:rsidRPr="00105F49">
        <w:t xml:space="preserve"> </w:t>
      </w:r>
      <w:r w:rsidR="00E92267" w:rsidRPr="00105F49">
        <w:t xml:space="preserve">considering compliance aspects early may be helpful and save time in the establishment of a fully functional and complete </w:t>
      </w:r>
      <w:r w:rsidR="00185DE0" w:rsidRPr="00105F49">
        <w:t xml:space="preserve">national </w:t>
      </w:r>
      <w:r w:rsidR="00E92267" w:rsidRPr="00105F49">
        <w:t>system.</w:t>
      </w:r>
    </w:p>
    <w:p w14:paraId="558B8E14" w14:textId="04734DEB" w:rsidR="00E92267" w:rsidRPr="00105F49" w:rsidRDefault="00C574EF" w:rsidP="00655C11">
      <w:pPr>
        <w:pStyle w:val="ListParagraph"/>
        <w:numPr>
          <w:ilvl w:val="0"/>
          <w:numId w:val="7"/>
        </w:numPr>
        <w:suppressLineNumbers/>
        <w:suppressAutoHyphens/>
        <w:spacing w:before="120" w:after="120"/>
        <w:ind w:left="0"/>
        <w:contextualSpacing w:val="0"/>
      </w:pPr>
      <w:r w:rsidRPr="00105F49">
        <w:t>Nonetheless</w:t>
      </w:r>
      <w:r w:rsidR="000A7ACC" w:rsidRPr="00105F49">
        <w:t>, m</w:t>
      </w:r>
      <w:r w:rsidR="00894605" w:rsidRPr="00105F49">
        <w:t>any countries</w:t>
      </w:r>
      <w:r w:rsidRPr="00105F49">
        <w:t xml:space="preserve"> </w:t>
      </w:r>
      <w:r w:rsidR="00A23E3E" w:rsidRPr="00105F49">
        <w:t>ha</w:t>
      </w:r>
      <w:r w:rsidR="00A519C1" w:rsidRPr="00105F49">
        <w:t>d made progress in</w:t>
      </w:r>
      <w:r w:rsidR="00894605" w:rsidRPr="00105F49">
        <w:t xml:space="preserve"> operationaliz</w:t>
      </w:r>
      <w:r w:rsidR="00A519C1" w:rsidRPr="00105F49">
        <w:t xml:space="preserve">ing </w:t>
      </w:r>
      <w:r w:rsidR="00894605" w:rsidRPr="00105F49">
        <w:t xml:space="preserve">their compliance </w:t>
      </w:r>
      <w:r w:rsidR="00A23E3E" w:rsidRPr="00105F49">
        <w:t>measures</w:t>
      </w:r>
      <w:r w:rsidRPr="00105F49">
        <w:t>, particularly those that do not require PIC.</w:t>
      </w:r>
      <w:r w:rsidR="00212E43" w:rsidRPr="00105F49">
        <w:t xml:space="preserve"> </w:t>
      </w:r>
      <w:r w:rsidRPr="00105F49">
        <w:t>P</w:t>
      </w:r>
      <w:r w:rsidR="00A23E3E" w:rsidRPr="00105F49">
        <w:t>articipants</w:t>
      </w:r>
      <w:r w:rsidR="00212E43" w:rsidRPr="00105F49">
        <w:t xml:space="preserve"> from these countries shared </w:t>
      </w:r>
      <w:r w:rsidR="00E81E9D" w:rsidRPr="00105F49">
        <w:t>their</w:t>
      </w:r>
      <w:r w:rsidR="00212E43" w:rsidRPr="00105F49">
        <w:t xml:space="preserve"> experience</w:t>
      </w:r>
      <w:r w:rsidRPr="00105F49">
        <w:t>,</w:t>
      </w:r>
      <w:r w:rsidR="00212E43" w:rsidRPr="00105F49">
        <w:t xml:space="preserve"> lessons learned</w:t>
      </w:r>
      <w:r w:rsidRPr="00105F49">
        <w:t xml:space="preserve"> and </w:t>
      </w:r>
      <w:r w:rsidR="00345F9A" w:rsidRPr="00105F49">
        <w:t xml:space="preserve">practical </w:t>
      </w:r>
      <w:r w:rsidR="00E92267" w:rsidRPr="00105F49">
        <w:t>questions on how</w:t>
      </w:r>
      <w:r w:rsidR="00565594" w:rsidRPr="00105F49">
        <w:t xml:space="preserve"> to</w:t>
      </w:r>
      <w:r w:rsidR="00E92267" w:rsidRPr="00105F49">
        <w:t xml:space="preserve"> </w:t>
      </w:r>
      <w:r w:rsidR="008D1915" w:rsidRPr="00105F49">
        <w:t xml:space="preserve">improve </w:t>
      </w:r>
      <w:r w:rsidRPr="00105F49">
        <w:t xml:space="preserve">ABS </w:t>
      </w:r>
      <w:r w:rsidR="008D1915" w:rsidRPr="00105F49">
        <w:t xml:space="preserve">systems to make them more </w:t>
      </w:r>
      <w:r w:rsidR="00E92267" w:rsidRPr="00105F49">
        <w:t>effectiv</w:t>
      </w:r>
      <w:r w:rsidR="00B4757D" w:rsidRPr="00105F49">
        <w:t>e</w:t>
      </w:r>
      <w:r w:rsidR="00CC72F4" w:rsidRPr="00105F49">
        <w:t>.</w:t>
      </w:r>
      <w:r w:rsidR="00B4757D" w:rsidRPr="00105F49">
        <w:t xml:space="preserve"> It was </w:t>
      </w:r>
      <w:r w:rsidR="00B4757D" w:rsidRPr="00105F49">
        <w:lastRenderedPageBreak/>
        <w:t>suggested that</w:t>
      </w:r>
      <w:r w:rsidR="00CC72F4" w:rsidRPr="00105F49">
        <w:t xml:space="preserve"> </w:t>
      </w:r>
      <w:r w:rsidR="00E92267" w:rsidRPr="00105F49">
        <w:t xml:space="preserve">more guidance </w:t>
      </w:r>
      <w:r w:rsidR="00731309" w:rsidRPr="00105F49">
        <w:t xml:space="preserve">and </w:t>
      </w:r>
      <w:r w:rsidRPr="00105F49">
        <w:t>experience-</w:t>
      </w:r>
      <w:r w:rsidR="00E92267" w:rsidRPr="00105F49">
        <w:t xml:space="preserve">sharing related to </w:t>
      </w:r>
      <w:r w:rsidR="00731309" w:rsidRPr="00105F49">
        <w:t xml:space="preserve">the </w:t>
      </w:r>
      <w:r w:rsidR="00E92267" w:rsidRPr="00105F49">
        <w:t>different approaches to promoting compliance, raising awareness, and identify</w:t>
      </w:r>
      <w:r w:rsidR="00731309" w:rsidRPr="00105F49">
        <w:t>ing</w:t>
      </w:r>
      <w:r w:rsidR="00E92267" w:rsidRPr="00105F49">
        <w:t xml:space="preserve"> users</w:t>
      </w:r>
      <w:r w:rsidR="006458BC" w:rsidRPr="00105F49">
        <w:t>,</w:t>
      </w:r>
      <w:r w:rsidR="00E92267" w:rsidRPr="00105F49">
        <w:t xml:space="preserve"> </w:t>
      </w:r>
      <w:r w:rsidR="00657835" w:rsidRPr="00105F49">
        <w:t>could</w:t>
      </w:r>
      <w:r w:rsidR="00E92267" w:rsidRPr="00105F49">
        <w:t xml:space="preserve"> be </w:t>
      </w:r>
      <w:r w:rsidR="006D350D" w:rsidRPr="00105F49">
        <w:t>useful</w:t>
      </w:r>
      <w:r w:rsidR="00E92267" w:rsidRPr="00105F49">
        <w:t>.</w:t>
      </w:r>
    </w:p>
    <w:p w14:paraId="3A58E40E" w14:textId="5680D2B1" w:rsidR="00757C17" w:rsidRPr="00105F49" w:rsidRDefault="006123D6" w:rsidP="00655C11">
      <w:pPr>
        <w:pStyle w:val="ListParagraph"/>
        <w:numPr>
          <w:ilvl w:val="0"/>
          <w:numId w:val="7"/>
        </w:numPr>
        <w:suppressLineNumbers/>
        <w:suppressAutoHyphens/>
        <w:spacing w:before="120" w:after="120"/>
        <w:ind w:left="0"/>
        <w:contextualSpacing w:val="0"/>
      </w:pPr>
      <w:r w:rsidRPr="00105F49">
        <w:t>Several times during the workshop and discussions related to compliance</w:t>
      </w:r>
      <w:r w:rsidR="00C574EF" w:rsidRPr="00105F49">
        <w:t>,</w:t>
      </w:r>
      <w:r w:rsidRPr="00105F49">
        <w:t xml:space="preserve"> </w:t>
      </w:r>
      <w:r w:rsidR="00E93C76" w:rsidRPr="00105F49">
        <w:t xml:space="preserve">it was </w:t>
      </w:r>
      <w:r w:rsidR="00944379" w:rsidRPr="00105F49">
        <w:t xml:space="preserve">stressed </w:t>
      </w:r>
      <w:r w:rsidR="00E93C76" w:rsidRPr="00105F49">
        <w:t xml:space="preserve">that </w:t>
      </w:r>
      <w:r w:rsidR="000E351D" w:rsidRPr="00105F49">
        <w:t>building</w:t>
      </w:r>
      <w:r w:rsidR="0073209D" w:rsidRPr="00105F49">
        <w:t xml:space="preserve"> and maintaining strong communication </w:t>
      </w:r>
      <w:r w:rsidR="00595555" w:rsidRPr="00105F49">
        <w:t xml:space="preserve">and </w:t>
      </w:r>
      <w:r w:rsidR="00074015" w:rsidRPr="00105F49">
        <w:t>cooperation</w:t>
      </w:r>
      <w:r w:rsidR="00595555" w:rsidRPr="00105F49">
        <w:t xml:space="preserve"> between </w:t>
      </w:r>
      <w:r w:rsidR="00B65661" w:rsidRPr="00105F49">
        <w:t>provider</w:t>
      </w:r>
      <w:r w:rsidR="00595555" w:rsidRPr="00105F49">
        <w:t xml:space="preserve"> and </w:t>
      </w:r>
      <w:r w:rsidR="00B65661" w:rsidRPr="00105F49">
        <w:t>user</w:t>
      </w:r>
      <w:r w:rsidR="00595555" w:rsidRPr="00105F49">
        <w:t xml:space="preserve"> countries</w:t>
      </w:r>
      <w:r w:rsidR="0073209D" w:rsidRPr="00105F49">
        <w:t xml:space="preserve"> can be useful to facilitate and promote ABS and user compliance.</w:t>
      </w:r>
    </w:p>
    <w:p w14:paraId="4B76774D" w14:textId="67BA36DF" w:rsidR="0073209D" w:rsidRPr="00105F49" w:rsidRDefault="00757C17" w:rsidP="00655C11">
      <w:pPr>
        <w:pStyle w:val="ListParagraph"/>
        <w:numPr>
          <w:ilvl w:val="0"/>
          <w:numId w:val="7"/>
        </w:numPr>
        <w:suppressLineNumbers/>
        <w:suppressAutoHyphens/>
        <w:spacing w:before="120" w:after="120"/>
        <w:ind w:left="0"/>
        <w:contextualSpacing w:val="0"/>
      </w:pPr>
      <w:r w:rsidRPr="00105F49">
        <w:t xml:space="preserve">For example, </w:t>
      </w:r>
      <w:r w:rsidR="00D36AF4" w:rsidRPr="00105F49">
        <w:t>some participants</w:t>
      </w:r>
      <w:r w:rsidR="009A68B4" w:rsidRPr="00105F49">
        <w:t xml:space="preserve"> noted </w:t>
      </w:r>
      <w:r w:rsidR="00C574EF" w:rsidRPr="00105F49">
        <w:t xml:space="preserve">the challenges they faced </w:t>
      </w:r>
      <w:r w:rsidR="009A68B4" w:rsidRPr="00105F49">
        <w:t>identifying</w:t>
      </w:r>
      <w:r w:rsidR="00B1639F" w:rsidRPr="00105F49">
        <w:t xml:space="preserve"> </w:t>
      </w:r>
      <w:r w:rsidR="00C574EF" w:rsidRPr="00105F49">
        <w:t xml:space="preserve">national </w:t>
      </w:r>
      <w:r w:rsidR="009A68B4" w:rsidRPr="00105F49">
        <w:t>users accessing foreign genetic resources</w:t>
      </w:r>
      <w:r w:rsidR="00E268F7" w:rsidRPr="00105F49">
        <w:t>. Many participants</w:t>
      </w:r>
      <w:r w:rsidR="00D43DB6" w:rsidRPr="00105F49">
        <w:t xml:space="preserve"> from countries actively implementing compliance measure</w:t>
      </w:r>
      <w:r w:rsidR="00B13ABB" w:rsidRPr="00105F49">
        <w:t>s</w:t>
      </w:r>
      <w:r w:rsidR="00D43DB6" w:rsidRPr="00105F49">
        <w:t xml:space="preserve"> </w:t>
      </w:r>
      <w:r w:rsidR="0073209D" w:rsidRPr="00105F49">
        <w:t>invited and encouraged provider countries to communicate</w:t>
      </w:r>
      <w:r w:rsidR="00C71B9F" w:rsidRPr="00105F49">
        <w:t xml:space="preserve"> this</w:t>
      </w:r>
      <w:r w:rsidR="00745A4D" w:rsidRPr="00105F49">
        <w:t xml:space="preserve"> </w:t>
      </w:r>
      <w:r w:rsidR="0073209D" w:rsidRPr="00105F49">
        <w:t>information to them</w:t>
      </w:r>
      <w:r w:rsidR="00C574EF" w:rsidRPr="00105F49">
        <w:t xml:space="preserve">. </w:t>
      </w:r>
      <w:proofErr w:type="gramStart"/>
      <w:r w:rsidR="002A28A0">
        <w:t>In p</w:t>
      </w:r>
      <w:r w:rsidR="00C71B9F" w:rsidRPr="00105F49">
        <w:t>articular</w:t>
      </w:r>
      <w:r w:rsidR="00E502A8">
        <w:t>,</w:t>
      </w:r>
      <w:r w:rsidR="00C574EF" w:rsidRPr="00105F49">
        <w:t xml:space="preserve"> they</w:t>
      </w:r>
      <w:proofErr w:type="gramEnd"/>
      <w:r w:rsidR="00C574EF" w:rsidRPr="00105F49">
        <w:t xml:space="preserve"> were interested in information</w:t>
      </w:r>
      <w:r w:rsidR="00C71B9F" w:rsidRPr="00105F49">
        <w:t xml:space="preserve"> </w:t>
      </w:r>
      <w:r w:rsidR="0073209D" w:rsidRPr="00105F49">
        <w:t xml:space="preserve">regarding doubts or concerns </w:t>
      </w:r>
      <w:r w:rsidR="004E09D0" w:rsidRPr="00105F49">
        <w:t xml:space="preserve">related to </w:t>
      </w:r>
      <w:r w:rsidR="0073209D" w:rsidRPr="00105F49">
        <w:t xml:space="preserve">users and utilization happening in their jurisdiction and indicated that such information was useful to enhance </w:t>
      </w:r>
      <w:r w:rsidR="00C574EF" w:rsidRPr="00105F49">
        <w:t>risk-</w:t>
      </w:r>
      <w:r w:rsidR="00AE1E41" w:rsidRPr="00105F49">
        <w:t xml:space="preserve">based </w:t>
      </w:r>
      <w:r w:rsidR="0073209D" w:rsidRPr="00105F49">
        <w:t xml:space="preserve">compliance and trigger compliance checks </w:t>
      </w:r>
      <w:r w:rsidR="00CB0A44" w:rsidRPr="00105F49">
        <w:t>on</w:t>
      </w:r>
      <w:r w:rsidR="0073209D" w:rsidRPr="00105F49">
        <w:t xml:space="preserve"> users.</w:t>
      </w:r>
    </w:p>
    <w:p w14:paraId="32245B42" w14:textId="10D2B817" w:rsidR="00043A26" w:rsidRPr="00105F49" w:rsidRDefault="00AA05C0" w:rsidP="00655C11">
      <w:pPr>
        <w:pStyle w:val="ListParagraph"/>
        <w:numPr>
          <w:ilvl w:val="0"/>
          <w:numId w:val="7"/>
        </w:numPr>
        <w:suppressLineNumbers/>
        <w:suppressAutoHyphens/>
        <w:spacing w:before="120" w:after="120"/>
        <w:ind w:left="0"/>
        <w:contextualSpacing w:val="0"/>
      </w:pPr>
      <w:r w:rsidRPr="00105F49">
        <w:t>Participants also discuss</w:t>
      </w:r>
      <w:r w:rsidR="00565594" w:rsidRPr="00105F49">
        <w:t>ed</w:t>
      </w:r>
      <w:r w:rsidRPr="00105F49">
        <w:t xml:space="preserve"> how their countries deal</w:t>
      </w:r>
      <w:r w:rsidR="005C58E4" w:rsidRPr="00105F49">
        <w:t xml:space="preserve"> with</w:t>
      </w:r>
      <w:r w:rsidR="006E257D" w:rsidRPr="00105F49">
        <w:t xml:space="preserve"> </w:t>
      </w:r>
      <w:r w:rsidR="00FD799C" w:rsidRPr="00105F49">
        <w:t>situations of</w:t>
      </w:r>
      <w:r w:rsidRPr="00105F49">
        <w:t xml:space="preserve"> non-compliance. </w:t>
      </w:r>
      <w:r w:rsidR="00075A8B" w:rsidRPr="00105F49">
        <w:t>On this topic</w:t>
      </w:r>
      <w:r w:rsidR="00F918A9">
        <w:t>,</w:t>
      </w:r>
      <w:r w:rsidR="00075A8B" w:rsidRPr="00105F49">
        <w:t xml:space="preserve"> it was highlighted </w:t>
      </w:r>
      <w:r w:rsidR="00F918A9">
        <w:t xml:space="preserve">that, </w:t>
      </w:r>
      <w:r w:rsidR="00075A8B" w:rsidRPr="00105F49">
        <w:t>wh</w:t>
      </w:r>
      <w:r w:rsidR="00E67305" w:rsidRPr="00105F49">
        <w:t>en a</w:t>
      </w:r>
      <w:r w:rsidR="00384166" w:rsidRPr="00105F49">
        <w:t xml:space="preserve"> user</w:t>
      </w:r>
      <w:r w:rsidR="00E67305" w:rsidRPr="00105F49">
        <w:t xml:space="preserve"> has been </w:t>
      </w:r>
      <w:r w:rsidR="00384166" w:rsidRPr="00105F49">
        <w:t>found to be</w:t>
      </w:r>
      <w:r w:rsidR="00E67305" w:rsidRPr="00105F49">
        <w:t xml:space="preserve"> </w:t>
      </w:r>
      <w:r w:rsidR="00384166" w:rsidRPr="00105F49">
        <w:t>non-complian</w:t>
      </w:r>
      <w:r w:rsidR="00B22FA0" w:rsidRPr="00105F49">
        <w:t>t</w:t>
      </w:r>
      <w:r w:rsidR="00F918A9">
        <w:t>,</w:t>
      </w:r>
      <w:r w:rsidR="00043A26" w:rsidRPr="00105F49">
        <w:t xml:space="preserve"> it also presents an </w:t>
      </w:r>
      <w:r w:rsidR="00B22FA0" w:rsidRPr="00105F49">
        <w:t>opportunity</w:t>
      </w:r>
      <w:r w:rsidR="00043A26" w:rsidRPr="00105F49">
        <w:t xml:space="preserve">. </w:t>
      </w:r>
      <w:r w:rsidR="003E5FF5" w:rsidRPr="00105F49">
        <w:t>Efforts to b</w:t>
      </w:r>
      <w:r w:rsidR="00043A26" w:rsidRPr="00105F49">
        <w:t>r</w:t>
      </w:r>
      <w:r w:rsidR="006E5235" w:rsidRPr="00105F49">
        <w:t>ing</w:t>
      </w:r>
      <w:r w:rsidR="003E5FF5" w:rsidRPr="00105F49">
        <w:t xml:space="preserve"> </w:t>
      </w:r>
      <w:r w:rsidR="00043A26" w:rsidRPr="00105F49">
        <w:t>these user</w:t>
      </w:r>
      <w:r w:rsidR="00D45086">
        <w:t>s</w:t>
      </w:r>
      <w:r w:rsidR="00043A26" w:rsidRPr="00105F49">
        <w:t xml:space="preserve"> back </w:t>
      </w:r>
      <w:r w:rsidR="006E5235" w:rsidRPr="00105F49">
        <w:t>into compliance</w:t>
      </w:r>
      <w:r w:rsidR="00384166" w:rsidRPr="00105F49">
        <w:t xml:space="preserve"> </w:t>
      </w:r>
      <w:r w:rsidR="00D57E38" w:rsidRPr="00105F49">
        <w:t>by taking</w:t>
      </w:r>
      <w:r w:rsidR="00622BDF" w:rsidRPr="00105F49">
        <w:t xml:space="preserve"> remedial </w:t>
      </w:r>
      <w:r w:rsidR="00953566" w:rsidRPr="00105F49">
        <w:t xml:space="preserve">or retroactive </w:t>
      </w:r>
      <w:r w:rsidR="00622BDF" w:rsidRPr="00105F49">
        <w:t>action</w:t>
      </w:r>
      <w:r w:rsidR="008D12FB" w:rsidRPr="00105F49">
        <w:t>s</w:t>
      </w:r>
      <w:r w:rsidR="003969FC" w:rsidRPr="00105F49">
        <w:t xml:space="preserve"> </w:t>
      </w:r>
      <w:r w:rsidR="007B34A1" w:rsidRPr="00105F49">
        <w:t>b</w:t>
      </w:r>
      <w:r w:rsidR="003969FC" w:rsidRPr="00105F49">
        <w:t>efore</w:t>
      </w:r>
      <w:r w:rsidR="00043A26" w:rsidRPr="00105F49">
        <w:t xml:space="preserve"> turning to </w:t>
      </w:r>
      <w:r w:rsidR="00384166" w:rsidRPr="00105F49">
        <w:t>penalties</w:t>
      </w:r>
      <w:r w:rsidR="005E097F" w:rsidRPr="00105F49">
        <w:t xml:space="preserve">, </w:t>
      </w:r>
      <w:r w:rsidR="00384166" w:rsidRPr="00105F49">
        <w:t>sanctions</w:t>
      </w:r>
      <w:r w:rsidR="005E097F" w:rsidRPr="00105F49">
        <w:t xml:space="preserve"> or other </w:t>
      </w:r>
      <w:r w:rsidR="00043A26" w:rsidRPr="00105F49">
        <w:t xml:space="preserve">more </w:t>
      </w:r>
      <w:r w:rsidR="00DD744B" w:rsidRPr="00105F49">
        <w:t>sever</w:t>
      </w:r>
      <w:r w:rsidR="007B58F7" w:rsidRPr="00105F49">
        <w:t>e</w:t>
      </w:r>
      <w:r w:rsidR="00197B5D" w:rsidRPr="00105F49">
        <w:t xml:space="preserve"> </w:t>
      </w:r>
      <w:r w:rsidR="005E097F" w:rsidRPr="00105F49">
        <w:t xml:space="preserve">enforcement </w:t>
      </w:r>
      <w:r w:rsidR="00043A26" w:rsidRPr="00105F49">
        <w:t>mechanisms, can save the benefits from being lost and improve relationships with users.</w:t>
      </w:r>
    </w:p>
    <w:p w14:paraId="48629487" w14:textId="7EED0E03" w:rsidR="00DC47DE" w:rsidRPr="00105F49" w:rsidRDefault="00560AB6" w:rsidP="00655C11">
      <w:pPr>
        <w:pStyle w:val="ListParagraph"/>
        <w:numPr>
          <w:ilvl w:val="0"/>
          <w:numId w:val="7"/>
        </w:numPr>
        <w:suppressLineNumbers/>
        <w:suppressAutoHyphens/>
        <w:spacing w:before="120" w:after="120"/>
        <w:ind w:left="0"/>
        <w:contextualSpacing w:val="0"/>
      </w:pPr>
      <w:r w:rsidRPr="00105F49">
        <w:t xml:space="preserve">Participants also discussed </w:t>
      </w:r>
      <w:r w:rsidR="00052C4A" w:rsidRPr="00105F49">
        <w:t>the challenges related to the enforcement of</w:t>
      </w:r>
      <w:r w:rsidRPr="00105F49">
        <w:t xml:space="preserve"> mutually agreed terms</w:t>
      </w:r>
      <w:r w:rsidR="00FB3CCE" w:rsidRPr="00105F49">
        <w:t xml:space="preserve"> at the international level</w:t>
      </w:r>
      <w:r w:rsidRPr="00105F49">
        <w:t>. In these cases, it was highlighted that th</w:t>
      </w:r>
      <w:r w:rsidR="008C4C74" w:rsidRPr="00105F49">
        <w:t xml:space="preserve">e user country </w:t>
      </w:r>
      <w:r w:rsidR="00D2514B" w:rsidRPr="00105F49">
        <w:t xml:space="preserve">may not </w:t>
      </w:r>
      <w:r w:rsidR="005E097F" w:rsidRPr="00105F49">
        <w:t xml:space="preserve">play </w:t>
      </w:r>
      <w:r w:rsidR="001A0A2E" w:rsidRPr="00105F49">
        <w:t xml:space="preserve">a very active or </w:t>
      </w:r>
      <w:r w:rsidR="00C574EF" w:rsidRPr="00105F49">
        <w:t xml:space="preserve">significant </w:t>
      </w:r>
      <w:r w:rsidR="00D2514B" w:rsidRPr="00105F49">
        <w:t xml:space="preserve">role in the enforcement of private international </w:t>
      </w:r>
      <w:r w:rsidR="008C4C74" w:rsidRPr="00105F49">
        <w:t>contract</w:t>
      </w:r>
      <w:r w:rsidR="00D2514B" w:rsidRPr="00105F49">
        <w:t>s</w:t>
      </w:r>
      <w:r w:rsidR="00C574EF" w:rsidRPr="00105F49">
        <w:t>.</w:t>
      </w:r>
      <w:r w:rsidR="00D2514B" w:rsidRPr="00105F49">
        <w:t xml:space="preserve"> </w:t>
      </w:r>
      <w:r w:rsidR="00C574EF" w:rsidRPr="00105F49">
        <w:t>For this reason,</w:t>
      </w:r>
      <w:r w:rsidR="009837FA" w:rsidRPr="00105F49">
        <w:t xml:space="preserve"> i</w:t>
      </w:r>
      <w:r w:rsidR="000C7784" w:rsidRPr="00105F49">
        <w:t xml:space="preserve">t is important to develop </w:t>
      </w:r>
      <w:r w:rsidR="005E097F" w:rsidRPr="00105F49">
        <w:t xml:space="preserve">solid contracts </w:t>
      </w:r>
      <w:r w:rsidR="002922C8" w:rsidRPr="00105F49">
        <w:t>that</w:t>
      </w:r>
      <w:r w:rsidR="005E097F" w:rsidRPr="00105F49">
        <w:t xml:space="preserve"> </w:t>
      </w:r>
      <w:r w:rsidR="00AC032D" w:rsidRPr="00105F49">
        <w:t>include</w:t>
      </w:r>
      <w:r w:rsidR="00001B72" w:rsidRPr="00105F49">
        <w:t xml:space="preserve"> clauses related to</w:t>
      </w:r>
      <w:r w:rsidR="00AC032D" w:rsidRPr="00105F49">
        <w:t xml:space="preserve"> </w:t>
      </w:r>
      <w:r w:rsidR="00146CA9" w:rsidRPr="00105F49">
        <w:t xml:space="preserve">regular reporting </w:t>
      </w:r>
      <w:r w:rsidR="00845177" w:rsidRPr="00105F49">
        <w:t xml:space="preserve">and </w:t>
      </w:r>
      <w:r w:rsidR="00D2514B" w:rsidRPr="00105F49">
        <w:t xml:space="preserve">alternative methods of settling disputes or </w:t>
      </w:r>
      <w:r w:rsidR="00F0066B" w:rsidRPr="00105F49">
        <w:t xml:space="preserve">that </w:t>
      </w:r>
      <w:r w:rsidR="00D2514B" w:rsidRPr="00105F49">
        <w:t xml:space="preserve">dictate the specific rules and procedures that will be applicable to the interpretation and resolution of </w:t>
      </w:r>
      <w:r w:rsidR="005E097F" w:rsidRPr="00105F49">
        <w:t xml:space="preserve">the </w:t>
      </w:r>
      <w:r w:rsidR="00AC032D" w:rsidRPr="00105F49">
        <w:t xml:space="preserve">contract or </w:t>
      </w:r>
      <w:r w:rsidR="00D2514B" w:rsidRPr="00105F49">
        <w:t>agreement</w:t>
      </w:r>
      <w:r w:rsidR="000E375F" w:rsidRPr="00105F49">
        <w:t xml:space="preserve"> under the </w:t>
      </w:r>
      <w:r w:rsidR="00FC48F0" w:rsidRPr="00105F49">
        <w:t>mutually</w:t>
      </w:r>
      <w:r w:rsidR="000E375F" w:rsidRPr="00105F49">
        <w:t xml:space="preserve"> agreed terms</w:t>
      </w:r>
      <w:r w:rsidR="00D2514B" w:rsidRPr="00105F49">
        <w:t>.</w:t>
      </w:r>
    </w:p>
    <w:p w14:paraId="4DC01BE7" w14:textId="673F8A1D" w:rsidR="00AE7B9F" w:rsidRPr="00105F49" w:rsidRDefault="00FC48F0" w:rsidP="00655C11">
      <w:pPr>
        <w:pStyle w:val="ListParagraph"/>
        <w:numPr>
          <w:ilvl w:val="0"/>
          <w:numId w:val="7"/>
        </w:numPr>
        <w:suppressLineNumbers/>
        <w:suppressAutoHyphens/>
        <w:spacing w:before="120" w:after="120"/>
        <w:ind w:left="0"/>
        <w:contextualSpacing w:val="0"/>
      </w:pPr>
      <w:r w:rsidRPr="00105F49">
        <w:t>Finally, it was mentioned that effective m</w:t>
      </w:r>
      <w:r w:rsidR="00AE7B9F" w:rsidRPr="00105F49">
        <w:t xml:space="preserve">onitoring utilization </w:t>
      </w:r>
      <w:r w:rsidR="00436171" w:rsidRPr="00105F49">
        <w:t>is</w:t>
      </w:r>
      <w:r w:rsidR="00AE7B9F" w:rsidRPr="00105F49">
        <w:t xml:space="preserve"> not</w:t>
      </w:r>
      <w:r w:rsidR="005606B7" w:rsidRPr="00105F49">
        <w:t xml:space="preserve"> only</w:t>
      </w:r>
      <w:r w:rsidR="00E775D3" w:rsidRPr="00105F49">
        <w:t xml:space="preserve"> useful</w:t>
      </w:r>
      <w:r w:rsidR="005606B7" w:rsidRPr="00105F49">
        <w:t xml:space="preserve"> for ensuring compliance, it also helps</w:t>
      </w:r>
      <w:r w:rsidR="009A2E9B" w:rsidRPr="00105F49">
        <w:t xml:space="preserve"> us</w:t>
      </w:r>
      <w:r w:rsidR="005606B7" w:rsidRPr="00105F49">
        <w:t xml:space="preserve"> recognize and understand the Nagoya Protocol’s </w:t>
      </w:r>
      <w:r w:rsidR="00CE4A65" w:rsidRPr="00105F49">
        <w:t xml:space="preserve">contribution </w:t>
      </w:r>
      <w:r w:rsidR="005606B7" w:rsidRPr="00105F49">
        <w:t xml:space="preserve">and the value of </w:t>
      </w:r>
      <w:r w:rsidR="00B30AF1" w:rsidRPr="00105F49">
        <w:t>genetic resources</w:t>
      </w:r>
      <w:r w:rsidR="005606B7" w:rsidRPr="00105F49">
        <w:t xml:space="preserve"> </w:t>
      </w:r>
      <w:r w:rsidR="00760F11" w:rsidRPr="00105F49">
        <w:t>in</w:t>
      </w:r>
      <w:r w:rsidR="005606B7" w:rsidRPr="00105F49">
        <w:t xml:space="preserve"> innovation and research and its potential to advance</w:t>
      </w:r>
      <w:r w:rsidR="00554168" w:rsidRPr="00105F49">
        <w:t xml:space="preserve"> the</w:t>
      </w:r>
      <w:r w:rsidR="005606B7" w:rsidRPr="00105F49">
        <w:t xml:space="preserve"> conservation and sustainable use</w:t>
      </w:r>
      <w:r w:rsidR="00554168" w:rsidRPr="00105F49">
        <w:t xml:space="preserve"> of biodiversity</w:t>
      </w:r>
      <w:r w:rsidR="005606B7" w:rsidRPr="00105F49">
        <w:t>.</w:t>
      </w:r>
    </w:p>
    <w:p w14:paraId="75B08513" w14:textId="77777777" w:rsidR="00026D6B" w:rsidRDefault="00026D6B" w:rsidP="00655C11">
      <w:pPr>
        <w:suppressLineNumbers/>
        <w:suppressAutoHyphens/>
        <w:jc w:val="left"/>
        <w:rPr>
          <w:i/>
          <w:iCs/>
          <w:lang w:val="en-CA"/>
        </w:rPr>
      </w:pPr>
      <w:r>
        <w:rPr>
          <w:i/>
          <w:iCs/>
          <w:lang w:val="en-CA"/>
        </w:rPr>
        <w:br w:type="page"/>
      </w:r>
    </w:p>
    <w:p w14:paraId="55A6CCA6" w14:textId="79C0D4CC" w:rsidR="00057B13" w:rsidRPr="00274F28" w:rsidRDefault="00057B13" w:rsidP="00655C11">
      <w:pPr>
        <w:suppressLineNumbers/>
        <w:suppressAutoHyphens/>
        <w:jc w:val="center"/>
        <w:rPr>
          <w:lang w:val="en-CA"/>
        </w:rPr>
      </w:pPr>
      <w:r w:rsidRPr="00CB5E20">
        <w:rPr>
          <w:i/>
          <w:iCs/>
          <w:lang w:val="en-CA"/>
        </w:rPr>
        <w:lastRenderedPageBreak/>
        <w:t xml:space="preserve">Annex </w:t>
      </w:r>
      <w:r w:rsidR="00B20D0D">
        <w:rPr>
          <w:i/>
          <w:iCs/>
          <w:lang w:val="en-CA"/>
        </w:rPr>
        <w:t>I</w:t>
      </w:r>
      <w:r w:rsidR="00925D8F">
        <w:rPr>
          <w:i/>
          <w:iCs/>
          <w:lang w:val="en-CA"/>
        </w:rPr>
        <w:t>I</w:t>
      </w:r>
    </w:p>
    <w:p w14:paraId="0B86CDD6" w14:textId="561AE7FD" w:rsidR="00057B13" w:rsidRPr="00D93AD8" w:rsidRDefault="00C172AE" w:rsidP="00655C11">
      <w:pPr>
        <w:keepNext/>
        <w:suppressLineNumbers/>
        <w:suppressAutoHyphens/>
        <w:spacing w:before="120" w:after="120"/>
        <w:jc w:val="center"/>
        <w:rPr>
          <w:b/>
          <w:bCs/>
          <w:szCs w:val="22"/>
          <w:lang w:val="en-CA"/>
        </w:rPr>
      </w:pPr>
      <w:r w:rsidRPr="00D93AD8">
        <w:rPr>
          <w:b/>
          <w:bCs/>
          <w:szCs w:val="22"/>
          <w:lang w:val="en-CA"/>
        </w:rPr>
        <w:t>Results of the workshop e</w:t>
      </w:r>
      <w:r w:rsidR="00057B13" w:rsidRPr="00D93AD8">
        <w:rPr>
          <w:b/>
          <w:bCs/>
          <w:szCs w:val="22"/>
          <w:lang w:val="en-CA"/>
        </w:rPr>
        <w:t>valuation</w:t>
      </w:r>
    </w:p>
    <w:p w14:paraId="32CB53D9" w14:textId="27A8DE11" w:rsidR="00F70F1A" w:rsidRPr="00161E80" w:rsidRDefault="00F70F1A" w:rsidP="00655C11">
      <w:pPr>
        <w:suppressLineNumbers/>
        <w:suppressAutoHyphens/>
        <w:jc w:val="left"/>
        <w:rPr>
          <w:rFonts w:eastAsia="Times New Roman"/>
          <w:szCs w:val="22"/>
          <w:lang w:val="en-CA"/>
        </w:rPr>
      </w:pPr>
    </w:p>
    <w:p w14:paraId="5C81C325" w14:textId="59AADC4A" w:rsidR="00F70F1A" w:rsidRPr="00A9304A" w:rsidRDefault="00CB3F0B" w:rsidP="00655C11">
      <w:pPr>
        <w:pStyle w:val="ListParagraph"/>
        <w:numPr>
          <w:ilvl w:val="0"/>
          <w:numId w:val="5"/>
        </w:numPr>
        <w:suppressLineNumbers/>
        <w:suppressAutoHyphens/>
        <w:spacing w:after="120"/>
        <w:ind w:left="284" w:hanging="284"/>
        <w:contextualSpacing w:val="0"/>
        <w:jc w:val="left"/>
        <w:rPr>
          <w:caps/>
          <w:color w:val="000000" w:themeColor="text1"/>
          <w:szCs w:val="22"/>
          <w:lang w:val="en-CA"/>
        </w:rPr>
      </w:pPr>
      <w:r w:rsidRPr="00A9304A">
        <w:rPr>
          <w:color w:val="000000" w:themeColor="text1"/>
          <w:szCs w:val="22"/>
          <w:lang w:val="en-CA"/>
        </w:rPr>
        <w:t>My knowledge and skills on the following topics improved as a result of this workshop:</w:t>
      </w:r>
    </w:p>
    <w:tbl>
      <w:tblPr>
        <w:tblStyle w:val="TableGrid"/>
        <w:tblW w:w="9356" w:type="dxa"/>
        <w:jc w:val="center"/>
        <w:tblLook w:val="04A0" w:firstRow="1" w:lastRow="0" w:firstColumn="1" w:lastColumn="0" w:noHBand="0" w:noVBand="1"/>
      </w:tblPr>
      <w:tblGrid>
        <w:gridCol w:w="6804"/>
        <w:gridCol w:w="1392"/>
        <w:gridCol w:w="1160"/>
      </w:tblGrid>
      <w:tr w:rsidR="00A9304A" w:rsidRPr="00A9304A" w14:paraId="185A1B79" w14:textId="77777777" w:rsidTr="00655C11">
        <w:trPr>
          <w:jc w:val="center"/>
        </w:trPr>
        <w:tc>
          <w:tcPr>
            <w:tcW w:w="6804" w:type="dxa"/>
          </w:tcPr>
          <w:p w14:paraId="7A36B1A7" w14:textId="675AB55D" w:rsidR="00847CC4" w:rsidRPr="00A9304A" w:rsidRDefault="00847CC4" w:rsidP="00655C11">
            <w:pPr>
              <w:pStyle w:val="ListParagraph"/>
              <w:suppressLineNumbers/>
              <w:suppressAutoHyphens/>
              <w:ind w:left="0"/>
              <w:contextualSpacing w:val="0"/>
              <w:jc w:val="left"/>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Question:</w:t>
            </w:r>
          </w:p>
        </w:tc>
        <w:tc>
          <w:tcPr>
            <w:tcW w:w="1392" w:type="dxa"/>
          </w:tcPr>
          <w:p w14:paraId="1F4A43C3" w14:textId="00E0E34E" w:rsidR="00847CC4" w:rsidRPr="00A9304A" w:rsidRDefault="00847CC4" w:rsidP="00655C11">
            <w:pPr>
              <w:pStyle w:val="ListParagraph"/>
              <w:suppressLineNumbers/>
              <w:suppressAutoHyphens/>
              <w:ind w:left="0"/>
              <w:contextualSpacing w:val="0"/>
              <w:jc w:val="left"/>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Rating (0-5)</w:t>
            </w:r>
          </w:p>
        </w:tc>
        <w:tc>
          <w:tcPr>
            <w:tcW w:w="1160" w:type="dxa"/>
          </w:tcPr>
          <w:p w14:paraId="7F165F7C" w14:textId="2E0F22EB" w:rsidR="00847CC4" w:rsidRPr="00A9304A" w:rsidRDefault="00847CC4" w:rsidP="00655C11">
            <w:pPr>
              <w:pStyle w:val="ListParagraph"/>
              <w:suppressLineNumbers/>
              <w:suppressAutoHyphens/>
              <w:ind w:left="0"/>
              <w:contextualSpacing w:val="0"/>
              <w:jc w:val="left"/>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Responses</w:t>
            </w:r>
          </w:p>
        </w:tc>
      </w:tr>
      <w:tr w:rsidR="00A9304A" w:rsidRPr="00A9304A" w14:paraId="3FA068D0" w14:textId="77777777" w:rsidTr="00655C11">
        <w:trPr>
          <w:jc w:val="center"/>
        </w:trPr>
        <w:tc>
          <w:tcPr>
            <w:tcW w:w="6804" w:type="dxa"/>
          </w:tcPr>
          <w:p w14:paraId="293A091A" w14:textId="5EE0E27C" w:rsidR="00847CC4" w:rsidRPr="00A9304A" w:rsidRDefault="00847CC4" w:rsidP="00655C11">
            <w:pPr>
              <w:pStyle w:val="ListParagraph"/>
              <w:suppressLineNumbers/>
              <w:suppressAutoHyphens/>
              <w:ind w:left="0"/>
              <w:contextualSpacing w:val="0"/>
              <w:jc w:val="left"/>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The overall system for monitoring the utilization of genetic resources under the Nagoya Protocol</w:t>
            </w:r>
          </w:p>
        </w:tc>
        <w:tc>
          <w:tcPr>
            <w:tcW w:w="1392" w:type="dxa"/>
            <w:vAlign w:val="center"/>
          </w:tcPr>
          <w:p w14:paraId="327BFDB1" w14:textId="0CAC8C25" w:rsidR="00847CC4" w:rsidRPr="00A9304A" w:rsidRDefault="00847CC4" w:rsidP="00655C11">
            <w:pPr>
              <w:pStyle w:val="ListParagraph"/>
              <w:suppressLineNumbers/>
              <w:suppressAutoHyphens/>
              <w:ind w:left="0"/>
              <w:contextualSpacing w:val="0"/>
              <w:jc w:val="center"/>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4.23</w:t>
            </w:r>
          </w:p>
        </w:tc>
        <w:tc>
          <w:tcPr>
            <w:tcW w:w="1160" w:type="dxa"/>
            <w:vAlign w:val="center"/>
          </w:tcPr>
          <w:p w14:paraId="59C04192" w14:textId="520148CE" w:rsidR="00847CC4" w:rsidRPr="00A9304A" w:rsidRDefault="00847CC4" w:rsidP="00655C11">
            <w:pPr>
              <w:pStyle w:val="ListParagraph"/>
              <w:suppressLineNumbers/>
              <w:suppressAutoHyphens/>
              <w:ind w:left="0"/>
              <w:contextualSpacing w:val="0"/>
              <w:jc w:val="center"/>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26</w:t>
            </w:r>
          </w:p>
        </w:tc>
      </w:tr>
      <w:tr w:rsidR="00A9304A" w:rsidRPr="00A9304A" w14:paraId="512ADAA1" w14:textId="77777777" w:rsidTr="00655C11">
        <w:trPr>
          <w:jc w:val="center"/>
        </w:trPr>
        <w:tc>
          <w:tcPr>
            <w:tcW w:w="6804" w:type="dxa"/>
          </w:tcPr>
          <w:p w14:paraId="7435B5EE" w14:textId="2258A514" w:rsidR="00847CC4" w:rsidRPr="00A9304A" w:rsidRDefault="00847CC4" w:rsidP="00655C11">
            <w:pPr>
              <w:pStyle w:val="ListParagraph"/>
              <w:suppressLineNumbers/>
              <w:suppressAutoHyphens/>
              <w:ind w:left="0"/>
              <w:contextualSpacing w:val="0"/>
              <w:jc w:val="left"/>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How the monitoring of the utilization of genetic resources happens in practice and differs from country to country</w:t>
            </w:r>
          </w:p>
        </w:tc>
        <w:tc>
          <w:tcPr>
            <w:tcW w:w="1392" w:type="dxa"/>
            <w:vAlign w:val="center"/>
          </w:tcPr>
          <w:p w14:paraId="4B915CE7" w14:textId="7998CD52" w:rsidR="00847CC4" w:rsidRPr="00A9304A" w:rsidRDefault="00847CC4" w:rsidP="00655C11">
            <w:pPr>
              <w:pStyle w:val="ListParagraph"/>
              <w:suppressLineNumbers/>
              <w:suppressAutoHyphens/>
              <w:ind w:left="0"/>
              <w:contextualSpacing w:val="0"/>
              <w:jc w:val="center"/>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4.42</w:t>
            </w:r>
          </w:p>
        </w:tc>
        <w:tc>
          <w:tcPr>
            <w:tcW w:w="1160" w:type="dxa"/>
            <w:vAlign w:val="center"/>
          </w:tcPr>
          <w:p w14:paraId="22A5E40F" w14:textId="06E942D9" w:rsidR="00847CC4" w:rsidRPr="00A9304A" w:rsidRDefault="00847CC4" w:rsidP="00655C11">
            <w:pPr>
              <w:pStyle w:val="ListParagraph"/>
              <w:suppressLineNumbers/>
              <w:suppressAutoHyphens/>
              <w:ind w:left="0"/>
              <w:contextualSpacing w:val="0"/>
              <w:jc w:val="center"/>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26</w:t>
            </w:r>
          </w:p>
        </w:tc>
      </w:tr>
      <w:tr w:rsidR="00A9304A" w:rsidRPr="00A9304A" w14:paraId="41C25891" w14:textId="77777777" w:rsidTr="00655C11">
        <w:trPr>
          <w:jc w:val="center"/>
        </w:trPr>
        <w:tc>
          <w:tcPr>
            <w:tcW w:w="6804" w:type="dxa"/>
          </w:tcPr>
          <w:p w14:paraId="75A7534E" w14:textId="782468DA" w:rsidR="00847CC4" w:rsidRPr="00A9304A" w:rsidRDefault="00847CC4" w:rsidP="00655C11">
            <w:pPr>
              <w:pStyle w:val="ListParagraph"/>
              <w:suppressLineNumbers/>
              <w:suppressAutoHyphens/>
              <w:ind w:left="0"/>
              <w:contextualSpacing w:val="0"/>
              <w:jc w:val="left"/>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Concrete actions that are needed to enhance my country’s national system to monitor the utilization of genetic resources</w:t>
            </w:r>
          </w:p>
        </w:tc>
        <w:tc>
          <w:tcPr>
            <w:tcW w:w="1392" w:type="dxa"/>
            <w:vAlign w:val="center"/>
          </w:tcPr>
          <w:p w14:paraId="2F33C6AE" w14:textId="79EFF18C" w:rsidR="00847CC4" w:rsidRPr="00A9304A" w:rsidRDefault="00847CC4" w:rsidP="00655C11">
            <w:pPr>
              <w:pStyle w:val="ListParagraph"/>
              <w:suppressLineNumbers/>
              <w:suppressAutoHyphens/>
              <w:ind w:left="0"/>
              <w:contextualSpacing w:val="0"/>
              <w:jc w:val="center"/>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4.20</w:t>
            </w:r>
          </w:p>
        </w:tc>
        <w:tc>
          <w:tcPr>
            <w:tcW w:w="1160" w:type="dxa"/>
            <w:vAlign w:val="center"/>
          </w:tcPr>
          <w:p w14:paraId="7059D80D" w14:textId="11B4D260" w:rsidR="00847CC4" w:rsidRPr="00A9304A" w:rsidRDefault="00847CC4" w:rsidP="00655C11">
            <w:pPr>
              <w:pStyle w:val="ListParagraph"/>
              <w:suppressLineNumbers/>
              <w:suppressAutoHyphens/>
              <w:ind w:left="0"/>
              <w:contextualSpacing w:val="0"/>
              <w:jc w:val="center"/>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25</w:t>
            </w:r>
          </w:p>
        </w:tc>
      </w:tr>
    </w:tbl>
    <w:p w14:paraId="2E1FCDD3" w14:textId="77777777" w:rsidR="00161E80" w:rsidRPr="00A9304A" w:rsidRDefault="00161E80" w:rsidP="00655C11">
      <w:pPr>
        <w:suppressLineNumbers/>
        <w:suppressAutoHyphens/>
        <w:jc w:val="left"/>
        <w:rPr>
          <w:rFonts w:eastAsia="Times New Roman"/>
          <w:color w:val="000000" w:themeColor="text1"/>
          <w:szCs w:val="22"/>
          <w:lang w:val="en-CA"/>
        </w:rPr>
      </w:pPr>
    </w:p>
    <w:p w14:paraId="3868D2D0" w14:textId="03B57D2C" w:rsidR="00F70F1A" w:rsidRPr="00A9304A" w:rsidRDefault="00F70F1A" w:rsidP="00655C11">
      <w:pPr>
        <w:pStyle w:val="ListParagraph"/>
        <w:numPr>
          <w:ilvl w:val="0"/>
          <w:numId w:val="5"/>
        </w:numPr>
        <w:suppressLineNumbers/>
        <w:suppressAutoHyphens/>
        <w:spacing w:after="120"/>
        <w:ind w:left="284" w:hanging="284"/>
        <w:contextualSpacing w:val="0"/>
        <w:jc w:val="left"/>
        <w:rPr>
          <w:rFonts w:eastAsia="Times New Roman"/>
          <w:color w:val="000000" w:themeColor="text1"/>
          <w:szCs w:val="22"/>
          <w:lang w:val="en-CA"/>
        </w:rPr>
      </w:pPr>
      <w:r w:rsidRPr="00A9304A">
        <w:rPr>
          <w:color w:val="000000" w:themeColor="text1"/>
          <w:szCs w:val="22"/>
          <w:lang w:val="en-CA"/>
        </w:rPr>
        <w:t>How relevant</w:t>
      </w:r>
      <w:r w:rsidRPr="00A9304A">
        <w:rPr>
          <w:rFonts w:eastAsia="Times New Roman"/>
          <w:color w:val="000000" w:themeColor="text1"/>
          <w:szCs w:val="22"/>
          <w:lang w:val="en-CA"/>
        </w:rPr>
        <w:t xml:space="preserve"> was the subject matter to your job responsibilities?</w:t>
      </w:r>
    </w:p>
    <w:tbl>
      <w:tblPr>
        <w:tblStyle w:val="TableGrid"/>
        <w:tblW w:w="0" w:type="auto"/>
        <w:tblInd w:w="-5" w:type="dxa"/>
        <w:tblLook w:val="04A0" w:firstRow="1" w:lastRow="0" w:firstColumn="1" w:lastColumn="0" w:noHBand="0" w:noVBand="1"/>
      </w:tblPr>
      <w:tblGrid>
        <w:gridCol w:w="2127"/>
        <w:gridCol w:w="1275"/>
      </w:tblGrid>
      <w:tr w:rsidR="00A9304A" w:rsidRPr="00A9304A" w14:paraId="296BE4CC" w14:textId="77777777" w:rsidTr="00017F71">
        <w:tc>
          <w:tcPr>
            <w:tcW w:w="2127" w:type="dxa"/>
          </w:tcPr>
          <w:p w14:paraId="24727277" w14:textId="16F61AB6" w:rsidR="00F70F1A" w:rsidRPr="00A9304A" w:rsidRDefault="00847214" w:rsidP="00655C11">
            <w:pPr>
              <w:pStyle w:val="ListParagraph"/>
              <w:suppressLineNumbers/>
              <w:suppressAutoHyphens/>
              <w:ind w:left="0"/>
              <w:contextualSpacing w:val="0"/>
              <w:jc w:val="left"/>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Options:</w:t>
            </w:r>
          </w:p>
        </w:tc>
        <w:tc>
          <w:tcPr>
            <w:tcW w:w="1275" w:type="dxa"/>
          </w:tcPr>
          <w:p w14:paraId="559DFFD1" w14:textId="072C46B7" w:rsidR="00F70F1A" w:rsidRPr="00A9304A" w:rsidRDefault="00F70F1A" w:rsidP="00655C11">
            <w:pPr>
              <w:pStyle w:val="ListParagraph"/>
              <w:suppressLineNumbers/>
              <w:suppressAutoHyphens/>
              <w:ind w:left="0"/>
              <w:contextualSpacing w:val="0"/>
              <w:jc w:val="left"/>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Responses</w:t>
            </w:r>
            <w:r w:rsidR="00847214" w:rsidRPr="00A9304A">
              <w:rPr>
                <w:rFonts w:ascii="Times New Roman" w:eastAsia="Times New Roman" w:hAnsi="Times New Roman"/>
                <w:color w:val="000000" w:themeColor="text1"/>
                <w:sz w:val="20"/>
                <w:szCs w:val="20"/>
                <w:lang w:val="en-CA"/>
              </w:rPr>
              <w:t>:</w:t>
            </w:r>
          </w:p>
        </w:tc>
      </w:tr>
      <w:tr w:rsidR="00A9304A" w:rsidRPr="00A9304A" w14:paraId="38E0403F" w14:textId="77777777" w:rsidTr="00017F71">
        <w:tc>
          <w:tcPr>
            <w:tcW w:w="2127" w:type="dxa"/>
          </w:tcPr>
          <w:p w14:paraId="5AFB416D" w14:textId="7A6B6632" w:rsidR="00F70F1A" w:rsidRPr="00A9304A" w:rsidRDefault="00F70F1A" w:rsidP="00655C11">
            <w:pPr>
              <w:pStyle w:val="ListParagraph"/>
              <w:suppressLineNumbers/>
              <w:suppressAutoHyphens/>
              <w:ind w:left="0"/>
              <w:contextualSpacing w:val="0"/>
              <w:jc w:val="left"/>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Very relevant</w:t>
            </w:r>
          </w:p>
        </w:tc>
        <w:tc>
          <w:tcPr>
            <w:tcW w:w="1275" w:type="dxa"/>
          </w:tcPr>
          <w:p w14:paraId="7409D93F" w14:textId="2A90311E" w:rsidR="00F70F1A" w:rsidRPr="00A9304A" w:rsidRDefault="00F70F1A" w:rsidP="00655C11">
            <w:pPr>
              <w:pStyle w:val="ListParagraph"/>
              <w:suppressLineNumbers/>
              <w:suppressAutoHyphens/>
              <w:ind w:left="0"/>
              <w:contextualSpacing w:val="0"/>
              <w:jc w:val="center"/>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24</w:t>
            </w:r>
          </w:p>
        </w:tc>
      </w:tr>
      <w:tr w:rsidR="00A9304A" w:rsidRPr="00A9304A" w14:paraId="531C5CEA" w14:textId="77777777" w:rsidTr="00017F71">
        <w:tc>
          <w:tcPr>
            <w:tcW w:w="2127" w:type="dxa"/>
          </w:tcPr>
          <w:p w14:paraId="7A938A0F" w14:textId="30C3B90A" w:rsidR="00F70F1A" w:rsidRPr="00A9304A" w:rsidRDefault="00F70F1A" w:rsidP="00655C11">
            <w:pPr>
              <w:pStyle w:val="ListParagraph"/>
              <w:suppressLineNumbers/>
              <w:suppressAutoHyphens/>
              <w:ind w:left="0"/>
              <w:contextualSpacing w:val="0"/>
              <w:jc w:val="left"/>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Relevant</w:t>
            </w:r>
          </w:p>
        </w:tc>
        <w:tc>
          <w:tcPr>
            <w:tcW w:w="1275" w:type="dxa"/>
          </w:tcPr>
          <w:p w14:paraId="09245D4F" w14:textId="24814545" w:rsidR="00F70F1A" w:rsidRPr="00A9304A" w:rsidRDefault="00F70F1A" w:rsidP="00655C11">
            <w:pPr>
              <w:pStyle w:val="ListParagraph"/>
              <w:suppressLineNumbers/>
              <w:suppressAutoHyphens/>
              <w:ind w:left="0"/>
              <w:contextualSpacing w:val="0"/>
              <w:jc w:val="center"/>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2</w:t>
            </w:r>
          </w:p>
        </w:tc>
      </w:tr>
      <w:tr w:rsidR="00A9304A" w:rsidRPr="00A9304A" w14:paraId="58A353BE" w14:textId="77777777" w:rsidTr="00017F71">
        <w:tc>
          <w:tcPr>
            <w:tcW w:w="2127" w:type="dxa"/>
          </w:tcPr>
          <w:p w14:paraId="6D8DBDD7" w14:textId="31BA8E08" w:rsidR="00F70F1A" w:rsidRPr="00A9304A" w:rsidRDefault="00F70F1A" w:rsidP="00655C11">
            <w:pPr>
              <w:pStyle w:val="ListParagraph"/>
              <w:suppressLineNumbers/>
              <w:suppressAutoHyphens/>
              <w:ind w:left="0"/>
              <w:contextualSpacing w:val="0"/>
              <w:jc w:val="left"/>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Moderately relevant</w:t>
            </w:r>
          </w:p>
        </w:tc>
        <w:tc>
          <w:tcPr>
            <w:tcW w:w="1275" w:type="dxa"/>
          </w:tcPr>
          <w:p w14:paraId="71B8C67B" w14:textId="0E4B1ED8" w:rsidR="00F70F1A" w:rsidRPr="00A9304A" w:rsidRDefault="00F70F1A" w:rsidP="00655C11">
            <w:pPr>
              <w:pStyle w:val="ListParagraph"/>
              <w:suppressLineNumbers/>
              <w:suppressAutoHyphens/>
              <w:ind w:left="0"/>
              <w:contextualSpacing w:val="0"/>
              <w:jc w:val="center"/>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0</w:t>
            </w:r>
          </w:p>
        </w:tc>
      </w:tr>
      <w:tr w:rsidR="00A9304A" w:rsidRPr="00A9304A" w14:paraId="2FFE9BF1" w14:textId="77777777" w:rsidTr="00017F71">
        <w:tc>
          <w:tcPr>
            <w:tcW w:w="2127" w:type="dxa"/>
          </w:tcPr>
          <w:p w14:paraId="40F09530" w14:textId="0A460E92" w:rsidR="00F70F1A" w:rsidRPr="00A9304A" w:rsidRDefault="00F70F1A" w:rsidP="00655C11">
            <w:pPr>
              <w:pStyle w:val="ListParagraph"/>
              <w:suppressLineNumbers/>
              <w:suppressAutoHyphens/>
              <w:ind w:left="0"/>
              <w:contextualSpacing w:val="0"/>
              <w:jc w:val="left"/>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Slightly relevant</w:t>
            </w:r>
          </w:p>
        </w:tc>
        <w:tc>
          <w:tcPr>
            <w:tcW w:w="1275" w:type="dxa"/>
          </w:tcPr>
          <w:p w14:paraId="68982635" w14:textId="72EAEF7A" w:rsidR="00F70F1A" w:rsidRPr="00A9304A" w:rsidRDefault="00F70F1A" w:rsidP="00655C11">
            <w:pPr>
              <w:pStyle w:val="ListParagraph"/>
              <w:suppressLineNumbers/>
              <w:suppressAutoHyphens/>
              <w:ind w:left="0"/>
              <w:contextualSpacing w:val="0"/>
              <w:jc w:val="center"/>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0</w:t>
            </w:r>
          </w:p>
        </w:tc>
      </w:tr>
      <w:tr w:rsidR="00A9304A" w:rsidRPr="00A9304A" w14:paraId="29FB3EBF" w14:textId="77777777" w:rsidTr="00017F71">
        <w:tc>
          <w:tcPr>
            <w:tcW w:w="2127" w:type="dxa"/>
          </w:tcPr>
          <w:p w14:paraId="79DCE0C5" w14:textId="5305E725" w:rsidR="00F70F1A" w:rsidRPr="00A9304A" w:rsidRDefault="00F70F1A" w:rsidP="00655C11">
            <w:pPr>
              <w:pStyle w:val="ListParagraph"/>
              <w:suppressLineNumbers/>
              <w:suppressAutoHyphens/>
              <w:ind w:left="0"/>
              <w:contextualSpacing w:val="0"/>
              <w:jc w:val="left"/>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Not relevant</w:t>
            </w:r>
          </w:p>
        </w:tc>
        <w:tc>
          <w:tcPr>
            <w:tcW w:w="1275" w:type="dxa"/>
          </w:tcPr>
          <w:p w14:paraId="29A7EB51" w14:textId="39F1FF33" w:rsidR="00F70F1A" w:rsidRPr="00A9304A" w:rsidRDefault="00F70F1A" w:rsidP="00655C11">
            <w:pPr>
              <w:pStyle w:val="ListParagraph"/>
              <w:suppressLineNumbers/>
              <w:suppressAutoHyphens/>
              <w:ind w:left="0"/>
              <w:contextualSpacing w:val="0"/>
              <w:jc w:val="center"/>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0</w:t>
            </w:r>
          </w:p>
        </w:tc>
      </w:tr>
    </w:tbl>
    <w:p w14:paraId="37E12686" w14:textId="77777777" w:rsidR="00161E80" w:rsidRPr="00A9304A" w:rsidRDefault="00161E80" w:rsidP="00655C11">
      <w:pPr>
        <w:pStyle w:val="ListParagraph"/>
        <w:suppressLineNumbers/>
        <w:suppressAutoHyphens/>
        <w:contextualSpacing w:val="0"/>
        <w:jc w:val="left"/>
        <w:rPr>
          <w:rFonts w:eastAsia="Times New Roman"/>
          <w:color w:val="000000" w:themeColor="text1"/>
          <w:szCs w:val="22"/>
          <w:lang w:val="en-CA"/>
        </w:rPr>
      </w:pPr>
    </w:p>
    <w:p w14:paraId="7F08B825" w14:textId="1527EDF9" w:rsidR="00F70F1A" w:rsidRPr="00A9304A" w:rsidRDefault="00F70F1A" w:rsidP="00655C11">
      <w:pPr>
        <w:pStyle w:val="ListParagraph"/>
        <w:numPr>
          <w:ilvl w:val="0"/>
          <w:numId w:val="5"/>
        </w:numPr>
        <w:suppressLineNumbers/>
        <w:suppressAutoHyphens/>
        <w:spacing w:after="120"/>
        <w:ind w:left="284" w:hanging="284"/>
        <w:contextualSpacing w:val="0"/>
        <w:jc w:val="left"/>
        <w:rPr>
          <w:rFonts w:eastAsia="Times New Roman"/>
          <w:color w:val="000000" w:themeColor="text1"/>
          <w:szCs w:val="22"/>
          <w:lang w:val="en-CA"/>
        </w:rPr>
      </w:pPr>
      <w:r w:rsidRPr="00A9304A">
        <w:rPr>
          <w:rFonts w:eastAsia="Times New Roman"/>
          <w:color w:val="000000" w:themeColor="text1"/>
          <w:szCs w:val="22"/>
          <w:lang w:val="en-CA"/>
        </w:rPr>
        <w:t>To what extent are you likely to apply the knowledge and skills you acquired to your work?</w:t>
      </w:r>
    </w:p>
    <w:tbl>
      <w:tblPr>
        <w:tblStyle w:val="TableGrid"/>
        <w:tblW w:w="0" w:type="auto"/>
        <w:tblInd w:w="-5" w:type="dxa"/>
        <w:tblLook w:val="04A0" w:firstRow="1" w:lastRow="0" w:firstColumn="1" w:lastColumn="0" w:noHBand="0" w:noVBand="1"/>
      </w:tblPr>
      <w:tblGrid>
        <w:gridCol w:w="2127"/>
        <w:gridCol w:w="1134"/>
      </w:tblGrid>
      <w:tr w:rsidR="00A9304A" w:rsidRPr="00A9304A" w14:paraId="1513D0D8" w14:textId="77777777" w:rsidTr="00017F71">
        <w:tc>
          <w:tcPr>
            <w:tcW w:w="2127" w:type="dxa"/>
          </w:tcPr>
          <w:p w14:paraId="1B160759" w14:textId="7D35773C" w:rsidR="00F70F1A" w:rsidRPr="00A9304A" w:rsidRDefault="00847214" w:rsidP="00655C11">
            <w:pPr>
              <w:pStyle w:val="ListParagraph"/>
              <w:suppressLineNumbers/>
              <w:suppressAutoHyphens/>
              <w:ind w:left="0"/>
              <w:contextualSpacing w:val="0"/>
              <w:jc w:val="left"/>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Options:</w:t>
            </w:r>
          </w:p>
        </w:tc>
        <w:tc>
          <w:tcPr>
            <w:tcW w:w="1134" w:type="dxa"/>
          </w:tcPr>
          <w:p w14:paraId="3724AD29" w14:textId="48A18F28" w:rsidR="00F70F1A" w:rsidRPr="00A9304A" w:rsidRDefault="00F70F1A" w:rsidP="00655C11">
            <w:pPr>
              <w:pStyle w:val="ListParagraph"/>
              <w:suppressLineNumbers/>
              <w:suppressAutoHyphens/>
              <w:ind w:left="0"/>
              <w:contextualSpacing w:val="0"/>
              <w:jc w:val="left"/>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Responses</w:t>
            </w:r>
            <w:r w:rsidR="00847214" w:rsidRPr="00A9304A">
              <w:rPr>
                <w:rFonts w:ascii="Times New Roman" w:eastAsia="Times New Roman" w:hAnsi="Times New Roman"/>
                <w:color w:val="000000" w:themeColor="text1"/>
                <w:sz w:val="20"/>
                <w:szCs w:val="20"/>
                <w:lang w:val="en-CA"/>
              </w:rPr>
              <w:t>:</w:t>
            </w:r>
          </w:p>
        </w:tc>
      </w:tr>
      <w:tr w:rsidR="00A9304A" w:rsidRPr="00A9304A" w14:paraId="30A27F9E" w14:textId="77777777" w:rsidTr="00017F71">
        <w:tc>
          <w:tcPr>
            <w:tcW w:w="2127" w:type="dxa"/>
          </w:tcPr>
          <w:p w14:paraId="343FA4DE" w14:textId="1BE32D09" w:rsidR="00F70F1A" w:rsidRPr="00A9304A" w:rsidRDefault="00F70F1A" w:rsidP="00655C11">
            <w:pPr>
              <w:pStyle w:val="ListParagraph"/>
              <w:suppressLineNumbers/>
              <w:suppressAutoHyphens/>
              <w:ind w:left="0"/>
              <w:contextualSpacing w:val="0"/>
              <w:jc w:val="left"/>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Very likely</w:t>
            </w:r>
          </w:p>
        </w:tc>
        <w:tc>
          <w:tcPr>
            <w:tcW w:w="1134" w:type="dxa"/>
          </w:tcPr>
          <w:p w14:paraId="08A4AD8C" w14:textId="09729374" w:rsidR="00F70F1A" w:rsidRPr="00A9304A" w:rsidRDefault="00F70F1A" w:rsidP="00655C11">
            <w:pPr>
              <w:pStyle w:val="ListParagraph"/>
              <w:suppressLineNumbers/>
              <w:suppressAutoHyphens/>
              <w:ind w:left="0"/>
              <w:contextualSpacing w:val="0"/>
              <w:jc w:val="center"/>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23</w:t>
            </w:r>
          </w:p>
        </w:tc>
      </w:tr>
      <w:tr w:rsidR="00A9304A" w:rsidRPr="00A9304A" w14:paraId="0342CB66" w14:textId="77777777" w:rsidTr="00017F71">
        <w:tc>
          <w:tcPr>
            <w:tcW w:w="2127" w:type="dxa"/>
          </w:tcPr>
          <w:p w14:paraId="6506AD3C" w14:textId="082CA6E3" w:rsidR="00F70F1A" w:rsidRPr="00A9304A" w:rsidRDefault="00F70F1A" w:rsidP="00655C11">
            <w:pPr>
              <w:pStyle w:val="ListParagraph"/>
              <w:suppressLineNumbers/>
              <w:suppressAutoHyphens/>
              <w:ind w:left="0"/>
              <w:contextualSpacing w:val="0"/>
              <w:jc w:val="left"/>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Likely</w:t>
            </w:r>
          </w:p>
        </w:tc>
        <w:tc>
          <w:tcPr>
            <w:tcW w:w="1134" w:type="dxa"/>
          </w:tcPr>
          <w:p w14:paraId="4C30B2A9" w14:textId="1BD77D9F" w:rsidR="00F70F1A" w:rsidRPr="00A9304A" w:rsidRDefault="00F70F1A" w:rsidP="00655C11">
            <w:pPr>
              <w:pStyle w:val="ListParagraph"/>
              <w:suppressLineNumbers/>
              <w:suppressAutoHyphens/>
              <w:ind w:left="0"/>
              <w:contextualSpacing w:val="0"/>
              <w:jc w:val="center"/>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3</w:t>
            </w:r>
          </w:p>
        </w:tc>
      </w:tr>
      <w:tr w:rsidR="00A9304A" w:rsidRPr="00A9304A" w14:paraId="4BFCE6BD" w14:textId="77777777" w:rsidTr="00017F71">
        <w:tc>
          <w:tcPr>
            <w:tcW w:w="2127" w:type="dxa"/>
          </w:tcPr>
          <w:p w14:paraId="3481BEE7" w14:textId="2DD8993C" w:rsidR="00F70F1A" w:rsidRPr="00A9304A" w:rsidRDefault="00F70F1A" w:rsidP="00655C11">
            <w:pPr>
              <w:pStyle w:val="ListParagraph"/>
              <w:suppressLineNumbers/>
              <w:suppressAutoHyphens/>
              <w:ind w:left="0"/>
              <w:contextualSpacing w:val="0"/>
              <w:jc w:val="left"/>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Moderately Likely</w:t>
            </w:r>
          </w:p>
        </w:tc>
        <w:tc>
          <w:tcPr>
            <w:tcW w:w="1134" w:type="dxa"/>
          </w:tcPr>
          <w:p w14:paraId="70857C42" w14:textId="77777777" w:rsidR="00F70F1A" w:rsidRPr="00A9304A" w:rsidRDefault="00F70F1A" w:rsidP="00655C11">
            <w:pPr>
              <w:pStyle w:val="ListParagraph"/>
              <w:suppressLineNumbers/>
              <w:suppressAutoHyphens/>
              <w:ind w:left="0"/>
              <w:contextualSpacing w:val="0"/>
              <w:jc w:val="center"/>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0</w:t>
            </w:r>
          </w:p>
        </w:tc>
      </w:tr>
      <w:tr w:rsidR="00A9304A" w:rsidRPr="00A9304A" w14:paraId="5A62CCD7" w14:textId="77777777" w:rsidTr="00017F71">
        <w:tc>
          <w:tcPr>
            <w:tcW w:w="2127" w:type="dxa"/>
          </w:tcPr>
          <w:p w14:paraId="402CB6C1" w14:textId="3066BE1A" w:rsidR="00F70F1A" w:rsidRPr="00A9304A" w:rsidRDefault="00F70F1A" w:rsidP="00655C11">
            <w:pPr>
              <w:pStyle w:val="ListParagraph"/>
              <w:suppressLineNumbers/>
              <w:suppressAutoHyphens/>
              <w:ind w:left="0"/>
              <w:contextualSpacing w:val="0"/>
              <w:jc w:val="left"/>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Not likely</w:t>
            </w:r>
          </w:p>
        </w:tc>
        <w:tc>
          <w:tcPr>
            <w:tcW w:w="1134" w:type="dxa"/>
          </w:tcPr>
          <w:p w14:paraId="0E6BD8A4" w14:textId="77777777" w:rsidR="00F70F1A" w:rsidRPr="00A9304A" w:rsidRDefault="00F70F1A" w:rsidP="00655C11">
            <w:pPr>
              <w:pStyle w:val="ListParagraph"/>
              <w:suppressLineNumbers/>
              <w:suppressAutoHyphens/>
              <w:ind w:left="0"/>
              <w:contextualSpacing w:val="0"/>
              <w:jc w:val="center"/>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0</w:t>
            </w:r>
          </w:p>
        </w:tc>
      </w:tr>
      <w:tr w:rsidR="00A9304A" w:rsidRPr="00A9304A" w14:paraId="3EC18C2F" w14:textId="77777777" w:rsidTr="00017F71">
        <w:tc>
          <w:tcPr>
            <w:tcW w:w="2127" w:type="dxa"/>
          </w:tcPr>
          <w:p w14:paraId="1B5935F7" w14:textId="77777777" w:rsidR="00F70F1A" w:rsidRPr="00A9304A" w:rsidRDefault="00F70F1A" w:rsidP="00655C11">
            <w:pPr>
              <w:pStyle w:val="ListParagraph"/>
              <w:suppressLineNumbers/>
              <w:suppressAutoHyphens/>
              <w:ind w:left="0"/>
              <w:contextualSpacing w:val="0"/>
              <w:jc w:val="left"/>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Not relevant</w:t>
            </w:r>
          </w:p>
        </w:tc>
        <w:tc>
          <w:tcPr>
            <w:tcW w:w="1134" w:type="dxa"/>
          </w:tcPr>
          <w:p w14:paraId="487800BF" w14:textId="77777777" w:rsidR="00F70F1A" w:rsidRPr="00A9304A" w:rsidRDefault="00F70F1A" w:rsidP="00655C11">
            <w:pPr>
              <w:pStyle w:val="ListParagraph"/>
              <w:suppressLineNumbers/>
              <w:suppressAutoHyphens/>
              <w:ind w:left="0"/>
              <w:contextualSpacing w:val="0"/>
              <w:jc w:val="center"/>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0</w:t>
            </w:r>
          </w:p>
        </w:tc>
      </w:tr>
    </w:tbl>
    <w:p w14:paraId="4C76A988" w14:textId="77777777" w:rsidR="00161E80" w:rsidRPr="00A9304A" w:rsidRDefault="00161E80" w:rsidP="00655C11">
      <w:pPr>
        <w:pStyle w:val="ListParagraph"/>
        <w:suppressLineNumbers/>
        <w:suppressAutoHyphens/>
        <w:contextualSpacing w:val="0"/>
        <w:jc w:val="left"/>
        <w:rPr>
          <w:rFonts w:eastAsia="Times New Roman"/>
          <w:color w:val="000000" w:themeColor="text1"/>
          <w:szCs w:val="22"/>
          <w:lang w:val="en-CA"/>
        </w:rPr>
      </w:pPr>
    </w:p>
    <w:p w14:paraId="22B57932" w14:textId="1319BECF" w:rsidR="00F70F1A" w:rsidRPr="00A9304A" w:rsidRDefault="00847CC4" w:rsidP="00655C11">
      <w:pPr>
        <w:pStyle w:val="ListParagraph"/>
        <w:numPr>
          <w:ilvl w:val="0"/>
          <w:numId w:val="5"/>
        </w:numPr>
        <w:suppressLineNumbers/>
        <w:suppressAutoHyphens/>
        <w:spacing w:after="120"/>
        <w:ind w:left="284" w:hanging="284"/>
        <w:contextualSpacing w:val="0"/>
        <w:jc w:val="left"/>
        <w:rPr>
          <w:rFonts w:eastAsia="Times New Roman"/>
          <w:color w:val="000000" w:themeColor="text1"/>
          <w:szCs w:val="22"/>
          <w:lang w:val="en-CA"/>
        </w:rPr>
      </w:pPr>
      <w:r w:rsidRPr="00A9304A">
        <w:rPr>
          <w:rFonts w:eastAsia="Times New Roman"/>
          <w:color w:val="000000" w:themeColor="text1"/>
          <w:szCs w:val="22"/>
          <w:lang w:val="en-CA"/>
        </w:rPr>
        <w:t>S</w:t>
      </w:r>
      <w:r w:rsidR="00F70F1A" w:rsidRPr="00A9304A">
        <w:rPr>
          <w:rFonts w:eastAsia="Times New Roman"/>
          <w:color w:val="000000" w:themeColor="text1"/>
          <w:szCs w:val="22"/>
          <w:lang w:val="en-CA"/>
        </w:rPr>
        <w:t>atisfaction with the workshop</w:t>
      </w:r>
    </w:p>
    <w:tbl>
      <w:tblPr>
        <w:tblStyle w:val="TableGrid"/>
        <w:tblW w:w="9356" w:type="dxa"/>
        <w:tblInd w:w="-5" w:type="dxa"/>
        <w:tblLook w:val="04A0" w:firstRow="1" w:lastRow="0" w:firstColumn="1" w:lastColumn="0" w:noHBand="0" w:noVBand="1"/>
      </w:tblPr>
      <w:tblGrid>
        <w:gridCol w:w="6804"/>
        <w:gridCol w:w="1392"/>
        <w:gridCol w:w="1160"/>
      </w:tblGrid>
      <w:tr w:rsidR="00A9304A" w:rsidRPr="00A9304A" w14:paraId="248DF6E6" w14:textId="77777777" w:rsidTr="00017F71">
        <w:tc>
          <w:tcPr>
            <w:tcW w:w="6804" w:type="dxa"/>
          </w:tcPr>
          <w:p w14:paraId="3B13D62A" w14:textId="77777777" w:rsidR="00847CC4" w:rsidRPr="00A9304A" w:rsidRDefault="00847CC4" w:rsidP="00655C11">
            <w:pPr>
              <w:pStyle w:val="ListParagraph"/>
              <w:suppressLineNumbers/>
              <w:suppressAutoHyphens/>
              <w:ind w:left="0"/>
              <w:contextualSpacing w:val="0"/>
              <w:jc w:val="left"/>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Question:</w:t>
            </w:r>
          </w:p>
        </w:tc>
        <w:tc>
          <w:tcPr>
            <w:tcW w:w="1392" w:type="dxa"/>
          </w:tcPr>
          <w:p w14:paraId="030BE593" w14:textId="77777777" w:rsidR="00847CC4" w:rsidRPr="00A9304A" w:rsidRDefault="00847CC4" w:rsidP="00655C11">
            <w:pPr>
              <w:pStyle w:val="ListParagraph"/>
              <w:suppressLineNumbers/>
              <w:suppressAutoHyphens/>
              <w:ind w:left="0"/>
              <w:contextualSpacing w:val="0"/>
              <w:jc w:val="left"/>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Rating (0-5)</w:t>
            </w:r>
          </w:p>
        </w:tc>
        <w:tc>
          <w:tcPr>
            <w:tcW w:w="1160" w:type="dxa"/>
          </w:tcPr>
          <w:p w14:paraId="7A72E37C" w14:textId="77777777" w:rsidR="00847CC4" w:rsidRPr="00A9304A" w:rsidRDefault="00847CC4" w:rsidP="00655C11">
            <w:pPr>
              <w:pStyle w:val="ListParagraph"/>
              <w:suppressLineNumbers/>
              <w:suppressAutoHyphens/>
              <w:ind w:left="0"/>
              <w:contextualSpacing w:val="0"/>
              <w:jc w:val="left"/>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Responses</w:t>
            </w:r>
          </w:p>
        </w:tc>
      </w:tr>
      <w:tr w:rsidR="00A9304A" w:rsidRPr="00A9304A" w14:paraId="5DFAC93C" w14:textId="77777777" w:rsidTr="00B2246B">
        <w:tc>
          <w:tcPr>
            <w:tcW w:w="6804" w:type="dxa"/>
          </w:tcPr>
          <w:p w14:paraId="7545A0DB" w14:textId="4B05F381" w:rsidR="00847CC4" w:rsidRPr="00A9304A" w:rsidRDefault="00847CC4" w:rsidP="00655C11">
            <w:pPr>
              <w:pStyle w:val="ListParagraph"/>
              <w:suppressLineNumbers/>
              <w:suppressAutoHyphens/>
              <w:ind w:left="0"/>
              <w:contextualSpacing w:val="0"/>
              <w:jc w:val="left"/>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Rate your overall satisfaction with the workshop</w:t>
            </w:r>
          </w:p>
        </w:tc>
        <w:tc>
          <w:tcPr>
            <w:tcW w:w="1392" w:type="dxa"/>
            <w:vAlign w:val="center"/>
          </w:tcPr>
          <w:p w14:paraId="0B38E075" w14:textId="13A7BC67" w:rsidR="00847CC4" w:rsidRPr="00A9304A" w:rsidRDefault="00847CC4" w:rsidP="00655C11">
            <w:pPr>
              <w:pStyle w:val="ListParagraph"/>
              <w:suppressLineNumbers/>
              <w:suppressAutoHyphens/>
              <w:ind w:left="0"/>
              <w:contextualSpacing w:val="0"/>
              <w:jc w:val="center"/>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4.</w:t>
            </w:r>
            <w:r w:rsidR="00640509" w:rsidRPr="00A9304A">
              <w:rPr>
                <w:rFonts w:ascii="Times New Roman" w:eastAsia="Times New Roman" w:hAnsi="Times New Roman"/>
                <w:color w:val="000000" w:themeColor="text1"/>
                <w:sz w:val="20"/>
                <w:szCs w:val="20"/>
                <w:lang w:val="en-CA"/>
              </w:rPr>
              <w:t>73</w:t>
            </w:r>
          </w:p>
        </w:tc>
        <w:tc>
          <w:tcPr>
            <w:tcW w:w="1160" w:type="dxa"/>
            <w:vAlign w:val="center"/>
          </w:tcPr>
          <w:p w14:paraId="20079563" w14:textId="77777777" w:rsidR="00847CC4" w:rsidRPr="00A9304A" w:rsidRDefault="00847CC4" w:rsidP="00655C11">
            <w:pPr>
              <w:pStyle w:val="ListParagraph"/>
              <w:suppressLineNumbers/>
              <w:suppressAutoHyphens/>
              <w:ind w:left="0"/>
              <w:contextualSpacing w:val="0"/>
              <w:jc w:val="center"/>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26</w:t>
            </w:r>
          </w:p>
        </w:tc>
      </w:tr>
      <w:tr w:rsidR="00A9304A" w:rsidRPr="00A9304A" w14:paraId="7766B09B" w14:textId="77777777" w:rsidTr="00B2246B">
        <w:tc>
          <w:tcPr>
            <w:tcW w:w="6804" w:type="dxa"/>
          </w:tcPr>
          <w:p w14:paraId="7906ED91" w14:textId="6FA4C237" w:rsidR="00847CC4" w:rsidRPr="00A9304A" w:rsidRDefault="00640509" w:rsidP="00655C11">
            <w:pPr>
              <w:suppressLineNumbers/>
              <w:suppressAutoHyphens/>
              <w:jc w:val="left"/>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Session 1: Introduction to the workshop and methodology</w:t>
            </w:r>
          </w:p>
        </w:tc>
        <w:tc>
          <w:tcPr>
            <w:tcW w:w="1392" w:type="dxa"/>
            <w:vAlign w:val="center"/>
          </w:tcPr>
          <w:p w14:paraId="19D4CDA9" w14:textId="3ED618F1" w:rsidR="00847CC4" w:rsidRPr="00A9304A" w:rsidRDefault="00640509" w:rsidP="00655C11">
            <w:pPr>
              <w:pStyle w:val="ListParagraph"/>
              <w:suppressLineNumbers/>
              <w:suppressAutoHyphens/>
              <w:ind w:left="0"/>
              <w:contextualSpacing w:val="0"/>
              <w:jc w:val="center"/>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4.58</w:t>
            </w:r>
          </w:p>
        </w:tc>
        <w:tc>
          <w:tcPr>
            <w:tcW w:w="1160" w:type="dxa"/>
            <w:vAlign w:val="center"/>
          </w:tcPr>
          <w:p w14:paraId="13E29B26" w14:textId="0CF0718F" w:rsidR="00847CC4" w:rsidRPr="00A9304A" w:rsidRDefault="00640509" w:rsidP="00655C11">
            <w:pPr>
              <w:pStyle w:val="ListParagraph"/>
              <w:suppressLineNumbers/>
              <w:suppressAutoHyphens/>
              <w:ind w:left="0"/>
              <w:contextualSpacing w:val="0"/>
              <w:jc w:val="center"/>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26</w:t>
            </w:r>
          </w:p>
        </w:tc>
      </w:tr>
      <w:tr w:rsidR="00A9304A" w:rsidRPr="00A9304A" w14:paraId="0433A64B" w14:textId="77777777" w:rsidTr="00B2246B">
        <w:tc>
          <w:tcPr>
            <w:tcW w:w="6804" w:type="dxa"/>
          </w:tcPr>
          <w:p w14:paraId="3992262A" w14:textId="2D389B26" w:rsidR="00847CC4" w:rsidRPr="00A9304A" w:rsidRDefault="00640509" w:rsidP="00655C11">
            <w:pPr>
              <w:suppressLineNumbers/>
              <w:suppressAutoHyphens/>
              <w:jc w:val="left"/>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Session 2. Introduction to the system for monitoring utilization under the Nagoya Protocol</w:t>
            </w:r>
          </w:p>
        </w:tc>
        <w:tc>
          <w:tcPr>
            <w:tcW w:w="1392" w:type="dxa"/>
            <w:vAlign w:val="center"/>
          </w:tcPr>
          <w:p w14:paraId="36CEFCD7" w14:textId="6AC00C1B" w:rsidR="00847CC4" w:rsidRPr="00A9304A" w:rsidRDefault="00640509" w:rsidP="00655C11">
            <w:pPr>
              <w:pStyle w:val="ListParagraph"/>
              <w:suppressLineNumbers/>
              <w:suppressAutoHyphens/>
              <w:ind w:left="0"/>
              <w:contextualSpacing w:val="0"/>
              <w:jc w:val="center"/>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4.54</w:t>
            </w:r>
          </w:p>
        </w:tc>
        <w:tc>
          <w:tcPr>
            <w:tcW w:w="1160" w:type="dxa"/>
            <w:vAlign w:val="center"/>
          </w:tcPr>
          <w:p w14:paraId="3DC686F1" w14:textId="2AD6482C" w:rsidR="00847CC4" w:rsidRPr="00A9304A" w:rsidRDefault="00AD4492" w:rsidP="00655C11">
            <w:pPr>
              <w:pStyle w:val="ListParagraph"/>
              <w:suppressLineNumbers/>
              <w:suppressAutoHyphens/>
              <w:ind w:left="0"/>
              <w:contextualSpacing w:val="0"/>
              <w:jc w:val="center"/>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26</w:t>
            </w:r>
          </w:p>
        </w:tc>
      </w:tr>
      <w:tr w:rsidR="00A9304A" w:rsidRPr="00A9304A" w14:paraId="10825F1C" w14:textId="77777777" w:rsidTr="00B2246B">
        <w:tc>
          <w:tcPr>
            <w:tcW w:w="6804" w:type="dxa"/>
          </w:tcPr>
          <w:p w14:paraId="050CD5D3" w14:textId="5EA2F908" w:rsidR="00640509" w:rsidRPr="00A9304A" w:rsidRDefault="00640509" w:rsidP="00655C11">
            <w:pPr>
              <w:suppressLineNumbers/>
              <w:suppressAutoHyphens/>
              <w:rPr>
                <w:rFonts w:ascii="Times New Roman" w:hAnsi="Times New Roman"/>
                <w:color w:val="000000" w:themeColor="text1"/>
                <w:sz w:val="20"/>
                <w:szCs w:val="20"/>
              </w:rPr>
            </w:pPr>
            <w:r w:rsidRPr="00A9304A">
              <w:rPr>
                <w:rFonts w:ascii="Times New Roman" w:hAnsi="Times New Roman"/>
                <w:color w:val="000000" w:themeColor="text1"/>
                <w:sz w:val="20"/>
                <w:szCs w:val="20"/>
              </w:rPr>
              <w:t>Session 3. Practical example of an ABS case</w:t>
            </w:r>
          </w:p>
        </w:tc>
        <w:tc>
          <w:tcPr>
            <w:tcW w:w="1392" w:type="dxa"/>
            <w:vAlign w:val="center"/>
          </w:tcPr>
          <w:p w14:paraId="5873A950" w14:textId="787C2F69" w:rsidR="00640509" w:rsidRPr="00A9304A" w:rsidRDefault="00640509" w:rsidP="00655C11">
            <w:pPr>
              <w:pStyle w:val="ListParagraph"/>
              <w:suppressLineNumbers/>
              <w:suppressAutoHyphens/>
              <w:ind w:left="0"/>
              <w:contextualSpacing w:val="0"/>
              <w:jc w:val="center"/>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4.38</w:t>
            </w:r>
          </w:p>
        </w:tc>
        <w:tc>
          <w:tcPr>
            <w:tcW w:w="1160" w:type="dxa"/>
            <w:vAlign w:val="center"/>
          </w:tcPr>
          <w:p w14:paraId="68333B9A" w14:textId="4DA4B4B9" w:rsidR="00640509" w:rsidRPr="00A9304A" w:rsidRDefault="00AD4492" w:rsidP="00655C11">
            <w:pPr>
              <w:pStyle w:val="ListParagraph"/>
              <w:suppressLineNumbers/>
              <w:suppressAutoHyphens/>
              <w:ind w:left="0"/>
              <w:contextualSpacing w:val="0"/>
              <w:jc w:val="center"/>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26</w:t>
            </w:r>
          </w:p>
        </w:tc>
      </w:tr>
      <w:tr w:rsidR="00A9304A" w:rsidRPr="00A9304A" w14:paraId="1BA9C183" w14:textId="77777777" w:rsidTr="00B2246B">
        <w:tc>
          <w:tcPr>
            <w:tcW w:w="6804" w:type="dxa"/>
          </w:tcPr>
          <w:p w14:paraId="3131023C" w14:textId="1EBBA7C7" w:rsidR="00640509" w:rsidRPr="00A9304A" w:rsidRDefault="00640509" w:rsidP="00655C11">
            <w:pPr>
              <w:suppressLineNumbers/>
              <w:suppressAutoHyphens/>
              <w:rPr>
                <w:rFonts w:ascii="Times New Roman" w:hAnsi="Times New Roman"/>
                <w:color w:val="000000" w:themeColor="text1"/>
                <w:sz w:val="20"/>
                <w:szCs w:val="20"/>
              </w:rPr>
            </w:pPr>
            <w:r w:rsidRPr="00A9304A">
              <w:rPr>
                <w:rFonts w:ascii="Times New Roman" w:hAnsi="Times New Roman"/>
                <w:color w:val="000000" w:themeColor="text1"/>
                <w:sz w:val="20"/>
                <w:szCs w:val="20"/>
              </w:rPr>
              <w:t>Session 4. Activity with different scenarios on how the monitoring system can work in a variety of national circumstances</w:t>
            </w:r>
          </w:p>
        </w:tc>
        <w:tc>
          <w:tcPr>
            <w:tcW w:w="1392" w:type="dxa"/>
            <w:vAlign w:val="center"/>
          </w:tcPr>
          <w:p w14:paraId="402F9130" w14:textId="47D840F8" w:rsidR="00640509" w:rsidRPr="00A9304A" w:rsidRDefault="00AD4492" w:rsidP="00655C11">
            <w:pPr>
              <w:pStyle w:val="ListParagraph"/>
              <w:suppressLineNumbers/>
              <w:suppressAutoHyphens/>
              <w:ind w:left="0"/>
              <w:contextualSpacing w:val="0"/>
              <w:jc w:val="center"/>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4.19</w:t>
            </w:r>
          </w:p>
        </w:tc>
        <w:tc>
          <w:tcPr>
            <w:tcW w:w="1160" w:type="dxa"/>
            <w:vAlign w:val="center"/>
          </w:tcPr>
          <w:p w14:paraId="7BE1ACA9" w14:textId="57F06EC2" w:rsidR="00640509" w:rsidRPr="00A9304A" w:rsidRDefault="00AD4492" w:rsidP="00655C11">
            <w:pPr>
              <w:pStyle w:val="ListParagraph"/>
              <w:suppressLineNumbers/>
              <w:suppressAutoHyphens/>
              <w:ind w:left="0"/>
              <w:contextualSpacing w:val="0"/>
              <w:jc w:val="center"/>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26</w:t>
            </w:r>
          </w:p>
        </w:tc>
      </w:tr>
      <w:tr w:rsidR="00A9304A" w:rsidRPr="00A9304A" w14:paraId="2F002EB8" w14:textId="77777777" w:rsidTr="00B2246B">
        <w:tc>
          <w:tcPr>
            <w:tcW w:w="6804" w:type="dxa"/>
          </w:tcPr>
          <w:p w14:paraId="454B8071" w14:textId="09754878" w:rsidR="00640509" w:rsidRPr="00A9304A" w:rsidRDefault="00640509" w:rsidP="00655C11">
            <w:pPr>
              <w:suppressLineNumbers/>
              <w:suppressAutoHyphens/>
              <w:rPr>
                <w:rFonts w:ascii="Times New Roman" w:hAnsi="Times New Roman"/>
                <w:color w:val="000000" w:themeColor="text1"/>
                <w:sz w:val="20"/>
                <w:szCs w:val="20"/>
              </w:rPr>
            </w:pPr>
            <w:r w:rsidRPr="00A9304A">
              <w:rPr>
                <w:rFonts w:ascii="Times New Roman" w:hAnsi="Times New Roman"/>
                <w:color w:val="000000" w:themeColor="text1"/>
                <w:sz w:val="20"/>
                <w:szCs w:val="20"/>
              </w:rPr>
              <w:t>Session 5. Country experiences: Permits and IRCCs</w:t>
            </w:r>
          </w:p>
        </w:tc>
        <w:tc>
          <w:tcPr>
            <w:tcW w:w="1392" w:type="dxa"/>
            <w:vAlign w:val="center"/>
          </w:tcPr>
          <w:p w14:paraId="7C8B369B" w14:textId="45668286" w:rsidR="00640509" w:rsidRPr="00A9304A" w:rsidRDefault="00AD4492" w:rsidP="00655C11">
            <w:pPr>
              <w:pStyle w:val="ListParagraph"/>
              <w:suppressLineNumbers/>
              <w:suppressAutoHyphens/>
              <w:ind w:left="0"/>
              <w:contextualSpacing w:val="0"/>
              <w:jc w:val="center"/>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4.31</w:t>
            </w:r>
          </w:p>
        </w:tc>
        <w:tc>
          <w:tcPr>
            <w:tcW w:w="1160" w:type="dxa"/>
            <w:vAlign w:val="center"/>
          </w:tcPr>
          <w:p w14:paraId="03BAC40F" w14:textId="518BCCC5" w:rsidR="00640509" w:rsidRPr="00A9304A" w:rsidRDefault="00AD4492" w:rsidP="00655C11">
            <w:pPr>
              <w:pStyle w:val="ListParagraph"/>
              <w:suppressLineNumbers/>
              <w:suppressAutoHyphens/>
              <w:ind w:left="0"/>
              <w:contextualSpacing w:val="0"/>
              <w:jc w:val="center"/>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26</w:t>
            </w:r>
          </w:p>
        </w:tc>
      </w:tr>
      <w:tr w:rsidR="00A9304A" w:rsidRPr="00A9304A" w14:paraId="2AD4C1DA" w14:textId="77777777" w:rsidTr="00B2246B">
        <w:tc>
          <w:tcPr>
            <w:tcW w:w="6804" w:type="dxa"/>
          </w:tcPr>
          <w:p w14:paraId="4C94EF90" w14:textId="188DF7C6" w:rsidR="00640509" w:rsidRPr="00A9304A" w:rsidRDefault="00640509" w:rsidP="00655C11">
            <w:pPr>
              <w:suppressLineNumbers/>
              <w:suppressAutoHyphens/>
              <w:rPr>
                <w:rFonts w:ascii="Times New Roman" w:hAnsi="Times New Roman"/>
                <w:color w:val="000000" w:themeColor="text1"/>
                <w:sz w:val="20"/>
                <w:szCs w:val="20"/>
              </w:rPr>
            </w:pPr>
            <w:r w:rsidRPr="00A9304A">
              <w:rPr>
                <w:rFonts w:ascii="Times New Roman" w:hAnsi="Times New Roman"/>
                <w:color w:val="000000" w:themeColor="text1"/>
                <w:sz w:val="20"/>
                <w:szCs w:val="20"/>
              </w:rPr>
              <w:t>Session 6. Country experiences: Monitoring the utilization of genetic resources, checkpoints and the checkpoint communiqu</w:t>
            </w:r>
            <w:r w:rsidR="00833602">
              <w:rPr>
                <w:rFonts w:ascii="Times New Roman" w:hAnsi="Times New Roman"/>
                <w:color w:val="000000" w:themeColor="text1"/>
                <w:sz w:val="20"/>
                <w:szCs w:val="20"/>
              </w:rPr>
              <w:t>é</w:t>
            </w:r>
            <w:r w:rsidRPr="00A9304A">
              <w:rPr>
                <w:rFonts w:ascii="Times New Roman" w:hAnsi="Times New Roman"/>
                <w:color w:val="000000" w:themeColor="text1"/>
                <w:sz w:val="20"/>
                <w:szCs w:val="20"/>
              </w:rPr>
              <w:t xml:space="preserve"> certificates of compliance</w:t>
            </w:r>
          </w:p>
        </w:tc>
        <w:tc>
          <w:tcPr>
            <w:tcW w:w="1392" w:type="dxa"/>
            <w:vAlign w:val="center"/>
          </w:tcPr>
          <w:p w14:paraId="08B738B0" w14:textId="4800F0B0" w:rsidR="00640509" w:rsidRPr="00A9304A" w:rsidRDefault="00AD4492" w:rsidP="00655C11">
            <w:pPr>
              <w:pStyle w:val="ListParagraph"/>
              <w:suppressLineNumbers/>
              <w:suppressAutoHyphens/>
              <w:ind w:left="0"/>
              <w:contextualSpacing w:val="0"/>
              <w:jc w:val="center"/>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4.31</w:t>
            </w:r>
          </w:p>
        </w:tc>
        <w:tc>
          <w:tcPr>
            <w:tcW w:w="1160" w:type="dxa"/>
            <w:vAlign w:val="center"/>
          </w:tcPr>
          <w:p w14:paraId="78067573" w14:textId="344A92D5" w:rsidR="00640509" w:rsidRPr="00A9304A" w:rsidRDefault="00AD4492" w:rsidP="00655C11">
            <w:pPr>
              <w:pStyle w:val="ListParagraph"/>
              <w:suppressLineNumbers/>
              <w:suppressAutoHyphens/>
              <w:ind w:left="0"/>
              <w:contextualSpacing w:val="0"/>
              <w:jc w:val="center"/>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26</w:t>
            </w:r>
          </w:p>
        </w:tc>
      </w:tr>
      <w:tr w:rsidR="00A9304A" w:rsidRPr="00A9304A" w14:paraId="27D53E8F" w14:textId="77777777" w:rsidTr="00B2246B">
        <w:tc>
          <w:tcPr>
            <w:tcW w:w="6804" w:type="dxa"/>
          </w:tcPr>
          <w:p w14:paraId="71DC7F6D" w14:textId="76470821" w:rsidR="00640509" w:rsidRPr="00A9304A" w:rsidRDefault="00AD4492" w:rsidP="00655C11">
            <w:pPr>
              <w:suppressLineNumbers/>
              <w:suppressAutoHyphens/>
              <w:rPr>
                <w:rFonts w:ascii="Times New Roman" w:hAnsi="Times New Roman"/>
                <w:color w:val="000000" w:themeColor="text1"/>
                <w:sz w:val="20"/>
                <w:szCs w:val="20"/>
              </w:rPr>
            </w:pPr>
            <w:r w:rsidRPr="00A9304A">
              <w:rPr>
                <w:rFonts w:ascii="Times New Roman" w:hAnsi="Times New Roman"/>
                <w:color w:val="000000" w:themeColor="text1"/>
                <w:sz w:val="20"/>
                <w:szCs w:val="20"/>
              </w:rPr>
              <w:t>S</w:t>
            </w:r>
            <w:r w:rsidR="00640509" w:rsidRPr="00A9304A">
              <w:rPr>
                <w:rFonts w:ascii="Times New Roman" w:hAnsi="Times New Roman"/>
                <w:color w:val="000000" w:themeColor="text1"/>
                <w:sz w:val="20"/>
                <w:szCs w:val="20"/>
              </w:rPr>
              <w:t>ession 7. Country experiences: Other systems to monitor the utilization of genetic resources</w:t>
            </w:r>
          </w:p>
        </w:tc>
        <w:tc>
          <w:tcPr>
            <w:tcW w:w="1392" w:type="dxa"/>
            <w:vAlign w:val="center"/>
          </w:tcPr>
          <w:p w14:paraId="33117CEC" w14:textId="2425BD2C" w:rsidR="00640509" w:rsidRPr="00A9304A" w:rsidRDefault="00AD4492" w:rsidP="00655C11">
            <w:pPr>
              <w:pStyle w:val="ListParagraph"/>
              <w:suppressLineNumbers/>
              <w:suppressAutoHyphens/>
              <w:ind w:left="0"/>
              <w:contextualSpacing w:val="0"/>
              <w:jc w:val="center"/>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4.23</w:t>
            </w:r>
          </w:p>
        </w:tc>
        <w:tc>
          <w:tcPr>
            <w:tcW w:w="1160" w:type="dxa"/>
            <w:vAlign w:val="center"/>
          </w:tcPr>
          <w:p w14:paraId="40F23B2F" w14:textId="29D66A0D" w:rsidR="00640509" w:rsidRPr="00A9304A" w:rsidRDefault="00AD4492" w:rsidP="00655C11">
            <w:pPr>
              <w:pStyle w:val="ListParagraph"/>
              <w:suppressLineNumbers/>
              <w:suppressAutoHyphens/>
              <w:ind w:left="0"/>
              <w:contextualSpacing w:val="0"/>
              <w:jc w:val="center"/>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26</w:t>
            </w:r>
          </w:p>
        </w:tc>
      </w:tr>
      <w:tr w:rsidR="00A9304A" w:rsidRPr="00A9304A" w14:paraId="2D30946F" w14:textId="77777777" w:rsidTr="00B2246B">
        <w:tc>
          <w:tcPr>
            <w:tcW w:w="6804" w:type="dxa"/>
          </w:tcPr>
          <w:p w14:paraId="51E4A263" w14:textId="76C596DA" w:rsidR="00640509" w:rsidRPr="00A9304A" w:rsidRDefault="00640509" w:rsidP="00655C11">
            <w:pPr>
              <w:suppressLineNumbers/>
              <w:suppressAutoHyphens/>
              <w:rPr>
                <w:rFonts w:ascii="Times New Roman" w:hAnsi="Times New Roman"/>
                <w:color w:val="000000" w:themeColor="text1"/>
                <w:sz w:val="20"/>
                <w:szCs w:val="20"/>
              </w:rPr>
            </w:pPr>
            <w:r w:rsidRPr="00A9304A">
              <w:rPr>
                <w:rFonts w:ascii="Times New Roman" w:hAnsi="Times New Roman"/>
                <w:color w:val="000000" w:themeColor="text1"/>
                <w:sz w:val="20"/>
                <w:szCs w:val="20"/>
              </w:rPr>
              <w:t>Sessions 8 and 9. Country analysis and road</w:t>
            </w:r>
            <w:r w:rsidR="009F7886">
              <w:rPr>
                <w:rFonts w:ascii="Times New Roman" w:hAnsi="Times New Roman"/>
                <w:color w:val="000000" w:themeColor="text1"/>
                <w:sz w:val="20"/>
                <w:szCs w:val="20"/>
              </w:rPr>
              <w:t xml:space="preserve"> </w:t>
            </w:r>
            <w:r w:rsidRPr="00A9304A">
              <w:rPr>
                <w:rFonts w:ascii="Times New Roman" w:hAnsi="Times New Roman"/>
                <w:color w:val="000000" w:themeColor="text1"/>
                <w:sz w:val="20"/>
                <w:szCs w:val="20"/>
              </w:rPr>
              <w:t>map</w:t>
            </w:r>
          </w:p>
        </w:tc>
        <w:tc>
          <w:tcPr>
            <w:tcW w:w="1392" w:type="dxa"/>
            <w:vAlign w:val="center"/>
          </w:tcPr>
          <w:p w14:paraId="4B369019" w14:textId="3C889593" w:rsidR="00640509" w:rsidRPr="00A9304A" w:rsidRDefault="00AD4492" w:rsidP="00655C11">
            <w:pPr>
              <w:pStyle w:val="ListParagraph"/>
              <w:suppressLineNumbers/>
              <w:suppressAutoHyphens/>
              <w:ind w:left="0"/>
              <w:contextualSpacing w:val="0"/>
              <w:jc w:val="center"/>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4.27</w:t>
            </w:r>
          </w:p>
        </w:tc>
        <w:tc>
          <w:tcPr>
            <w:tcW w:w="1160" w:type="dxa"/>
            <w:vAlign w:val="center"/>
          </w:tcPr>
          <w:p w14:paraId="0742EAA6" w14:textId="5C858612" w:rsidR="00640509" w:rsidRPr="00A9304A" w:rsidRDefault="00AD4492" w:rsidP="00655C11">
            <w:pPr>
              <w:pStyle w:val="ListParagraph"/>
              <w:suppressLineNumbers/>
              <w:suppressAutoHyphens/>
              <w:ind w:left="0"/>
              <w:contextualSpacing w:val="0"/>
              <w:jc w:val="center"/>
              <w:rPr>
                <w:rFonts w:ascii="Times New Roman" w:eastAsia="Times New Roman" w:hAnsi="Times New Roman"/>
                <w:color w:val="000000" w:themeColor="text1"/>
                <w:sz w:val="20"/>
                <w:szCs w:val="20"/>
                <w:lang w:val="en-CA"/>
              </w:rPr>
            </w:pPr>
            <w:r w:rsidRPr="00A9304A">
              <w:rPr>
                <w:rFonts w:ascii="Times New Roman" w:eastAsia="Times New Roman" w:hAnsi="Times New Roman"/>
                <w:color w:val="000000" w:themeColor="text1"/>
                <w:sz w:val="20"/>
                <w:szCs w:val="20"/>
                <w:lang w:val="en-CA"/>
              </w:rPr>
              <w:t>26</w:t>
            </w:r>
          </w:p>
        </w:tc>
      </w:tr>
    </w:tbl>
    <w:p w14:paraId="42758139" w14:textId="5FE9D6C6" w:rsidR="00161E80" w:rsidRPr="00A9304A" w:rsidRDefault="00640509" w:rsidP="00655C11">
      <w:pPr>
        <w:suppressLineNumbers/>
        <w:suppressAutoHyphens/>
        <w:jc w:val="left"/>
        <w:rPr>
          <w:rFonts w:eastAsia="Times New Roman"/>
          <w:color w:val="000000" w:themeColor="text1"/>
          <w:szCs w:val="22"/>
          <w:lang w:val="en-CA"/>
        </w:rPr>
      </w:pPr>
      <w:r w:rsidRPr="00A9304A">
        <w:rPr>
          <w:rFonts w:eastAsia="Times New Roman"/>
          <w:color w:val="000000" w:themeColor="text1"/>
          <w:szCs w:val="22"/>
          <w:lang w:val="en-CA"/>
        </w:rPr>
        <w:t xml:space="preserve"> </w:t>
      </w:r>
    </w:p>
    <w:p w14:paraId="2BF06721" w14:textId="359C7D36" w:rsidR="00AD4492" w:rsidRPr="00A9304A" w:rsidRDefault="00F70F1A" w:rsidP="00655C11">
      <w:pPr>
        <w:pStyle w:val="ListParagraph"/>
        <w:numPr>
          <w:ilvl w:val="0"/>
          <w:numId w:val="5"/>
        </w:numPr>
        <w:suppressLineNumbers/>
        <w:suppressAutoHyphens/>
        <w:spacing w:after="120"/>
        <w:ind w:left="284" w:hanging="284"/>
        <w:contextualSpacing w:val="0"/>
        <w:jc w:val="left"/>
        <w:rPr>
          <w:rFonts w:eastAsia="Times New Roman"/>
          <w:color w:val="000000" w:themeColor="text1"/>
          <w:szCs w:val="22"/>
          <w:lang w:val="en-CA"/>
        </w:rPr>
      </w:pPr>
      <w:r w:rsidRPr="00A9304A">
        <w:rPr>
          <w:rFonts w:eastAsia="Times New Roman"/>
          <w:color w:val="000000" w:themeColor="text1"/>
          <w:szCs w:val="22"/>
          <w:lang w:val="en-CA"/>
        </w:rPr>
        <w:t>What was the least useful element and/or session of the workshop?</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9304A" w:rsidRPr="00A9304A" w14:paraId="26591702" w14:textId="77777777" w:rsidTr="00655C11">
        <w:trPr>
          <w:trHeight w:val="300"/>
          <w:jc w:val="center"/>
        </w:trPr>
        <w:tc>
          <w:tcPr>
            <w:tcW w:w="9360" w:type="dxa"/>
            <w:shd w:val="clear" w:color="auto" w:fill="auto"/>
            <w:noWrap/>
            <w:vAlign w:val="bottom"/>
            <w:hideMark/>
          </w:tcPr>
          <w:p w14:paraId="560203D0" w14:textId="1414B6A4"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t>Responses:</w:t>
            </w:r>
          </w:p>
        </w:tc>
      </w:tr>
      <w:tr w:rsidR="00A9304A" w:rsidRPr="00A9304A" w14:paraId="6BCF1C9D" w14:textId="77777777" w:rsidTr="00655C11">
        <w:trPr>
          <w:trHeight w:val="300"/>
          <w:jc w:val="center"/>
        </w:trPr>
        <w:tc>
          <w:tcPr>
            <w:tcW w:w="9360" w:type="dxa"/>
            <w:shd w:val="clear" w:color="auto" w:fill="auto"/>
            <w:noWrap/>
            <w:vAlign w:val="bottom"/>
            <w:hideMark/>
          </w:tcPr>
          <w:p w14:paraId="42D47667" w14:textId="77777777"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t>Presentation on ABS Initiative and Global ABS Project</w:t>
            </w:r>
          </w:p>
        </w:tc>
      </w:tr>
      <w:tr w:rsidR="00A9304A" w:rsidRPr="00A9304A" w14:paraId="54A55D38" w14:textId="77777777" w:rsidTr="00655C11">
        <w:trPr>
          <w:trHeight w:val="300"/>
          <w:jc w:val="center"/>
        </w:trPr>
        <w:tc>
          <w:tcPr>
            <w:tcW w:w="9360" w:type="dxa"/>
            <w:shd w:val="clear" w:color="auto" w:fill="auto"/>
            <w:noWrap/>
            <w:vAlign w:val="bottom"/>
            <w:hideMark/>
          </w:tcPr>
          <w:p w14:paraId="0389B304" w14:textId="77777777"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t>Good</w:t>
            </w:r>
          </w:p>
        </w:tc>
      </w:tr>
      <w:tr w:rsidR="00A9304A" w:rsidRPr="00A9304A" w14:paraId="09477330" w14:textId="77777777" w:rsidTr="00655C11">
        <w:trPr>
          <w:trHeight w:val="300"/>
          <w:jc w:val="center"/>
        </w:trPr>
        <w:tc>
          <w:tcPr>
            <w:tcW w:w="9360" w:type="dxa"/>
            <w:shd w:val="clear" w:color="auto" w:fill="auto"/>
            <w:noWrap/>
            <w:vAlign w:val="bottom"/>
            <w:hideMark/>
          </w:tcPr>
          <w:p w14:paraId="66F61318" w14:textId="77777777"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t>All the sessions were very useful</w:t>
            </w:r>
          </w:p>
        </w:tc>
      </w:tr>
      <w:tr w:rsidR="00A9304A" w:rsidRPr="00A9304A" w14:paraId="3ABAE7C2" w14:textId="77777777" w:rsidTr="00655C11">
        <w:trPr>
          <w:trHeight w:val="300"/>
          <w:jc w:val="center"/>
        </w:trPr>
        <w:tc>
          <w:tcPr>
            <w:tcW w:w="9360" w:type="dxa"/>
            <w:shd w:val="clear" w:color="auto" w:fill="auto"/>
            <w:noWrap/>
            <w:vAlign w:val="bottom"/>
            <w:hideMark/>
          </w:tcPr>
          <w:p w14:paraId="151AA865" w14:textId="77777777"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t>everything was useful</w:t>
            </w:r>
          </w:p>
        </w:tc>
      </w:tr>
      <w:tr w:rsidR="00A9304A" w:rsidRPr="00A9304A" w14:paraId="24DCADA4" w14:textId="77777777" w:rsidTr="00655C11">
        <w:trPr>
          <w:trHeight w:val="300"/>
          <w:jc w:val="center"/>
        </w:trPr>
        <w:tc>
          <w:tcPr>
            <w:tcW w:w="9360" w:type="dxa"/>
            <w:shd w:val="clear" w:color="auto" w:fill="auto"/>
            <w:noWrap/>
            <w:vAlign w:val="bottom"/>
            <w:hideMark/>
          </w:tcPr>
          <w:p w14:paraId="2F59D8BE" w14:textId="77777777"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lastRenderedPageBreak/>
              <w:t>None</w:t>
            </w:r>
          </w:p>
        </w:tc>
      </w:tr>
      <w:tr w:rsidR="00A9304A" w:rsidRPr="00A9304A" w14:paraId="7592AC08" w14:textId="77777777" w:rsidTr="00655C11">
        <w:trPr>
          <w:trHeight w:val="300"/>
          <w:jc w:val="center"/>
        </w:trPr>
        <w:tc>
          <w:tcPr>
            <w:tcW w:w="9360" w:type="dxa"/>
            <w:shd w:val="clear" w:color="auto" w:fill="auto"/>
            <w:noWrap/>
            <w:vAlign w:val="bottom"/>
            <w:hideMark/>
          </w:tcPr>
          <w:p w14:paraId="40FE4465" w14:textId="77777777"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t>N/a</w:t>
            </w:r>
          </w:p>
        </w:tc>
      </w:tr>
      <w:tr w:rsidR="00A9304A" w:rsidRPr="00A9304A" w14:paraId="774CBE5D" w14:textId="77777777" w:rsidTr="00655C11">
        <w:trPr>
          <w:trHeight w:val="300"/>
          <w:jc w:val="center"/>
        </w:trPr>
        <w:tc>
          <w:tcPr>
            <w:tcW w:w="9360" w:type="dxa"/>
            <w:shd w:val="clear" w:color="auto" w:fill="auto"/>
            <w:noWrap/>
            <w:vAlign w:val="bottom"/>
            <w:hideMark/>
          </w:tcPr>
          <w:p w14:paraId="16DEAAD7" w14:textId="77777777"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t>None</w:t>
            </w:r>
          </w:p>
        </w:tc>
      </w:tr>
      <w:tr w:rsidR="00A9304A" w:rsidRPr="00A9304A" w14:paraId="05F77F86" w14:textId="77777777" w:rsidTr="00655C11">
        <w:trPr>
          <w:trHeight w:val="300"/>
          <w:jc w:val="center"/>
        </w:trPr>
        <w:tc>
          <w:tcPr>
            <w:tcW w:w="9360" w:type="dxa"/>
            <w:shd w:val="clear" w:color="auto" w:fill="auto"/>
            <w:noWrap/>
            <w:vAlign w:val="bottom"/>
            <w:hideMark/>
          </w:tcPr>
          <w:p w14:paraId="562FE1D5" w14:textId="77777777"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t>Some country experiences were too long to hear without bringing adequate ideas or lessons to others</w:t>
            </w:r>
          </w:p>
        </w:tc>
      </w:tr>
      <w:tr w:rsidR="00A9304A" w:rsidRPr="00A9304A" w14:paraId="7E2E3EC6" w14:textId="77777777" w:rsidTr="00655C11">
        <w:trPr>
          <w:trHeight w:val="300"/>
          <w:jc w:val="center"/>
        </w:trPr>
        <w:tc>
          <w:tcPr>
            <w:tcW w:w="9360" w:type="dxa"/>
            <w:shd w:val="clear" w:color="auto" w:fill="auto"/>
            <w:noWrap/>
            <w:vAlign w:val="bottom"/>
            <w:hideMark/>
          </w:tcPr>
          <w:p w14:paraId="02E3F4AD" w14:textId="77777777"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t xml:space="preserve">Every session was found to be informative and useful. </w:t>
            </w:r>
          </w:p>
        </w:tc>
      </w:tr>
      <w:tr w:rsidR="00A9304A" w:rsidRPr="00A9304A" w14:paraId="492BF436" w14:textId="77777777" w:rsidTr="00655C11">
        <w:trPr>
          <w:trHeight w:val="300"/>
          <w:jc w:val="center"/>
        </w:trPr>
        <w:tc>
          <w:tcPr>
            <w:tcW w:w="9360" w:type="dxa"/>
            <w:shd w:val="clear" w:color="auto" w:fill="auto"/>
            <w:noWrap/>
            <w:vAlign w:val="bottom"/>
            <w:hideMark/>
          </w:tcPr>
          <w:p w14:paraId="4F2B3F65" w14:textId="77777777"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t>All of it was good</w:t>
            </w:r>
          </w:p>
        </w:tc>
      </w:tr>
      <w:tr w:rsidR="00A9304A" w:rsidRPr="00A9304A" w14:paraId="7FB0A079" w14:textId="77777777" w:rsidTr="00655C11">
        <w:trPr>
          <w:trHeight w:val="300"/>
          <w:jc w:val="center"/>
        </w:trPr>
        <w:tc>
          <w:tcPr>
            <w:tcW w:w="9360" w:type="dxa"/>
            <w:shd w:val="clear" w:color="auto" w:fill="auto"/>
            <w:noWrap/>
            <w:vAlign w:val="bottom"/>
            <w:hideMark/>
          </w:tcPr>
          <w:p w14:paraId="36449263" w14:textId="77777777"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t>It was really useful.</w:t>
            </w:r>
          </w:p>
        </w:tc>
      </w:tr>
      <w:tr w:rsidR="00A9304A" w:rsidRPr="00A9304A" w14:paraId="1E7DB693" w14:textId="77777777" w:rsidTr="00655C11">
        <w:trPr>
          <w:trHeight w:val="300"/>
          <w:jc w:val="center"/>
        </w:trPr>
        <w:tc>
          <w:tcPr>
            <w:tcW w:w="9360" w:type="dxa"/>
            <w:shd w:val="clear" w:color="auto" w:fill="auto"/>
            <w:noWrap/>
            <w:vAlign w:val="bottom"/>
            <w:hideMark/>
          </w:tcPr>
          <w:p w14:paraId="36095139" w14:textId="77777777"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t>The discussion tables at the end were good for allowing people to concentrate on a topic of interest but the time was too short to have a proper rotation. I am not sure how this could work better in practice but it seemed like people were interested in getting into details and were thus reluctant to move on.</w:t>
            </w:r>
          </w:p>
        </w:tc>
      </w:tr>
      <w:tr w:rsidR="00A9304A" w:rsidRPr="00A9304A" w14:paraId="2AC18729" w14:textId="77777777" w:rsidTr="00655C11">
        <w:trPr>
          <w:trHeight w:val="300"/>
          <w:jc w:val="center"/>
        </w:trPr>
        <w:tc>
          <w:tcPr>
            <w:tcW w:w="9360" w:type="dxa"/>
            <w:shd w:val="clear" w:color="auto" w:fill="auto"/>
            <w:noWrap/>
            <w:vAlign w:val="bottom"/>
            <w:hideMark/>
          </w:tcPr>
          <w:p w14:paraId="57D1E816" w14:textId="77777777"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t>It was all useful and relevant</w:t>
            </w:r>
          </w:p>
        </w:tc>
      </w:tr>
      <w:tr w:rsidR="00A9304A" w:rsidRPr="00A9304A" w14:paraId="69ACD927" w14:textId="77777777" w:rsidTr="00655C11">
        <w:trPr>
          <w:trHeight w:val="300"/>
          <w:jc w:val="center"/>
        </w:trPr>
        <w:tc>
          <w:tcPr>
            <w:tcW w:w="9360" w:type="dxa"/>
            <w:shd w:val="clear" w:color="auto" w:fill="auto"/>
            <w:noWrap/>
            <w:vAlign w:val="bottom"/>
            <w:hideMark/>
          </w:tcPr>
          <w:p w14:paraId="5D6AEA56" w14:textId="77777777"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t>None</w:t>
            </w:r>
          </w:p>
        </w:tc>
      </w:tr>
      <w:tr w:rsidR="00A9304A" w:rsidRPr="00A9304A" w14:paraId="38EC0750" w14:textId="77777777" w:rsidTr="00655C11">
        <w:trPr>
          <w:trHeight w:val="300"/>
          <w:jc w:val="center"/>
        </w:trPr>
        <w:tc>
          <w:tcPr>
            <w:tcW w:w="9360" w:type="dxa"/>
            <w:shd w:val="clear" w:color="auto" w:fill="auto"/>
            <w:noWrap/>
            <w:vAlign w:val="bottom"/>
            <w:hideMark/>
          </w:tcPr>
          <w:p w14:paraId="2713AD4C" w14:textId="77777777"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t xml:space="preserve">I was already familiar with content on checkpoints, which ended up being a key part of the workshop. However I appreciate that while not useful for me personally, it was useful for the broader workshop attendees. </w:t>
            </w:r>
          </w:p>
        </w:tc>
      </w:tr>
      <w:tr w:rsidR="00A9304A" w:rsidRPr="00A9304A" w14:paraId="4F028641" w14:textId="77777777" w:rsidTr="00655C11">
        <w:trPr>
          <w:trHeight w:val="300"/>
          <w:jc w:val="center"/>
        </w:trPr>
        <w:tc>
          <w:tcPr>
            <w:tcW w:w="9360" w:type="dxa"/>
            <w:shd w:val="clear" w:color="auto" w:fill="auto"/>
            <w:noWrap/>
            <w:vAlign w:val="bottom"/>
            <w:hideMark/>
          </w:tcPr>
          <w:p w14:paraId="51E16592" w14:textId="77777777"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t>For me all was useful.</w:t>
            </w:r>
          </w:p>
        </w:tc>
      </w:tr>
      <w:tr w:rsidR="00A9304A" w:rsidRPr="00A9304A" w14:paraId="2B10F70D" w14:textId="77777777" w:rsidTr="00655C11">
        <w:trPr>
          <w:trHeight w:val="300"/>
          <w:jc w:val="center"/>
        </w:trPr>
        <w:tc>
          <w:tcPr>
            <w:tcW w:w="9360" w:type="dxa"/>
            <w:shd w:val="clear" w:color="auto" w:fill="auto"/>
            <w:noWrap/>
            <w:vAlign w:val="bottom"/>
            <w:hideMark/>
          </w:tcPr>
          <w:p w14:paraId="2EE53AE4" w14:textId="77777777"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t>None</w:t>
            </w:r>
          </w:p>
        </w:tc>
      </w:tr>
      <w:tr w:rsidR="00A9304A" w:rsidRPr="00A9304A" w14:paraId="3C7E0A47" w14:textId="77777777" w:rsidTr="00655C11">
        <w:trPr>
          <w:trHeight w:val="300"/>
          <w:jc w:val="center"/>
        </w:trPr>
        <w:tc>
          <w:tcPr>
            <w:tcW w:w="9360" w:type="dxa"/>
            <w:shd w:val="clear" w:color="auto" w:fill="auto"/>
            <w:noWrap/>
            <w:vAlign w:val="bottom"/>
            <w:hideMark/>
          </w:tcPr>
          <w:p w14:paraId="44E2665E" w14:textId="0F7CBBE1"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t xml:space="preserve">As far as I am concerned all elements and sessions were useful. it was one of the most important and useful </w:t>
            </w:r>
            <w:proofErr w:type="gramStart"/>
            <w:r w:rsidRPr="00A9304A">
              <w:rPr>
                <w:color w:val="000000" w:themeColor="text1"/>
                <w:sz w:val="20"/>
                <w:szCs w:val="20"/>
              </w:rPr>
              <w:t>workshop</w:t>
            </w:r>
            <w:proofErr w:type="gramEnd"/>
            <w:r w:rsidRPr="00A9304A">
              <w:rPr>
                <w:color w:val="000000" w:themeColor="text1"/>
                <w:sz w:val="20"/>
                <w:szCs w:val="20"/>
              </w:rPr>
              <w:t xml:space="preserve"> I have participated. it was a real opportunity for me to enhanced my capacities and better comprehension of Nagoya </w:t>
            </w:r>
            <w:proofErr w:type="gramStart"/>
            <w:r w:rsidRPr="00A9304A">
              <w:rPr>
                <w:color w:val="000000" w:themeColor="text1"/>
                <w:sz w:val="20"/>
                <w:szCs w:val="20"/>
              </w:rPr>
              <w:t>Protocol  genetic</w:t>
            </w:r>
            <w:proofErr w:type="gramEnd"/>
            <w:r w:rsidRPr="00A9304A">
              <w:rPr>
                <w:color w:val="000000" w:themeColor="text1"/>
                <w:sz w:val="20"/>
                <w:szCs w:val="20"/>
              </w:rPr>
              <w:t xml:space="preserve"> resou</w:t>
            </w:r>
            <w:r w:rsidR="00D54C7E">
              <w:rPr>
                <w:color w:val="000000" w:themeColor="text1"/>
                <w:sz w:val="20"/>
                <w:szCs w:val="20"/>
              </w:rPr>
              <w:t>r</w:t>
            </w:r>
            <w:r w:rsidRPr="00A9304A">
              <w:rPr>
                <w:color w:val="000000" w:themeColor="text1"/>
                <w:sz w:val="20"/>
                <w:szCs w:val="20"/>
              </w:rPr>
              <w:t>ces utilisation monitoring</w:t>
            </w:r>
          </w:p>
        </w:tc>
      </w:tr>
      <w:tr w:rsidR="00A9304A" w:rsidRPr="00A9304A" w14:paraId="6F239796" w14:textId="77777777" w:rsidTr="00655C11">
        <w:trPr>
          <w:trHeight w:val="300"/>
          <w:jc w:val="center"/>
        </w:trPr>
        <w:tc>
          <w:tcPr>
            <w:tcW w:w="9360" w:type="dxa"/>
            <w:shd w:val="clear" w:color="auto" w:fill="auto"/>
            <w:noWrap/>
            <w:vAlign w:val="bottom"/>
            <w:hideMark/>
          </w:tcPr>
          <w:p w14:paraId="4A5D0F5F" w14:textId="77777777"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t>no</w:t>
            </w:r>
          </w:p>
        </w:tc>
      </w:tr>
      <w:tr w:rsidR="00A9304A" w:rsidRPr="00A9304A" w14:paraId="698B6DC3" w14:textId="77777777" w:rsidTr="00655C11">
        <w:trPr>
          <w:trHeight w:val="300"/>
          <w:jc w:val="center"/>
        </w:trPr>
        <w:tc>
          <w:tcPr>
            <w:tcW w:w="9360" w:type="dxa"/>
            <w:shd w:val="clear" w:color="auto" w:fill="auto"/>
            <w:noWrap/>
            <w:vAlign w:val="bottom"/>
            <w:hideMark/>
          </w:tcPr>
          <w:p w14:paraId="437B3ACC" w14:textId="77777777"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t>none</w:t>
            </w:r>
          </w:p>
        </w:tc>
      </w:tr>
      <w:tr w:rsidR="00A9304A" w:rsidRPr="00A9304A" w14:paraId="5C3A7F48" w14:textId="77777777" w:rsidTr="00655C11">
        <w:trPr>
          <w:trHeight w:val="300"/>
          <w:jc w:val="center"/>
        </w:trPr>
        <w:tc>
          <w:tcPr>
            <w:tcW w:w="9360" w:type="dxa"/>
            <w:shd w:val="clear" w:color="auto" w:fill="auto"/>
            <w:noWrap/>
            <w:vAlign w:val="bottom"/>
            <w:hideMark/>
          </w:tcPr>
          <w:p w14:paraId="24FEC0E3" w14:textId="77777777"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t>Nothing because it was very interactive</w:t>
            </w:r>
          </w:p>
        </w:tc>
      </w:tr>
      <w:tr w:rsidR="00A9304A" w:rsidRPr="00A9304A" w14:paraId="530D2F61" w14:textId="77777777" w:rsidTr="00655C11">
        <w:trPr>
          <w:trHeight w:val="300"/>
          <w:jc w:val="center"/>
        </w:trPr>
        <w:tc>
          <w:tcPr>
            <w:tcW w:w="9360" w:type="dxa"/>
            <w:shd w:val="clear" w:color="auto" w:fill="auto"/>
            <w:noWrap/>
            <w:vAlign w:val="bottom"/>
            <w:hideMark/>
          </w:tcPr>
          <w:p w14:paraId="4B31DD8C" w14:textId="77777777" w:rsidR="00017F71" w:rsidRPr="00A9304A" w:rsidRDefault="00017F71" w:rsidP="00655C11">
            <w:pPr>
              <w:suppressLineNumbers/>
              <w:suppressAutoHyphens/>
              <w:rPr>
                <w:color w:val="000000" w:themeColor="text1"/>
                <w:sz w:val="20"/>
                <w:szCs w:val="20"/>
              </w:rPr>
            </w:pPr>
            <w:proofErr w:type="spellStart"/>
            <w:r w:rsidRPr="00A9304A">
              <w:rPr>
                <w:color w:val="000000" w:themeColor="text1"/>
                <w:sz w:val="20"/>
                <w:szCs w:val="20"/>
              </w:rPr>
              <w:t>n.a.</w:t>
            </w:r>
            <w:proofErr w:type="spellEnd"/>
          </w:p>
        </w:tc>
      </w:tr>
      <w:tr w:rsidR="00A9304A" w:rsidRPr="00A9304A" w14:paraId="0A84A39E" w14:textId="77777777" w:rsidTr="00655C11">
        <w:trPr>
          <w:trHeight w:val="300"/>
          <w:jc w:val="center"/>
        </w:trPr>
        <w:tc>
          <w:tcPr>
            <w:tcW w:w="9360" w:type="dxa"/>
            <w:shd w:val="clear" w:color="auto" w:fill="auto"/>
            <w:noWrap/>
            <w:vAlign w:val="bottom"/>
            <w:hideMark/>
          </w:tcPr>
          <w:p w14:paraId="3BDF8F2E" w14:textId="77777777"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t>Nothing comes to my mind.</w:t>
            </w:r>
          </w:p>
        </w:tc>
      </w:tr>
      <w:tr w:rsidR="00A9304A" w:rsidRPr="00A9304A" w14:paraId="29231DEB" w14:textId="77777777" w:rsidTr="00655C11">
        <w:trPr>
          <w:trHeight w:val="300"/>
          <w:jc w:val="center"/>
        </w:trPr>
        <w:tc>
          <w:tcPr>
            <w:tcW w:w="9360" w:type="dxa"/>
            <w:shd w:val="clear" w:color="auto" w:fill="auto"/>
            <w:noWrap/>
            <w:vAlign w:val="bottom"/>
            <w:hideMark/>
          </w:tcPr>
          <w:p w14:paraId="1D8597F4" w14:textId="77777777"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t>Other systems to monitor the utilization of genetic resources, because some of them are not applicable in Belarus</w:t>
            </w:r>
          </w:p>
        </w:tc>
      </w:tr>
      <w:tr w:rsidR="00A9304A" w:rsidRPr="00A9304A" w14:paraId="795C832D" w14:textId="77777777" w:rsidTr="00655C11">
        <w:trPr>
          <w:trHeight w:val="300"/>
          <w:jc w:val="center"/>
        </w:trPr>
        <w:tc>
          <w:tcPr>
            <w:tcW w:w="9360" w:type="dxa"/>
            <w:shd w:val="clear" w:color="auto" w:fill="auto"/>
            <w:noWrap/>
            <w:vAlign w:val="bottom"/>
            <w:hideMark/>
          </w:tcPr>
          <w:p w14:paraId="433F95A4" w14:textId="1967299E"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t>Understanding checkpoints and checkpoints communiqu</w:t>
            </w:r>
            <w:r w:rsidR="00833602">
              <w:rPr>
                <w:color w:val="000000" w:themeColor="text1"/>
                <w:sz w:val="20"/>
                <w:szCs w:val="20"/>
              </w:rPr>
              <w:t>é</w:t>
            </w:r>
            <w:r w:rsidRPr="00A9304A">
              <w:rPr>
                <w:color w:val="000000" w:themeColor="text1"/>
                <w:sz w:val="20"/>
                <w:szCs w:val="20"/>
              </w:rPr>
              <w:t>s</w:t>
            </w:r>
          </w:p>
        </w:tc>
      </w:tr>
      <w:tr w:rsidR="00017F71" w:rsidRPr="00A9304A" w14:paraId="3038524A" w14:textId="77777777" w:rsidTr="00655C11">
        <w:trPr>
          <w:trHeight w:val="300"/>
          <w:jc w:val="center"/>
        </w:trPr>
        <w:tc>
          <w:tcPr>
            <w:tcW w:w="9360" w:type="dxa"/>
            <w:shd w:val="clear" w:color="auto" w:fill="auto"/>
            <w:noWrap/>
            <w:vAlign w:val="bottom"/>
            <w:hideMark/>
          </w:tcPr>
          <w:p w14:paraId="6D2143F0" w14:textId="77777777"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t>none</w:t>
            </w:r>
          </w:p>
        </w:tc>
      </w:tr>
    </w:tbl>
    <w:p w14:paraId="61467E8B" w14:textId="77777777" w:rsidR="00161E80" w:rsidRPr="00A9304A" w:rsidRDefault="00161E80" w:rsidP="00655C11">
      <w:pPr>
        <w:pStyle w:val="ListParagraph"/>
        <w:suppressLineNumbers/>
        <w:suppressAutoHyphens/>
        <w:contextualSpacing w:val="0"/>
        <w:jc w:val="left"/>
        <w:rPr>
          <w:rFonts w:eastAsia="Times New Roman"/>
          <w:color w:val="000000" w:themeColor="text1"/>
          <w:szCs w:val="22"/>
          <w:lang w:val="en-CA"/>
        </w:rPr>
      </w:pPr>
    </w:p>
    <w:p w14:paraId="1590CFCA" w14:textId="2AB79824" w:rsidR="00F70F1A" w:rsidRPr="00A9304A" w:rsidRDefault="00F70F1A" w:rsidP="00655C11">
      <w:pPr>
        <w:pStyle w:val="ListParagraph"/>
        <w:numPr>
          <w:ilvl w:val="0"/>
          <w:numId w:val="5"/>
        </w:numPr>
        <w:suppressLineNumbers/>
        <w:suppressAutoHyphens/>
        <w:spacing w:after="120"/>
        <w:ind w:left="284" w:hanging="284"/>
        <w:contextualSpacing w:val="0"/>
        <w:jc w:val="left"/>
        <w:rPr>
          <w:rFonts w:eastAsia="Times New Roman"/>
          <w:color w:val="000000" w:themeColor="text1"/>
          <w:szCs w:val="22"/>
          <w:lang w:val="en-CA"/>
        </w:rPr>
      </w:pPr>
      <w:r w:rsidRPr="00A9304A">
        <w:rPr>
          <w:rFonts w:eastAsia="Times New Roman"/>
          <w:color w:val="000000" w:themeColor="text1"/>
          <w:szCs w:val="22"/>
          <w:lang w:val="en-CA"/>
        </w:rPr>
        <w:t>Comments or suggestions to improve the content and facilitation of the workshop?</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A9304A" w:rsidRPr="00A9304A" w14:paraId="7EA6AFA5" w14:textId="77777777" w:rsidTr="00017F71">
        <w:trPr>
          <w:trHeight w:val="300"/>
        </w:trPr>
        <w:tc>
          <w:tcPr>
            <w:tcW w:w="9355" w:type="dxa"/>
            <w:shd w:val="clear" w:color="auto" w:fill="auto"/>
            <w:noWrap/>
            <w:vAlign w:val="bottom"/>
            <w:hideMark/>
          </w:tcPr>
          <w:p w14:paraId="7364D75B" w14:textId="259DAF49"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t>Responses:</w:t>
            </w:r>
          </w:p>
        </w:tc>
      </w:tr>
      <w:tr w:rsidR="00A9304A" w:rsidRPr="00A9304A" w14:paraId="2491BDE0" w14:textId="77777777" w:rsidTr="00017F71">
        <w:trPr>
          <w:trHeight w:val="300"/>
        </w:trPr>
        <w:tc>
          <w:tcPr>
            <w:tcW w:w="9355" w:type="dxa"/>
            <w:shd w:val="clear" w:color="auto" w:fill="auto"/>
            <w:noWrap/>
            <w:vAlign w:val="bottom"/>
            <w:hideMark/>
          </w:tcPr>
          <w:p w14:paraId="5BAD5B3B" w14:textId="77777777"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t>Need more time for discussion.</w:t>
            </w:r>
          </w:p>
        </w:tc>
      </w:tr>
      <w:tr w:rsidR="00A9304A" w:rsidRPr="00A9304A" w14:paraId="30A4F556" w14:textId="77777777" w:rsidTr="00017F71">
        <w:trPr>
          <w:trHeight w:val="300"/>
        </w:trPr>
        <w:tc>
          <w:tcPr>
            <w:tcW w:w="9355" w:type="dxa"/>
            <w:shd w:val="clear" w:color="auto" w:fill="auto"/>
            <w:noWrap/>
            <w:vAlign w:val="bottom"/>
            <w:hideMark/>
          </w:tcPr>
          <w:p w14:paraId="062E133E" w14:textId="77777777"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t>Good</w:t>
            </w:r>
          </w:p>
        </w:tc>
      </w:tr>
      <w:tr w:rsidR="00A9304A" w:rsidRPr="00A9304A" w14:paraId="0753860B" w14:textId="77777777" w:rsidTr="00017F71">
        <w:trPr>
          <w:trHeight w:val="300"/>
        </w:trPr>
        <w:tc>
          <w:tcPr>
            <w:tcW w:w="9355" w:type="dxa"/>
            <w:shd w:val="clear" w:color="auto" w:fill="auto"/>
            <w:noWrap/>
            <w:vAlign w:val="bottom"/>
            <w:hideMark/>
          </w:tcPr>
          <w:p w14:paraId="4364A67B" w14:textId="244D3095" w:rsidR="00017F71" w:rsidRPr="00A9304A" w:rsidRDefault="00D54C7E" w:rsidP="00655C11">
            <w:pPr>
              <w:suppressLineNumbers/>
              <w:suppressAutoHyphens/>
              <w:rPr>
                <w:color w:val="000000" w:themeColor="text1"/>
                <w:sz w:val="20"/>
                <w:szCs w:val="20"/>
              </w:rPr>
            </w:pPr>
            <w:r>
              <w:rPr>
                <w:color w:val="000000" w:themeColor="text1"/>
                <w:sz w:val="20"/>
                <w:szCs w:val="20"/>
              </w:rPr>
              <w:t>W</w:t>
            </w:r>
            <w:r w:rsidR="00017F71" w:rsidRPr="00A9304A">
              <w:rPr>
                <w:color w:val="000000" w:themeColor="text1"/>
                <w:sz w:val="20"/>
                <w:szCs w:val="20"/>
              </w:rPr>
              <w:t xml:space="preserve">e had too much to share with </w:t>
            </w:r>
            <w:proofErr w:type="gramStart"/>
            <w:r w:rsidR="00017F71" w:rsidRPr="00A9304A">
              <w:rPr>
                <w:color w:val="000000" w:themeColor="text1"/>
                <w:sz w:val="20"/>
                <w:szCs w:val="20"/>
              </w:rPr>
              <w:t>each other</w:t>
            </w:r>
            <w:proofErr w:type="gramEnd"/>
            <w:r w:rsidR="00017F71" w:rsidRPr="00A9304A">
              <w:rPr>
                <w:color w:val="000000" w:themeColor="text1"/>
                <w:sz w:val="20"/>
                <w:szCs w:val="20"/>
              </w:rPr>
              <w:t xml:space="preserve"> but the time was limited, I wish the workshop was planned for the whole week</w:t>
            </w:r>
          </w:p>
        </w:tc>
      </w:tr>
      <w:tr w:rsidR="00A9304A" w:rsidRPr="00A9304A" w14:paraId="740DAA23" w14:textId="77777777" w:rsidTr="00017F71">
        <w:trPr>
          <w:trHeight w:val="300"/>
        </w:trPr>
        <w:tc>
          <w:tcPr>
            <w:tcW w:w="9355" w:type="dxa"/>
            <w:shd w:val="clear" w:color="auto" w:fill="auto"/>
            <w:noWrap/>
            <w:vAlign w:val="bottom"/>
            <w:hideMark/>
          </w:tcPr>
          <w:p w14:paraId="2A4A00CE" w14:textId="77777777"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t xml:space="preserve">more time to present </w:t>
            </w:r>
          </w:p>
        </w:tc>
      </w:tr>
      <w:tr w:rsidR="00A9304A" w:rsidRPr="00A9304A" w14:paraId="2EA906EB" w14:textId="77777777" w:rsidTr="00017F71">
        <w:trPr>
          <w:trHeight w:val="300"/>
        </w:trPr>
        <w:tc>
          <w:tcPr>
            <w:tcW w:w="9355" w:type="dxa"/>
            <w:shd w:val="clear" w:color="auto" w:fill="auto"/>
            <w:noWrap/>
            <w:vAlign w:val="bottom"/>
            <w:hideMark/>
          </w:tcPr>
          <w:p w14:paraId="4B44EF9C" w14:textId="25B45F34"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t>Group sessions should be allocated enough time and also advised to focus on three main issues. Manage the full rotation to all groups.</w:t>
            </w:r>
          </w:p>
        </w:tc>
      </w:tr>
      <w:tr w:rsidR="00A9304A" w:rsidRPr="00A9304A" w14:paraId="0312795B" w14:textId="77777777" w:rsidTr="00017F71">
        <w:trPr>
          <w:trHeight w:val="300"/>
        </w:trPr>
        <w:tc>
          <w:tcPr>
            <w:tcW w:w="9355" w:type="dxa"/>
            <w:shd w:val="clear" w:color="auto" w:fill="auto"/>
            <w:noWrap/>
            <w:vAlign w:val="bottom"/>
            <w:hideMark/>
          </w:tcPr>
          <w:p w14:paraId="257B37A5" w14:textId="77777777"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t>Need more training and times, can participate only few subject but not all</w:t>
            </w:r>
          </w:p>
        </w:tc>
      </w:tr>
      <w:tr w:rsidR="00A9304A" w:rsidRPr="00A9304A" w14:paraId="32AF34BF" w14:textId="77777777" w:rsidTr="00017F71">
        <w:trPr>
          <w:trHeight w:val="300"/>
        </w:trPr>
        <w:tc>
          <w:tcPr>
            <w:tcW w:w="9355" w:type="dxa"/>
            <w:shd w:val="clear" w:color="auto" w:fill="auto"/>
            <w:noWrap/>
            <w:vAlign w:val="bottom"/>
            <w:hideMark/>
          </w:tcPr>
          <w:p w14:paraId="44ACC285" w14:textId="77777777"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t>More examples of ABS case should be interesting</w:t>
            </w:r>
          </w:p>
        </w:tc>
      </w:tr>
      <w:tr w:rsidR="00A9304A" w:rsidRPr="00A9304A" w14:paraId="0DE2FBDB" w14:textId="77777777" w:rsidTr="00017F71">
        <w:trPr>
          <w:trHeight w:val="300"/>
        </w:trPr>
        <w:tc>
          <w:tcPr>
            <w:tcW w:w="9355" w:type="dxa"/>
            <w:shd w:val="clear" w:color="auto" w:fill="auto"/>
            <w:noWrap/>
            <w:vAlign w:val="bottom"/>
            <w:hideMark/>
          </w:tcPr>
          <w:p w14:paraId="0687415B" w14:textId="77777777"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t>If CBD Secretariat could come up with certain guideline especially on ABSCH mechanism and compliance to standardise the process and to achieve common goal</w:t>
            </w:r>
          </w:p>
        </w:tc>
      </w:tr>
      <w:tr w:rsidR="00A9304A" w:rsidRPr="00A9304A" w14:paraId="7B90D24D" w14:textId="77777777" w:rsidTr="00017F71">
        <w:trPr>
          <w:trHeight w:val="300"/>
        </w:trPr>
        <w:tc>
          <w:tcPr>
            <w:tcW w:w="9355" w:type="dxa"/>
            <w:shd w:val="clear" w:color="auto" w:fill="auto"/>
            <w:noWrap/>
            <w:vAlign w:val="bottom"/>
            <w:hideMark/>
          </w:tcPr>
          <w:p w14:paraId="57E4B216" w14:textId="77777777"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t>The methodology of avoiding death by endless power point by choosing specific questions and countries should be used again.</w:t>
            </w:r>
          </w:p>
        </w:tc>
      </w:tr>
      <w:tr w:rsidR="00A9304A" w:rsidRPr="00A9304A" w14:paraId="33F6A294" w14:textId="77777777" w:rsidTr="00017F71">
        <w:trPr>
          <w:trHeight w:val="300"/>
        </w:trPr>
        <w:tc>
          <w:tcPr>
            <w:tcW w:w="9355" w:type="dxa"/>
            <w:shd w:val="clear" w:color="auto" w:fill="auto"/>
            <w:noWrap/>
            <w:vAlign w:val="bottom"/>
            <w:hideMark/>
          </w:tcPr>
          <w:p w14:paraId="7DE0CBC8" w14:textId="77777777"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t>The 2 day session about country experiences session became very exhausting.</w:t>
            </w:r>
          </w:p>
        </w:tc>
      </w:tr>
      <w:tr w:rsidR="00A9304A" w:rsidRPr="00A9304A" w14:paraId="6B51BB87" w14:textId="77777777" w:rsidTr="00017F71">
        <w:trPr>
          <w:trHeight w:val="300"/>
        </w:trPr>
        <w:tc>
          <w:tcPr>
            <w:tcW w:w="9355" w:type="dxa"/>
            <w:shd w:val="clear" w:color="auto" w:fill="auto"/>
            <w:noWrap/>
            <w:vAlign w:val="bottom"/>
            <w:hideMark/>
          </w:tcPr>
          <w:p w14:paraId="17C7E966" w14:textId="77777777"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t xml:space="preserve">I thought that the scenarios were very good but there were too many choices and not enough time to discuss them satisfactorily. I would possibly reduce the number of options or give each table a different scenario to discuss and present to the plenary. I liked the soccer analogy - I think this will stay with people for a long time. I also liked the </w:t>
            </w:r>
            <w:r w:rsidRPr="00A9304A">
              <w:rPr>
                <w:color w:val="000000" w:themeColor="text1"/>
                <w:sz w:val="20"/>
                <w:szCs w:val="20"/>
              </w:rPr>
              <w:lastRenderedPageBreak/>
              <w:t xml:space="preserve">summaries of the information sent in by the participants and the short presentations. It was interactive and I think this worked really well. </w:t>
            </w:r>
          </w:p>
        </w:tc>
      </w:tr>
      <w:tr w:rsidR="00A9304A" w:rsidRPr="00A9304A" w14:paraId="031750CB" w14:textId="77777777" w:rsidTr="00017F71">
        <w:trPr>
          <w:trHeight w:val="300"/>
        </w:trPr>
        <w:tc>
          <w:tcPr>
            <w:tcW w:w="9355" w:type="dxa"/>
            <w:shd w:val="clear" w:color="auto" w:fill="auto"/>
            <w:noWrap/>
            <w:vAlign w:val="bottom"/>
            <w:hideMark/>
          </w:tcPr>
          <w:p w14:paraId="39942334" w14:textId="77777777"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lastRenderedPageBreak/>
              <w:t>Allow more time for discussions</w:t>
            </w:r>
          </w:p>
        </w:tc>
      </w:tr>
      <w:tr w:rsidR="00A9304A" w:rsidRPr="00A9304A" w14:paraId="24E613CB" w14:textId="77777777" w:rsidTr="00017F71">
        <w:trPr>
          <w:trHeight w:val="300"/>
        </w:trPr>
        <w:tc>
          <w:tcPr>
            <w:tcW w:w="9355" w:type="dxa"/>
            <w:shd w:val="clear" w:color="auto" w:fill="auto"/>
            <w:noWrap/>
            <w:vAlign w:val="bottom"/>
            <w:hideMark/>
          </w:tcPr>
          <w:p w14:paraId="22E777A7" w14:textId="4CF707AA"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t>Just a note to say the workshop was extremely useful and I feel one of the most beneficial aspects was simply meeting representatives from other countries to talk about each other</w:t>
            </w:r>
            <w:r w:rsidR="00D54C7E">
              <w:rPr>
                <w:color w:val="000000" w:themeColor="text1"/>
                <w:sz w:val="20"/>
                <w:szCs w:val="20"/>
              </w:rPr>
              <w:t>’</w:t>
            </w:r>
            <w:r w:rsidRPr="00A9304A">
              <w:rPr>
                <w:color w:val="000000" w:themeColor="text1"/>
                <w:sz w:val="20"/>
                <w:szCs w:val="20"/>
              </w:rPr>
              <w:t xml:space="preserve">s challenges and stages in person. It would be great is this workshop could be hosted on a fairly regular basis (perhaps every couple of years?). One suggestion would be to have a group activity where countries currently developing their legislation can rotate around to speak to countries with more developed legislation. The small group activities seemed more useful to some countries that didn't appear to be as comfortable speaking about their issues to the wider group. </w:t>
            </w:r>
          </w:p>
        </w:tc>
      </w:tr>
      <w:tr w:rsidR="00A9304A" w:rsidRPr="00A9304A" w14:paraId="62788534" w14:textId="77777777" w:rsidTr="00017F71">
        <w:trPr>
          <w:trHeight w:val="300"/>
        </w:trPr>
        <w:tc>
          <w:tcPr>
            <w:tcW w:w="9355" w:type="dxa"/>
            <w:shd w:val="clear" w:color="auto" w:fill="auto"/>
            <w:noWrap/>
            <w:vAlign w:val="bottom"/>
            <w:hideMark/>
          </w:tcPr>
          <w:p w14:paraId="29920938" w14:textId="77777777" w:rsidR="00017F71" w:rsidRPr="00A9304A" w:rsidRDefault="00017F71" w:rsidP="00655C11">
            <w:pPr>
              <w:suppressLineNumbers/>
              <w:suppressAutoHyphens/>
              <w:rPr>
                <w:color w:val="000000" w:themeColor="text1"/>
                <w:sz w:val="20"/>
                <w:szCs w:val="20"/>
              </w:rPr>
            </w:pPr>
            <w:r w:rsidRPr="00C125FF">
              <w:rPr>
                <w:color w:val="000000" w:themeColor="text1"/>
                <w:sz w:val="20"/>
                <w:szCs w:val="20"/>
                <w:lang w:val="fr-FR"/>
              </w:rPr>
              <w:t xml:space="preserve">Sincèrement, je suis entièrement satisfait du contenu de l’atelier. La méthode était pragmatique et participative. Je pense que les organisateurs de l’atelier ont fait jeu et le ballon est dans notre camp. Ce qui a manqué c’était l’insuffisance du temps, l’absence de la traduction de l’anglais en français. Aussi l’Afrique de l’Ouest et francophone était peu représentée. Je suggère l’organisation d’un pareil atelier par l’Union Africaine pour tous les pays africains surtout ceux qui n’étaient pas là à Bonn en Allemagne. </w:t>
            </w:r>
            <w:r w:rsidRPr="00A9304A">
              <w:rPr>
                <w:color w:val="000000" w:themeColor="text1"/>
                <w:sz w:val="20"/>
                <w:szCs w:val="20"/>
              </w:rPr>
              <w:t>Sincerely, I am completely satisfied with the content of the workshop. The method was pragmatic and participatory. I think the organizers of the workshop have made play and the ball is in our camp. What was lacking was the lack of time, the lack of translation from English into French. Also West Africa and Francophone countries was poorly represented. I suggest the organization of such a workshop by SCBD or AFRICAN UNION for all African countries especially those who were not there in Bonn in Germany.</w:t>
            </w:r>
          </w:p>
        </w:tc>
      </w:tr>
      <w:tr w:rsidR="00A9304A" w:rsidRPr="00A9304A" w14:paraId="0BCB6AD4" w14:textId="77777777" w:rsidTr="00017F71">
        <w:trPr>
          <w:trHeight w:val="300"/>
        </w:trPr>
        <w:tc>
          <w:tcPr>
            <w:tcW w:w="9355" w:type="dxa"/>
            <w:shd w:val="clear" w:color="auto" w:fill="auto"/>
            <w:noWrap/>
            <w:vAlign w:val="bottom"/>
            <w:hideMark/>
          </w:tcPr>
          <w:p w14:paraId="449B1041" w14:textId="77777777"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t xml:space="preserve">There was no enough information about traditional knowledge associated to genetic resources, It is necessary to </w:t>
            </w:r>
            <w:proofErr w:type="spellStart"/>
            <w:r w:rsidRPr="00A9304A">
              <w:rPr>
                <w:color w:val="000000" w:themeColor="text1"/>
                <w:sz w:val="20"/>
                <w:szCs w:val="20"/>
              </w:rPr>
              <w:t>analyze</w:t>
            </w:r>
            <w:proofErr w:type="spellEnd"/>
            <w:r w:rsidRPr="00A9304A">
              <w:rPr>
                <w:color w:val="000000" w:themeColor="text1"/>
                <w:sz w:val="20"/>
                <w:szCs w:val="20"/>
              </w:rPr>
              <w:t xml:space="preserve"> deeper this issue.</w:t>
            </w:r>
          </w:p>
        </w:tc>
      </w:tr>
      <w:tr w:rsidR="00A9304A" w:rsidRPr="00A9304A" w14:paraId="19D60809" w14:textId="77777777" w:rsidTr="00017F71">
        <w:trPr>
          <w:trHeight w:val="300"/>
        </w:trPr>
        <w:tc>
          <w:tcPr>
            <w:tcW w:w="9355" w:type="dxa"/>
            <w:shd w:val="clear" w:color="auto" w:fill="auto"/>
            <w:noWrap/>
            <w:vAlign w:val="bottom"/>
            <w:hideMark/>
          </w:tcPr>
          <w:p w14:paraId="15CDF8FF" w14:textId="7B985170"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t>I suggest more time for discussions and sharing information It will be good to repeat this kind of workshop in</w:t>
            </w:r>
            <w:r w:rsidR="00D54C7E">
              <w:rPr>
                <w:color w:val="000000" w:themeColor="text1"/>
                <w:sz w:val="20"/>
                <w:szCs w:val="20"/>
              </w:rPr>
              <w:t xml:space="preserve"> </w:t>
            </w:r>
            <w:r w:rsidRPr="00A9304A">
              <w:rPr>
                <w:color w:val="000000" w:themeColor="text1"/>
                <w:sz w:val="20"/>
                <w:szCs w:val="20"/>
              </w:rPr>
              <w:t xml:space="preserve">order to help us to improve our existing system of monitoring or to set up a better system </w:t>
            </w:r>
          </w:p>
        </w:tc>
      </w:tr>
      <w:tr w:rsidR="00A9304A" w:rsidRPr="00A9304A" w14:paraId="68A82986" w14:textId="77777777" w:rsidTr="00017F71">
        <w:trPr>
          <w:trHeight w:val="300"/>
        </w:trPr>
        <w:tc>
          <w:tcPr>
            <w:tcW w:w="9355" w:type="dxa"/>
            <w:shd w:val="clear" w:color="auto" w:fill="auto"/>
            <w:noWrap/>
            <w:vAlign w:val="bottom"/>
            <w:hideMark/>
          </w:tcPr>
          <w:p w14:paraId="2775AE30" w14:textId="77777777"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t>perhaps duration increased by 2 days</w:t>
            </w:r>
          </w:p>
        </w:tc>
      </w:tr>
      <w:tr w:rsidR="00A9304A" w:rsidRPr="00A9304A" w14:paraId="43E91948" w14:textId="77777777" w:rsidTr="00017F71">
        <w:trPr>
          <w:trHeight w:val="300"/>
        </w:trPr>
        <w:tc>
          <w:tcPr>
            <w:tcW w:w="9355" w:type="dxa"/>
            <w:shd w:val="clear" w:color="auto" w:fill="auto"/>
            <w:noWrap/>
            <w:vAlign w:val="bottom"/>
            <w:hideMark/>
          </w:tcPr>
          <w:p w14:paraId="164DDB77" w14:textId="77777777"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t>In the future it should be interesting that all participants can present their work or the activities taking place in each country.</w:t>
            </w:r>
          </w:p>
        </w:tc>
      </w:tr>
      <w:tr w:rsidR="00A9304A" w:rsidRPr="00A9304A" w14:paraId="032A7AB2" w14:textId="77777777" w:rsidTr="00017F71">
        <w:trPr>
          <w:trHeight w:val="300"/>
        </w:trPr>
        <w:tc>
          <w:tcPr>
            <w:tcW w:w="9355" w:type="dxa"/>
            <w:shd w:val="clear" w:color="auto" w:fill="auto"/>
            <w:noWrap/>
            <w:vAlign w:val="bottom"/>
            <w:hideMark/>
          </w:tcPr>
          <w:p w14:paraId="607BA9B5" w14:textId="77777777"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t>I liked very much the football game and the teamwork.</w:t>
            </w:r>
          </w:p>
        </w:tc>
      </w:tr>
      <w:tr w:rsidR="00A9304A" w:rsidRPr="00A9304A" w14:paraId="2E7C2738" w14:textId="77777777" w:rsidTr="00017F71">
        <w:trPr>
          <w:trHeight w:val="300"/>
        </w:trPr>
        <w:tc>
          <w:tcPr>
            <w:tcW w:w="9355" w:type="dxa"/>
            <w:shd w:val="clear" w:color="auto" w:fill="auto"/>
            <w:noWrap/>
            <w:vAlign w:val="bottom"/>
            <w:hideMark/>
          </w:tcPr>
          <w:p w14:paraId="0FB1AE66" w14:textId="77777777"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t>Maybe keep more time for the different "topic meetings" on the last day. Hopefully there will be another workshop soon that deals with sovereignty and chain of values.</w:t>
            </w:r>
          </w:p>
        </w:tc>
      </w:tr>
      <w:tr w:rsidR="00A9304A" w:rsidRPr="00A9304A" w14:paraId="5A08A476" w14:textId="77777777" w:rsidTr="00017F71">
        <w:trPr>
          <w:trHeight w:val="300"/>
        </w:trPr>
        <w:tc>
          <w:tcPr>
            <w:tcW w:w="9355" w:type="dxa"/>
            <w:shd w:val="clear" w:color="auto" w:fill="auto"/>
            <w:noWrap/>
            <w:vAlign w:val="bottom"/>
            <w:hideMark/>
          </w:tcPr>
          <w:p w14:paraId="6BF9679B" w14:textId="77777777"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t>Add  more screens and mobile microphone to every table</w:t>
            </w:r>
          </w:p>
        </w:tc>
      </w:tr>
      <w:tr w:rsidR="00A9304A" w:rsidRPr="00A9304A" w14:paraId="6CB64D21" w14:textId="77777777" w:rsidTr="00017F71">
        <w:trPr>
          <w:trHeight w:val="300"/>
        </w:trPr>
        <w:tc>
          <w:tcPr>
            <w:tcW w:w="9355" w:type="dxa"/>
            <w:shd w:val="clear" w:color="auto" w:fill="auto"/>
            <w:noWrap/>
            <w:vAlign w:val="bottom"/>
            <w:hideMark/>
          </w:tcPr>
          <w:p w14:paraId="189A2626" w14:textId="12FCD386"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t>Addressing questions and concerns by partici</w:t>
            </w:r>
            <w:r w:rsidR="00D54C7E">
              <w:rPr>
                <w:color w:val="000000" w:themeColor="text1"/>
                <w:sz w:val="20"/>
                <w:szCs w:val="20"/>
              </w:rPr>
              <w:t>p</w:t>
            </w:r>
            <w:r w:rsidRPr="00A9304A">
              <w:rPr>
                <w:color w:val="000000" w:themeColor="text1"/>
                <w:sz w:val="20"/>
                <w:szCs w:val="20"/>
              </w:rPr>
              <w:t>ants</w:t>
            </w:r>
          </w:p>
        </w:tc>
      </w:tr>
      <w:tr w:rsidR="00017F71" w:rsidRPr="00A9304A" w14:paraId="7C5BACC1" w14:textId="77777777" w:rsidTr="00017F71">
        <w:trPr>
          <w:trHeight w:val="60"/>
        </w:trPr>
        <w:tc>
          <w:tcPr>
            <w:tcW w:w="9355" w:type="dxa"/>
            <w:shd w:val="clear" w:color="auto" w:fill="auto"/>
            <w:noWrap/>
            <w:vAlign w:val="bottom"/>
            <w:hideMark/>
          </w:tcPr>
          <w:p w14:paraId="28B9D636" w14:textId="084B65C1" w:rsidR="00017F71" w:rsidRPr="00A9304A" w:rsidRDefault="00017F71" w:rsidP="00655C11">
            <w:pPr>
              <w:suppressLineNumbers/>
              <w:suppressAutoHyphens/>
              <w:rPr>
                <w:color w:val="000000" w:themeColor="text1"/>
                <w:sz w:val="20"/>
                <w:szCs w:val="20"/>
              </w:rPr>
            </w:pPr>
            <w:r w:rsidRPr="00A9304A">
              <w:rPr>
                <w:color w:val="000000" w:themeColor="text1"/>
                <w:sz w:val="20"/>
                <w:szCs w:val="20"/>
              </w:rPr>
              <w:t>more time sh</w:t>
            </w:r>
            <w:r w:rsidR="00D54C7E">
              <w:rPr>
                <w:color w:val="000000" w:themeColor="text1"/>
                <w:sz w:val="20"/>
                <w:szCs w:val="20"/>
              </w:rPr>
              <w:t>o</w:t>
            </w:r>
            <w:r w:rsidRPr="00A9304A">
              <w:rPr>
                <w:color w:val="000000" w:themeColor="text1"/>
                <w:sz w:val="20"/>
                <w:szCs w:val="20"/>
              </w:rPr>
              <w:t>uld be given to group work</w:t>
            </w:r>
          </w:p>
        </w:tc>
      </w:tr>
    </w:tbl>
    <w:p w14:paraId="26924D28" w14:textId="70E8E46D" w:rsidR="00057B13" w:rsidRDefault="00057B13" w:rsidP="00655C11">
      <w:pPr>
        <w:suppressLineNumbers/>
        <w:suppressAutoHyphens/>
        <w:jc w:val="center"/>
        <w:rPr>
          <w:caps/>
          <w:szCs w:val="22"/>
          <w:lang w:val="en-CA"/>
        </w:rPr>
      </w:pPr>
    </w:p>
    <w:p w14:paraId="31902528" w14:textId="0105885E" w:rsidR="00EA5924" w:rsidRPr="000A60F2" w:rsidRDefault="00EA5924" w:rsidP="00655C11">
      <w:pPr>
        <w:suppressLineNumbers/>
        <w:suppressAutoHyphens/>
        <w:jc w:val="center"/>
        <w:rPr>
          <w:caps/>
          <w:szCs w:val="22"/>
          <w:lang w:val="en-CA"/>
        </w:rPr>
      </w:pPr>
      <w:r>
        <w:rPr>
          <w:caps/>
          <w:szCs w:val="22"/>
          <w:lang w:val="en-CA"/>
        </w:rPr>
        <w:t>__________</w:t>
      </w:r>
    </w:p>
    <w:sectPr w:rsidR="00EA5924" w:rsidRPr="000A60F2" w:rsidSect="00CB5E20">
      <w:footerReference w:type="first" r:id="rId20"/>
      <w:type w:val="continuous"/>
      <w:pgSz w:w="12240" w:h="15840" w:code="1"/>
      <w:pgMar w:top="1021" w:right="1440" w:bottom="1134" w:left="1440"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1E6E8" w14:textId="77777777" w:rsidR="0005162B" w:rsidRDefault="0005162B">
      <w:r>
        <w:separator/>
      </w:r>
    </w:p>
  </w:endnote>
  <w:endnote w:type="continuationSeparator" w:id="0">
    <w:p w14:paraId="57F35808" w14:textId="77777777" w:rsidR="0005162B" w:rsidRDefault="00051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w:panose1 w:val="02070409020205020404"/>
    <w:charset w:val="00"/>
    <w:family w:val="auto"/>
    <w:notTrueType/>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auto"/>
    <w:pitch w:val="variable"/>
    <w:sig w:usb0="E00002FF" w:usb1="5000205A"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CA9FB" w14:textId="77777777" w:rsidR="00AF4070" w:rsidRDefault="00AF4070" w:rsidP="003E5C74">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34598" w14:textId="77777777" w:rsidR="00AF4070" w:rsidRDefault="00AF4070" w:rsidP="003E5C74">
    <w:pPr>
      <w:pStyle w:val="Footer"/>
      <w:tabs>
        <w:tab w:val="clear" w:pos="4320"/>
        <w:tab w:val="clear" w:pos="8640"/>
      </w:tabs>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636BE" w14:textId="77777777" w:rsidR="00AF4070" w:rsidRDefault="00AF4070">
    <w:pPr>
      <w:pStyle w:val="Footer"/>
    </w:pPr>
    <w:r>
      <w:t>/...</w:t>
    </w:r>
  </w:p>
  <w:p w14:paraId="431EE8D8" w14:textId="77777777" w:rsidR="00AF4070" w:rsidRDefault="00AF4070">
    <w:pPr>
      <w:pStyle w:val="Footer"/>
    </w:pPr>
  </w:p>
  <w:p w14:paraId="13D78DCC" w14:textId="77777777" w:rsidR="00AF4070" w:rsidRDefault="00AF4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8F2F8" w14:textId="77777777" w:rsidR="0005162B" w:rsidRDefault="0005162B">
      <w:r>
        <w:separator/>
      </w:r>
    </w:p>
  </w:footnote>
  <w:footnote w:type="continuationSeparator" w:id="0">
    <w:p w14:paraId="2EE88470" w14:textId="77777777" w:rsidR="0005162B" w:rsidRDefault="00051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26517" w14:textId="5BAB7D82" w:rsidR="00AF4070" w:rsidRPr="00655C11" w:rsidRDefault="00655C11" w:rsidP="00655C11">
    <w:pPr>
      <w:keepLines/>
      <w:suppressLineNumbers/>
      <w:suppressAutoHyphens/>
      <w:jc w:val="left"/>
      <w:rPr>
        <w:noProof/>
        <w:kern w:val="22"/>
        <w:szCs w:val="22"/>
        <w:lang w:val="fr-FR"/>
      </w:rPr>
    </w:pPr>
    <w:sdt>
      <w:sdtPr>
        <w:rPr>
          <w:bCs/>
          <w:noProof/>
          <w:kern w:val="22"/>
          <w:szCs w:val="22"/>
          <w:shd w:val="clear" w:color="auto" w:fill="FFFFFF"/>
          <w:lang w:val="fr-FR"/>
        </w:rPr>
        <w:alias w:val="Subject"/>
        <w:tag w:val=""/>
        <w:id w:val="1660267657"/>
        <w:placeholder>
          <w:docPart w:val="E06ADD5E4E8B4CB18A105222EB2105B2"/>
        </w:placeholder>
        <w:dataBinding w:prefixMappings="xmlns:ns0='http://purl.org/dc/elements/1.1/' xmlns:ns1='http://schemas.openxmlformats.org/package/2006/metadata/core-properties' " w:xpath="/ns1:coreProperties[1]/ns0:subject[1]" w:storeItemID="{6C3C8BC8-F283-45AE-878A-BAB7291924A1}"/>
        <w:text/>
      </w:sdtPr>
      <w:sdtEndPr/>
      <w:sdtContent>
        <w:r w:rsidR="0014524C" w:rsidRPr="00655C11">
          <w:rPr>
            <w:bCs/>
            <w:noProof/>
            <w:kern w:val="22"/>
            <w:szCs w:val="22"/>
            <w:shd w:val="clear" w:color="auto" w:fill="FFFFFF"/>
            <w:lang w:val="fr-FR"/>
          </w:rPr>
          <w:t>CBD/NP/CB/WS/2019/1/2</w:t>
        </w:r>
      </w:sdtContent>
    </w:sdt>
  </w:p>
  <w:p w14:paraId="3C9CD4ED" w14:textId="77777777" w:rsidR="00AF4070" w:rsidRPr="00655C11" w:rsidRDefault="00AF4070" w:rsidP="00655C11">
    <w:pPr>
      <w:pStyle w:val="Header"/>
      <w:keepLines/>
      <w:suppressLineNumbers/>
      <w:tabs>
        <w:tab w:val="clear" w:pos="4320"/>
        <w:tab w:val="clear" w:pos="8640"/>
      </w:tabs>
      <w:suppressAutoHyphens/>
      <w:jc w:val="left"/>
      <w:rPr>
        <w:noProof/>
        <w:kern w:val="22"/>
        <w:lang w:val="fr-FR"/>
      </w:rPr>
    </w:pPr>
    <w:r w:rsidRPr="00655C11">
      <w:rPr>
        <w:noProof/>
        <w:kern w:val="22"/>
        <w:lang w:val="fr-FR"/>
      </w:rPr>
      <w:t xml:space="preserve">Page </w:t>
    </w:r>
    <w:r w:rsidRPr="00655C11">
      <w:rPr>
        <w:noProof/>
        <w:kern w:val="22"/>
      </w:rPr>
      <w:fldChar w:fldCharType="begin"/>
    </w:r>
    <w:r w:rsidRPr="00655C11">
      <w:rPr>
        <w:noProof/>
        <w:kern w:val="22"/>
        <w:lang w:val="fr-FR"/>
      </w:rPr>
      <w:instrText xml:space="preserve"> PAGE   \* MERGEFORMAT </w:instrText>
    </w:r>
    <w:r w:rsidRPr="00655C11">
      <w:rPr>
        <w:noProof/>
        <w:kern w:val="22"/>
      </w:rPr>
      <w:fldChar w:fldCharType="separate"/>
    </w:r>
    <w:r w:rsidRPr="00655C11">
      <w:rPr>
        <w:noProof/>
        <w:kern w:val="22"/>
        <w:lang w:val="fr-FR"/>
      </w:rPr>
      <w:t>6</w:t>
    </w:r>
    <w:r w:rsidRPr="00655C11">
      <w:rPr>
        <w:noProof/>
        <w:kern w:val="22"/>
      </w:rPr>
      <w:fldChar w:fldCharType="end"/>
    </w:r>
  </w:p>
  <w:p w14:paraId="67A16A54" w14:textId="77777777" w:rsidR="00AF4070" w:rsidRPr="00655C11" w:rsidRDefault="00AF4070" w:rsidP="00655C11">
    <w:pPr>
      <w:pStyle w:val="Header"/>
      <w:keepLines/>
      <w:suppressLineNumbers/>
      <w:tabs>
        <w:tab w:val="clear" w:pos="4320"/>
        <w:tab w:val="clear" w:pos="8640"/>
      </w:tabs>
      <w:suppressAutoHyphens/>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Cs/>
        <w:noProof/>
        <w:kern w:val="22"/>
        <w:szCs w:val="22"/>
        <w:shd w:val="clear" w:color="auto" w:fill="FFFFFF"/>
        <w:lang w:val="fr-FR"/>
      </w:rPr>
      <w:alias w:val="Subject"/>
      <w:tag w:val=""/>
      <w:id w:val="-1724985635"/>
      <w:placeholder>
        <w:docPart w:val="11970380F2254AA180DBDE2397BC110F"/>
      </w:placeholder>
      <w:dataBinding w:prefixMappings="xmlns:ns0='http://purl.org/dc/elements/1.1/' xmlns:ns1='http://schemas.openxmlformats.org/package/2006/metadata/core-properties' " w:xpath="/ns1:coreProperties[1]/ns0:subject[1]" w:storeItemID="{6C3C8BC8-F283-45AE-878A-BAB7291924A1}"/>
      <w:text/>
    </w:sdtPr>
    <w:sdtEndPr/>
    <w:sdtContent>
      <w:p w14:paraId="59B6F610" w14:textId="1ECE3AA6" w:rsidR="00AF4070" w:rsidRPr="00655C11" w:rsidRDefault="0014524C" w:rsidP="00655C11">
        <w:pPr>
          <w:pStyle w:val="Header"/>
          <w:keepLines/>
          <w:suppressLineNumbers/>
          <w:tabs>
            <w:tab w:val="clear" w:pos="4320"/>
            <w:tab w:val="clear" w:pos="8640"/>
          </w:tabs>
          <w:suppressAutoHyphens/>
          <w:jc w:val="right"/>
          <w:rPr>
            <w:noProof/>
            <w:kern w:val="22"/>
            <w:szCs w:val="22"/>
            <w:lang w:val="fr-FR"/>
          </w:rPr>
        </w:pPr>
        <w:r w:rsidRPr="00655C11">
          <w:rPr>
            <w:bCs/>
            <w:noProof/>
            <w:kern w:val="22"/>
            <w:szCs w:val="22"/>
            <w:shd w:val="clear" w:color="auto" w:fill="FFFFFF"/>
            <w:lang w:val="fr-FR"/>
          </w:rPr>
          <w:t>CBD/NP/CB/WS/2019/1/2</w:t>
        </w:r>
      </w:p>
    </w:sdtContent>
  </w:sdt>
  <w:p w14:paraId="5B0ABBFF" w14:textId="77777777" w:rsidR="00AF4070" w:rsidRPr="00655C11" w:rsidRDefault="00AF4070" w:rsidP="00655C11">
    <w:pPr>
      <w:pStyle w:val="Header"/>
      <w:keepLines/>
      <w:suppressLineNumbers/>
      <w:tabs>
        <w:tab w:val="clear" w:pos="4320"/>
        <w:tab w:val="clear" w:pos="8640"/>
      </w:tabs>
      <w:suppressAutoHyphens/>
      <w:jc w:val="right"/>
      <w:rPr>
        <w:noProof/>
        <w:kern w:val="22"/>
        <w:lang w:val="fr-FR"/>
      </w:rPr>
    </w:pPr>
    <w:r w:rsidRPr="00655C11">
      <w:rPr>
        <w:noProof/>
        <w:kern w:val="22"/>
        <w:lang w:val="fr-FR"/>
      </w:rPr>
      <w:t xml:space="preserve">Page </w:t>
    </w:r>
    <w:r w:rsidRPr="00655C11">
      <w:rPr>
        <w:noProof/>
        <w:kern w:val="22"/>
      </w:rPr>
      <w:fldChar w:fldCharType="begin"/>
    </w:r>
    <w:r w:rsidRPr="00655C11">
      <w:rPr>
        <w:noProof/>
        <w:kern w:val="22"/>
        <w:lang w:val="fr-FR"/>
      </w:rPr>
      <w:instrText xml:space="preserve"> PAGE   \* MERGEFORMAT </w:instrText>
    </w:r>
    <w:r w:rsidRPr="00655C11">
      <w:rPr>
        <w:noProof/>
        <w:kern w:val="22"/>
      </w:rPr>
      <w:fldChar w:fldCharType="separate"/>
    </w:r>
    <w:r w:rsidRPr="00655C11">
      <w:rPr>
        <w:noProof/>
        <w:kern w:val="22"/>
        <w:lang w:val="fr-FR"/>
      </w:rPr>
      <w:t>7</w:t>
    </w:r>
    <w:r w:rsidRPr="00655C11">
      <w:rPr>
        <w:noProof/>
        <w:kern w:val="22"/>
      </w:rPr>
      <w:fldChar w:fldCharType="end"/>
    </w:r>
  </w:p>
  <w:p w14:paraId="45DB0CF6" w14:textId="77777777" w:rsidR="00AF4070" w:rsidRPr="00655C11" w:rsidRDefault="00AF4070" w:rsidP="00655C11">
    <w:pPr>
      <w:pStyle w:val="Header"/>
      <w:keepLines/>
      <w:suppressLineNumbers/>
      <w:tabs>
        <w:tab w:val="clear" w:pos="4320"/>
        <w:tab w:val="clear" w:pos="8640"/>
      </w:tabs>
      <w:suppressAutoHyphens/>
      <w:jc w:val="right"/>
      <w:rPr>
        <w:noProof/>
        <w:kern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60CF8"/>
    <w:multiLevelType w:val="singleLevel"/>
    <w:tmpl w:val="CD3C32EA"/>
    <w:lvl w:ilvl="0">
      <w:start w:val="3"/>
      <w:numFmt w:val="decimal"/>
      <w:pStyle w:val="Heading1centred"/>
      <w:lvlText w:val="3.%1 "/>
      <w:legacy w:legacy="1" w:legacySpace="0" w:legacyIndent="283"/>
      <w:lvlJc w:val="left"/>
      <w:pPr>
        <w:ind w:left="283" w:hanging="283"/>
      </w:pPr>
      <w:rPr>
        <w:rFonts w:ascii="Courier" w:hAnsi="Courier" w:hint="default"/>
        <w:b w:val="0"/>
        <w:i w:val="0"/>
        <w:sz w:val="20"/>
        <w:u w:val="none"/>
      </w:rPr>
    </w:lvl>
  </w:abstractNum>
  <w:abstractNum w:abstractNumId="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407C0849"/>
    <w:multiLevelType w:val="hybridMultilevel"/>
    <w:tmpl w:val="EC54DAFA"/>
    <w:lvl w:ilvl="0" w:tplc="D3FA97A4">
      <w:start w:val="1"/>
      <w:numFmt w:val="lowerLetter"/>
      <w:lvlText w:val="(%1)"/>
      <w:lvlJc w:val="left"/>
      <w:pPr>
        <w:ind w:left="360" w:hanging="360"/>
      </w:pPr>
      <w:rPr>
        <w:rFonts w:hint="default"/>
      </w:rPr>
    </w:lvl>
    <w:lvl w:ilvl="1" w:tplc="04090019">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 w15:restartNumberingAfterBreak="0">
    <w:nsid w:val="47124569"/>
    <w:multiLevelType w:val="hybridMultilevel"/>
    <w:tmpl w:val="EC54DAFA"/>
    <w:lvl w:ilvl="0" w:tplc="D3FA97A4">
      <w:start w:val="1"/>
      <w:numFmt w:val="lowerLetter"/>
      <w:lvlText w:val="(%1)"/>
      <w:lvlJc w:val="left"/>
      <w:pPr>
        <w:ind w:left="360" w:hanging="360"/>
      </w:pPr>
      <w:rPr>
        <w:rFonts w:hint="default"/>
      </w:rPr>
    </w:lvl>
    <w:lvl w:ilvl="1" w:tplc="04090019">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4" w15:restartNumberingAfterBreak="0">
    <w:nsid w:val="47E010AC"/>
    <w:multiLevelType w:val="hybridMultilevel"/>
    <w:tmpl w:val="6FE648A0"/>
    <w:lvl w:ilvl="0" w:tplc="C6D68F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784CF2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71B23A2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6F41870"/>
    <w:multiLevelType w:val="hybridMultilevel"/>
    <w:tmpl w:val="4BF67262"/>
    <w:lvl w:ilvl="0" w:tplc="75269F1E">
      <w:start w:val="1"/>
      <w:numFmt w:val="decimal"/>
      <w:lvlText w:val="%1."/>
      <w:lvlJc w:val="left"/>
      <w:pPr>
        <w:ind w:left="34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193A7D"/>
    <w:multiLevelType w:val="hybridMultilevel"/>
    <w:tmpl w:val="16528A90"/>
    <w:lvl w:ilvl="0" w:tplc="04090017">
      <w:start w:val="1"/>
      <w:numFmt w:val="lowerLetter"/>
      <w:lvlText w:val="%1)"/>
      <w:lvlJc w:val="left"/>
      <w:pPr>
        <w:ind w:left="360" w:hanging="360"/>
      </w:pPr>
      <w:rPr>
        <w:rFonts w:hint="default"/>
      </w:rPr>
    </w:lvl>
    <w:lvl w:ilvl="1" w:tplc="04090019">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9" w15:restartNumberingAfterBreak="0">
    <w:nsid w:val="60696B8C"/>
    <w:multiLevelType w:val="hybridMultilevel"/>
    <w:tmpl w:val="4BF67262"/>
    <w:lvl w:ilvl="0" w:tplc="75269F1E">
      <w:start w:val="1"/>
      <w:numFmt w:val="decimal"/>
      <w:lvlText w:val="%1."/>
      <w:lvlJc w:val="left"/>
      <w:pPr>
        <w:ind w:left="34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4"/>
  </w:num>
  <w:num w:numId="6">
    <w:abstractNumId w:val="7"/>
  </w:num>
  <w:num w:numId="7">
    <w:abstractNumId w:val="9"/>
  </w:num>
  <w:num w:numId="8">
    <w:abstractNumId w:val="3"/>
  </w:num>
  <w:num w:numId="9">
    <w:abstractNumId w:val="8"/>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345"/>
    <w:rsid w:val="00000043"/>
    <w:rsid w:val="00000206"/>
    <w:rsid w:val="00000D1F"/>
    <w:rsid w:val="00001B72"/>
    <w:rsid w:val="00001EC7"/>
    <w:rsid w:val="0000341E"/>
    <w:rsid w:val="00003574"/>
    <w:rsid w:val="000038E0"/>
    <w:rsid w:val="00004784"/>
    <w:rsid w:val="00004E74"/>
    <w:rsid w:val="00005D88"/>
    <w:rsid w:val="00006340"/>
    <w:rsid w:val="00006B7D"/>
    <w:rsid w:val="00007480"/>
    <w:rsid w:val="00007832"/>
    <w:rsid w:val="00010162"/>
    <w:rsid w:val="00011E8F"/>
    <w:rsid w:val="00012505"/>
    <w:rsid w:val="00014A02"/>
    <w:rsid w:val="00014D21"/>
    <w:rsid w:val="00014FF9"/>
    <w:rsid w:val="000150F3"/>
    <w:rsid w:val="00015333"/>
    <w:rsid w:val="0001608B"/>
    <w:rsid w:val="00016AD9"/>
    <w:rsid w:val="00017D9D"/>
    <w:rsid w:val="00017F71"/>
    <w:rsid w:val="0002059E"/>
    <w:rsid w:val="00020B27"/>
    <w:rsid w:val="00023008"/>
    <w:rsid w:val="000233F1"/>
    <w:rsid w:val="00023CD6"/>
    <w:rsid w:val="00023F1D"/>
    <w:rsid w:val="000262BE"/>
    <w:rsid w:val="00026394"/>
    <w:rsid w:val="000266A8"/>
    <w:rsid w:val="00026D6B"/>
    <w:rsid w:val="00026FC3"/>
    <w:rsid w:val="00030EE2"/>
    <w:rsid w:val="000319E0"/>
    <w:rsid w:val="00031BC9"/>
    <w:rsid w:val="00031BF4"/>
    <w:rsid w:val="000331F8"/>
    <w:rsid w:val="000334F8"/>
    <w:rsid w:val="000336A0"/>
    <w:rsid w:val="00033C41"/>
    <w:rsid w:val="000350F7"/>
    <w:rsid w:val="0003566A"/>
    <w:rsid w:val="000363A7"/>
    <w:rsid w:val="00036FB7"/>
    <w:rsid w:val="000402D9"/>
    <w:rsid w:val="00040F0F"/>
    <w:rsid w:val="00040F5C"/>
    <w:rsid w:val="00040FFD"/>
    <w:rsid w:val="00041B09"/>
    <w:rsid w:val="00041B1F"/>
    <w:rsid w:val="00043A26"/>
    <w:rsid w:val="00043C69"/>
    <w:rsid w:val="000442DB"/>
    <w:rsid w:val="0004484D"/>
    <w:rsid w:val="00044C22"/>
    <w:rsid w:val="00044CA1"/>
    <w:rsid w:val="0004581E"/>
    <w:rsid w:val="00046DC3"/>
    <w:rsid w:val="00046F80"/>
    <w:rsid w:val="00047632"/>
    <w:rsid w:val="00047725"/>
    <w:rsid w:val="00047901"/>
    <w:rsid w:val="00047CC7"/>
    <w:rsid w:val="00050E86"/>
    <w:rsid w:val="0005162B"/>
    <w:rsid w:val="00051CFD"/>
    <w:rsid w:val="0005239D"/>
    <w:rsid w:val="00052C4A"/>
    <w:rsid w:val="00052F02"/>
    <w:rsid w:val="00053954"/>
    <w:rsid w:val="0005432A"/>
    <w:rsid w:val="0005499A"/>
    <w:rsid w:val="00054F6E"/>
    <w:rsid w:val="000568EF"/>
    <w:rsid w:val="00056AAD"/>
    <w:rsid w:val="00056DCA"/>
    <w:rsid w:val="00056F20"/>
    <w:rsid w:val="00057526"/>
    <w:rsid w:val="00057B13"/>
    <w:rsid w:val="000610FC"/>
    <w:rsid w:val="0006165D"/>
    <w:rsid w:val="00061E6B"/>
    <w:rsid w:val="000632A4"/>
    <w:rsid w:val="00063DEA"/>
    <w:rsid w:val="00064926"/>
    <w:rsid w:val="00064EF5"/>
    <w:rsid w:val="000650C8"/>
    <w:rsid w:val="0006525E"/>
    <w:rsid w:val="000652F1"/>
    <w:rsid w:val="000653F3"/>
    <w:rsid w:val="0006578C"/>
    <w:rsid w:val="00065CD5"/>
    <w:rsid w:val="00066E88"/>
    <w:rsid w:val="00070FE3"/>
    <w:rsid w:val="00071BFA"/>
    <w:rsid w:val="000734D1"/>
    <w:rsid w:val="00073F45"/>
    <w:rsid w:val="00074015"/>
    <w:rsid w:val="000743B2"/>
    <w:rsid w:val="000749D2"/>
    <w:rsid w:val="000752C1"/>
    <w:rsid w:val="00075932"/>
    <w:rsid w:val="00075A8B"/>
    <w:rsid w:val="000765BF"/>
    <w:rsid w:val="00077310"/>
    <w:rsid w:val="00077D63"/>
    <w:rsid w:val="000806CA"/>
    <w:rsid w:val="000827AE"/>
    <w:rsid w:val="00082EE1"/>
    <w:rsid w:val="000838F9"/>
    <w:rsid w:val="0008418B"/>
    <w:rsid w:val="000847BE"/>
    <w:rsid w:val="00084C75"/>
    <w:rsid w:val="00085635"/>
    <w:rsid w:val="00086188"/>
    <w:rsid w:val="000867F8"/>
    <w:rsid w:val="000872D6"/>
    <w:rsid w:val="0008786B"/>
    <w:rsid w:val="000905AD"/>
    <w:rsid w:val="00090C36"/>
    <w:rsid w:val="0009129E"/>
    <w:rsid w:val="00091313"/>
    <w:rsid w:val="00091807"/>
    <w:rsid w:val="0009394C"/>
    <w:rsid w:val="00094220"/>
    <w:rsid w:val="00095528"/>
    <w:rsid w:val="00095570"/>
    <w:rsid w:val="000958F7"/>
    <w:rsid w:val="00095AC5"/>
    <w:rsid w:val="00095FBA"/>
    <w:rsid w:val="00096624"/>
    <w:rsid w:val="000975C6"/>
    <w:rsid w:val="000A023F"/>
    <w:rsid w:val="000A0735"/>
    <w:rsid w:val="000A0A47"/>
    <w:rsid w:val="000A0CD8"/>
    <w:rsid w:val="000A2E9E"/>
    <w:rsid w:val="000A33BC"/>
    <w:rsid w:val="000A3743"/>
    <w:rsid w:val="000A3C99"/>
    <w:rsid w:val="000A4727"/>
    <w:rsid w:val="000A546A"/>
    <w:rsid w:val="000A5B7D"/>
    <w:rsid w:val="000A60F2"/>
    <w:rsid w:val="000A6465"/>
    <w:rsid w:val="000A6DC7"/>
    <w:rsid w:val="000A72F3"/>
    <w:rsid w:val="000A7A8A"/>
    <w:rsid w:val="000A7ACC"/>
    <w:rsid w:val="000B0BBE"/>
    <w:rsid w:val="000B0C37"/>
    <w:rsid w:val="000B265F"/>
    <w:rsid w:val="000B2730"/>
    <w:rsid w:val="000B2C37"/>
    <w:rsid w:val="000B2CC8"/>
    <w:rsid w:val="000B34DB"/>
    <w:rsid w:val="000B4C40"/>
    <w:rsid w:val="000B4E37"/>
    <w:rsid w:val="000B4FF0"/>
    <w:rsid w:val="000B51C6"/>
    <w:rsid w:val="000B57F2"/>
    <w:rsid w:val="000C0448"/>
    <w:rsid w:val="000C0B88"/>
    <w:rsid w:val="000C0D54"/>
    <w:rsid w:val="000C14B2"/>
    <w:rsid w:val="000C1824"/>
    <w:rsid w:val="000C2446"/>
    <w:rsid w:val="000C3078"/>
    <w:rsid w:val="000C38B5"/>
    <w:rsid w:val="000C3BE2"/>
    <w:rsid w:val="000C4174"/>
    <w:rsid w:val="000C4186"/>
    <w:rsid w:val="000C41AE"/>
    <w:rsid w:val="000C4898"/>
    <w:rsid w:val="000C5171"/>
    <w:rsid w:val="000C5F3D"/>
    <w:rsid w:val="000C6AFD"/>
    <w:rsid w:val="000C7200"/>
    <w:rsid w:val="000C72C6"/>
    <w:rsid w:val="000C7502"/>
    <w:rsid w:val="000C7708"/>
    <w:rsid w:val="000C7784"/>
    <w:rsid w:val="000C77F0"/>
    <w:rsid w:val="000C79A5"/>
    <w:rsid w:val="000D0435"/>
    <w:rsid w:val="000D12CB"/>
    <w:rsid w:val="000D1CC0"/>
    <w:rsid w:val="000D26CE"/>
    <w:rsid w:val="000D2715"/>
    <w:rsid w:val="000D3EF7"/>
    <w:rsid w:val="000D4184"/>
    <w:rsid w:val="000D4280"/>
    <w:rsid w:val="000D672E"/>
    <w:rsid w:val="000D6C75"/>
    <w:rsid w:val="000D7585"/>
    <w:rsid w:val="000D7F84"/>
    <w:rsid w:val="000E232A"/>
    <w:rsid w:val="000E2452"/>
    <w:rsid w:val="000E2D9C"/>
    <w:rsid w:val="000E351D"/>
    <w:rsid w:val="000E374E"/>
    <w:rsid w:val="000E375F"/>
    <w:rsid w:val="000E51C9"/>
    <w:rsid w:val="000E6701"/>
    <w:rsid w:val="000E772E"/>
    <w:rsid w:val="000F101E"/>
    <w:rsid w:val="000F10E8"/>
    <w:rsid w:val="000F1930"/>
    <w:rsid w:val="000F1BB8"/>
    <w:rsid w:val="000F3A17"/>
    <w:rsid w:val="000F5CF4"/>
    <w:rsid w:val="000F5E51"/>
    <w:rsid w:val="000F62A4"/>
    <w:rsid w:val="000F72BD"/>
    <w:rsid w:val="00101A56"/>
    <w:rsid w:val="00101C98"/>
    <w:rsid w:val="0010374F"/>
    <w:rsid w:val="0010489E"/>
    <w:rsid w:val="0010499D"/>
    <w:rsid w:val="00105F49"/>
    <w:rsid w:val="001068CB"/>
    <w:rsid w:val="00106D64"/>
    <w:rsid w:val="00107769"/>
    <w:rsid w:val="00107F16"/>
    <w:rsid w:val="00112115"/>
    <w:rsid w:val="00112CD2"/>
    <w:rsid w:val="0011394E"/>
    <w:rsid w:val="001151C8"/>
    <w:rsid w:val="00116F04"/>
    <w:rsid w:val="001172FD"/>
    <w:rsid w:val="00117511"/>
    <w:rsid w:val="001205FA"/>
    <w:rsid w:val="001206CD"/>
    <w:rsid w:val="00120AAB"/>
    <w:rsid w:val="00121106"/>
    <w:rsid w:val="001222A8"/>
    <w:rsid w:val="00122EDF"/>
    <w:rsid w:val="001232DE"/>
    <w:rsid w:val="0012421D"/>
    <w:rsid w:val="0012626D"/>
    <w:rsid w:val="00130510"/>
    <w:rsid w:val="00131FE3"/>
    <w:rsid w:val="001325AB"/>
    <w:rsid w:val="001329AD"/>
    <w:rsid w:val="00133142"/>
    <w:rsid w:val="0013333E"/>
    <w:rsid w:val="00134D8B"/>
    <w:rsid w:val="00135D63"/>
    <w:rsid w:val="00135DD0"/>
    <w:rsid w:val="001366D1"/>
    <w:rsid w:val="00137AB5"/>
    <w:rsid w:val="00140CF4"/>
    <w:rsid w:val="00141322"/>
    <w:rsid w:val="0014183C"/>
    <w:rsid w:val="00141B61"/>
    <w:rsid w:val="00144215"/>
    <w:rsid w:val="00144772"/>
    <w:rsid w:val="0014524C"/>
    <w:rsid w:val="001461D1"/>
    <w:rsid w:val="00146CA9"/>
    <w:rsid w:val="001471DF"/>
    <w:rsid w:val="00147477"/>
    <w:rsid w:val="001514B2"/>
    <w:rsid w:val="00151B6A"/>
    <w:rsid w:val="001521F1"/>
    <w:rsid w:val="0015226C"/>
    <w:rsid w:val="00152638"/>
    <w:rsid w:val="00153E0E"/>
    <w:rsid w:val="00154337"/>
    <w:rsid w:val="00154346"/>
    <w:rsid w:val="00155985"/>
    <w:rsid w:val="00156869"/>
    <w:rsid w:val="00156B99"/>
    <w:rsid w:val="00156C31"/>
    <w:rsid w:val="00156FE5"/>
    <w:rsid w:val="001570ED"/>
    <w:rsid w:val="0016050E"/>
    <w:rsid w:val="00160945"/>
    <w:rsid w:val="00161E80"/>
    <w:rsid w:val="00162561"/>
    <w:rsid w:val="00162B1B"/>
    <w:rsid w:val="001636B4"/>
    <w:rsid w:val="0016568C"/>
    <w:rsid w:val="0016616F"/>
    <w:rsid w:val="0016686D"/>
    <w:rsid w:val="00166F35"/>
    <w:rsid w:val="001670CE"/>
    <w:rsid w:val="00167868"/>
    <w:rsid w:val="0017094E"/>
    <w:rsid w:val="00173584"/>
    <w:rsid w:val="00173CA3"/>
    <w:rsid w:val="001745F3"/>
    <w:rsid w:val="0017464E"/>
    <w:rsid w:val="00174A90"/>
    <w:rsid w:val="00174B9D"/>
    <w:rsid w:val="0017608C"/>
    <w:rsid w:val="00176186"/>
    <w:rsid w:val="0017729B"/>
    <w:rsid w:val="001803DC"/>
    <w:rsid w:val="001838BC"/>
    <w:rsid w:val="00183A0B"/>
    <w:rsid w:val="0018426F"/>
    <w:rsid w:val="00185C17"/>
    <w:rsid w:val="00185DE0"/>
    <w:rsid w:val="001860BC"/>
    <w:rsid w:val="001877DC"/>
    <w:rsid w:val="00190D73"/>
    <w:rsid w:val="00191214"/>
    <w:rsid w:val="00191F81"/>
    <w:rsid w:val="0019280C"/>
    <w:rsid w:val="00193A45"/>
    <w:rsid w:val="00194071"/>
    <w:rsid w:val="001941A3"/>
    <w:rsid w:val="0019497B"/>
    <w:rsid w:val="0019565E"/>
    <w:rsid w:val="00197A58"/>
    <w:rsid w:val="00197B5D"/>
    <w:rsid w:val="00197BA1"/>
    <w:rsid w:val="00197F6B"/>
    <w:rsid w:val="001A0393"/>
    <w:rsid w:val="001A09EF"/>
    <w:rsid w:val="001A0A2E"/>
    <w:rsid w:val="001A0C09"/>
    <w:rsid w:val="001A1FD6"/>
    <w:rsid w:val="001A2C0F"/>
    <w:rsid w:val="001A2F7D"/>
    <w:rsid w:val="001A32ED"/>
    <w:rsid w:val="001A3821"/>
    <w:rsid w:val="001A42C2"/>
    <w:rsid w:val="001A4959"/>
    <w:rsid w:val="001A4994"/>
    <w:rsid w:val="001A4BCC"/>
    <w:rsid w:val="001A5F55"/>
    <w:rsid w:val="001A610C"/>
    <w:rsid w:val="001A621B"/>
    <w:rsid w:val="001A6AFA"/>
    <w:rsid w:val="001A6CF8"/>
    <w:rsid w:val="001A7799"/>
    <w:rsid w:val="001A781F"/>
    <w:rsid w:val="001A7CC3"/>
    <w:rsid w:val="001B0B7A"/>
    <w:rsid w:val="001B1B41"/>
    <w:rsid w:val="001B1D90"/>
    <w:rsid w:val="001B2AE2"/>
    <w:rsid w:val="001B350F"/>
    <w:rsid w:val="001B3715"/>
    <w:rsid w:val="001B4ED9"/>
    <w:rsid w:val="001B5981"/>
    <w:rsid w:val="001B5D5D"/>
    <w:rsid w:val="001B68D5"/>
    <w:rsid w:val="001B6CB1"/>
    <w:rsid w:val="001B7151"/>
    <w:rsid w:val="001B79A1"/>
    <w:rsid w:val="001C028E"/>
    <w:rsid w:val="001C100D"/>
    <w:rsid w:val="001C14DC"/>
    <w:rsid w:val="001C2165"/>
    <w:rsid w:val="001C2355"/>
    <w:rsid w:val="001C237B"/>
    <w:rsid w:val="001C24E6"/>
    <w:rsid w:val="001C2943"/>
    <w:rsid w:val="001C352C"/>
    <w:rsid w:val="001C3E52"/>
    <w:rsid w:val="001C3ECD"/>
    <w:rsid w:val="001C4463"/>
    <w:rsid w:val="001C4B97"/>
    <w:rsid w:val="001C6BA3"/>
    <w:rsid w:val="001D0957"/>
    <w:rsid w:val="001D0AC6"/>
    <w:rsid w:val="001D0C86"/>
    <w:rsid w:val="001D0E99"/>
    <w:rsid w:val="001D177D"/>
    <w:rsid w:val="001D3753"/>
    <w:rsid w:val="001D451D"/>
    <w:rsid w:val="001D57FC"/>
    <w:rsid w:val="001D740B"/>
    <w:rsid w:val="001E0025"/>
    <w:rsid w:val="001E06A0"/>
    <w:rsid w:val="001E1A34"/>
    <w:rsid w:val="001E2D4D"/>
    <w:rsid w:val="001E39CF"/>
    <w:rsid w:val="001E3B63"/>
    <w:rsid w:val="001E4422"/>
    <w:rsid w:val="001F00A8"/>
    <w:rsid w:val="001F08DD"/>
    <w:rsid w:val="001F0F1B"/>
    <w:rsid w:val="001F19AB"/>
    <w:rsid w:val="001F19EA"/>
    <w:rsid w:val="001F46A0"/>
    <w:rsid w:val="001F54A5"/>
    <w:rsid w:val="001F5C0B"/>
    <w:rsid w:val="001F77A4"/>
    <w:rsid w:val="001F77CF"/>
    <w:rsid w:val="001F7824"/>
    <w:rsid w:val="001F7C52"/>
    <w:rsid w:val="001F7E96"/>
    <w:rsid w:val="00200905"/>
    <w:rsid w:val="0020090F"/>
    <w:rsid w:val="002009F0"/>
    <w:rsid w:val="00203440"/>
    <w:rsid w:val="002043B5"/>
    <w:rsid w:val="0020526F"/>
    <w:rsid w:val="002055B5"/>
    <w:rsid w:val="00205674"/>
    <w:rsid w:val="00205FF2"/>
    <w:rsid w:val="002060F8"/>
    <w:rsid w:val="00206F65"/>
    <w:rsid w:val="00207B29"/>
    <w:rsid w:val="002113AE"/>
    <w:rsid w:val="00211964"/>
    <w:rsid w:val="00211DAF"/>
    <w:rsid w:val="002124B4"/>
    <w:rsid w:val="00212B7B"/>
    <w:rsid w:val="00212E43"/>
    <w:rsid w:val="00214439"/>
    <w:rsid w:val="00214B78"/>
    <w:rsid w:val="00214E36"/>
    <w:rsid w:val="00214E54"/>
    <w:rsid w:val="002155E5"/>
    <w:rsid w:val="00215775"/>
    <w:rsid w:val="00215F9C"/>
    <w:rsid w:val="00215FE7"/>
    <w:rsid w:val="002162A9"/>
    <w:rsid w:val="00217D79"/>
    <w:rsid w:val="00221D2B"/>
    <w:rsid w:val="00222678"/>
    <w:rsid w:val="00224262"/>
    <w:rsid w:val="0022496C"/>
    <w:rsid w:val="002253A5"/>
    <w:rsid w:val="0022652F"/>
    <w:rsid w:val="00226956"/>
    <w:rsid w:val="00231388"/>
    <w:rsid w:val="0023154A"/>
    <w:rsid w:val="00231A04"/>
    <w:rsid w:val="002324AD"/>
    <w:rsid w:val="0023418A"/>
    <w:rsid w:val="00234600"/>
    <w:rsid w:val="00234E19"/>
    <w:rsid w:val="00235142"/>
    <w:rsid w:val="00235462"/>
    <w:rsid w:val="00235BD2"/>
    <w:rsid w:val="00236097"/>
    <w:rsid w:val="00237250"/>
    <w:rsid w:val="00237885"/>
    <w:rsid w:val="00237DC1"/>
    <w:rsid w:val="00240456"/>
    <w:rsid w:val="00240E25"/>
    <w:rsid w:val="00241936"/>
    <w:rsid w:val="00241FAF"/>
    <w:rsid w:val="002434D0"/>
    <w:rsid w:val="0024379C"/>
    <w:rsid w:val="0024417A"/>
    <w:rsid w:val="002444E1"/>
    <w:rsid w:val="0024690C"/>
    <w:rsid w:val="00246B30"/>
    <w:rsid w:val="002472AB"/>
    <w:rsid w:val="00247718"/>
    <w:rsid w:val="0025023F"/>
    <w:rsid w:val="002505D5"/>
    <w:rsid w:val="00251848"/>
    <w:rsid w:val="0025231B"/>
    <w:rsid w:val="00252E8D"/>
    <w:rsid w:val="00254196"/>
    <w:rsid w:val="0025427C"/>
    <w:rsid w:val="00254CC1"/>
    <w:rsid w:val="002552FD"/>
    <w:rsid w:val="00255E15"/>
    <w:rsid w:val="00255F41"/>
    <w:rsid w:val="002564F2"/>
    <w:rsid w:val="0025669F"/>
    <w:rsid w:val="00256F39"/>
    <w:rsid w:val="00256F62"/>
    <w:rsid w:val="00257700"/>
    <w:rsid w:val="002601A0"/>
    <w:rsid w:val="002603B5"/>
    <w:rsid w:val="002604D3"/>
    <w:rsid w:val="00260BA8"/>
    <w:rsid w:val="0026135F"/>
    <w:rsid w:val="00261F70"/>
    <w:rsid w:val="002622C1"/>
    <w:rsid w:val="0026268E"/>
    <w:rsid w:val="0026388E"/>
    <w:rsid w:val="00263B96"/>
    <w:rsid w:val="00263CD6"/>
    <w:rsid w:val="00265CEE"/>
    <w:rsid w:val="00267148"/>
    <w:rsid w:val="00267515"/>
    <w:rsid w:val="002676F1"/>
    <w:rsid w:val="002713F6"/>
    <w:rsid w:val="0027268A"/>
    <w:rsid w:val="00274F28"/>
    <w:rsid w:val="00277FCA"/>
    <w:rsid w:val="0028005B"/>
    <w:rsid w:val="00280F2A"/>
    <w:rsid w:val="00281077"/>
    <w:rsid w:val="0028478F"/>
    <w:rsid w:val="00284A4C"/>
    <w:rsid w:val="00285F03"/>
    <w:rsid w:val="00286303"/>
    <w:rsid w:val="00286B91"/>
    <w:rsid w:val="00286FE3"/>
    <w:rsid w:val="00287970"/>
    <w:rsid w:val="00287B72"/>
    <w:rsid w:val="00290C94"/>
    <w:rsid w:val="00291212"/>
    <w:rsid w:val="002916CB"/>
    <w:rsid w:val="00291C54"/>
    <w:rsid w:val="002922C8"/>
    <w:rsid w:val="0029321E"/>
    <w:rsid w:val="002937AB"/>
    <w:rsid w:val="00293897"/>
    <w:rsid w:val="00293C04"/>
    <w:rsid w:val="00294B77"/>
    <w:rsid w:val="002A15DB"/>
    <w:rsid w:val="002A1715"/>
    <w:rsid w:val="002A28A0"/>
    <w:rsid w:val="002A2D82"/>
    <w:rsid w:val="002A3260"/>
    <w:rsid w:val="002A5A6F"/>
    <w:rsid w:val="002A5FA3"/>
    <w:rsid w:val="002A601F"/>
    <w:rsid w:val="002A6CEA"/>
    <w:rsid w:val="002A7C79"/>
    <w:rsid w:val="002A7F73"/>
    <w:rsid w:val="002B00D0"/>
    <w:rsid w:val="002B112D"/>
    <w:rsid w:val="002B1854"/>
    <w:rsid w:val="002B2F1D"/>
    <w:rsid w:val="002B4D26"/>
    <w:rsid w:val="002B5A80"/>
    <w:rsid w:val="002B6A2B"/>
    <w:rsid w:val="002B7065"/>
    <w:rsid w:val="002B7885"/>
    <w:rsid w:val="002C0167"/>
    <w:rsid w:val="002C06FE"/>
    <w:rsid w:val="002C0DEF"/>
    <w:rsid w:val="002C10EE"/>
    <w:rsid w:val="002C197D"/>
    <w:rsid w:val="002C25B7"/>
    <w:rsid w:val="002C29D9"/>
    <w:rsid w:val="002C3E99"/>
    <w:rsid w:val="002C43C6"/>
    <w:rsid w:val="002C4BCF"/>
    <w:rsid w:val="002C63BF"/>
    <w:rsid w:val="002C6E26"/>
    <w:rsid w:val="002C7013"/>
    <w:rsid w:val="002C74D8"/>
    <w:rsid w:val="002D0202"/>
    <w:rsid w:val="002D028B"/>
    <w:rsid w:val="002D153C"/>
    <w:rsid w:val="002D1DF3"/>
    <w:rsid w:val="002D1FE9"/>
    <w:rsid w:val="002D4496"/>
    <w:rsid w:val="002D536A"/>
    <w:rsid w:val="002D6031"/>
    <w:rsid w:val="002D6712"/>
    <w:rsid w:val="002D6CD8"/>
    <w:rsid w:val="002D7071"/>
    <w:rsid w:val="002D75DC"/>
    <w:rsid w:val="002E0068"/>
    <w:rsid w:val="002E0F97"/>
    <w:rsid w:val="002E1637"/>
    <w:rsid w:val="002E26E6"/>
    <w:rsid w:val="002E2B72"/>
    <w:rsid w:val="002E2E98"/>
    <w:rsid w:val="002E2F01"/>
    <w:rsid w:val="002E324C"/>
    <w:rsid w:val="002E39C9"/>
    <w:rsid w:val="002E3A71"/>
    <w:rsid w:val="002E4289"/>
    <w:rsid w:val="002E43F8"/>
    <w:rsid w:val="002E4E57"/>
    <w:rsid w:val="002E55A7"/>
    <w:rsid w:val="002E68DE"/>
    <w:rsid w:val="002E7A82"/>
    <w:rsid w:val="002F0853"/>
    <w:rsid w:val="002F0E03"/>
    <w:rsid w:val="002F17F0"/>
    <w:rsid w:val="002F1B41"/>
    <w:rsid w:val="002F2195"/>
    <w:rsid w:val="002F4F9D"/>
    <w:rsid w:val="002F734D"/>
    <w:rsid w:val="002F7D75"/>
    <w:rsid w:val="003007E0"/>
    <w:rsid w:val="00300A39"/>
    <w:rsid w:val="00300DEA"/>
    <w:rsid w:val="00300E52"/>
    <w:rsid w:val="00300F83"/>
    <w:rsid w:val="00302121"/>
    <w:rsid w:val="003030A3"/>
    <w:rsid w:val="003031CA"/>
    <w:rsid w:val="00304068"/>
    <w:rsid w:val="003041DC"/>
    <w:rsid w:val="00304428"/>
    <w:rsid w:val="003052AB"/>
    <w:rsid w:val="003060C7"/>
    <w:rsid w:val="00306E67"/>
    <w:rsid w:val="00307AF0"/>
    <w:rsid w:val="00311873"/>
    <w:rsid w:val="003120B3"/>
    <w:rsid w:val="00313CB4"/>
    <w:rsid w:val="00314613"/>
    <w:rsid w:val="00315910"/>
    <w:rsid w:val="00315E52"/>
    <w:rsid w:val="00316A4A"/>
    <w:rsid w:val="00316F56"/>
    <w:rsid w:val="00316FC2"/>
    <w:rsid w:val="00320567"/>
    <w:rsid w:val="003205DA"/>
    <w:rsid w:val="003208B2"/>
    <w:rsid w:val="003214EA"/>
    <w:rsid w:val="003218CF"/>
    <w:rsid w:val="00322625"/>
    <w:rsid w:val="003226A1"/>
    <w:rsid w:val="0032367A"/>
    <w:rsid w:val="00324474"/>
    <w:rsid w:val="003251B6"/>
    <w:rsid w:val="003253BD"/>
    <w:rsid w:val="00325F5B"/>
    <w:rsid w:val="0032651D"/>
    <w:rsid w:val="00326539"/>
    <w:rsid w:val="0032713D"/>
    <w:rsid w:val="00327CB6"/>
    <w:rsid w:val="00330919"/>
    <w:rsid w:val="00333740"/>
    <w:rsid w:val="0033377E"/>
    <w:rsid w:val="00334310"/>
    <w:rsid w:val="00335186"/>
    <w:rsid w:val="00335862"/>
    <w:rsid w:val="00335E73"/>
    <w:rsid w:val="0033691F"/>
    <w:rsid w:val="00337C39"/>
    <w:rsid w:val="0034090C"/>
    <w:rsid w:val="0034131F"/>
    <w:rsid w:val="00342931"/>
    <w:rsid w:val="003431D0"/>
    <w:rsid w:val="003432F7"/>
    <w:rsid w:val="00343AD9"/>
    <w:rsid w:val="00345197"/>
    <w:rsid w:val="00345432"/>
    <w:rsid w:val="00345AFA"/>
    <w:rsid w:val="00345E24"/>
    <w:rsid w:val="00345F9A"/>
    <w:rsid w:val="003461B4"/>
    <w:rsid w:val="00346C53"/>
    <w:rsid w:val="00347AB1"/>
    <w:rsid w:val="0035010C"/>
    <w:rsid w:val="00350232"/>
    <w:rsid w:val="0035085F"/>
    <w:rsid w:val="00350D78"/>
    <w:rsid w:val="00350DF4"/>
    <w:rsid w:val="00351A75"/>
    <w:rsid w:val="00353FA9"/>
    <w:rsid w:val="00354668"/>
    <w:rsid w:val="00355223"/>
    <w:rsid w:val="00355E77"/>
    <w:rsid w:val="00357B64"/>
    <w:rsid w:val="00357E30"/>
    <w:rsid w:val="00360150"/>
    <w:rsid w:val="0036069B"/>
    <w:rsid w:val="00361204"/>
    <w:rsid w:val="00361432"/>
    <w:rsid w:val="00362D09"/>
    <w:rsid w:val="00362D74"/>
    <w:rsid w:val="00362E44"/>
    <w:rsid w:val="00362F2F"/>
    <w:rsid w:val="00364016"/>
    <w:rsid w:val="003660E9"/>
    <w:rsid w:val="003665DD"/>
    <w:rsid w:val="00367304"/>
    <w:rsid w:val="0036776D"/>
    <w:rsid w:val="003677FF"/>
    <w:rsid w:val="003702E3"/>
    <w:rsid w:val="003708AD"/>
    <w:rsid w:val="00370E26"/>
    <w:rsid w:val="00370F1F"/>
    <w:rsid w:val="00371EB6"/>
    <w:rsid w:val="00373C4A"/>
    <w:rsid w:val="00373DB1"/>
    <w:rsid w:val="003752CB"/>
    <w:rsid w:val="00375E62"/>
    <w:rsid w:val="0038053A"/>
    <w:rsid w:val="00380595"/>
    <w:rsid w:val="003814A2"/>
    <w:rsid w:val="00382841"/>
    <w:rsid w:val="0038388C"/>
    <w:rsid w:val="00383C43"/>
    <w:rsid w:val="00383D73"/>
    <w:rsid w:val="00384166"/>
    <w:rsid w:val="00384DA6"/>
    <w:rsid w:val="00385871"/>
    <w:rsid w:val="00385FCE"/>
    <w:rsid w:val="003862F4"/>
    <w:rsid w:val="00386768"/>
    <w:rsid w:val="00386902"/>
    <w:rsid w:val="00390248"/>
    <w:rsid w:val="00390C23"/>
    <w:rsid w:val="00391D58"/>
    <w:rsid w:val="0039204C"/>
    <w:rsid w:val="003934F9"/>
    <w:rsid w:val="00394AAC"/>
    <w:rsid w:val="003960C3"/>
    <w:rsid w:val="003969FC"/>
    <w:rsid w:val="00397695"/>
    <w:rsid w:val="00397A0F"/>
    <w:rsid w:val="003A0B8B"/>
    <w:rsid w:val="003A157C"/>
    <w:rsid w:val="003A342E"/>
    <w:rsid w:val="003A3570"/>
    <w:rsid w:val="003A4193"/>
    <w:rsid w:val="003A54DA"/>
    <w:rsid w:val="003A65C5"/>
    <w:rsid w:val="003A7C10"/>
    <w:rsid w:val="003B1817"/>
    <w:rsid w:val="003B1F8C"/>
    <w:rsid w:val="003B299D"/>
    <w:rsid w:val="003B37DF"/>
    <w:rsid w:val="003B4814"/>
    <w:rsid w:val="003B5F11"/>
    <w:rsid w:val="003B6FC8"/>
    <w:rsid w:val="003B7110"/>
    <w:rsid w:val="003B7F2E"/>
    <w:rsid w:val="003C0119"/>
    <w:rsid w:val="003C0156"/>
    <w:rsid w:val="003C0413"/>
    <w:rsid w:val="003C1289"/>
    <w:rsid w:val="003C1DEA"/>
    <w:rsid w:val="003C2A08"/>
    <w:rsid w:val="003C3AAC"/>
    <w:rsid w:val="003C3D18"/>
    <w:rsid w:val="003C3E65"/>
    <w:rsid w:val="003C4AA5"/>
    <w:rsid w:val="003C5779"/>
    <w:rsid w:val="003C5C94"/>
    <w:rsid w:val="003C6B5A"/>
    <w:rsid w:val="003C6DD7"/>
    <w:rsid w:val="003C77BE"/>
    <w:rsid w:val="003C7D5D"/>
    <w:rsid w:val="003C7D97"/>
    <w:rsid w:val="003C7FB2"/>
    <w:rsid w:val="003D247A"/>
    <w:rsid w:val="003D35F9"/>
    <w:rsid w:val="003D389A"/>
    <w:rsid w:val="003D432E"/>
    <w:rsid w:val="003D6668"/>
    <w:rsid w:val="003D6688"/>
    <w:rsid w:val="003D73C6"/>
    <w:rsid w:val="003E17E0"/>
    <w:rsid w:val="003E1A0E"/>
    <w:rsid w:val="003E1C0A"/>
    <w:rsid w:val="003E1D56"/>
    <w:rsid w:val="003E5C74"/>
    <w:rsid w:val="003E5FF5"/>
    <w:rsid w:val="003E7AA6"/>
    <w:rsid w:val="003E7CD1"/>
    <w:rsid w:val="003F0540"/>
    <w:rsid w:val="003F1127"/>
    <w:rsid w:val="003F1FC5"/>
    <w:rsid w:val="003F239E"/>
    <w:rsid w:val="003F29B6"/>
    <w:rsid w:val="003F3CF4"/>
    <w:rsid w:val="003F5A05"/>
    <w:rsid w:val="003F61C0"/>
    <w:rsid w:val="003F6B0E"/>
    <w:rsid w:val="004004E1"/>
    <w:rsid w:val="00400B2B"/>
    <w:rsid w:val="00401665"/>
    <w:rsid w:val="00401C7F"/>
    <w:rsid w:val="00402880"/>
    <w:rsid w:val="004039FE"/>
    <w:rsid w:val="00405418"/>
    <w:rsid w:val="00405560"/>
    <w:rsid w:val="004056A3"/>
    <w:rsid w:val="00405C5C"/>
    <w:rsid w:val="00406D81"/>
    <w:rsid w:val="00407747"/>
    <w:rsid w:val="0040788E"/>
    <w:rsid w:val="00407AA5"/>
    <w:rsid w:val="0041055E"/>
    <w:rsid w:val="00410B46"/>
    <w:rsid w:val="00410B5D"/>
    <w:rsid w:val="004114F3"/>
    <w:rsid w:val="004130F3"/>
    <w:rsid w:val="00413535"/>
    <w:rsid w:val="004139FB"/>
    <w:rsid w:val="00413EEC"/>
    <w:rsid w:val="00415258"/>
    <w:rsid w:val="00416DAA"/>
    <w:rsid w:val="00417B0E"/>
    <w:rsid w:val="00420365"/>
    <w:rsid w:val="0042095F"/>
    <w:rsid w:val="00420B0E"/>
    <w:rsid w:val="00420B57"/>
    <w:rsid w:val="004213E6"/>
    <w:rsid w:val="00421EC2"/>
    <w:rsid w:val="0042272E"/>
    <w:rsid w:val="00422ABB"/>
    <w:rsid w:val="00423568"/>
    <w:rsid w:val="00423FC0"/>
    <w:rsid w:val="00423FC2"/>
    <w:rsid w:val="004245A8"/>
    <w:rsid w:val="004246B3"/>
    <w:rsid w:val="00424860"/>
    <w:rsid w:val="00424D41"/>
    <w:rsid w:val="004256E5"/>
    <w:rsid w:val="0043007F"/>
    <w:rsid w:val="004305B0"/>
    <w:rsid w:val="00430A9D"/>
    <w:rsid w:val="00431138"/>
    <w:rsid w:val="00431435"/>
    <w:rsid w:val="00433036"/>
    <w:rsid w:val="00435414"/>
    <w:rsid w:val="00435BFC"/>
    <w:rsid w:val="00436171"/>
    <w:rsid w:val="00436F3F"/>
    <w:rsid w:val="00437271"/>
    <w:rsid w:val="00437310"/>
    <w:rsid w:val="00440199"/>
    <w:rsid w:val="004425D2"/>
    <w:rsid w:val="0044261E"/>
    <w:rsid w:val="004437BA"/>
    <w:rsid w:val="00445987"/>
    <w:rsid w:val="004465C8"/>
    <w:rsid w:val="00447561"/>
    <w:rsid w:val="00447662"/>
    <w:rsid w:val="00447890"/>
    <w:rsid w:val="00451277"/>
    <w:rsid w:val="004515D2"/>
    <w:rsid w:val="004524F9"/>
    <w:rsid w:val="004527DB"/>
    <w:rsid w:val="00452B6B"/>
    <w:rsid w:val="00452C22"/>
    <w:rsid w:val="00452C2A"/>
    <w:rsid w:val="00453E01"/>
    <w:rsid w:val="00454BE5"/>
    <w:rsid w:val="00455033"/>
    <w:rsid w:val="004555DF"/>
    <w:rsid w:val="004557DB"/>
    <w:rsid w:val="004603CB"/>
    <w:rsid w:val="00460C37"/>
    <w:rsid w:val="004615A7"/>
    <w:rsid w:val="00461C76"/>
    <w:rsid w:val="00461E54"/>
    <w:rsid w:val="00461F7F"/>
    <w:rsid w:val="00462AFA"/>
    <w:rsid w:val="0046311D"/>
    <w:rsid w:val="0046482F"/>
    <w:rsid w:val="00464BB3"/>
    <w:rsid w:val="00465916"/>
    <w:rsid w:val="00466070"/>
    <w:rsid w:val="00466F38"/>
    <w:rsid w:val="0046766E"/>
    <w:rsid w:val="00467DB5"/>
    <w:rsid w:val="00470556"/>
    <w:rsid w:val="004712C4"/>
    <w:rsid w:val="00471B14"/>
    <w:rsid w:val="00473A6E"/>
    <w:rsid w:val="0047470B"/>
    <w:rsid w:val="00474B60"/>
    <w:rsid w:val="00475732"/>
    <w:rsid w:val="00475B09"/>
    <w:rsid w:val="00476084"/>
    <w:rsid w:val="00477268"/>
    <w:rsid w:val="0047792C"/>
    <w:rsid w:val="004800FA"/>
    <w:rsid w:val="00480B7E"/>
    <w:rsid w:val="004813DF"/>
    <w:rsid w:val="00481D8A"/>
    <w:rsid w:val="0048284B"/>
    <w:rsid w:val="00484470"/>
    <w:rsid w:val="00484C18"/>
    <w:rsid w:val="00486A42"/>
    <w:rsid w:val="00486D1D"/>
    <w:rsid w:val="00487F00"/>
    <w:rsid w:val="00490E3C"/>
    <w:rsid w:val="00490F6A"/>
    <w:rsid w:val="00492128"/>
    <w:rsid w:val="00492174"/>
    <w:rsid w:val="0049280B"/>
    <w:rsid w:val="00492B6C"/>
    <w:rsid w:val="00495559"/>
    <w:rsid w:val="004973BE"/>
    <w:rsid w:val="00497C39"/>
    <w:rsid w:val="004A02EC"/>
    <w:rsid w:val="004A1175"/>
    <w:rsid w:val="004A148D"/>
    <w:rsid w:val="004A20CA"/>
    <w:rsid w:val="004A22BA"/>
    <w:rsid w:val="004A24ED"/>
    <w:rsid w:val="004A391A"/>
    <w:rsid w:val="004A3D22"/>
    <w:rsid w:val="004A494B"/>
    <w:rsid w:val="004A50FB"/>
    <w:rsid w:val="004A52D6"/>
    <w:rsid w:val="004A5443"/>
    <w:rsid w:val="004A55A6"/>
    <w:rsid w:val="004A604F"/>
    <w:rsid w:val="004A677F"/>
    <w:rsid w:val="004A7CCD"/>
    <w:rsid w:val="004A7FF1"/>
    <w:rsid w:val="004B21E5"/>
    <w:rsid w:val="004B4E2D"/>
    <w:rsid w:val="004B5781"/>
    <w:rsid w:val="004B642D"/>
    <w:rsid w:val="004B6CF4"/>
    <w:rsid w:val="004B7DF6"/>
    <w:rsid w:val="004B7E66"/>
    <w:rsid w:val="004C0113"/>
    <w:rsid w:val="004C01EF"/>
    <w:rsid w:val="004C0A03"/>
    <w:rsid w:val="004C0A0C"/>
    <w:rsid w:val="004C179A"/>
    <w:rsid w:val="004C1A96"/>
    <w:rsid w:val="004C1F4D"/>
    <w:rsid w:val="004C2016"/>
    <w:rsid w:val="004C2F6C"/>
    <w:rsid w:val="004C3117"/>
    <w:rsid w:val="004C3ADA"/>
    <w:rsid w:val="004C3B3C"/>
    <w:rsid w:val="004C471B"/>
    <w:rsid w:val="004C4E8E"/>
    <w:rsid w:val="004C5D05"/>
    <w:rsid w:val="004C6486"/>
    <w:rsid w:val="004C6B73"/>
    <w:rsid w:val="004D0CDC"/>
    <w:rsid w:val="004D159D"/>
    <w:rsid w:val="004D21E2"/>
    <w:rsid w:val="004D2296"/>
    <w:rsid w:val="004D36F6"/>
    <w:rsid w:val="004D370A"/>
    <w:rsid w:val="004D40E3"/>
    <w:rsid w:val="004D42CF"/>
    <w:rsid w:val="004D47EB"/>
    <w:rsid w:val="004D5250"/>
    <w:rsid w:val="004D56AB"/>
    <w:rsid w:val="004D5D2F"/>
    <w:rsid w:val="004D6547"/>
    <w:rsid w:val="004D6D86"/>
    <w:rsid w:val="004D7846"/>
    <w:rsid w:val="004D7850"/>
    <w:rsid w:val="004D7FFC"/>
    <w:rsid w:val="004E09D0"/>
    <w:rsid w:val="004E0A79"/>
    <w:rsid w:val="004E0C9F"/>
    <w:rsid w:val="004E117F"/>
    <w:rsid w:val="004E26BA"/>
    <w:rsid w:val="004E2E3A"/>
    <w:rsid w:val="004E2E99"/>
    <w:rsid w:val="004E33F6"/>
    <w:rsid w:val="004E3416"/>
    <w:rsid w:val="004E3AA1"/>
    <w:rsid w:val="004E4325"/>
    <w:rsid w:val="004E4C84"/>
    <w:rsid w:val="004E5121"/>
    <w:rsid w:val="004E6123"/>
    <w:rsid w:val="004E67D7"/>
    <w:rsid w:val="004E6B01"/>
    <w:rsid w:val="004E6D90"/>
    <w:rsid w:val="004F08FC"/>
    <w:rsid w:val="004F0D00"/>
    <w:rsid w:val="004F1C8D"/>
    <w:rsid w:val="004F2A49"/>
    <w:rsid w:val="004F3B2A"/>
    <w:rsid w:val="004F3E36"/>
    <w:rsid w:val="004F3E62"/>
    <w:rsid w:val="004F3F7F"/>
    <w:rsid w:val="004F54A0"/>
    <w:rsid w:val="004F6435"/>
    <w:rsid w:val="004F7831"/>
    <w:rsid w:val="004F7FC2"/>
    <w:rsid w:val="00500160"/>
    <w:rsid w:val="00500D41"/>
    <w:rsid w:val="00501C73"/>
    <w:rsid w:val="005027C2"/>
    <w:rsid w:val="005030EE"/>
    <w:rsid w:val="00503286"/>
    <w:rsid w:val="00503949"/>
    <w:rsid w:val="00504FBC"/>
    <w:rsid w:val="005063C6"/>
    <w:rsid w:val="005065BF"/>
    <w:rsid w:val="00507769"/>
    <w:rsid w:val="00507A35"/>
    <w:rsid w:val="005107CE"/>
    <w:rsid w:val="00511CFE"/>
    <w:rsid w:val="00514358"/>
    <w:rsid w:val="00514912"/>
    <w:rsid w:val="00516B86"/>
    <w:rsid w:val="00516DAE"/>
    <w:rsid w:val="00517E4F"/>
    <w:rsid w:val="005205BA"/>
    <w:rsid w:val="005210BD"/>
    <w:rsid w:val="0052230F"/>
    <w:rsid w:val="005228C9"/>
    <w:rsid w:val="005234FF"/>
    <w:rsid w:val="00523DC3"/>
    <w:rsid w:val="00524503"/>
    <w:rsid w:val="0052471A"/>
    <w:rsid w:val="005265C1"/>
    <w:rsid w:val="0052660C"/>
    <w:rsid w:val="005309DD"/>
    <w:rsid w:val="00533377"/>
    <w:rsid w:val="00533450"/>
    <w:rsid w:val="005336B3"/>
    <w:rsid w:val="00533E1D"/>
    <w:rsid w:val="0053429D"/>
    <w:rsid w:val="00534939"/>
    <w:rsid w:val="00535912"/>
    <w:rsid w:val="00536241"/>
    <w:rsid w:val="005363E5"/>
    <w:rsid w:val="00536790"/>
    <w:rsid w:val="00537263"/>
    <w:rsid w:val="005377F1"/>
    <w:rsid w:val="00537E05"/>
    <w:rsid w:val="00537FB5"/>
    <w:rsid w:val="00540ACA"/>
    <w:rsid w:val="00540E73"/>
    <w:rsid w:val="00541EE0"/>
    <w:rsid w:val="005435C8"/>
    <w:rsid w:val="00543C7D"/>
    <w:rsid w:val="00543DEA"/>
    <w:rsid w:val="005462FA"/>
    <w:rsid w:val="00546555"/>
    <w:rsid w:val="00546CA4"/>
    <w:rsid w:val="00547974"/>
    <w:rsid w:val="005479D3"/>
    <w:rsid w:val="00547BCA"/>
    <w:rsid w:val="005500EC"/>
    <w:rsid w:val="00550830"/>
    <w:rsid w:val="005512C8"/>
    <w:rsid w:val="00551D68"/>
    <w:rsid w:val="00554168"/>
    <w:rsid w:val="0055435C"/>
    <w:rsid w:val="00554554"/>
    <w:rsid w:val="00555A5D"/>
    <w:rsid w:val="0055600C"/>
    <w:rsid w:val="005560BA"/>
    <w:rsid w:val="00556C4E"/>
    <w:rsid w:val="00557940"/>
    <w:rsid w:val="005579B5"/>
    <w:rsid w:val="00557DC7"/>
    <w:rsid w:val="005604D9"/>
    <w:rsid w:val="005606B7"/>
    <w:rsid w:val="00560AB6"/>
    <w:rsid w:val="0056141F"/>
    <w:rsid w:val="005626C8"/>
    <w:rsid w:val="00562EDA"/>
    <w:rsid w:val="00565594"/>
    <w:rsid w:val="00570A1F"/>
    <w:rsid w:val="00571320"/>
    <w:rsid w:val="00571494"/>
    <w:rsid w:val="0057173C"/>
    <w:rsid w:val="00571FD1"/>
    <w:rsid w:val="005726AF"/>
    <w:rsid w:val="00572D9D"/>
    <w:rsid w:val="005736F2"/>
    <w:rsid w:val="00573955"/>
    <w:rsid w:val="0057442E"/>
    <w:rsid w:val="00574785"/>
    <w:rsid w:val="00574A72"/>
    <w:rsid w:val="00580CA9"/>
    <w:rsid w:val="00581B73"/>
    <w:rsid w:val="00581BF3"/>
    <w:rsid w:val="00581E9F"/>
    <w:rsid w:val="005821AD"/>
    <w:rsid w:val="0058315F"/>
    <w:rsid w:val="00583B32"/>
    <w:rsid w:val="00583B51"/>
    <w:rsid w:val="00583BAD"/>
    <w:rsid w:val="00584002"/>
    <w:rsid w:val="00584572"/>
    <w:rsid w:val="00584713"/>
    <w:rsid w:val="00584DAE"/>
    <w:rsid w:val="005850AF"/>
    <w:rsid w:val="00585856"/>
    <w:rsid w:val="00585915"/>
    <w:rsid w:val="005909B7"/>
    <w:rsid w:val="00591116"/>
    <w:rsid w:val="005915AF"/>
    <w:rsid w:val="00591895"/>
    <w:rsid w:val="00591B1A"/>
    <w:rsid w:val="00591D70"/>
    <w:rsid w:val="00592C27"/>
    <w:rsid w:val="00592CFF"/>
    <w:rsid w:val="00593046"/>
    <w:rsid w:val="00593F9E"/>
    <w:rsid w:val="005946BE"/>
    <w:rsid w:val="00594CFB"/>
    <w:rsid w:val="0059526F"/>
    <w:rsid w:val="0059542C"/>
    <w:rsid w:val="00595555"/>
    <w:rsid w:val="00596461"/>
    <w:rsid w:val="0059705D"/>
    <w:rsid w:val="00597EDD"/>
    <w:rsid w:val="005A06C4"/>
    <w:rsid w:val="005A0ABC"/>
    <w:rsid w:val="005A0B8D"/>
    <w:rsid w:val="005A0D42"/>
    <w:rsid w:val="005A1CB9"/>
    <w:rsid w:val="005A2B23"/>
    <w:rsid w:val="005A388A"/>
    <w:rsid w:val="005A3CB6"/>
    <w:rsid w:val="005A4108"/>
    <w:rsid w:val="005A4223"/>
    <w:rsid w:val="005A4CD9"/>
    <w:rsid w:val="005A56DC"/>
    <w:rsid w:val="005A6EF5"/>
    <w:rsid w:val="005A7822"/>
    <w:rsid w:val="005A7CE8"/>
    <w:rsid w:val="005B1381"/>
    <w:rsid w:val="005B1ED5"/>
    <w:rsid w:val="005B2861"/>
    <w:rsid w:val="005B399D"/>
    <w:rsid w:val="005B53AF"/>
    <w:rsid w:val="005B56CB"/>
    <w:rsid w:val="005B57BF"/>
    <w:rsid w:val="005B5973"/>
    <w:rsid w:val="005B647F"/>
    <w:rsid w:val="005C0612"/>
    <w:rsid w:val="005C087C"/>
    <w:rsid w:val="005C281D"/>
    <w:rsid w:val="005C2A67"/>
    <w:rsid w:val="005C4188"/>
    <w:rsid w:val="005C47FB"/>
    <w:rsid w:val="005C58E4"/>
    <w:rsid w:val="005C6335"/>
    <w:rsid w:val="005C696F"/>
    <w:rsid w:val="005C744D"/>
    <w:rsid w:val="005D2B50"/>
    <w:rsid w:val="005D3242"/>
    <w:rsid w:val="005D34DC"/>
    <w:rsid w:val="005D3C71"/>
    <w:rsid w:val="005D4276"/>
    <w:rsid w:val="005D48AE"/>
    <w:rsid w:val="005D4925"/>
    <w:rsid w:val="005D4D78"/>
    <w:rsid w:val="005D579F"/>
    <w:rsid w:val="005D5C77"/>
    <w:rsid w:val="005D6D19"/>
    <w:rsid w:val="005D7533"/>
    <w:rsid w:val="005E0765"/>
    <w:rsid w:val="005E097F"/>
    <w:rsid w:val="005E1E4A"/>
    <w:rsid w:val="005E3525"/>
    <w:rsid w:val="005E3DCF"/>
    <w:rsid w:val="005E4418"/>
    <w:rsid w:val="005E47E9"/>
    <w:rsid w:val="005E4948"/>
    <w:rsid w:val="005E5678"/>
    <w:rsid w:val="005F0778"/>
    <w:rsid w:val="005F1434"/>
    <w:rsid w:val="005F1C3C"/>
    <w:rsid w:val="005F31BE"/>
    <w:rsid w:val="005F3945"/>
    <w:rsid w:val="005F44F1"/>
    <w:rsid w:val="005F55AC"/>
    <w:rsid w:val="005F7CED"/>
    <w:rsid w:val="006007D1"/>
    <w:rsid w:val="00600E31"/>
    <w:rsid w:val="006016C0"/>
    <w:rsid w:val="00601BB9"/>
    <w:rsid w:val="00601D0F"/>
    <w:rsid w:val="0060203B"/>
    <w:rsid w:val="00602053"/>
    <w:rsid w:val="0060619F"/>
    <w:rsid w:val="006071A0"/>
    <w:rsid w:val="00607434"/>
    <w:rsid w:val="00607C68"/>
    <w:rsid w:val="00607FA5"/>
    <w:rsid w:val="00610129"/>
    <w:rsid w:val="0061031E"/>
    <w:rsid w:val="00611438"/>
    <w:rsid w:val="00611628"/>
    <w:rsid w:val="0061179E"/>
    <w:rsid w:val="0061198E"/>
    <w:rsid w:val="006123D6"/>
    <w:rsid w:val="006132F0"/>
    <w:rsid w:val="00613604"/>
    <w:rsid w:val="00613C6D"/>
    <w:rsid w:val="0061409E"/>
    <w:rsid w:val="00614AC5"/>
    <w:rsid w:val="00617056"/>
    <w:rsid w:val="006175D6"/>
    <w:rsid w:val="00620E80"/>
    <w:rsid w:val="00620EE3"/>
    <w:rsid w:val="006210F4"/>
    <w:rsid w:val="006214E0"/>
    <w:rsid w:val="00621528"/>
    <w:rsid w:val="006215F4"/>
    <w:rsid w:val="00622BC2"/>
    <w:rsid w:val="00622BDF"/>
    <w:rsid w:val="006240C2"/>
    <w:rsid w:val="006250F7"/>
    <w:rsid w:val="00625191"/>
    <w:rsid w:val="00626976"/>
    <w:rsid w:val="00626AD6"/>
    <w:rsid w:val="006276B0"/>
    <w:rsid w:val="00627956"/>
    <w:rsid w:val="00627A79"/>
    <w:rsid w:val="00627D2A"/>
    <w:rsid w:val="006305ED"/>
    <w:rsid w:val="00631020"/>
    <w:rsid w:val="00631534"/>
    <w:rsid w:val="00631E43"/>
    <w:rsid w:val="00631ED3"/>
    <w:rsid w:val="006321EC"/>
    <w:rsid w:val="00632544"/>
    <w:rsid w:val="00633987"/>
    <w:rsid w:val="0063469E"/>
    <w:rsid w:val="00634D01"/>
    <w:rsid w:val="00634E0A"/>
    <w:rsid w:val="00635CAF"/>
    <w:rsid w:val="00636E18"/>
    <w:rsid w:val="0063705D"/>
    <w:rsid w:val="00637DE1"/>
    <w:rsid w:val="006400F8"/>
    <w:rsid w:val="00640329"/>
    <w:rsid w:val="006404EF"/>
    <w:rsid w:val="00640509"/>
    <w:rsid w:val="0064067D"/>
    <w:rsid w:val="00641294"/>
    <w:rsid w:val="006419F7"/>
    <w:rsid w:val="00642273"/>
    <w:rsid w:val="00644281"/>
    <w:rsid w:val="00644D42"/>
    <w:rsid w:val="00645519"/>
    <w:rsid w:val="0064573B"/>
    <w:rsid w:val="0064575C"/>
    <w:rsid w:val="006458BC"/>
    <w:rsid w:val="00645D2C"/>
    <w:rsid w:val="00645F0B"/>
    <w:rsid w:val="006469D1"/>
    <w:rsid w:val="00650276"/>
    <w:rsid w:val="006526A1"/>
    <w:rsid w:val="00652F44"/>
    <w:rsid w:val="00655BAE"/>
    <w:rsid w:val="00655C11"/>
    <w:rsid w:val="00657305"/>
    <w:rsid w:val="00657374"/>
    <w:rsid w:val="00657835"/>
    <w:rsid w:val="0065789A"/>
    <w:rsid w:val="00660D34"/>
    <w:rsid w:val="006628CD"/>
    <w:rsid w:val="00663078"/>
    <w:rsid w:val="0066326B"/>
    <w:rsid w:val="00663F9D"/>
    <w:rsid w:val="00664917"/>
    <w:rsid w:val="00664D1B"/>
    <w:rsid w:val="006660CE"/>
    <w:rsid w:val="00667EEB"/>
    <w:rsid w:val="00671125"/>
    <w:rsid w:val="0067194C"/>
    <w:rsid w:val="00671E24"/>
    <w:rsid w:val="006729E3"/>
    <w:rsid w:val="00675456"/>
    <w:rsid w:val="006754FC"/>
    <w:rsid w:val="00675A0B"/>
    <w:rsid w:val="00675EC9"/>
    <w:rsid w:val="00676072"/>
    <w:rsid w:val="00676523"/>
    <w:rsid w:val="00677B27"/>
    <w:rsid w:val="0068016F"/>
    <w:rsid w:val="006806DD"/>
    <w:rsid w:val="00684299"/>
    <w:rsid w:val="00684BA1"/>
    <w:rsid w:val="00684C4D"/>
    <w:rsid w:val="00686970"/>
    <w:rsid w:val="006876A7"/>
    <w:rsid w:val="0068772B"/>
    <w:rsid w:val="006903ED"/>
    <w:rsid w:val="0069073A"/>
    <w:rsid w:val="00690A44"/>
    <w:rsid w:val="0069135D"/>
    <w:rsid w:val="00692060"/>
    <w:rsid w:val="00692099"/>
    <w:rsid w:val="006922E0"/>
    <w:rsid w:val="00692462"/>
    <w:rsid w:val="0069271B"/>
    <w:rsid w:val="00692940"/>
    <w:rsid w:val="00692EA7"/>
    <w:rsid w:val="00694729"/>
    <w:rsid w:val="00695742"/>
    <w:rsid w:val="00695A9F"/>
    <w:rsid w:val="00696CAC"/>
    <w:rsid w:val="006A0042"/>
    <w:rsid w:val="006A2021"/>
    <w:rsid w:val="006A349F"/>
    <w:rsid w:val="006A38CF"/>
    <w:rsid w:val="006A3B48"/>
    <w:rsid w:val="006A44DF"/>
    <w:rsid w:val="006A5048"/>
    <w:rsid w:val="006A5341"/>
    <w:rsid w:val="006A5E1F"/>
    <w:rsid w:val="006A7975"/>
    <w:rsid w:val="006B2715"/>
    <w:rsid w:val="006B4148"/>
    <w:rsid w:val="006B4929"/>
    <w:rsid w:val="006B5624"/>
    <w:rsid w:val="006B6990"/>
    <w:rsid w:val="006B6E60"/>
    <w:rsid w:val="006B70B7"/>
    <w:rsid w:val="006B7A1D"/>
    <w:rsid w:val="006C056B"/>
    <w:rsid w:val="006C07D0"/>
    <w:rsid w:val="006C08BB"/>
    <w:rsid w:val="006C0AD0"/>
    <w:rsid w:val="006C1371"/>
    <w:rsid w:val="006C1E06"/>
    <w:rsid w:val="006C2BA7"/>
    <w:rsid w:val="006C327D"/>
    <w:rsid w:val="006C330B"/>
    <w:rsid w:val="006C3D4F"/>
    <w:rsid w:val="006C4777"/>
    <w:rsid w:val="006C5CB4"/>
    <w:rsid w:val="006C60AC"/>
    <w:rsid w:val="006C6355"/>
    <w:rsid w:val="006C6BE9"/>
    <w:rsid w:val="006C725A"/>
    <w:rsid w:val="006D0478"/>
    <w:rsid w:val="006D0A15"/>
    <w:rsid w:val="006D0ADD"/>
    <w:rsid w:val="006D0B63"/>
    <w:rsid w:val="006D0E8D"/>
    <w:rsid w:val="006D1D11"/>
    <w:rsid w:val="006D26EF"/>
    <w:rsid w:val="006D350D"/>
    <w:rsid w:val="006D3C59"/>
    <w:rsid w:val="006D421D"/>
    <w:rsid w:val="006D4D79"/>
    <w:rsid w:val="006D5681"/>
    <w:rsid w:val="006D65F9"/>
    <w:rsid w:val="006D69CA"/>
    <w:rsid w:val="006E1662"/>
    <w:rsid w:val="006E257D"/>
    <w:rsid w:val="006E2811"/>
    <w:rsid w:val="006E32A4"/>
    <w:rsid w:val="006E37B3"/>
    <w:rsid w:val="006E4DBC"/>
    <w:rsid w:val="006E4E75"/>
    <w:rsid w:val="006E5235"/>
    <w:rsid w:val="006E530B"/>
    <w:rsid w:val="006E56D4"/>
    <w:rsid w:val="006E6853"/>
    <w:rsid w:val="006E6B70"/>
    <w:rsid w:val="006E6D70"/>
    <w:rsid w:val="006F0C6A"/>
    <w:rsid w:val="006F0CC2"/>
    <w:rsid w:val="006F17B2"/>
    <w:rsid w:val="006F1CF2"/>
    <w:rsid w:val="006F20F8"/>
    <w:rsid w:val="006F442D"/>
    <w:rsid w:val="006F5E90"/>
    <w:rsid w:val="006F5EA3"/>
    <w:rsid w:val="006F5F0F"/>
    <w:rsid w:val="006F65E1"/>
    <w:rsid w:val="0070046C"/>
    <w:rsid w:val="00700BFD"/>
    <w:rsid w:val="00700D17"/>
    <w:rsid w:val="0070199D"/>
    <w:rsid w:val="007023AC"/>
    <w:rsid w:val="0070310C"/>
    <w:rsid w:val="0070337C"/>
    <w:rsid w:val="00703D3C"/>
    <w:rsid w:val="00704AA6"/>
    <w:rsid w:val="00704D7D"/>
    <w:rsid w:val="00704EA1"/>
    <w:rsid w:val="0070619D"/>
    <w:rsid w:val="00706EA6"/>
    <w:rsid w:val="007070B4"/>
    <w:rsid w:val="0071028C"/>
    <w:rsid w:val="007106B1"/>
    <w:rsid w:val="007108C9"/>
    <w:rsid w:val="0071092B"/>
    <w:rsid w:val="007110ED"/>
    <w:rsid w:val="00711C74"/>
    <w:rsid w:val="0071235C"/>
    <w:rsid w:val="007126F5"/>
    <w:rsid w:val="007126FD"/>
    <w:rsid w:val="007132B4"/>
    <w:rsid w:val="007139DA"/>
    <w:rsid w:val="00713E9C"/>
    <w:rsid w:val="00716312"/>
    <w:rsid w:val="00722164"/>
    <w:rsid w:val="0072240E"/>
    <w:rsid w:val="007224E6"/>
    <w:rsid w:val="00723078"/>
    <w:rsid w:val="007239B9"/>
    <w:rsid w:val="00723F05"/>
    <w:rsid w:val="00724402"/>
    <w:rsid w:val="007254BA"/>
    <w:rsid w:val="00725704"/>
    <w:rsid w:val="00725C55"/>
    <w:rsid w:val="00725E3C"/>
    <w:rsid w:val="00726385"/>
    <w:rsid w:val="0072663D"/>
    <w:rsid w:val="00726821"/>
    <w:rsid w:val="007278F5"/>
    <w:rsid w:val="00727D72"/>
    <w:rsid w:val="00731309"/>
    <w:rsid w:val="0073209D"/>
    <w:rsid w:val="00732242"/>
    <w:rsid w:val="00732324"/>
    <w:rsid w:val="0073271C"/>
    <w:rsid w:val="007345D1"/>
    <w:rsid w:val="00734A8D"/>
    <w:rsid w:val="00734ADC"/>
    <w:rsid w:val="00734CC3"/>
    <w:rsid w:val="00735280"/>
    <w:rsid w:val="007361FC"/>
    <w:rsid w:val="00737A14"/>
    <w:rsid w:val="00740796"/>
    <w:rsid w:val="00740865"/>
    <w:rsid w:val="00740BE9"/>
    <w:rsid w:val="00740F31"/>
    <w:rsid w:val="00741100"/>
    <w:rsid w:val="007424A8"/>
    <w:rsid w:val="00742621"/>
    <w:rsid w:val="007437AE"/>
    <w:rsid w:val="00744C94"/>
    <w:rsid w:val="00745117"/>
    <w:rsid w:val="0074526A"/>
    <w:rsid w:val="007456B2"/>
    <w:rsid w:val="00745A4D"/>
    <w:rsid w:val="00746C05"/>
    <w:rsid w:val="007477ED"/>
    <w:rsid w:val="007500FF"/>
    <w:rsid w:val="00750E54"/>
    <w:rsid w:val="00751109"/>
    <w:rsid w:val="00751604"/>
    <w:rsid w:val="00751A26"/>
    <w:rsid w:val="00752B8F"/>
    <w:rsid w:val="00752FE3"/>
    <w:rsid w:val="0075425D"/>
    <w:rsid w:val="00754747"/>
    <w:rsid w:val="00754CD8"/>
    <w:rsid w:val="00755CDA"/>
    <w:rsid w:val="00755D97"/>
    <w:rsid w:val="00756B27"/>
    <w:rsid w:val="00756E8D"/>
    <w:rsid w:val="007576FA"/>
    <w:rsid w:val="0075791B"/>
    <w:rsid w:val="00757A87"/>
    <w:rsid w:val="00757C17"/>
    <w:rsid w:val="00760F11"/>
    <w:rsid w:val="007616A6"/>
    <w:rsid w:val="007616FC"/>
    <w:rsid w:val="00761805"/>
    <w:rsid w:val="00761B18"/>
    <w:rsid w:val="00763285"/>
    <w:rsid w:val="0076352E"/>
    <w:rsid w:val="00763A93"/>
    <w:rsid w:val="00763B01"/>
    <w:rsid w:val="007644A2"/>
    <w:rsid w:val="007650D5"/>
    <w:rsid w:val="0076552C"/>
    <w:rsid w:val="00765A8E"/>
    <w:rsid w:val="00766B50"/>
    <w:rsid w:val="00766EDC"/>
    <w:rsid w:val="00766FFF"/>
    <w:rsid w:val="007673D6"/>
    <w:rsid w:val="0076776B"/>
    <w:rsid w:val="00767A40"/>
    <w:rsid w:val="007707D1"/>
    <w:rsid w:val="00771137"/>
    <w:rsid w:val="00771832"/>
    <w:rsid w:val="00772E31"/>
    <w:rsid w:val="00773D4E"/>
    <w:rsid w:val="00774FC9"/>
    <w:rsid w:val="007750D5"/>
    <w:rsid w:val="00776950"/>
    <w:rsid w:val="00777743"/>
    <w:rsid w:val="00777A43"/>
    <w:rsid w:val="00780110"/>
    <w:rsid w:val="00780713"/>
    <w:rsid w:val="00780ECF"/>
    <w:rsid w:val="00782655"/>
    <w:rsid w:val="00783851"/>
    <w:rsid w:val="00784912"/>
    <w:rsid w:val="007872C0"/>
    <w:rsid w:val="00787D00"/>
    <w:rsid w:val="00790A7F"/>
    <w:rsid w:val="00792293"/>
    <w:rsid w:val="00793D4D"/>
    <w:rsid w:val="00797011"/>
    <w:rsid w:val="007973DE"/>
    <w:rsid w:val="00797868"/>
    <w:rsid w:val="00797A3D"/>
    <w:rsid w:val="007A0941"/>
    <w:rsid w:val="007A0AD7"/>
    <w:rsid w:val="007A171B"/>
    <w:rsid w:val="007A3083"/>
    <w:rsid w:val="007A3413"/>
    <w:rsid w:val="007A36B9"/>
    <w:rsid w:val="007A3A41"/>
    <w:rsid w:val="007A41C7"/>
    <w:rsid w:val="007A58CC"/>
    <w:rsid w:val="007A5CAF"/>
    <w:rsid w:val="007A65AF"/>
    <w:rsid w:val="007A6720"/>
    <w:rsid w:val="007B055E"/>
    <w:rsid w:val="007B05A4"/>
    <w:rsid w:val="007B15BD"/>
    <w:rsid w:val="007B1921"/>
    <w:rsid w:val="007B1ED6"/>
    <w:rsid w:val="007B2296"/>
    <w:rsid w:val="007B2F13"/>
    <w:rsid w:val="007B3042"/>
    <w:rsid w:val="007B34A1"/>
    <w:rsid w:val="007B4525"/>
    <w:rsid w:val="007B4CF1"/>
    <w:rsid w:val="007B58F7"/>
    <w:rsid w:val="007B73B1"/>
    <w:rsid w:val="007B7D5E"/>
    <w:rsid w:val="007C0328"/>
    <w:rsid w:val="007C215C"/>
    <w:rsid w:val="007C21DA"/>
    <w:rsid w:val="007C25E3"/>
    <w:rsid w:val="007C2874"/>
    <w:rsid w:val="007C2996"/>
    <w:rsid w:val="007C2C85"/>
    <w:rsid w:val="007C2CB8"/>
    <w:rsid w:val="007C2CDE"/>
    <w:rsid w:val="007C409E"/>
    <w:rsid w:val="007C4D6D"/>
    <w:rsid w:val="007C7229"/>
    <w:rsid w:val="007D1B1A"/>
    <w:rsid w:val="007D20FB"/>
    <w:rsid w:val="007D21EC"/>
    <w:rsid w:val="007D291E"/>
    <w:rsid w:val="007D49E0"/>
    <w:rsid w:val="007D4BFE"/>
    <w:rsid w:val="007D59A7"/>
    <w:rsid w:val="007D6D26"/>
    <w:rsid w:val="007D72AD"/>
    <w:rsid w:val="007E1A0C"/>
    <w:rsid w:val="007E29EE"/>
    <w:rsid w:val="007E2A79"/>
    <w:rsid w:val="007E3034"/>
    <w:rsid w:val="007E319E"/>
    <w:rsid w:val="007E3DF4"/>
    <w:rsid w:val="007E3F03"/>
    <w:rsid w:val="007E4620"/>
    <w:rsid w:val="007E4758"/>
    <w:rsid w:val="007E4F26"/>
    <w:rsid w:val="007E5284"/>
    <w:rsid w:val="007E5DD1"/>
    <w:rsid w:val="007E653F"/>
    <w:rsid w:val="007E70F8"/>
    <w:rsid w:val="007E7763"/>
    <w:rsid w:val="007E776E"/>
    <w:rsid w:val="007F0009"/>
    <w:rsid w:val="007F00BA"/>
    <w:rsid w:val="007F0324"/>
    <w:rsid w:val="007F0365"/>
    <w:rsid w:val="007F359B"/>
    <w:rsid w:val="007F3E83"/>
    <w:rsid w:val="007F4656"/>
    <w:rsid w:val="007F4780"/>
    <w:rsid w:val="007F4991"/>
    <w:rsid w:val="007F4B2D"/>
    <w:rsid w:val="007F5A2F"/>
    <w:rsid w:val="007F5B88"/>
    <w:rsid w:val="007F5BA7"/>
    <w:rsid w:val="007F5CC3"/>
    <w:rsid w:val="007F65A6"/>
    <w:rsid w:val="007F6E37"/>
    <w:rsid w:val="007F73EB"/>
    <w:rsid w:val="007F74A0"/>
    <w:rsid w:val="007F7721"/>
    <w:rsid w:val="00800788"/>
    <w:rsid w:val="008007E4"/>
    <w:rsid w:val="008009E6"/>
    <w:rsid w:val="0080113E"/>
    <w:rsid w:val="00801182"/>
    <w:rsid w:val="008012D5"/>
    <w:rsid w:val="00801652"/>
    <w:rsid w:val="008029F7"/>
    <w:rsid w:val="00802A39"/>
    <w:rsid w:val="00802FCC"/>
    <w:rsid w:val="00803247"/>
    <w:rsid w:val="00805217"/>
    <w:rsid w:val="00805B03"/>
    <w:rsid w:val="00805C14"/>
    <w:rsid w:val="00807527"/>
    <w:rsid w:val="00807E8A"/>
    <w:rsid w:val="008101EF"/>
    <w:rsid w:val="008103AD"/>
    <w:rsid w:val="00810AA5"/>
    <w:rsid w:val="00811ABB"/>
    <w:rsid w:val="00811B20"/>
    <w:rsid w:val="00811B9D"/>
    <w:rsid w:val="00811C5B"/>
    <w:rsid w:val="00812810"/>
    <w:rsid w:val="00812C38"/>
    <w:rsid w:val="00812DDE"/>
    <w:rsid w:val="00813363"/>
    <w:rsid w:val="00813E5A"/>
    <w:rsid w:val="0081437A"/>
    <w:rsid w:val="008152B4"/>
    <w:rsid w:val="00815451"/>
    <w:rsid w:val="00816438"/>
    <w:rsid w:val="00817985"/>
    <w:rsid w:val="00820188"/>
    <w:rsid w:val="00821616"/>
    <w:rsid w:val="00821864"/>
    <w:rsid w:val="008218BB"/>
    <w:rsid w:val="00821A20"/>
    <w:rsid w:val="00822BDA"/>
    <w:rsid w:val="0082398A"/>
    <w:rsid w:val="00823E3C"/>
    <w:rsid w:val="00824675"/>
    <w:rsid w:val="00824732"/>
    <w:rsid w:val="008303B8"/>
    <w:rsid w:val="00830AE4"/>
    <w:rsid w:val="00830C3A"/>
    <w:rsid w:val="00831820"/>
    <w:rsid w:val="008318BD"/>
    <w:rsid w:val="00832F53"/>
    <w:rsid w:val="00833342"/>
    <w:rsid w:val="0083351D"/>
    <w:rsid w:val="00833602"/>
    <w:rsid w:val="00833704"/>
    <w:rsid w:val="00833EF5"/>
    <w:rsid w:val="00834355"/>
    <w:rsid w:val="008345B7"/>
    <w:rsid w:val="00834A9E"/>
    <w:rsid w:val="0083572C"/>
    <w:rsid w:val="00835D0A"/>
    <w:rsid w:val="00837607"/>
    <w:rsid w:val="00837620"/>
    <w:rsid w:val="00837FF0"/>
    <w:rsid w:val="00841B27"/>
    <w:rsid w:val="008435E9"/>
    <w:rsid w:val="008437A1"/>
    <w:rsid w:val="00843A37"/>
    <w:rsid w:val="00843BCB"/>
    <w:rsid w:val="00844376"/>
    <w:rsid w:val="00844C1D"/>
    <w:rsid w:val="00844CF8"/>
    <w:rsid w:val="00844DE7"/>
    <w:rsid w:val="00845177"/>
    <w:rsid w:val="0084534F"/>
    <w:rsid w:val="0084613C"/>
    <w:rsid w:val="008463B0"/>
    <w:rsid w:val="00846669"/>
    <w:rsid w:val="008466A9"/>
    <w:rsid w:val="0084691D"/>
    <w:rsid w:val="00846F84"/>
    <w:rsid w:val="00847162"/>
    <w:rsid w:val="00847214"/>
    <w:rsid w:val="00847CC4"/>
    <w:rsid w:val="00850785"/>
    <w:rsid w:val="00850A10"/>
    <w:rsid w:val="00850EC6"/>
    <w:rsid w:val="00851D3C"/>
    <w:rsid w:val="00852321"/>
    <w:rsid w:val="00853470"/>
    <w:rsid w:val="008540DE"/>
    <w:rsid w:val="00854BF3"/>
    <w:rsid w:val="00855732"/>
    <w:rsid w:val="0085666B"/>
    <w:rsid w:val="00856FF7"/>
    <w:rsid w:val="00860333"/>
    <w:rsid w:val="0086033A"/>
    <w:rsid w:val="00861772"/>
    <w:rsid w:val="008626EB"/>
    <w:rsid w:val="00862961"/>
    <w:rsid w:val="00863D7A"/>
    <w:rsid w:val="00863D9F"/>
    <w:rsid w:val="008641F7"/>
    <w:rsid w:val="00864A7D"/>
    <w:rsid w:val="00864CE8"/>
    <w:rsid w:val="0086525D"/>
    <w:rsid w:val="0086561D"/>
    <w:rsid w:val="00866201"/>
    <w:rsid w:val="00866D1E"/>
    <w:rsid w:val="00866E0A"/>
    <w:rsid w:val="008678F2"/>
    <w:rsid w:val="00867A80"/>
    <w:rsid w:val="00867FA6"/>
    <w:rsid w:val="008705F4"/>
    <w:rsid w:val="008712BC"/>
    <w:rsid w:val="00871E5A"/>
    <w:rsid w:val="00872227"/>
    <w:rsid w:val="0087243E"/>
    <w:rsid w:val="00872FD4"/>
    <w:rsid w:val="00873A5D"/>
    <w:rsid w:val="008761B1"/>
    <w:rsid w:val="00876336"/>
    <w:rsid w:val="00877458"/>
    <w:rsid w:val="00877F22"/>
    <w:rsid w:val="00884150"/>
    <w:rsid w:val="008846BC"/>
    <w:rsid w:val="00885267"/>
    <w:rsid w:val="00886846"/>
    <w:rsid w:val="00887DAF"/>
    <w:rsid w:val="00887F33"/>
    <w:rsid w:val="00890059"/>
    <w:rsid w:val="008912C7"/>
    <w:rsid w:val="008918D5"/>
    <w:rsid w:val="008933FF"/>
    <w:rsid w:val="00894605"/>
    <w:rsid w:val="00894869"/>
    <w:rsid w:val="00894C7C"/>
    <w:rsid w:val="00895378"/>
    <w:rsid w:val="00895FFB"/>
    <w:rsid w:val="00896E52"/>
    <w:rsid w:val="00896F37"/>
    <w:rsid w:val="0089708E"/>
    <w:rsid w:val="00897A9E"/>
    <w:rsid w:val="008A003C"/>
    <w:rsid w:val="008A01AD"/>
    <w:rsid w:val="008A0C99"/>
    <w:rsid w:val="008A130A"/>
    <w:rsid w:val="008A131F"/>
    <w:rsid w:val="008A1647"/>
    <w:rsid w:val="008A1B82"/>
    <w:rsid w:val="008A21D1"/>
    <w:rsid w:val="008A265F"/>
    <w:rsid w:val="008A3BD3"/>
    <w:rsid w:val="008A5054"/>
    <w:rsid w:val="008A5AC1"/>
    <w:rsid w:val="008A66E4"/>
    <w:rsid w:val="008A6E0C"/>
    <w:rsid w:val="008A7111"/>
    <w:rsid w:val="008B0E95"/>
    <w:rsid w:val="008B1BB0"/>
    <w:rsid w:val="008B1EB2"/>
    <w:rsid w:val="008B309B"/>
    <w:rsid w:val="008B37A1"/>
    <w:rsid w:val="008B3C7E"/>
    <w:rsid w:val="008B3D3D"/>
    <w:rsid w:val="008B4794"/>
    <w:rsid w:val="008B60F7"/>
    <w:rsid w:val="008B6C70"/>
    <w:rsid w:val="008B737A"/>
    <w:rsid w:val="008B7D5E"/>
    <w:rsid w:val="008C0C45"/>
    <w:rsid w:val="008C1D88"/>
    <w:rsid w:val="008C2CB1"/>
    <w:rsid w:val="008C2E37"/>
    <w:rsid w:val="008C3053"/>
    <w:rsid w:val="008C42D7"/>
    <w:rsid w:val="008C4BBC"/>
    <w:rsid w:val="008C4C74"/>
    <w:rsid w:val="008C4D10"/>
    <w:rsid w:val="008C6710"/>
    <w:rsid w:val="008C735F"/>
    <w:rsid w:val="008C7387"/>
    <w:rsid w:val="008D0832"/>
    <w:rsid w:val="008D12FB"/>
    <w:rsid w:val="008D15DC"/>
    <w:rsid w:val="008D165C"/>
    <w:rsid w:val="008D176B"/>
    <w:rsid w:val="008D1915"/>
    <w:rsid w:val="008D215E"/>
    <w:rsid w:val="008D2636"/>
    <w:rsid w:val="008D2BB1"/>
    <w:rsid w:val="008D2E25"/>
    <w:rsid w:val="008D329B"/>
    <w:rsid w:val="008D3605"/>
    <w:rsid w:val="008D45A5"/>
    <w:rsid w:val="008D5CCD"/>
    <w:rsid w:val="008D5EFB"/>
    <w:rsid w:val="008E00E6"/>
    <w:rsid w:val="008E0355"/>
    <w:rsid w:val="008E1145"/>
    <w:rsid w:val="008E146D"/>
    <w:rsid w:val="008E2E5F"/>
    <w:rsid w:val="008E3994"/>
    <w:rsid w:val="008E39D7"/>
    <w:rsid w:val="008E41DD"/>
    <w:rsid w:val="008E4F5D"/>
    <w:rsid w:val="008E53F9"/>
    <w:rsid w:val="008E5793"/>
    <w:rsid w:val="008E5B84"/>
    <w:rsid w:val="008E606B"/>
    <w:rsid w:val="008E7A70"/>
    <w:rsid w:val="008F0127"/>
    <w:rsid w:val="008F04C8"/>
    <w:rsid w:val="008F27C6"/>
    <w:rsid w:val="008F2BF2"/>
    <w:rsid w:val="008F2F50"/>
    <w:rsid w:val="00900020"/>
    <w:rsid w:val="009003EF"/>
    <w:rsid w:val="00902D81"/>
    <w:rsid w:val="0090365D"/>
    <w:rsid w:val="00903739"/>
    <w:rsid w:val="00904360"/>
    <w:rsid w:val="00905371"/>
    <w:rsid w:val="009053D4"/>
    <w:rsid w:val="009069C1"/>
    <w:rsid w:val="009078F5"/>
    <w:rsid w:val="00907C87"/>
    <w:rsid w:val="0091077E"/>
    <w:rsid w:val="00910C88"/>
    <w:rsid w:val="00910CCA"/>
    <w:rsid w:val="0091227E"/>
    <w:rsid w:val="00912D20"/>
    <w:rsid w:val="0091449E"/>
    <w:rsid w:val="00917189"/>
    <w:rsid w:val="00917B0C"/>
    <w:rsid w:val="009201C7"/>
    <w:rsid w:val="009207F1"/>
    <w:rsid w:val="009220EE"/>
    <w:rsid w:val="00924BC2"/>
    <w:rsid w:val="009256C0"/>
    <w:rsid w:val="00925A90"/>
    <w:rsid w:val="00925BB3"/>
    <w:rsid w:val="00925D8F"/>
    <w:rsid w:val="00927165"/>
    <w:rsid w:val="00930538"/>
    <w:rsid w:val="00930688"/>
    <w:rsid w:val="00930E3C"/>
    <w:rsid w:val="00931807"/>
    <w:rsid w:val="00931CC6"/>
    <w:rsid w:val="00931D6F"/>
    <w:rsid w:val="00931DF7"/>
    <w:rsid w:val="00931FEA"/>
    <w:rsid w:val="00932714"/>
    <w:rsid w:val="00933468"/>
    <w:rsid w:val="00933A99"/>
    <w:rsid w:val="0093409A"/>
    <w:rsid w:val="00934414"/>
    <w:rsid w:val="0093447A"/>
    <w:rsid w:val="00936BD3"/>
    <w:rsid w:val="00936F98"/>
    <w:rsid w:val="0093759E"/>
    <w:rsid w:val="00937A17"/>
    <w:rsid w:val="00937E1C"/>
    <w:rsid w:val="00940B11"/>
    <w:rsid w:val="009416EA"/>
    <w:rsid w:val="00942A46"/>
    <w:rsid w:val="00942C2C"/>
    <w:rsid w:val="009432AC"/>
    <w:rsid w:val="00943AF1"/>
    <w:rsid w:val="00944105"/>
    <w:rsid w:val="00944379"/>
    <w:rsid w:val="009445CA"/>
    <w:rsid w:val="00945B66"/>
    <w:rsid w:val="00950C00"/>
    <w:rsid w:val="00950D5C"/>
    <w:rsid w:val="00950F41"/>
    <w:rsid w:val="009518B6"/>
    <w:rsid w:val="00951C38"/>
    <w:rsid w:val="0095351B"/>
    <w:rsid w:val="00953566"/>
    <w:rsid w:val="009548BA"/>
    <w:rsid w:val="009549EC"/>
    <w:rsid w:val="00955273"/>
    <w:rsid w:val="009566DA"/>
    <w:rsid w:val="00956A16"/>
    <w:rsid w:val="00957D8E"/>
    <w:rsid w:val="00957DDC"/>
    <w:rsid w:val="009609FC"/>
    <w:rsid w:val="009620AE"/>
    <w:rsid w:val="00962499"/>
    <w:rsid w:val="009631C5"/>
    <w:rsid w:val="009646B3"/>
    <w:rsid w:val="00965617"/>
    <w:rsid w:val="009657EF"/>
    <w:rsid w:val="00965819"/>
    <w:rsid w:val="00965949"/>
    <w:rsid w:val="00965F3D"/>
    <w:rsid w:val="00966F75"/>
    <w:rsid w:val="00967BBF"/>
    <w:rsid w:val="00970087"/>
    <w:rsid w:val="00970114"/>
    <w:rsid w:val="00970989"/>
    <w:rsid w:val="00972E22"/>
    <w:rsid w:val="00973064"/>
    <w:rsid w:val="00974C33"/>
    <w:rsid w:val="009754FB"/>
    <w:rsid w:val="00975A41"/>
    <w:rsid w:val="0097618E"/>
    <w:rsid w:val="009773B9"/>
    <w:rsid w:val="009800FA"/>
    <w:rsid w:val="00980540"/>
    <w:rsid w:val="00980CD8"/>
    <w:rsid w:val="009813F3"/>
    <w:rsid w:val="00981A8C"/>
    <w:rsid w:val="00981E15"/>
    <w:rsid w:val="00983139"/>
    <w:rsid w:val="009837FA"/>
    <w:rsid w:val="00983E5F"/>
    <w:rsid w:val="009851A9"/>
    <w:rsid w:val="00985252"/>
    <w:rsid w:val="009867E8"/>
    <w:rsid w:val="00986910"/>
    <w:rsid w:val="00986FE3"/>
    <w:rsid w:val="0098728E"/>
    <w:rsid w:val="009878B5"/>
    <w:rsid w:val="00990215"/>
    <w:rsid w:val="00991D11"/>
    <w:rsid w:val="00992744"/>
    <w:rsid w:val="00992CB9"/>
    <w:rsid w:val="00993007"/>
    <w:rsid w:val="00993856"/>
    <w:rsid w:val="00993FED"/>
    <w:rsid w:val="009940D1"/>
    <w:rsid w:val="0099418F"/>
    <w:rsid w:val="00994E28"/>
    <w:rsid w:val="00994F4A"/>
    <w:rsid w:val="00994F5D"/>
    <w:rsid w:val="009973E8"/>
    <w:rsid w:val="00997596"/>
    <w:rsid w:val="009A00B7"/>
    <w:rsid w:val="009A0580"/>
    <w:rsid w:val="009A0C07"/>
    <w:rsid w:val="009A10C1"/>
    <w:rsid w:val="009A1603"/>
    <w:rsid w:val="009A2339"/>
    <w:rsid w:val="009A2E9B"/>
    <w:rsid w:val="009A305C"/>
    <w:rsid w:val="009A404A"/>
    <w:rsid w:val="009A49F1"/>
    <w:rsid w:val="009A4B83"/>
    <w:rsid w:val="009A6024"/>
    <w:rsid w:val="009A68B4"/>
    <w:rsid w:val="009A7F8B"/>
    <w:rsid w:val="009B029F"/>
    <w:rsid w:val="009B17C2"/>
    <w:rsid w:val="009B18A4"/>
    <w:rsid w:val="009B27E6"/>
    <w:rsid w:val="009B314F"/>
    <w:rsid w:val="009B36E7"/>
    <w:rsid w:val="009B417A"/>
    <w:rsid w:val="009B4E0F"/>
    <w:rsid w:val="009B54A1"/>
    <w:rsid w:val="009B6A72"/>
    <w:rsid w:val="009B6F7D"/>
    <w:rsid w:val="009B737F"/>
    <w:rsid w:val="009C00BF"/>
    <w:rsid w:val="009C059B"/>
    <w:rsid w:val="009C05BF"/>
    <w:rsid w:val="009C10F1"/>
    <w:rsid w:val="009C2960"/>
    <w:rsid w:val="009C5BF2"/>
    <w:rsid w:val="009C6641"/>
    <w:rsid w:val="009C6830"/>
    <w:rsid w:val="009C6AA2"/>
    <w:rsid w:val="009C701F"/>
    <w:rsid w:val="009C7256"/>
    <w:rsid w:val="009C757C"/>
    <w:rsid w:val="009D1CED"/>
    <w:rsid w:val="009D1D63"/>
    <w:rsid w:val="009D225C"/>
    <w:rsid w:val="009D2341"/>
    <w:rsid w:val="009D243F"/>
    <w:rsid w:val="009D257F"/>
    <w:rsid w:val="009D3B0A"/>
    <w:rsid w:val="009D4D2E"/>
    <w:rsid w:val="009D5275"/>
    <w:rsid w:val="009D5F86"/>
    <w:rsid w:val="009D707A"/>
    <w:rsid w:val="009D79A1"/>
    <w:rsid w:val="009E0CEB"/>
    <w:rsid w:val="009E131B"/>
    <w:rsid w:val="009E13B6"/>
    <w:rsid w:val="009E1EED"/>
    <w:rsid w:val="009E1F11"/>
    <w:rsid w:val="009E3262"/>
    <w:rsid w:val="009E328C"/>
    <w:rsid w:val="009E36B9"/>
    <w:rsid w:val="009E3EE4"/>
    <w:rsid w:val="009E4E2E"/>
    <w:rsid w:val="009E54EC"/>
    <w:rsid w:val="009E6142"/>
    <w:rsid w:val="009E6F7B"/>
    <w:rsid w:val="009F17EC"/>
    <w:rsid w:val="009F4B09"/>
    <w:rsid w:val="009F4D49"/>
    <w:rsid w:val="009F5740"/>
    <w:rsid w:val="009F60EC"/>
    <w:rsid w:val="009F7671"/>
    <w:rsid w:val="009F7886"/>
    <w:rsid w:val="009F7A59"/>
    <w:rsid w:val="009F7B94"/>
    <w:rsid w:val="009F7DA5"/>
    <w:rsid w:val="00A01412"/>
    <w:rsid w:val="00A01564"/>
    <w:rsid w:val="00A01765"/>
    <w:rsid w:val="00A017CF"/>
    <w:rsid w:val="00A019DE"/>
    <w:rsid w:val="00A01E98"/>
    <w:rsid w:val="00A0418F"/>
    <w:rsid w:val="00A04771"/>
    <w:rsid w:val="00A05319"/>
    <w:rsid w:val="00A05AAD"/>
    <w:rsid w:val="00A05BF8"/>
    <w:rsid w:val="00A05E6C"/>
    <w:rsid w:val="00A0798C"/>
    <w:rsid w:val="00A07E37"/>
    <w:rsid w:val="00A101C3"/>
    <w:rsid w:val="00A10369"/>
    <w:rsid w:val="00A1282C"/>
    <w:rsid w:val="00A12FB6"/>
    <w:rsid w:val="00A143DC"/>
    <w:rsid w:val="00A14FF3"/>
    <w:rsid w:val="00A15E92"/>
    <w:rsid w:val="00A16830"/>
    <w:rsid w:val="00A16FE7"/>
    <w:rsid w:val="00A17CFC"/>
    <w:rsid w:val="00A20152"/>
    <w:rsid w:val="00A20840"/>
    <w:rsid w:val="00A21905"/>
    <w:rsid w:val="00A222CF"/>
    <w:rsid w:val="00A23BC6"/>
    <w:rsid w:val="00A23E3E"/>
    <w:rsid w:val="00A24DA4"/>
    <w:rsid w:val="00A2629E"/>
    <w:rsid w:val="00A27BA9"/>
    <w:rsid w:val="00A306BB"/>
    <w:rsid w:val="00A310E1"/>
    <w:rsid w:val="00A31A7E"/>
    <w:rsid w:val="00A32B37"/>
    <w:rsid w:val="00A3344D"/>
    <w:rsid w:val="00A33D5E"/>
    <w:rsid w:val="00A34866"/>
    <w:rsid w:val="00A3504A"/>
    <w:rsid w:val="00A3551A"/>
    <w:rsid w:val="00A35694"/>
    <w:rsid w:val="00A35BD9"/>
    <w:rsid w:val="00A4061C"/>
    <w:rsid w:val="00A40B34"/>
    <w:rsid w:val="00A41584"/>
    <w:rsid w:val="00A4158E"/>
    <w:rsid w:val="00A42C94"/>
    <w:rsid w:val="00A448EF"/>
    <w:rsid w:val="00A44D9C"/>
    <w:rsid w:val="00A45CF0"/>
    <w:rsid w:val="00A461FE"/>
    <w:rsid w:val="00A466B1"/>
    <w:rsid w:val="00A50F1C"/>
    <w:rsid w:val="00A50F51"/>
    <w:rsid w:val="00A519C1"/>
    <w:rsid w:val="00A52849"/>
    <w:rsid w:val="00A5314F"/>
    <w:rsid w:val="00A531F0"/>
    <w:rsid w:val="00A54844"/>
    <w:rsid w:val="00A54E16"/>
    <w:rsid w:val="00A55808"/>
    <w:rsid w:val="00A55CCF"/>
    <w:rsid w:val="00A56087"/>
    <w:rsid w:val="00A56221"/>
    <w:rsid w:val="00A5712B"/>
    <w:rsid w:val="00A6032A"/>
    <w:rsid w:val="00A604AA"/>
    <w:rsid w:val="00A60A81"/>
    <w:rsid w:val="00A60D92"/>
    <w:rsid w:val="00A60E57"/>
    <w:rsid w:val="00A61675"/>
    <w:rsid w:val="00A62D4C"/>
    <w:rsid w:val="00A6352D"/>
    <w:rsid w:val="00A636C6"/>
    <w:rsid w:val="00A63731"/>
    <w:rsid w:val="00A641E1"/>
    <w:rsid w:val="00A64224"/>
    <w:rsid w:val="00A64265"/>
    <w:rsid w:val="00A64972"/>
    <w:rsid w:val="00A64E39"/>
    <w:rsid w:val="00A659F1"/>
    <w:rsid w:val="00A6778D"/>
    <w:rsid w:val="00A70CB7"/>
    <w:rsid w:val="00A72766"/>
    <w:rsid w:val="00A7288D"/>
    <w:rsid w:val="00A72A82"/>
    <w:rsid w:val="00A72BF5"/>
    <w:rsid w:val="00A73BDD"/>
    <w:rsid w:val="00A74AAB"/>
    <w:rsid w:val="00A74F5F"/>
    <w:rsid w:val="00A775BC"/>
    <w:rsid w:val="00A777B2"/>
    <w:rsid w:val="00A80123"/>
    <w:rsid w:val="00A81E21"/>
    <w:rsid w:val="00A84A47"/>
    <w:rsid w:val="00A84B9E"/>
    <w:rsid w:val="00A85FC7"/>
    <w:rsid w:val="00A87F13"/>
    <w:rsid w:val="00A90133"/>
    <w:rsid w:val="00A90A12"/>
    <w:rsid w:val="00A90DC0"/>
    <w:rsid w:val="00A90E18"/>
    <w:rsid w:val="00A912E7"/>
    <w:rsid w:val="00A917EA"/>
    <w:rsid w:val="00A9258B"/>
    <w:rsid w:val="00A9304A"/>
    <w:rsid w:val="00A93ECB"/>
    <w:rsid w:val="00A947E9"/>
    <w:rsid w:val="00A9516D"/>
    <w:rsid w:val="00A956ED"/>
    <w:rsid w:val="00A95916"/>
    <w:rsid w:val="00A9634A"/>
    <w:rsid w:val="00AA05C0"/>
    <w:rsid w:val="00AA0D26"/>
    <w:rsid w:val="00AA1177"/>
    <w:rsid w:val="00AA1601"/>
    <w:rsid w:val="00AA2D6E"/>
    <w:rsid w:val="00AA3F98"/>
    <w:rsid w:val="00AA54A5"/>
    <w:rsid w:val="00AA566E"/>
    <w:rsid w:val="00AA642C"/>
    <w:rsid w:val="00AA6ACC"/>
    <w:rsid w:val="00AB00FD"/>
    <w:rsid w:val="00AB0910"/>
    <w:rsid w:val="00AB18FB"/>
    <w:rsid w:val="00AB19C2"/>
    <w:rsid w:val="00AB1AC0"/>
    <w:rsid w:val="00AB261F"/>
    <w:rsid w:val="00AB2B80"/>
    <w:rsid w:val="00AB2E60"/>
    <w:rsid w:val="00AB2F75"/>
    <w:rsid w:val="00AB36B4"/>
    <w:rsid w:val="00AB431E"/>
    <w:rsid w:val="00AB4382"/>
    <w:rsid w:val="00AB5DDD"/>
    <w:rsid w:val="00AB60BB"/>
    <w:rsid w:val="00AB7321"/>
    <w:rsid w:val="00AC032D"/>
    <w:rsid w:val="00AC1F85"/>
    <w:rsid w:val="00AC2C7F"/>
    <w:rsid w:val="00AC33AB"/>
    <w:rsid w:val="00AC4117"/>
    <w:rsid w:val="00AC45B0"/>
    <w:rsid w:val="00AC5705"/>
    <w:rsid w:val="00AC6E3E"/>
    <w:rsid w:val="00AC79A9"/>
    <w:rsid w:val="00AD06B5"/>
    <w:rsid w:val="00AD1040"/>
    <w:rsid w:val="00AD1F15"/>
    <w:rsid w:val="00AD258F"/>
    <w:rsid w:val="00AD3B91"/>
    <w:rsid w:val="00AD4492"/>
    <w:rsid w:val="00AD58D7"/>
    <w:rsid w:val="00AD5A84"/>
    <w:rsid w:val="00AD6297"/>
    <w:rsid w:val="00AD6A0B"/>
    <w:rsid w:val="00AD7F53"/>
    <w:rsid w:val="00AE1B7A"/>
    <w:rsid w:val="00AE1E41"/>
    <w:rsid w:val="00AE4347"/>
    <w:rsid w:val="00AE5133"/>
    <w:rsid w:val="00AE6B0A"/>
    <w:rsid w:val="00AE7211"/>
    <w:rsid w:val="00AE7366"/>
    <w:rsid w:val="00AE7678"/>
    <w:rsid w:val="00AE7B9F"/>
    <w:rsid w:val="00AF0374"/>
    <w:rsid w:val="00AF0D6D"/>
    <w:rsid w:val="00AF20FF"/>
    <w:rsid w:val="00AF2A74"/>
    <w:rsid w:val="00AF36BA"/>
    <w:rsid w:val="00AF4070"/>
    <w:rsid w:val="00AF476C"/>
    <w:rsid w:val="00AF5795"/>
    <w:rsid w:val="00AF5D91"/>
    <w:rsid w:val="00AF631A"/>
    <w:rsid w:val="00AF681F"/>
    <w:rsid w:val="00AF6E07"/>
    <w:rsid w:val="00AF74C1"/>
    <w:rsid w:val="00AF76AB"/>
    <w:rsid w:val="00B00067"/>
    <w:rsid w:val="00B00197"/>
    <w:rsid w:val="00B0072A"/>
    <w:rsid w:val="00B00BD3"/>
    <w:rsid w:val="00B0222D"/>
    <w:rsid w:val="00B02235"/>
    <w:rsid w:val="00B03229"/>
    <w:rsid w:val="00B0331E"/>
    <w:rsid w:val="00B03908"/>
    <w:rsid w:val="00B0463D"/>
    <w:rsid w:val="00B0573E"/>
    <w:rsid w:val="00B05D5B"/>
    <w:rsid w:val="00B06030"/>
    <w:rsid w:val="00B06488"/>
    <w:rsid w:val="00B07214"/>
    <w:rsid w:val="00B075B9"/>
    <w:rsid w:val="00B103C9"/>
    <w:rsid w:val="00B110C7"/>
    <w:rsid w:val="00B1213A"/>
    <w:rsid w:val="00B126DD"/>
    <w:rsid w:val="00B12EFE"/>
    <w:rsid w:val="00B13ABB"/>
    <w:rsid w:val="00B1403D"/>
    <w:rsid w:val="00B14698"/>
    <w:rsid w:val="00B14DCF"/>
    <w:rsid w:val="00B1566E"/>
    <w:rsid w:val="00B15931"/>
    <w:rsid w:val="00B15971"/>
    <w:rsid w:val="00B15AB2"/>
    <w:rsid w:val="00B16075"/>
    <w:rsid w:val="00B1639F"/>
    <w:rsid w:val="00B16DF9"/>
    <w:rsid w:val="00B1725D"/>
    <w:rsid w:val="00B174FD"/>
    <w:rsid w:val="00B17987"/>
    <w:rsid w:val="00B17F2C"/>
    <w:rsid w:val="00B20CBC"/>
    <w:rsid w:val="00B20CDD"/>
    <w:rsid w:val="00B20D0D"/>
    <w:rsid w:val="00B21292"/>
    <w:rsid w:val="00B21388"/>
    <w:rsid w:val="00B21868"/>
    <w:rsid w:val="00B2246B"/>
    <w:rsid w:val="00B22BB4"/>
    <w:rsid w:val="00B22FA0"/>
    <w:rsid w:val="00B23222"/>
    <w:rsid w:val="00B258D1"/>
    <w:rsid w:val="00B25A18"/>
    <w:rsid w:val="00B25ACF"/>
    <w:rsid w:val="00B2699D"/>
    <w:rsid w:val="00B274B9"/>
    <w:rsid w:val="00B30A10"/>
    <w:rsid w:val="00B30AF1"/>
    <w:rsid w:val="00B3100D"/>
    <w:rsid w:val="00B31221"/>
    <w:rsid w:val="00B313ED"/>
    <w:rsid w:val="00B32355"/>
    <w:rsid w:val="00B32C8D"/>
    <w:rsid w:val="00B32DCF"/>
    <w:rsid w:val="00B33487"/>
    <w:rsid w:val="00B34081"/>
    <w:rsid w:val="00B36724"/>
    <w:rsid w:val="00B36DE0"/>
    <w:rsid w:val="00B376E0"/>
    <w:rsid w:val="00B37F02"/>
    <w:rsid w:val="00B41052"/>
    <w:rsid w:val="00B4144D"/>
    <w:rsid w:val="00B416DB"/>
    <w:rsid w:val="00B42207"/>
    <w:rsid w:val="00B42378"/>
    <w:rsid w:val="00B42962"/>
    <w:rsid w:val="00B43830"/>
    <w:rsid w:val="00B438B8"/>
    <w:rsid w:val="00B445CA"/>
    <w:rsid w:val="00B445EE"/>
    <w:rsid w:val="00B45B59"/>
    <w:rsid w:val="00B45DE0"/>
    <w:rsid w:val="00B46549"/>
    <w:rsid w:val="00B46F49"/>
    <w:rsid w:val="00B47188"/>
    <w:rsid w:val="00B4757D"/>
    <w:rsid w:val="00B47587"/>
    <w:rsid w:val="00B476CE"/>
    <w:rsid w:val="00B478E4"/>
    <w:rsid w:val="00B51A1D"/>
    <w:rsid w:val="00B520CF"/>
    <w:rsid w:val="00B521A7"/>
    <w:rsid w:val="00B52F05"/>
    <w:rsid w:val="00B5339E"/>
    <w:rsid w:val="00B55642"/>
    <w:rsid w:val="00B56337"/>
    <w:rsid w:val="00B5658E"/>
    <w:rsid w:val="00B566CA"/>
    <w:rsid w:val="00B5755D"/>
    <w:rsid w:val="00B60B42"/>
    <w:rsid w:val="00B6150D"/>
    <w:rsid w:val="00B61553"/>
    <w:rsid w:val="00B61BEF"/>
    <w:rsid w:val="00B626BD"/>
    <w:rsid w:val="00B62D43"/>
    <w:rsid w:val="00B6335D"/>
    <w:rsid w:val="00B65661"/>
    <w:rsid w:val="00B66927"/>
    <w:rsid w:val="00B67077"/>
    <w:rsid w:val="00B674C6"/>
    <w:rsid w:val="00B67730"/>
    <w:rsid w:val="00B67D57"/>
    <w:rsid w:val="00B7000D"/>
    <w:rsid w:val="00B705D1"/>
    <w:rsid w:val="00B70FB9"/>
    <w:rsid w:val="00B723A7"/>
    <w:rsid w:val="00B724C6"/>
    <w:rsid w:val="00B72FA2"/>
    <w:rsid w:val="00B73B8F"/>
    <w:rsid w:val="00B74371"/>
    <w:rsid w:val="00B74DE6"/>
    <w:rsid w:val="00B754C2"/>
    <w:rsid w:val="00B8124F"/>
    <w:rsid w:val="00B81AC1"/>
    <w:rsid w:val="00B85C1A"/>
    <w:rsid w:val="00B8668C"/>
    <w:rsid w:val="00B86690"/>
    <w:rsid w:val="00B9135F"/>
    <w:rsid w:val="00B91FDB"/>
    <w:rsid w:val="00B926C8"/>
    <w:rsid w:val="00B92F14"/>
    <w:rsid w:val="00B93420"/>
    <w:rsid w:val="00B93599"/>
    <w:rsid w:val="00B93855"/>
    <w:rsid w:val="00B939A0"/>
    <w:rsid w:val="00B94779"/>
    <w:rsid w:val="00B947C4"/>
    <w:rsid w:val="00B94C6A"/>
    <w:rsid w:val="00B94E0E"/>
    <w:rsid w:val="00B96FE4"/>
    <w:rsid w:val="00B97669"/>
    <w:rsid w:val="00B97A19"/>
    <w:rsid w:val="00B97B27"/>
    <w:rsid w:val="00BA0B14"/>
    <w:rsid w:val="00BA1215"/>
    <w:rsid w:val="00BA2915"/>
    <w:rsid w:val="00BA3B22"/>
    <w:rsid w:val="00BA4C32"/>
    <w:rsid w:val="00BA4F9D"/>
    <w:rsid w:val="00BA5612"/>
    <w:rsid w:val="00BA5CFB"/>
    <w:rsid w:val="00BA6E62"/>
    <w:rsid w:val="00BA7198"/>
    <w:rsid w:val="00BA7B7F"/>
    <w:rsid w:val="00BB0856"/>
    <w:rsid w:val="00BB1CD7"/>
    <w:rsid w:val="00BB6602"/>
    <w:rsid w:val="00BB6C07"/>
    <w:rsid w:val="00BB75F5"/>
    <w:rsid w:val="00BB7AAF"/>
    <w:rsid w:val="00BC1B2C"/>
    <w:rsid w:val="00BC1FAD"/>
    <w:rsid w:val="00BC292F"/>
    <w:rsid w:val="00BC2E9D"/>
    <w:rsid w:val="00BC3B6C"/>
    <w:rsid w:val="00BC53F4"/>
    <w:rsid w:val="00BC6DD6"/>
    <w:rsid w:val="00BC6ED5"/>
    <w:rsid w:val="00BD00DC"/>
    <w:rsid w:val="00BD01D2"/>
    <w:rsid w:val="00BD077A"/>
    <w:rsid w:val="00BD0DE6"/>
    <w:rsid w:val="00BD2423"/>
    <w:rsid w:val="00BD2824"/>
    <w:rsid w:val="00BD31B2"/>
    <w:rsid w:val="00BD3486"/>
    <w:rsid w:val="00BD3576"/>
    <w:rsid w:val="00BD3E2F"/>
    <w:rsid w:val="00BD4005"/>
    <w:rsid w:val="00BD48E9"/>
    <w:rsid w:val="00BD6C63"/>
    <w:rsid w:val="00BD7D54"/>
    <w:rsid w:val="00BD7DEB"/>
    <w:rsid w:val="00BE146D"/>
    <w:rsid w:val="00BE1A21"/>
    <w:rsid w:val="00BE1F0F"/>
    <w:rsid w:val="00BE231E"/>
    <w:rsid w:val="00BE3242"/>
    <w:rsid w:val="00BE3437"/>
    <w:rsid w:val="00BE3802"/>
    <w:rsid w:val="00BE39CE"/>
    <w:rsid w:val="00BE3E6E"/>
    <w:rsid w:val="00BE40F2"/>
    <w:rsid w:val="00BE460A"/>
    <w:rsid w:val="00BE493A"/>
    <w:rsid w:val="00BE5003"/>
    <w:rsid w:val="00BF0427"/>
    <w:rsid w:val="00BF0A17"/>
    <w:rsid w:val="00BF0B62"/>
    <w:rsid w:val="00BF0B82"/>
    <w:rsid w:val="00BF10A4"/>
    <w:rsid w:val="00BF14EC"/>
    <w:rsid w:val="00BF1BAD"/>
    <w:rsid w:val="00BF2119"/>
    <w:rsid w:val="00BF2737"/>
    <w:rsid w:val="00BF38AB"/>
    <w:rsid w:val="00BF3F66"/>
    <w:rsid w:val="00BF5424"/>
    <w:rsid w:val="00BF5C4A"/>
    <w:rsid w:val="00BF60B3"/>
    <w:rsid w:val="00BF684E"/>
    <w:rsid w:val="00C02B68"/>
    <w:rsid w:val="00C02C2E"/>
    <w:rsid w:val="00C03751"/>
    <w:rsid w:val="00C05AAF"/>
    <w:rsid w:val="00C05C76"/>
    <w:rsid w:val="00C0611A"/>
    <w:rsid w:val="00C074D0"/>
    <w:rsid w:val="00C074F4"/>
    <w:rsid w:val="00C0751F"/>
    <w:rsid w:val="00C107B2"/>
    <w:rsid w:val="00C1201C"/>
    <w:rsid w:val="00C120EB"/>
    <w:rsid w:val="00C125FF"/>
    <w:rsid w:val="00C1280C"/>
    <w:rsid w:val="00C13A06"/>
    <w:rsid w:val="00C146C7"/>
    <w:rsid w:val="00C1472F"/>
    <w:rsid w:val="00C14FBD"/>
    <w:rsid w:val="00C15A0F"/>
    <w:rsid w:val="00C15E5A"/>
    <w:rsid w:val="00C16598"/>
    <w:rsid w:val="00C16803"/>
    <w:rsid w:val="00C168D1"/>
    <w:rsid w:val="00C168D8"/>
    <w:rsid w:val="00C172AE"/>
    <w:rsid w:val="00C17E17"/>
    <w:rsid w:val="00C20554"/>
    <w:rsid w:val="00C21F69"/>
    <w:rsid w:val="00C226D0"/>
    <w:rsid w:val="00C256E2"/>
    <w:rsid w:val="00C25822"/>
    <w:rsid w:val="00C25A74"/>
    <w:rsid w:val="00C25EEA"/>
    <w:rsid w:val="00C26B64"/>
    <w:rsid w:val="00C27534"/>
    <w:rsid w:val="00C30247"/>
    <w:rsid w:val="00C306CB"/>
    <w:rsid w:val="00C31144"/>
    <w:rsid w:val="00C31A7A"/>
    <w:rsid w:val="00C32CB9"/>
    <w:rsid w:val="00C34EB8"/>
    <w:rsid w:val="00C3534B"/>
    <w:rsid w:val="00C3664E"/>
    <w:rsid w:val="00C36D18"/>
    <w:rsid w:val="00C36FC6"/>
    <w:rsid w:val="00C370A3"/>
    <w:rsid w:val="00C4072C"/>
    <w:rsid w:val="00C40E4F"/>
    <w:rsid w:val="00C41901"/>
    <w:rsid w:val="00C419BF"/>
    <w:rsid w:val="00C41AC1"/>
    <w:rsid w:val="00C42762"/>
    <w:rsid w:val="00C43278"/>
    <w:rsid w:val="00C4419C"/>
    <w:rsid w:val="00C46D3B"/>
    <w:rsid w:val="00C5192A"/>
    <w:rsid w:val="00C52088"/>
    <w:rsid w:val="00C52627"/>
    <w:rsid w:val="00C5280F"/>
    <w:rsid w:val="00C52ACF"/>
    <w:rsid w:val="00C5310D"/>
    <w:rsid w:val="00C53584"/>
    <w:rsid w:val="00C54106"/>
    <w:rsid w:val="00C5417B"/>
    <w:rsid w:val="00C547EE"/>
    <w:rsid w:val="00C54ABB"/>
    <w:rsid w:val="00C554C8"/>
    <w:rsid w:val="00C55A57"/>
    <w:rsid w:val="00C567FF"/>
    <w:rsid w:val="00C57007"/>
    <w:rsid w:val="00C57032"/>
    <w:rsid w:val="00C574EF"/>
    <w:rsid w:val="00C57AB1"/>
    <w:rsid w:val="00C57F94"/>
    <w:rsid w:val="00C61311"/>
    <w:rsid w:val="00C621DE"/>
    <w:rsid w:val="00C62839"/>
    <w:rsid w:val="00C62EBF"/>
    <w:rsid w:val="00C6398C"/>
    <w:rsid w:val="00C640DC"/>
    <w:rsid w:val="00C64289"/>
    <w:rsid w:val="00C658D3"/>
    <w:rsid w:val="00C65B30"/>
    <w:rsid w:val="00C70564"/>
    <w:rsid w:val="00C71176"/>
    <w:rsid w:val="00C7123F"/>
    <w:rsid w:val="00C71B9F"/>
    <w:rsid w:val="00C71F20"/>
    <w:rsid w:val="00C74331"/>
    <w:rsid w:val="00C74E4A"/>
    <w:rsid w:val="00C752E4"/>
    <w:rsid w:val="00C76B62"/>
    <w:rsid w:val="00C76F49"/>
    <w:rsid w:val="00C77500"/>
    <w:rsid w:val="00C775DD"/>
    <w:rsid w:val="00C77F25"/>
    <w:rsid w:val="00C80F0D"/>
    <w:rsid w:val="00C81E20"/>
    <w:rsid w:val="00C81FA0"/>
    <w:rsid w:val="00C82A91"/>
    <w:rsid w:val="00C82CB0"/>
    <w:rsid w:val="00C83C19"/>
    <w:rsid w:val="00C85ED4"/>
    <w:rsid w:val="00C872EB"/>
    <w:rsid w:val="00C8774E"/>
    <w:rsid w:val="00C90D6C"/>
    <w:rsid w:val="00C91AF0"/>
    <w:rsid w:val="00C91BFB"/>
    <w:rsid w:val="00C9265B"/>
    <w:rsid w:val="00C94069"/>
    <w:rsid w:val="00C944C9"/>
    <w:rsid w:val="00CA07A1"/>
    <w:rsid w:val="00CA22A1"/>
    <w:rsid w:val="00CA230D"/>
    <w:rsid w:val="00CA280F"/>
    <w:rsid w:val="00CA28CF"/>
    <w:rsid w:val="00CA67E2"/>
    <w:rsid w:val="00CA6A58"/>
    <w:rsid w:val="00CA7220"/>
    <w:rsid w:val="00CA7251"/>
    <w:rsid w:val="00CB04AE"/>
    <w:rsid w:val="00CB0A44"/>
    <w:rsid w:val="00CB260C"/>
    <w:rsid w:val="00CB3779"/>
    <w:rsid w:val="00CB3F0B"/>
    <w:rsid w:val="00CB4784"/>
    <w:rsid w:val="00CB4E01"/>
    <w:rsid w:val="00CB53DB"/>
    <w:rsid w:val="00CB5E20"/>
    <w:rsid w:val="00CB5E2B"/>
    <w:rsid w:val="00CB657B"/>
    <w:rsid w:val="00CB6752"/>
    <w:rsid w:val="00CB6827"/>
    <w:rsid w:val="00CC117E"/>
    <w:rsid w:val="00CC13A4"/>
    <w:rsid w:val="00CC1963"/>
    <w:rsid w:val="00CC1AA0"/>
    <w:rsid w:val="00CC3E24"/>
    <w:rsid w:val="00CC4345"/>
    <w:rsid w:val="00CC4671"/>
    <w:rsid w:val="00CC5D06"/>
    <w:rsid w:val="00CC61D4"/>
    <w:rsid w:val="00CC62AE"/>
    <w:rsid w:val="00CC72F4"/>
    <w:rsid w:val="00CD02CB"/>
    <w:rsid w:val="00CD0C35"/>
    <w:rsid w:val="00CD1AE6"/>
    <w:rsid w:val="00CD1EEF"/>
    <w:rsid w:val="00CD2CF6"/>
    <w:rsid w:val="00CD3BEE"/>
    <w:rsid w:val="00CD3E35"/>
    <w:rsid w:val="00CD4220"/>
    <w:rsid w:val="00CD6809"/>
    <w:rsid w:val="00CD6A1D"/>
    <w:rsid w:val="00CD7D75"/>
    <w:rsid w:val="00CE05F8"/>
    <w:rsid w:val="00CE10A4"/>
    <w:rsid w:val="00CE154E"/>
    <w:rsid w:val="00CE1AEC"/>
    <w:rsid w:val="00CE2110"/>
    <w:rsid w:val="00CE2382"/>
    <w:rsid w:val="00CE3A36"/>
    <w:rsid w:val="00CE3B11"/>
    <w:rsid w:val="00CE4A65"/>
    <w:rsid w:val="00CE53A9"/>
    <w:rsid w:val="00CE59A7"/>
    <w:rsid w:val="00CE59A8"/>
    <w:rsid w:val="00CE664A"/>
    <w:rsid w:val="00CE6E95"/>
    <w:rsid w:val="00CE74F1"/>
    <w:rsid w:val="00CE7AB3"/>
    <w:rsid w:val="00CE7D00"/>
    <w:rsid w:val="00CF03B6"/>
    <w:rsid w:val="00CF0DD3"/>
    <w:rsid w:val="00CF12A2"/>
    <w:rsid w:val="00CF1681"/>
    <w:rsid w:val="00CF27B6"/>
    <w:rsid w:val="00CF2A08"/>
    <w:rsid w:val="00CF382E"/>
    <w:rsid w:val="00CF41A5"/>
    <w:rsid w:val="00CF494E"/>
    <w:rsid w:val="00CF577B"/>
    <w:rsid w:val="00CF5D98"/>
    <w:rsid w:val="00CF6AC8"/>
    <w:rsid w:val="00CF6E33"/>
    <w:rsid w:val="00CF7326"/>
    <w:rsid w:val="00CF7394"/>
    <w:rsid w:val="00D0149F"/>
    <w:rsid w:val="00D01510"/>
    <w:rsid w:val="00D03225"/>
    <w:rsid w:val="00D04218"/>
    <w:rsid w:val="00D04722"/>
    <w:rsid w:val="00D049B1"/>
    <w:rsid w:val="00D050B6"/>
    <w:rsid w:val="00D06392"/>
    <w:rsid w:val="00D06D92"/>
    <w:rsid w:val="00D06FCD"/>
    <w:rsid w:val="00D07371"/>
    <w:rsid w:val="00D07390"/>
    <w:rsid w:val="00D10BE6"/>
    <w:rsid w:val="00D1123B"/>
    <w:rsid w:val="00D11FE2"/>
    <w:rsid w:val="00D13EF3"/>
    <w:rsid w:val="00D143F1"/>
    <w:rsid w:val="00D14A62"/>
    <w:rsid w:val="00D14DF5"/>
    <w:rsid w:val="00D16E3A"/>
    <w:rsid w:val="00D171FC"/>
    <w:rsid w:val="00D17456"/>
    <w:rsid w:val="00D17744"/>
    <w:rsid w:val="00D17E89"/>
    <w:rsid w:val="00D21680"/>
    <w:rsid w:val="00D218F8"/>
    <w:rsid w:val="00D21C0F"/>
    <w:rsid w:val="00D21E6B"/>
    <w:rsid w:val="00D22F4D"/>
    <w:rsid w:val="00D23430"/>
    <w:rsid w:val="00D23955"/>
    <w:rsid w:val="00D23AB0"/>
    <w:rsid w:val="00D23B35"/>
    <w:rsid w:val="00D23D24"/>
    <w:rsid w:val="00D244EE"/>
    <w:rsid w:val="00D245D1"/>
    <w:rsid w:val="00D24FAA"/>
    <w:rsid w:val="00D2514B"/>
    <w:rsid w:val="00D253B2"/>
    <w:rsid w:val="00D25CDF"/>
    <w:rsid w:val="00D26D25"/>
    <w:rsid w:val="00D273A2"/>
    <w:rsid w:val="00D275F4"/>
    <w:rsid w:val="00D27E5F"/>
    <w:rsid w:val="00D307D3"/>
    <w:rsid w:val="00D30BFB"/>
    <w:rsid w:val="00D31185"/>
    <w:rsid w:val="00D31C91"/>
    <w:rsid w:val="00D323A4"/>
    <w:rsid w:val="00D33917"/>
    <w:rsid w:val="00D34A0E"/>
    <w:rsid w:val="00D3515E"/>
    <w:rsid w:val="00D36455"/>
    <w:rsid w:val="00D364E1"/>
    <w:rsid w:val="00D36584"/>
    <w:rsid w:val="00D36AF4"/>
    <w:rsid w:val="00D36E9D"/>
    <w:rsid w:val="00D3765A"/>
    <w:rsid w:val="00D37E58"/>
    <w:rsid w:val="00D37EBB"/>
    <w:rsid w:val="00D4048A"/>
    <w:rsid w:val="00D40BDD"/>
    <w:rsid w:val="00D41642"/>
    <w:rsid w:val="00D421F8"/>
    <w:rsid w:val="00D422B7"/>
    <w:rsid w:val="00D42572"/>
    <w:rsid w:val="00D43749"/>
    <w:rsid w:val="00D43826"/>
    <w:rsid w:val="00D43DB6"/>
    <w:rsid w:val="00D44156"/>
    <w:rsid w:val="00D443D8"/>
    <w:rsid w:val="00D45086"/>
    <w:rsid w:val="00D45702"/>
    <w:rsid w:val="00D462D4"/>
    <w:rsid w:val="00D47B7D"/>
    <w:rsid w:val="00D47C33"/>
    <w:rsid w:val="00D50CB7"/>
    <w:rsid w:val="00D50EEC"/>
    <w:rsid w:val="00D51EA4"/>
    <w:rsid w:val="00D5286E"/>
    <w:rsid w:val="00D52AB7"/>
    <w:rsid w:val="00D54426"/>
    <w:rsid w:val="00D54554"/>
    <w:rsid w:val="00D546CC"/>
    <w:rsid w:val="00D54C7E"/>
    <w:rsid w:val="00D5685A"/>
    <w:rsid w:val="00D56B01"/>
    <w:rsid w:val="00D57E38"/>
    <w:rsid w:val="00D6023B"/>
    <w:rsid w:val="00D60A44"/>
    <w:rsid w:val="00D61394"/>
    <w:rsid w:val="00D61E3D"/>
    <w:rsid w:val="00D62475"/>
    <w:rsid w:val="00D62854"/>
    <w:rsid w:val="00D62CB6"/>
    <w:rsid w:val="00D65257"/>
    <w:rsid w:val="00D655CB"/>
    <w:rsid w:val="00D65D44"/>
    <w:rsid w:val="00D65F74"/>
    <w:rsid w:val="00D66833"/>
    <w:rsid w:val="00D675D3"/>
    <w:rsid w:val="00D6767F"/>
    <w:rsid w:val="00D702B6"/>
    <w:rsid w:val="00D706D2"/>
    <w:rsid w:val="00D709CC"/>
    <w:rsid w:val="00D70B80"/>
    <w:rsid w:val="00D70B98"/>
    <w:rsid w:val="00D70DEB"/>
    <w:rsid w:val="00D71831"/>
    <w:rsid w:val="00D72568"/>
    <w:rsid w:val="00D725C4"/>
    <w:rsid w:val="00D7264D"/>
    <w:rsid w:val="00D72FF9"/>
    <w:rsid w:val="00D75590"/>
    <w:rsid w:val="00D771AD"/>
    <w:rsid w:val="00D8104A"/>
    <w:rsid w:val="00D810F6"/>
    <w:rsid w:val="00D811E1"/>
    <w:rsid w:val="00D815E6"/>
    <w:rsid w:val="00D82BE7"/>
    <w:rsid w:val="00D82EAA"/>
    <w:rsid w:val="00D833CD"/>
    <w:rsid w:val="00D85003"/>
    <w:rsid w:val="00D85034"/>
    <w:rsid w:val="00D868F1"/>
    <w:rsid w:val="00D86901"/>
    <w:rsid w:val="00D86A59"/>
    <w:rsid w:val="00D86AF9"/>
    <w:rsid w:val="00D9016B"/>
    <w:rsid w:val="00D90A24"/>
    <w:rsid w:val="00D90E30"/>
    <w:rsid w:val="00D90F6F"/>
    <w:rsid w:val="00D90FF4"/>
    <w:rsid w:val="00D911E5"/>
    <w:rsid w:val="00D912E3"/>
    <w:rsid w:val="00D920F2"/>
    <w:rsid w:val="00D92609"/>
    <w:rsid w:val="00D9390B"/>
    <w:rsid w:val="00D93AD8"/>
    <w:rsid w:val="00D945B8"/>
    <w:rsid w:val="00D95522"/>
    <w:rsid w:val="00D958E1"/>
    <w:rsid w:val="00D95B3B"/>
    <w:rsid w:val="00D95DF7"/>
    <w:rsid w:val="00D96890"/>
    <w:rsid w:val="00D97F25"/>
    <w:rsid w:val="00D97FAB"/>
    <w:rsid w:val="00DA0108"/>
    <w:rsid w:val="00DA0114"/>
    <w:rsid w:val="00DA1446"/>
    <w:rsid w:val="00DA1C03"/>
    <w:rsid w:val="00DA1DD2"/>
    <w:rsid w:val="00DA2159"/>
    <w:rsid w:val="00DA3003"/>
    <w:rsid w:val="00DA3E5D"/>
    <w:rsid w:val="00DA5A77"/>
    <w:rsid w:val="00DA6F70"/>
    <w:rsid w:val="00DA737A"/>
    <w:rsid w:val="00DB2CA7"/>
    <w:rsid w:val="00DB33DE"/>
    <w:rsid w:val="00DB34EC"/>
    <w:rsid w:val="00DB351F"/>
    <w:rsid w:val="00DB38C1"/>
    <w:rsid w:val="00DB3CBB"/>
    <w:rsid w:val="00DB41A8"/>
    <w:rsid w:val="00DB458D"/>
    <w:rsid w:val="00DB63B4"/>
    <w:rsid w:val="00DC08A5"/>
    <w:rsid w:val="00DC143F"/>
    <w:rsid w:val="00DC1485"/>
    <w:rsid w:val="00DC1669"/>
    <w:rsid w:val="00DC2626"/>
    <w:rsid w:val="00DC2D26"/>
    <w:rsid w:val="00DC3E29"/>
    <w:rsid w:val="00DC3FB8"/>
    <w:rsid w:val="00DC41EE"/>
    <w:rsid w:val="00DC47DE"/>
    <w:rsid w:val="00DC4C29"/>
    <w:rsid w:val="00DC5124"/>
    <w:rsid w:val="00DC514B"/>
    <w:rsid w:val="00DC5FD9"/>
    <w:rsid w:val="00DC61EB"/>
    <w:rsid w:val="00DC695C"/>
    <w:rsid w:val="00DC7075"/>
    <w:rsid w:val="00DC7144"/>
    <w:rsid w:val="00DC783A"/>
    <w:rsid w:val="00DD0ADB"/>
    <w:rsid w:val="00DD16B0"/>
    <w:rsid w:val="00DD1860"/>
    <w:rsid w:val="00DD2C3E"/>
    <w:rsid w:val="00DD2F76"/>
    <w:rsid w:val="00DD4443"/>
    <w:rsid w:val="00DD494D"/>
    <w:rsid w:val="00DD5096"/>
    <w:rsid w:val="00DD6D5A"/>
    <w:rsid w:val="00DD744B"/>
    <w:rsid w:val="00DD7F7B"/>
    <w:rsid w:val="00DE0003"/>
    <w:rsid w:val="00DE124A"/>
    <w:rsid w:val="00DE33BB"/>
    <w:rsid w:val="00DE3EE0"/>
    <w:rsid w:val="00DE4B57"/>
    <w:rsid w:val="00DE4C46"/>
    <w:rsid w:val="00DE5FF3"/>
    <w:rsid w:val="00DE64DC"/>
    <w:rsid w:val="00DE66C4"/>
    <w:rsid w:val="00DE6D2B"/>
    <w:rsid w:val="00DE6E13"/>
    <w:rsid w:val="00DE74E2"/>
    <w:rsid w:val="00DF028A"/>
    <w:rsid w:val="00DF2BA5"/>
    <w:rsid w:val="00DF3138"/>
    <w:rsid w:val="00DF3C39"/>
    <w:rsid w:val="00DF4C47"/>
    <w:rsid w:val="00DF70CB"/>
    <w:rsid w:val="00DF74AF"/>
    <w:rsid w:val="00DF7F97"/>
    <w:rsid w:val="00E023BB"/>
    <w:rsid w:val="00E0252F"/>
    <w:rsid w:val="00E02C63"/>
    <w:rsid w:val="00E03234"/>
    <w:rsid w:val="00E05CC5"/>
    <w:rsid w:val="00E05F9C"/>
    <w:rsid w:val="00E063FD"/>
    <w:rsid w:val="00E07438"/>
    <w:rsid w:val="00E074FF"/>
    <w:rsid w:val="00E07A4E"/>
    <w:rsid w:val="00E10123"/>
    <w:rsid w:val="00E104A7"/>
    <w:rsid w:val="00E10F0F"/>
    <w:rsid w:val="00E137AA"/>
    <w:rsid w:val="00E13C5C"/>
    <w:rsid w:val="00E1409C"/>
    <w:rsid w:val="00E15BF3"/>
    <w:rsid w:val="00E15DE5"/>
    <w:rsid w:val="00E16AA2"/>
    <w:rsid w:val="00E17AAE"/>
    <w:rsid w:val="00E20829"/>
    <w:rsid w:val="00E20DD7"/>
    <w:rsid w:val="00E20F0F"/>
    <w:rsid w:val="00E21C60"/>
    <w:rsid w:val="00E22B44"/>
    <w:rsid w:val="00E241C7"/>
    <w:rsid w:val="00E24E20"/>
    <w:rsid w:val="00E264B9"/>
    <w:rsid w:val="00E268F7"/>
    <w:rsid w:val="00E31837"/>
    <w:rsid w:val="00E318F7"/>
    <w:rsid w:val="00E33B86"/>
    <w:rsid w:val="00E377ED"/>
    <w:rsid w:val="00E37A79"/>
    <w:rsid w:val="00E40366"/>
    <w:rsid w:val="00E41226"/>
    <w:rsid w:val="00E42932"/>
    <w:rsid w:val="00E42B6F"/>
    <w:rsid w:val="00E42E48"/>
    <w:rsid w:val="00E43A8A"/>
    <w:rsid w:val="00E43C1D"/>
    <w:rsid w:val="00E45173"/>
    <w:rsid w:val="00E45D48"/>
    <w:rsid w:val="00E46325"/>
    <w:rsid w:val="00E469EA"/>
    <w:rsid w:val="00E4777F"/>
    <w:rsid w:val="00E502A8"/>
    <w:rsid w:val="00E512C2"/>
    <w:rsid w:val="00E513FE"/>
    <w:rsid w:val="00E51F42"/>
    <w:rsid w:val="00E52084"/>
    <w:rsid w:val="00E5226B"/>
    <w:rsid w:val="00E52AD0"/>
    <w:rsid w:val="00E531BE"/>
    <w:rsid w:val="00E53345"/>
    <w:rsid w:val="00E542C8"/>
    <w:rsid w:val="00E545DD"/>
    <w:rsid w:val="00E54DF8"/>
    <w:rsid w:val="00E555A8"/>
    <w:rsid w:val="00E55E44"/>
    <w:rsid w:val="00E55FB6"/>
    <w:rsid w:val="00E5686E"/>
    <w:rsid w:val="00E57305"/>
    <w:rsid w:val="00E5763B"/>
    <w:rsid w:val="00E57767"/>
    <w:rsid w:val="00E61B84"/>
    <w:rsid w:val="00E62049"/>
    <w:rsid w:val="00E62300"/>
    <w:rsid w:val="00E64D9C"/>
    <w:rsid w:val="00E66D84"/>
    <w:rsid w:val="00E66FF7"/>
    <w:rsid w:val="00E67305"/>
    <w:rsid w:val="00E67CA0"/>
    <w:rsid w:val="00E70F23"/>
    <w:rsid w:val="00E72160"/>
    <w:rsid w:val="00E72182"/>
    <w:rsid w:val="00E73962"/>
    <w:rsid w:val="00E7597D"/>
    <w:rsid w:val="00E774B7"/>
    <w:rsid w:val="00E775D3"/>
    <w:rsid w:val="00E80494"/>
    <w:rsid w:val="00E80B0A"/>
    <w:rsid w:val="00E81C74"/>
    <w:rsid w:val="00E81E9D"/>
    <w:rsid w:val="00E82110"/>
    <w:rsid w:val="00E82184"/>
    <w:rsid w:val="00E822CB"/>
    <w:rsid w:val="00E82776"/>
    <w:rsid w:val="00E82FEC"/>
    <w:rsid w:val="00E84848"/>
    <w:rsid w:val="00E84E85"/>
    <w:rsid w:val="00E862FB"/>
    <w:rsid w:val="00E86D21"/>
    <w:rsid w:val="00E87109"/>
    <w:rsid w:val="00E87981"/>
    <w:rsid w:val="00E90109"/>
    <w:rsid w:val="00E9069C"/>
    <w:rsid w:val="00E90E99"/>
    <w:rsid w:val="00E91618"/>
    <w:rsid w:val="00E92267"/>
    <w:rsid w:val="00E92E2B"/>
    <w:rsid w:val="00E938D4"/>
    <w:rsid w:val="00E93BA9"/>
    <w:rsid w:val="00E93C76"/>
    <w:rsid w:val="00E94000"/>
    <w:rsid w:val="00E9511F"/>
    <w:rsid w:val="00E95355"/>
    <w:rsid w:val="00E953B5"/>
    <w:rsid w:val="00E95C71"/>
    <w:rsid w:val="00E973F0"/>
    <w:rsid w:val="00E9749F"/>
    <w:rsid w:val="00E97631"/>
    <w:rsid w:val="00EA041E"/>
    <w:rsid w:val="00EA069E"/>
    <w:rsid w:val="00EA08C8"/>
    <w:rsid w:val="00EA09B6"/>
    <w:rsid w:val="00EA0A30"/>
    <w:rsid w:val="00EA0A99"/>
    <w:rsid w:val="00EA1410"/>
    <w:rsid w:val="00EA14FB"/>
    <w:rsid w:val="00EA2DF8"/>
    <w:rsid w:val="00EA2F19"/>
    <w:rsid w:val="00EA38A8"/>
    <w:rsid w:val="00EA3EB6"/>
    <w:rsid w:val="00EA49D4"/>
    <w:rsid w:val="00EA5924"/>
    <w:rsid w:val="00EA5AAA"/>
    <w:rsid w:val="00EA5E61"/>
    <w:rsid w:val="00EA5FE2"/>
    <w:rsid w:val="00EA60DA"/>
    <w:rsid w:val="00EA6639"/>
    <w:rsid w:val="00EA6D28"/>
    <w:rsid w:val="00EA7282"/>
    <w:rsid w:val="00EA7AE9"/>
    <w:rsid w:val="00EB05E3"/>
    <w:rsid w:val="00EB0969"/>
    <w:rsid w:val="00EB0B8B"/>
    <w:rsid w:val="00EB0BED"/>
    <w:rsid w:val="00EB1A2B"/>
    <w:rsid w:val="00EB2810"/>
    <w:rsid w:val="00EB2FEC"/>
    <w:rsid w:val="00EB3A5C"/>
    <w:rsid w:val="00EB4062"/>
    <w:rsid w:val="00EB4DAD"/>
    <w:rsid w:val="00EB5326"/>
    <w:rsid w:val="00EB53DD"/>
    <w:rsid w:val="00EB5CC0"/>
    <w:rsid w:val="00EB63B6"/>
    <w:rsid w:val="00EB6B1A"/>
    <w:rsid w:val="00EB7122"/>
    <w:rsid w:val="00EC03E8"/>
    <w:rsid w:val="00EC1887"/>
    <w:rsid w:val="00EC2ACF"/>
    <w:rsid w:val="00EC3363"/>
    <w:rsid w:val="00EC3405"/>
    <w:rsid w:val="00EC37DD"/>
    <w:rsid w:val="00EC66FD"/>
    <w:rsid w:val="00ED02B1"/>
    <w:rsid w:val="00ED188E"/>
    <w:rsid w:val="00ED2769"/>
    <w:rsid w:val="00ED3046"/>
    <w:rsid w:val="00ED3640"/>
    <w:rsid w:val="00ED4392"/>
    <w:rsid w:val="00ED59A1"/>
    <w:rsid w:val="00ED5C27"/>
    <w:rsid w:val="00ED7797"/>
    <w:rsid w:val="00EE0477"/>
    <w:rsid w:val="00EE0B5D"/>
    <w:rsid w:val="00EE1378"/>
    <w:rsid w:val="00EE186F"/>
    <w:rsid w:val="00EE1E38"/>
    <w:rsid w:val="00EE2FCF"/>
    <w:rsid w:val="00EE33A2"/>
    <w:rsid w:val="00EE36D1"/>
    <w:rsid w:val="00EE44BF"/>
    <w:rsid w:val="00EE4696"/>
    <w:rsid w:val="00EE5A0D"/>
    <w:rsid w:val="00EE6C3F"/>
    <w:rsid w:val="00EE7D1D"/>
    <w:rsid w:val="00EE7D95"/>
    <w:rsid w:val="00EF0478"/>
    <w:rsid w:val="00EF0AC7"/>
    <w:rsid w:val="00EF0BE8"/>
    <w:rsid w:val="00EF1649"/>
    <w:rsid w:val="00EF190C"/>
    <w:rsid w:val="00EF25F7"/>
    <w:rsid w:val="00EF28B7"/>
    <w:rsid w:val="00EF2D0C"/>
    <w:rsid w:val="00EF482B"/>
    <w:rsid w:val="00EF5F0A"/>
    <w:rsid w:val="00EF6106"/>
    <w:rsid w:val="00EF633C"/>
    <w:rsid w:val="00EF740D"/>
    <w:rsid w:val="00EF7467"/>
    <w:rsid w:val="00F0046A"/>
    <w:rsid w:val="00F0066B"/>
    <w:rsid w:val="00F00F11"/>
    <w:rsid w:val="00F00FEF"/>
    <w:rsid w:val="00F017C9"/>
    <w:rsid w:val="00F031C6"/>
    <w:rsid w:val="00F0414B"/>
    <w:rsid w:val="00F04CFC"/>
    <w:rsid w:val="00F04E37"/>
    <w:rsid w:val="00F0514D"/>
    <w:rsid w:val="00F063CA"/>
    <w:rsid w:val="00F06DF6"/>
    <w:rsid w:val="00F07515"/>
    <w:rsid w:val="00F11CE9"/>
    <w:rsid w:val="00F13048"/>
    <w:rsid w:val="00F13282"/>
    <w:rsid w:val="00F138B7"/>
    <w:rsid w:val="00F13D0A"/>
    <w:rsid w:val="00F1404D"/>
    <w:rsid w:val="00F14060"/>
    <w:rsid w:val="00F141A0"/>
    <w:rsid w:val="00F1501F"/>
    <w:rsid w:val="00F16668"/>
    <w:rsid w:val="00F1692D"/>
    <w:rsid w:val="00F16B65"/>
    <w:rsid w:val="00F17A7A"/>
    <w:rsid w:val="00F20166"/>
    <w:rsid w:val="00F20FC1"/>
    <w:rsid w:val="00F21407"/>
    <w:rsid w:val="00F2211D"/>
    <w:rsid w:val="00F23C43"/>
    <w:rsid w:val="00F245B4"/>
    <w:rsid w:val="00F249A7"/>
    <w:rsid w:val="00F24A26"/>
    <w:rsid w:val="00F26666"/>
    <w:rsid w:val="00F26DCB"/>
    <w:rsid w:val="00F26F7B"/>
    <w:rsid w:val="00F2721D"/>
    <w:rsid w:val="00F276AF"/>
    <w:rsid w:val="00F27ECB"/>
    <w:rsid w:val="00F300DC"/>
    <w:rsid w:val="00F30F10"/>
    <w:rsid w:val="00F315D8"/>
    <w:rsid w:val="00F31738"/>
    <w:rsid w:val="00F3208C"/>
    <w:rsid w:val="00F320D9"/>
    <w:rsid w:val="00F33D25"/>
    <w:rsid w:val="00F348B8"/>
    <w:rsid w:val="00F34F75"/>
    <w:rsid w:val="00F35386"/>
    <w:rsid w:val="00F35422"/>
    <w:rsid w:val="00F366F0"/>
    <w:rsid w:val="00F36E9D"/>
    <w:rsid w:val="00F37D73"/>
    <w:rsid w:val="00F405A9"/>
    <w:rsid w:val="00F407A6"/>
    <w:rsid w:val="00F408FF"/>
    <w:rsid w:val="00F409FB"/>
    <w:rsid w:val="00F40C89"/>
    <w:rsid w:val="00F40F8F"/>
    <w:rsid w:val="00F414D9"/>
    <w:rsid w:val="00F42332"/>
    <w:rsid w:val="00F43A23"/>
    <w:rsid w:val="00F44BC1"/>
    <w:rsid w:val="00F44C20"/>
    <w:rsid w:val="00F47D6C"/>
    <w:rsid w:val="00F5071E"/>
    <w:rsid w:val="00F51216"/>
    <w:rsid w:val="00F519E5"/>
    <w:rsid w:val="00F52292"/>
    <w:rsid w:val="00F526C5"/>
    <w:rsid w:val="00F52866"/>
    <w:rsid w:val="00F52A62"/>
    <w:rsid w:val="00F52DAA"/>
    <w:rsid w:val="00F566A7"/>
    <w:rsid w:val="00F574D9"/>
    <w:rsid w:val="00F57DFC"/>
    <w:rsid w:val="00F607F5"/>
    <w:rsid w:val="00F60F8E"/>
    <w:rsid w:val="00F61507"/>
    <w:rsid w:val="00F62339"/>
    <w:rsid w:val="00F62881"/>
    <w:rsid w:val="00F62C59"/>
    <w:rsid w:val="00F64592"/>
    <w:rsid w:val="00F6528B"/>
    <w:rsid w:val="00F65771"/>
    <w:rsid w:val="00F65BD8"/>
    <w:rsid w:val="00F661FF"/>
    <w:rsid w:val="00F6630F"/>
    <w:rsid w:val="00F66D90"/>
    <w:rsid w:val="00F676E1"/>
    <w:rsid w:val="00F703F8"/>
    <w:rsid w:val="00F7087E"/>
    <w:rsid w:val="00F70F1A"/>
    <w:rsid w:val="00F7105B"/>
    <w:rsid w:val="00F711BF"/>
    <w:rsid w:val="00F72880"/>
    <w:rsid w:val="00F72B6B"/>
    <w:rsid w:val="00F736B9"/>
    <w:rsid w:val="00F7374D"/>
    <w:rsid w:val="00F73785"/>
    <w:rsid w:val="00F73E1A"/>
    <w:rsid w:val="00F7431B"/>
    <w:rsid w:val="00F74866"/>
    <w:rsid w:val="00F7538C"/>
    <w:rsid w:val="00F80C8A"/>
    <w:rsid w:val="00F82C67"/>
    <w:rsid w:val="00F83542"/>
    <w:rsid w:val="00F841D2"/>
    <w:rsid w:val="00F84A7D"/>
    <w:rsid w:val="00F84E65"/>
    <w:rsid w:val="00F86882"/>
    <w:rsid w:val="00F86C4F"/>
    <w:rsid w:val="00F8709E"/>
    <w:rsid w:val="00F876AA"/>
    <w:rsid w:val="00F909B6"/>
    <w:rsid w:val="00F90A6E"/>
    <w:rsid w:val="00F90C42"/>
    <w:rsid w:val="00F918A9"/>
    <w:rsid w:val="00F92507"/>
    <w:rsid w:val="00F93051"/>
    <w:rsid w:val="00F93D9C"/>
    <w:rsid w:val="00F94DC4"/>
    <w:rsid w:val="00F9569B"/>
    <w:rsid w:val="00F967C2"/>
    <w:rsid w:val="00F97058"/>
    <w:rsid w:val="00F979E8"/>
    <w:rsid w:val="00FA0AD7"/>
    <w:rsid w:val="00FA0F87"/>
    <w:rsid w:val="00FA1019"/>
    <w:rsid w:val="00FA15D8"/>
    <w:rsid w:val="00FA3048"/>
    <w:rsid w:val="00FA3845"/>
    <w:rsid w:val="00FA405D"/>
    <w:rsid w:val="00FA4F9B"/>
    <w:rsid w:val="00FA5551"/>
    <w:rsid w:val="00FA6522"/>
    <w:rsid w:val="00FB140F"/>
    <w:rsid w:val="00FB185B"/>
    <w:rsid w:val="00FB36FA"/>
    <w:rsid w:val="00FB3CCE"/>
    <w:rsid w:val="00FB3ED0"/>
    <w:rsid w:val="00FB4FA1"/>
    <w:rsid w:val="00FB5405"/>
    <w:rsid w:val="00FB5993"/>
    <w:rsid w:val="00FB5E54"/>
    <w:rsid w:val="00FB689B"/>
    <w:rsid w:val="00FB7496"/>
    <w:rsid w:val="00FB75B4"/>
    <w:rsid w:val="00FB7698"/>
    <w:rsid w:val="00FC163F"/>
    <w:rsid w:val="00FC1A05"/>
    <w:rsid w:val="00FC1A9B"/>
    <w:rsid w:val="00FC25DE"/>
    <w:rsid w:val="00FC2B40"/>
    <w:rsid w:val="00FC3508"/>
    <w:rsid w:val="00FC48F0"/>
    <w:rsid w:val="00FC546A"/>
    <w:rsid w:val="00FC596F"/>
    <w:rsid w:val="00FC5D54"/>
    <w:rsid w:val="00FC624E"/>
    <w:rsid w:val="00FC77CA"/>
    <w:rsid w:val="00FC7BB1"/>
    <w:rsid w:val="00FD00CB"/>
    <w:rsid w:val="00FD088C"/>
    <w:rsid w:val="00FD0977"/>
    <w:rsid w:val="00FD0B45"/>
    <w:rsid w:val="00FD1C08"/>
    <w:rsid w:val="00FD2E29"/>
    <w:rsid w:val="00FD3B0C"/>
    <w:rsid w:val="00FD477F"/>
    <w:rsid w:val="00FD4903"/>
    <w:rsid w:val="00FD4B8B"/>
    <w:rsid w:val="00FD4FF0"/>
    <w:rsid w:val="00FD5C28"/>
    <w:rsid w:val="00FD71E2"/>
    <w:rsid w:val="00FD799C"/>
    <w:rsid w:val="00FE0969"/>
    <w:rsid w:val="00FE19A2"/>
    <w:rsid w:val="00FE1E86"/>
    <w:rsid w:val="00FE2414"/>
    <w:rsid w:val="00FE299C"/>
    <w:rsid w:val="00FE2F84"/>
    <w:rsid w:val="00FE3433"/>
    <w:rsid w:val="00FE460B"/>
    <w:rsid w:val="00FE46C1"/>
    <w:rsid w:val="00FE49F8"/>
    <w:rsid w:val="00FE5E54"/>
    <w:rsid w:val="00FE64E6"/>
    <w:rsid w:val="00FE666B"/>
    <w:rsid w:val="00FE721B"/>
    <w:rsid w:val="00FE73DE"/>
    <w:rsid w:val="00FE7EEB"/>
    <w:rsid w:val="00FF015E"/>
    <w:rsid w:val="00FF0BF6"/>
    <w:rsid w:val="00FF1A29"/>
    <w:rsid w:val="00FF1DB0"/>
    <w:rsid w:val="00FF3A57"/>
    <w:rsid w:val="00FF4A1C"/>
    <w:rsid w:val="00FF5529"/>
    <w:rsid w:val="00FF589E"/>
    <w:rsid w:val="00FF5ABA"/>
    <w:rsid w:val="00FF5EF8"/>
    <w:rsid w:val="00FF60C1"/>
    <w:rsid w:val="00FF6AD4"/>
    <w:rsid w:val="00FF7C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5B469D"/>
  <w15:docId w15:val="{A6CCD17F-95D6-0645-91BC-06729E7F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CC3"/>
    <w:pPr>
      <w:jc w:val="both"/>
    </w:pPr>
    <w:rPr>
      <w:sz w:val="22"/>
      <w:szCs w:val="24"/>
      <w:lang w:val="en-GB"/>
    </w:rPr>
  </w:style>
  <w:style w:type="paragraph" w:styleId="Heading1">
    <w:name w:val="heading 1"/>
    <w:basedOn w:val="Normal"/>
    <w:next w:val="Heading2"/>
    <w:qFormat/>
    <w:rsid w:val="00362D74"/>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362D74"/>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362D74"/>
    <w:pPr>
      <w:keepNext/>
      <w:tabs>
        <w:tab w:val="left" w:pos="567"/>
      </w:tabs>
      <w:spacing w:before="120" w:after="120"/>
      <w:jc w:val="center"/>
      <w:outlineLvl w:val="2"/>
    </w:pPr>
    <w:rPr>
      <w:i/>
      <w:iCs/>
    </w:rPr>
  </w:style>
  <w:style w:type="paragraph" w:styleId="Heading4">
    <w:name w:val="heading 4"/>
    <w:basedOn w:val="Normal"/>
    <w:link w:val="Heading4Char"/>
    <w:qFormat/>
    <w:rsid w:val="00362D74"/>
    <w:pPr>
      <w:keepNext/>
      <w:spacing w:before="120" w:after="120"/>
      <w:outlineLvl w:val="3"/>
    </w:pPr>
    <w:rPr>
      <w:rFonts w:ascii="Times New Roman Bold" w:eastAsia="Arial Unicode MS" w:hAnsi="Times New Roman Bold"/>
      <w:b/>
      <w:bCs/>
      <w:i/>
    </w:rPr>
  </w:style>
  <w:style w:type="paragraph" w:styleId="Heading5">
    <w:name w:val="heading 5"/>
    <w:basedOn w:val="Normal"/>
    <w:next w:val="Normal"/>
    <w:link w:val="Heading5Char"/>
    <w:qFormat/>
    <w:rsid w:val="00362D74"/>
    <w:pPr>
      <w:keepNext/>
      <w:numPr>
        <w:ilvl w:val="4"/>
        <w:numId w:val="2"/>
      </w:numPr>
      <w:spacing w:before="120" w:after="120"/>
      <w:jc w:val="left"/>
      <w:outlineLvl w:val="4"/>
    </w:pPr>
    <w:rPr>
      <w:bCs/>
      <w:i/>
      <w:szCs w:val="26"/>
      <w:lang w:val="x-none"/>
    </w:rPr>
  </w:style>
  <w:style w:type="paragraph" w:styleId="Heading6">
    <w:name w:val="heading 6"/>
    <w:basedOn w:val="Normal"/>
    <w:next w:val="Normal"/>
    <w:link w:val="Heading6Char"/>
    <w:qFormat/>
    <w:rsid w:val="00362D74"/>
    <w:pPr>
      <w:keepNext/>
      <w:spacing w:after="240" w:line="240" w:lineRule="exact"/>
      <w:ind w:left="720"/>
      <w:outlineLvl w:val="5"/>
    </w:pPr>
    <w:rPr>
      <w:u w:val="single"/>
    </w:rPr>
  </w:style>
  <w:style w:type="paragraph" w:styleId="Heading7">
    <w:name w:val="heading 7"/>
    <w:basedOn w:val="Normal"/>
    <w:next w:val="Normal"/>
    <w:link w:val="Heading7Char"/>
    <w:qFormat/>
    <w:rsid w:val="00362D74"/>
    <w:pPr>
      <w:keepNext/>
      <w:jc w:val="right"/>
      <w:outlineLvl w:val="6"/>
    </w:pPr>
    <w:rPr>
      <w:rFonts w:ascii="Univers" w:hAnsi="Univers"/>
      <w:b/>
      <w:sz w:val="28"/>
    </w:rPr>
  </w:style>
  <w:style w:type="paragraph" w:styleId="Heading8">
    <w:name w:val="heading 8"/>
    <w:basedOn w:val="Normal"/>
    <w:next w:val="Normal"/>
    <w:link w:val="Heading8Char"/>
    <w:qFormat/>
    <w:rsid w:val="00362D74"/>
    <w:pPr>
      <w:keepNext/>
      <w:jc w:val="right"/>
      <w:outlineLvl w:val="7"/>
    </w:pPr>
    <w:rPr>
      <w:rFonts w:ascii="Univers" w:hAnsi="Univers"/>
      <w:b/>
      <w:sz w:val="32"/>
    </w:rPr>
  </w:style>
  <w:style w:type="paragraph" w:styleId="Heading9">
    <w:name w:val="heading 9"/>
    <w:basedOn w:val="Normal"/>
    <w:next w:val="Normal"/>
    <w:link w:val="Heading9Char"/>
    <w:qFormat/>
    <w:rsid w:val="00362D74"/>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62D74"/>
    <w:pPr>
      <w:tabs>
        <w:tab w:val="center" w:pos="4320"/>
        <w:tab w:val="right" w:pos="8640"/>
      </w:tabs>
      <w:ind w:firstLine="720"/>
      <w:jc w:val="right"/>
    </w:pPr>
  </w:style>
  <w:style w:type="paragraph" w:customStyle="1" w:styleId="Cornernotation">
    <w:name w:val="Corner notation"/>
    <w:basedOn w:val="Normal"/>
    <w:rsid w:val="00362D74"/>
    <w:pPr>
      <w:ind w:left="170" w:right="3119" w:hanging="170"/>
      <w:jc w:val="left"/>
    </w:pPr>
  </w:style>
  <w:style w:type="paragraph" w:customStyle="1" w:styleId="HEADING">
    <w:name w:val="HEADING"/>
    <w:basedOn w:val="Normal"/>
    <w:rsid w:val="00362D74"/>
    <w:pPr>
      <w:keepNext/>
      <w:spacing w:before="240" w:after="120"/>
      <w:jc w:val="center"/>
    </w:pPr>
    <w:rPr>
      <w:b/>
      <w:bCs/>
      <w:caps/>
    </w:rPr>
  </w:style>
  <w:style w:type="paragraph" w:styleId="BalloonText">
    <w:name w:val="Balloon Text"/>
    <w:basedOn w:val="Normal"/>
    <w:semiHidden/>
    <w:rsid w:val="00373C4A"/>
    <w:rPr>
      <w:rFonts w:ascii="Tahoma" w:hAnsi="Tahoma" w:cs="Tahoma"/>
      <w:sz w:val="16"/>
      <w:szCs w:val="16"/>
    </w:rPr>
  </w:style>
  <w:style w:type="paragraph" w:customStyle="1" w:styleId="Para1">
    <w:name w:val="Para1"/>
    <w:basedOn w:val="Normal"/>
    <w:link w:val="Para1Char"/>
    <w:rsid w:val="00362D74"/>
    <w:pPr>
      <w:numPr>
        <w:numId w:val="3"/>
      </w:numPr>
      <w:spacing w:before="120" w:after="120"/>
    </w:pPr>
    <w:rPr>
      <w:snapToGrid w:val="0"/>
      <w:szCs w:val="18"/>
    </w:rPr>
  </w:style>
  <w:style w:type="paragraph" w:customStyle="1" w:styleId="bodytextnoindent">
    <w:name w:val="body text (no indent)"/>
    <w:basedOn w:val="Normal"/>
    <w:rsid w:val="008152B4"/>
    <w:pPr>
      <w:spacing w:before="120" w:after="120"/>
    </w:pPr>
  </w:style>
  <w:style w:type="paragraph" w:customStyle="1" w:styleId="Heading1centred">
    <w:name w:val="Heading 1 (centred)"/>
    <w:basedOn w:val="Heading1"/>
    <w:next w:val="Para1"/>
    <w:rsid w:val="008152B4"/>
    <w:pPr>
      <w:numPr>
        <w:numId w:val="1"/>
      </w:numPr>
      <w:ind w:left="0" w:right="403" w:firstLine="0"/>
    </w:pPr>
  </w:style>
  <w:style w:type="paragraph" w:styleId="Header">
    <w:name w:val="header"/>
    <w:basedOn w:val="Normal"/>
    <w:link w:val="HeaderChar"/>
    <w:rsid w:val="00362D74"/>
    <w:pPr>
      <w:tabs>
        <w:tab w:val="center" w:pos="4320"/>
        <w:tab w:val="right" w:pos="8640"/>
      </w:tabs>
    </w:pPr>
  </w:style>
  <w:style w:type="character" w:customStyle="1" w:styleId="HeaderChar">
    <w:name w:val="Header Char"/>
    <w:link w:val="Header"/>
    <w:rsid w:val="002C43C6"/>
    <w:rPr>
      <w:sz w:val="22"/>
      <w:szCs w:val="24"/>
      <w:lang w:val="en-GB" w:eastAsia="en-US"/>
    </w:rPr>
  </w:style>
  <w:style w:type="paragraph" w:customStyle="1" w:styleId="Title1">
    <w:name w:val="Title1"/>
    <w:basedOn w:val="HEADING"/>
    <w:rsid w:val="00CA230D"/>
    <w:pPr>
      <w:tabs>
        <w:tab w:val="left" w:pos="1134"/>
      </w:tabs>
      <w:overflowPunct w:val="0"/>
      <w:autoSpaceDE w:val="0"/>
      <w:autoSpaceDN w:val="0"/>
      <w:adjustRightInd w:val="0"/>
      <w:textAlignment w:val="baseline"/>
    </w:pPr>
    <w:rPr>
      <w:rFonts w:eastAsia="Batang"/>
      <w:szCs w:val="20"/>
    </w:rPr>
  </w:style>
  <w:style w:type="paragraph" w:styleId="BodyText">
    <w:name w:val="Body Text"/>
    <w:basedOn w:val="Normal"/>
    <w:link w:val="BodyTextChar"/>
    <w:rsid w:val="00362D74"/>
    <w:pPr>
      <w:spacing w:before="120" w:after="120"/>
      <w:ind w:firstLine="720"/>
    </w:pPr>
    <w:rPr>
      <w:iCs/>
    </w:rPr>
  </w:style>
  <w:style w:type="character" w:customStyle="1" w:styleId="BodyTextChar">
    <w:name w:val="Body Text Char"/>
    <w:link w:val="BodyText"/>
    <w:rsid w:val="00362D74"/>
    <w:rPr>
      <w:iCs/>
      <w:sz w:val="22"/>
      <w:szCs w:val="24"/>
      <w:lang w:val="en-GB" w:eastAsia="en-US"/>
    </w:rPr>
  </w:style>
  <w:style w:type="paragraph" w:styleId="BodyText2">
    <w:name w:val="Body Text 2"/>
    <w:basedOn w:val="Normal"/>
    <w:link w:val="BodyText2Char"/>
    <w:rsid w:val="00362D74"/>
    <w:pPr>
      <w:tabs>
        <w:tab w:val="left" w:pos="-1440"/>
        <w:tab w:val="left" w:pos="-720"/>
        <w:tab w:val="left" w:pos="0"/>
        <w:tab w:val="left" w:pos="720"/>
        <w:tab w:val="right" w:pos="1080"/>
        <w:tab w:val="left" w:pos="1440"/>
      </w:tabs>
      <w:suppressAutoHyphens/>
      <w:spacing w:after="120" w:line="288" w:lineRule="auto"/>
      <w:ind w:left="2160" w:hanging="2160"/>
    </w:pPr>
  </w:style>
  <w:style w:type="character" w:customStyle="1" w:styleId="BodyText2Char">
    <w:name w:val="Body Text 2 Char"/>
    <w:link w:val="BodyText2"/>
    <w:rsid w:val="00362D74"/>
    <w:rPr>
      <w:sz w:val="22"/>
      <w:szCs w:val="24"/>
      <w:lang w:val="en-GB" w:eastAsia="en-US"/>
    </w:rPr>
  </w:style>
  <w:style w:type="paragraph" w:styleId="BodyText3">
    <w:name w:val="Body Text 3"/>
    <w:basedOn w:val="Normal"/>
    <w:link w:val="BodyText3Char"/>
    <w:rsid w:val="00362D74"/>
    <w:pPr>
      <w:spacing w:before="120" w:after="120"/>
    </w:pPr>
  </w:style>
  <w:style w:type="character" w:customStyle="1" w:styleId="BodyText3Char">
    <w:name w:val="Body Text 3 Char"/>
    <w:link w:val="BodyText3"/>
    <w:rsid w:val="00362D74"/>
    <w:rPr>
      <w:sz w:val="22"/>
      <w:szCs w:val="24"/>
      <w:lang w:val="en-GB" w:eastAsia="en-US"/>
    </w:rPr>
  </w:style>
  <w:style w:type="paragraph" w:styleId="BodyTextIndent">
    <w:name w:val="Body Text Indent"/>
    <w:basedOn w:val="Normal"/>
    <w:link w:val="BodyTextIndentChar"/>
    <w:rsid w:val="00362D74"/>
    <w:pPr>
      <w:spacing w:before="120" w:after="120"/>
      <w:ind w:left="1440" w:hanging="720"/>
      <w:jc w:val="left"/>
    </w:pPr>
  </w:style>
  <w:style w:type="character" w:customStyle="1" w:styleId="BodyTextIndentChar">
    <w:name w:val="Body Text Indent Char"/>
    <w:link w:val="BodyTextIndent"/>
    <w:rsid w:val="00362D74"/>
    <w:rPr>
      <w:sz w:val="22"/>
      <w:szCs w:val="24"/>
      <w:lang w:val="en-GB" w:eastAsia="en-US"/>
    </w:rPr>
  </w:style>
  <w:style w:type="paragraph" w:styleId="BodyTextIndent3">
    <w:name w:val="Body Text Indent 3"/>
    <w:basedOn w:val="Normal"/>
    <w:link w:val="BodyTextIndent3Char"/>
    <w:rsid w:val="00362D74"/>
    <w:pPr>
      <w:spacing w:before="120" w:after="120"/>
      <w:ind w:left="720" w:right="720"/>
    </w:pPr>
    <w:rPr>
      <w:bCs/>
    </w:rPr>
  </w:style>
  <w:style w:type="character" w:customStyle="1" w:styleId="BodyTextIndent3Char">
    <w:name w:val="Body Text Indent 3 Char"/>
    <w:link w:val="BodyTextIndent3"/>
    <w:rsid w:val="00362D74"/>
    <w:rPr>
      <w:bCs/>
      <w:sz w:val="22"/>
      <w:szCs w:val="24"/>
      <w:lang w:val="en-GB" w:eastAsia="en-US"/>
    </w:rPr>
  </w:style>
  <w:style w:type="paragraph" w:styleId="Caption">
    <w:name w:val="caption"/>
    <w:basedOn w:val="Normal"/>
    <w:next w:val="Normal"/>
    <w:qFormat/>
    <w:rsid w:val="00362D74"/>
    <w:rPr>
      <w:u w:val="single"/>
    </w:rPr>
  </w:style>
  <w:style w:type="character" w:styleId="CommentReference">
    <w:name w:val="annotation reference"/>
    <w:uiPriority w:val="99"/>
    <w:rsid w:val="00362D74"/>
    <w:rPr>
      <w:sz w:val="16"/>
    </w:rPr>
  </w:style>
  <w:style w:type="paragraph" w:styleId="CommentText">
    <w:name w:val="annotation text"/>
    <w:basedOn w:val="Normal"/>
    <w:link w:val="CommentTextChar"/>
    <w:rsid w:val="00362D74"/>
    <w:pPr>
      <w:spacing w:after="120" w:line="240" w:lineRule="exact"/>
    </w:pPr>
  </w:style>
  <w:style w:type="character" w:customStyle="1" w:styleId="CommentTextChar">
    <w:name w:val="Comment Text Char"/>
    <w:link w:val="CommentText"/>
    <w:rsid w:val="00362D74"/>
    <w:rPr>
      <w:sz w:val="22"/>
      <w:szCs w:val="24"/>
      <w:lang w:val="en-GB" w:eastAsia="en-US"/>
    </w:rPr>
  </w:style>
  <w:style w:type="paragraph" w:customStyle="1" w:styleId="Document1">
    <w:name w:val="Document 1"/>
    <w:basedOn w:val="Normal"/>
    <w:next w:val="Normal"/>
    <w:rsid w:val="00362D74"/>
    <w:pPr>
      <w:suppressAutoHyphens/>
      <w:spacing w:after="120" w:line="240" w:lineRule="exact"/>
    </w:pPr>
  </w:style>
  <w:style w:type="character" w:styleId="EndnoteReference">
    <w:name w:val="endnote reference"/>
    <w:rsid w:val="00362D74"/>
    <w:rPr>
      <w:vertAlign w:val="superscript"/>
    </w:rPr>
  </w:style>
  <w:style w:type="paragraph" w:styleId="EndnoteText">
    <w:name w:val="endnote text"/>
    <w:basedOn w:val="Normal"/>
    <w:link w:val="EndnoteTextChar"/>
    <w:rsid w:val="00362D74"/>
    <w:pPr>
      <w:widowControl w:val="0"/>
      <w:tabs>
        <w:tab w:val="left" w:pos="-720"/>
      </w:tabs>
      <w:suppressAutoHyphens/>
    </w:pPr>
    <w:rPr>
      <w:rFonts w:ascii="Courier New" w:hAnsi="Courier New"/>
    </w:rPr>
  </w:style>
  <w:style w:type="character" w:customStyle="1" w:styleId="EndnoteTextChar">
    <w:name w:val="Endnote Text Char"/>
    <w:link w:val="EndnoteText"/>
    <w:rsid w:val="00362D74"/>
    <w:rPr>
      <w:rFonts w:ascii="Courier New" w:hAnsi="Courier New"/>
      <w:sz w:val="22"/>
      <w:szCs w:val="24"/>
      <w:lang w:val="en-GB" w:eastAsia="en-US"/>
    </w:rPr>
  </w:style>
  <w:style w:type="character" w:styleId="FollowedHyperlink">
    <w:name w:val="FollowedHyperlink"/>
    <w:rsid w:val="00362D74"/>
    <w:rPr>
      <w:color w:val="800080"/>
      <w:u w:val="single"/>
    </w:rPr>
  </w:style>
  <w:style w:type="character" w:styleId="FootnoteReference">
    <w:name w:val="footnote reference"/>
    <w:rsid w:val="00362D74"/>
    <w:rPr>
      <w:sz w:val="18"/>
      <w:u w:val="single"/>
      <w:vertAlign w:val="baseline"/>
    </w:rPr>
  </w:style>
  <w:style w:type="paragraph" w:styleId="FootnoteText">
    <w:name w:val="footnote text"/>
    <w:basedOn w:val="Normal"/>
    <w:link w:val="FootnoteTextChar"/>
    <w:uiPriority w:val="99"/>
    <w:rsid w:val="00362D74"/>
    <w:pPr>
      <w:keepLines/>
      <w:spacing w:after="60"/>
      <w:ind w:firstLine="720"/>
    </w:pPr>
    <w:rPr>
      <w:sz w:val="18"/>
    </w:rPr>
  </w:style>
  <w:style w:type="character" w:customStyle="1" w:styleId="FootnoteTextChar">
    <w:name w:val="Footnote Text Char"/>
    <w:link w:val="FootnoteText"/>
    <w:uiPriority w:val="99"/>
    <w:rsid w:val="00362D74"/>
    <w:rPr>
      <w:sz w:val="18"/>
      <w:szCs w:val="24"/>
      <w:lang w:val="en-GB" w:eastAsia="en-US"/>
    </w:rPr>
  </w:style>
  <w:style w:type="paragraph" w:customStyle="1" w:styleId="HEADINGNOTFORTOC">
    <w:name w:val="HEADING (NOT FOR TOC)"/>
    <w:basedOn w:val="Heading1"/>
    <w:next w:val="Heading2"/>
    <w:rsid w:val="00362D74"/>
  </w:style>
  <w:style w:type="paragraph" w:customStyle="1" w:styleId="Heading1longmultiline">
    <w:name w:val="Heading 1 (long multiline)"/>
    <w:basedOn w:val="Heading1"/>
    <w:rsid w:val="00362D74"/>
    <w:pPr>
      <w:ind w:left="1843" w:hanging="1134"/>
      <w:jc w:val="left"/>
    </w:pPr>
  </w:style>
  <w:style w:type="paragraph" w:customStyle="1" w:styleId="Heading1multiline">
    <w:name w:val="Heading 1 (multiline)"/>
    <w:basedOn w:val="Heading1"/>
    <w:rsid w:val="00362D74"/>
    <w:pPr>
      <w:ind w:left="1843" w:right="996" w:hanging="567"/>
      <w:jc w:val="left"/>
    </w:pPr>
  </w:style>
  <w:style w:type="paragraph" w:customStyle="1" w:styleId="Heading2multiline">
    <w:name w:val="Heading 2 (multiline)"/>
    <w:basedOn w:val="Heading1"/>
    <w:next w:val="Para1"/>
    <w:rsid w:val="00362D74"/>
    <w:pPr>
      <w:spacing w:before="120"/>
      <w:ind w:left="1843" w:right="998" w:hanging="567"/>
      <w:jc w:val="left"/>
    </w:pPr>
    <w:rPr>
      <w:i/>
      <w:iCs/>
      <w:caps w:val="0"/>
    </w:rPr>
  </w:style>
  <w:style w:type="paragraph" w:customStyle="1" w:styleId="Heading2longmultiline">
    <w:name w:val="Heading 2 (long multiline)"/>
    <w:basedOn w:val="Heading2multiline"/>
    <w:rsid w:val="00362D74"/>
    <w:pPr>
      <w:ind w:left="2127" w:hanging="1276"/>
    </w:pPr>
  </w:style>
  <w:style w:type="character" w:customStyle="1" w:styleId="Heading3Char">
    <w:name w:val="Heading 3 Char"/>
    <w:link w:val="Heading3"/>
    <w:rsid w:val="00362D74"/>
    <w:rPr>
      <w:i/>
      <w:iCs/>
      <w:sz w:val="22"/>
      <w:szCs w:val="24"/>
      <w:lang w:val="en-GB" w:eastAsia="en-US"/>
    </w:rPr>
  </w:style>
  <w:style w:type="paragraph" w:customStyle="1" w:styleId="heading2notforTOC">
    <w:name w:val="heading 2 not for TOC"/>
    <w:basedOn w:val="Heading3"/>
    <w:rsid w:val="00362D74"/>
  </w:style>
  <w:style w:type="paragraph" w:customStyle="1" w:styleId="Heading2-center">
    <w:name w:val="Heading 2-center"/>
    <w:basedOn w:val="Heading2"/>
    <w:rsid w:val="00362D74"/>
    <w:pPr>
      <w:outlineLvl w:val="9"/>
    </w:pPr>
    <w:rPr>
      <w:i w:val="0"/>
      <w:iCs w:val="0"/>
      <w:caps/>
    </w:rPr>
  </w:style>
  <w:style w:type="paragraph" w:customStyle="1" w:styleId="Heading3multiline">
    <w:name w:val="Heading 3 (multiline)"/>
    <w:basedOn w:val="Heading3"/>
    <w:next w:val="Para1"/>
    <w:rsid w:val="00362D74"/>
    <w:pPr>
      <w:ind w:left="1418" w:hanging="425"/>
      <w:jc w:val="left"/>
    </w:pPr>
  </w:style>
  <w:style w:type="character" w:customStyle="1" w:styleId="Heading4Char">
    <w:name w:val="Heading 4 Char"/>
    <w:link w:val="Heading4"/>
    <w:rsid w:val="00362D74"/>
    <w:rPr>
      <w:rFonts w:ascii="Times New Roman Bold" w:eastAsia="Arial Unicode MS" w:hAnsi="Times New Roman Bold" w:cs="Arial"/>
      <w:b/>
      <w:bCs/>
      <w:i/>
      <w:sz w:val="22"/>
      <w:szCs w:val="24"/>
      <w:lang w:val="en-GB" w:eastAsia="en-US"/>
    </w:rPr>
  </w:style>
  <w:style w:type="paragraph" w:customStyle="1" w:styleId="Heading4indent">
    <w:name w:val="Heading 4 indent"/>
    <w:basedOn w:val="Heading4"/>
    <w:rsid w:val="00362D74"/>
    <w:pPr>
      <w:ind w:left="720"/>
      <w:outlineLvl w:val="9"/>
    </w:pPr>
  </w:style>
  <w:style w:type="character" w:customStyle="1" w:styleId="Heading5Char">
    <w:name w:val="Heading 5 Char"/>
    <w:link w:val="Heading5"/>
    <w:rsid w:val="00362D74"/>
    <w:rPr>
      <w:bCs/>
      <w:i/>
      <w:sz w:val="22"/>
      <w:szCs w:val="26"/>
      <w:lang w:val="x-none"/>
    </w:rPr>
  </w:style>
  <w:style w:type="character" w:customStyle="1" w:styleId="Heading6Char">
    <w:name w:val="Heading 6 Char"/>
    <w:link w:val="Heading6"/>
    <w:rsid w:val="00362D74"/>
    <w:rPr>
      <w:sz w:val="22"/>
      <w:szCs w:val="24"/>
      <w:u w:val="single"/>
      <w:lang w:val="en-GB" w:eastAsia="en-US"/>
    </w:rPr>
  </w:style>
  <w:style w:type="character" w:customStyle="1" w:styleId="Heading7Char">
    <w:name w:val="Heading 7 Char"/>
    <w:link w:val="Heading7"/>
    <w:rsid w:val="00362D74"/>
    <w:rPr>
      <w:rFonts w:ascii="Univers" w:hAnsi="Univers"/>
      <w:b/>
      <w:sz w:val="28"/>
      <w:szCs w:val="24"/>
      <w:lang w:val="en-GB" w:eastAsia="en-US"/>
    </w:rPr>
  </w:style>
  <w:style w:type="character" w:customStyle="1" w:styleId="Heading8Char">
    <w:name w:val="Heading 8 Char"/>
    <w:link w:val="Heading8"/>
    <w:rsid w:val="00362D74"/>
    <w:rPr>
      <w:rFonts w:ascii="Univers" w:hAnsi="Univers"/>
      <w:b/>
      <w:sz w:val="32"/>
      <w:szCs w:val="24"/>
      <w:lang w:val="en-GB" w:eastAsia="en-US"/>
    </w:rPr>
  </w:style>
  <w:style w:type="character" w:customStyle="1" w:styleId="Heading9Char">
    <w:name w:val="Heading 9 Char"/>
    <w:link w:val="Heading9"/>
    <w:rsid w:val="00362D74"/>
    <w:rPr>
      <w:i/>
      <w:iCs/>
      <w:sz w:val="22"/>
      <w:szCs w:val="24"/>
      <w:lang w:val="en-GB" w:eastAsia="en-US"/>
    </w:rPr>
  </w:style>
  <w:style w:type="paragraph" w:customStyle="1" w:styleId="Heading40">
    <w:name w:val="Heading4"/>
    <w:basedOn w:val="Normal"/>
    <w:rsid w:val="00362D74"/>
    <w:pPr>
      <w:keepNext/>
      <w:spacing w:before="120" w:after="120"/>
    </w:pPr>
    <w:rPr>
      <w:i/>
      <w:iCs/>
    </w:rPr>
  </w:style>
  <w:style w:type="character" w:styleId="PageNumber">
    <w:name w:val="page number"/>
    <w:rsid w:val="00362D74"/>
    <w:rPr>
      <w:rFonts w:ascii="Times New Roman" w:hAnsi="Times New Roman"/>
      <w:sz w:val="22"/>
    </w:rPr>
  </w:style>
  <w:style w:type="paragraph" w:customStyle="1" w:styleId="Para2">
    <w:name w:val="Para2"/>
    <w:basedOn w:val="Para1"/>
    <w:rsid w:val="00362D74"/>
    <w:pPr>
      <w:numPr>
        <w:numId w:val="0"/>
      </w:numPr>
      <w:autoSpaceDE w:val="0"/>
      <w:autoSpaceDN w:val="0"/>
    </w:pPr>
  </w:style>
  <w:style w:type="paragraph" w:customStyle="1" w:styleId="Para3">
    <w:name w:val="Para3"/>
    <w:basedOn w:val="Normal"/>
    <w:autoRedefine/>
    <w:rsid w:val="00362D74"/>
    <w:pPr>
      <w:numPr>
        <w:ilvl w:val="3"/>
        <w:numId w:val="4"/>
      </w:numPr>
      <w:tabs>
        <w:tab w:val="left" w:pos="1980"/>
      </w:tabs>
      <w:spacing w:before="80" w:after="80"/>
    </w:pPr>
    <w:rPr>
      <w:szCs w:val="20"/>
    </w:rPr>
  </w:style>
  <w:style w:type="paragraph" w:customStyle="1" w:styleId="para4">
    <w:name w:val="para4"/>
    <w:basedOn w:val="Normal"/>
    <w:rsid w:val="00362D74"/>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362D74"/>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paragraph" w:styleId="TOAHeading">
    <w:name w:val="toa heading"/>
    <w:basedOn w:val="Normal"/>
    <w:next w:val="Normal"/>
    <w:rsid w:val="00362D74"/>
    <w:pPr>
      <w:spacing w:before="120"/>
    </w:pPr>
    <w:rPr>
      <w:rFonts w:cs="Arial"/>
      <w:b/>
      <w:bCs/>
      <w:sz w:val="24"/>
    </w:rPr>
  </w:style>
  <w:style w:type="paragraph" w:styleId="TOC1">
    <w:name w:val="toc 1"/>
    <w:basedOn w:val="Normal"/>
    <w:next w:val="Normal"/>
    <w:autoRedefine/>
    <w:rsid w:val="00362D74"/>
    <w:pPr>
      <w:ind w:left="720" w:hanging="720"/>
    </w:pPr>
    <w:rPr>
      <w:caps/>
    </w:rPr>
  </w:style>
  <w:style w:type="paragraph" w:styleId="TOC2">
    <w:name w:val="toc 2"/>
    <w:basedOn w:val="Normal"/>
    <w:next w:val="Normal"/>
    <w:autoRedefine/>
    <w:rsid w:val="00362D74"/>
    <w:pPr>
      <w:tabs>
        <w:tab w:val="right" w:leader="dot" w:pos="9356"/>
      </w:tabs>
      <w:ind w:left="1440" w:hanging="720"/>
    </w:pPr>
    <w:rPr>
      <w:noProof/>
      <w:szCs w:val="22"/>
    </w:rPr>
  </w:style>
  <w:style w:type="paragraph" w:styleId="TOC3">
    <w:name w:val="toc 3"/>
    <w:basedOn w:val="Normal"/>
    <w:next w:val="Normal"/>
    <w:autoRedefine/>
    <w:rsid w:val="00362D74"/>
    <w:pPr>
      <w:ind w:left="2160" w:hanging="720"/>
    </w:pPr>
  </w:style>
  <w:style w:type="paragraph" w:styleId="TOC4">
    <w:name w:val="toc 4"/>
    <w:basedOn w:val="Normal"/>
    <w:next w:val="Normal"/>
    <w:autoRedefine/>
    <w:rsid w:val="00362D74"/>
    <w:pPr>
      <w:spacing w:before="120" w:after="120"/>
      <w:ind w:left="660"/>
      <w:jc w:val="left"/>
    </w:pPr>
  </w:style>
  <w:style w:type="paragraph" w:styleId="TOC5">
    <w:name w:val="toc 5"/>
    <w:basedOn w:val="Normal"/>
    <w:next w:val="Normal"/>
    <w:autoRedefine/>
    <w:rsid w:val="00362D74"/>
    <w:pPr>
      <w:spacing w:before="120" w:after="120"/>
      <w:ind w:left="880"/>
      <w:jc w:val="left"/>
    </w:pPr>
  </w:style>
  <w:style w:type="paragraph" w:styleId="TOC6">
    <w:name w:val="toc 6"/>
    <w:basedOn w:val="Normal"/>
    <w:next w:val="Normal"/>
    <w:autoRedefine/>
    <w:rsid w:val="00362D74"/>
    <w:pPr>
      <w:spacing w:before="120" w:after="120"/>
      <w:ind w:left="1100"/>
      <w:jc w:val="left"/>
    </w:pPr>
  </w:style>
  <w:style w:type="paragraph" w:styleId="TOC7">
    <w:name w:val="toc 7"/>
    <w:basedOn w:val="Normal"/>
    <w:next w:val="Normal"/>
    <w:autoRedefine/>
    <w:rsid w:val="00362D74"/>
    <w:pPr>
      <w:spacing w:before="120" w:after="120"/>
      <w:ind w:left="1320"/>
      <w:jc w:val="left"/>
    </w:pPr>
  </w:style>
  <w:style w:type="paragraph" w:styleId="TOC8">
    <w:name w:val="toc 8"/>
    <w:basedOn w:val="Normal"/>
    <w:next w:val="Normal"/>
    <w:autoRedefine/>
    <w:rsid w:val="00362D74"/>
    <w:pPr>
      <w:spacing w:before="120" w:after="120"/>
      <w:ind w:left="1540"/>
      <w:jc w:val="left"/>
    </w:pPr>
  </w:style>
  <w:style w:type="paragraph" w:styleId="TOC9">
    <w:name w:val="toc 9"/>
    <w:basedOn w:val="Normal"/>
    <w:next w:val="Normal"/>
    <w:autoRedefine/>
    <w:rsid w:val="00362D74"/>
    <w:pPr>
      <w:spacing w:before="120" w:after="120"/>
      <w:ind w:left="1760"/>
      <w:jc w:val="left"/>
    </w:pPr>
  </w:style>
  <w:style w:type="character" w:customStyle="1" w:styleId="underline">
    <w:name w:val="underline"/>
    <w:rsid w:val="00362D74"/>
    <w:rPr>
      <w:rFonts w:ascii="Courier" w:hAnsi="Courier"/>
      <w:sz w:val="20"/>
      <w:u w:val="single"/>
    </w:rPr>
  </w:style>
  <w:style w:type="paragraph" w:customStyle="1" w:styleId="Default">
    <w:name w:val="Default"/>
    <w:rsid w:val="00732324"/>
    <w:pPr>
      <w:autoSpaceDE w:val="0"/>
      <w:autoSpaceDN w:val="0"/>
      <w:adjustRightInd w:val="0"/>
    </w:pPr>
    <w:rPr>
      <w:color w:val="000000"/>
      <w:sz w:val="24"/>
      <w:szCs w:val="24"/>
      <w:lang w:eastAsia="ko-KR"/>
    </w:rPr>
  </w:style>
  <w:style w:type="character" w:styleId="Hyperlink">
    <w:name w:val="Hyperlink"/>
    <w:rsid w:val="0022652F"/>
    <w:rPr>
      <w:color w:val="0000FF"/>
      <w:u w:val="single"/>
    </w:rPr>
  </w:style>
  <w:style w:type="paragraph" w:styleId="CommentSubject">
    <w:name w:val="annotation subject"/>
    <w:basedOn w:val="CommentText"/>
    <w:next w:val="CommentText"/>
    <w:link w:val="CommentSubjectChar"/>
    <w:rsid w:val="004C1A96"/>
    <w:pPr>
      <w:spacing w:after="0" w:line="240" w:lineRule="auto"/>
    </w:pPr>
    <w:rPr>
      <w:b/>
      <w:bCs/>
    </w:rPr>
  </w:style>
  <w:style w:type="character" w:customStyle="1" w:styleId="CommentSubjectChar">
    <w:name w:val="Comment Subject Char"/>
    <w:link w:val="CommentSubject"/>
    <w:rsid w:val="004C1A96"/>
    <w:rPr>
      <w:b/>
      <w:bCs/>
      <w:sz w:val="22"/>
      <w:szCs w:val="24"/>
      <w:lang w:val="en-GB" w:eastAsia="en-US"/>
    </w:rPr>
  </w:style>
  <w:style w:type="paragraph" w:styleId="DocumentMap">
    <w:name w:val="Document Map"/>
    <w:basedOn w:val="Normal"/>
    <w:semiHidden/>
    <w:rsid w:val="008A21D1"/>
    <w:pPr>
      <w:shd w:val="clear" w:color="auto" w:fill="000080"/>
    </w:pPr>
    <w:rPr>
      <w:rFonts w:ascii="Tahoma" w:hAnsi="Tahoma" w:cs="Tahoma"/>
      <w:sz w:val="20"/>
      <w:szCs w:val="20"/>
    </w:rPr>
  </w:style>
  <w:style w:type="paragraph" w:customStyle="1" w:styleId="Body1">
    <w:name w:val="Body 1"/>
    <w:link w:val="Body1Car"/>
    <w:rsid w:val="00547BCA"/>
    <w:pPr>
      <w:jc w:val="both"/>
      <w:outlineLvl w:val="0"/>
    </w:pPr>
    <w:rPr>
      <w:rFonts w:eastAsia="ヒラギノ角ゴ Pro W3"/>
      <w:color w:val="000000"/>
      <w:sz w:val="22"/>
      <w:lang w:eastAsia="ja-JP"/>
    </w:rPr>
  </w:style>
  <w:style w:type="character" w:customStyle="1" w:styleId="Body1Car">
    <w:name w:val="Body 1 Car"/>
    <w:link w:val="Body1"/>
    <w:rsid w:val="00547BCA"/>
    <w:rPr>
      <w:rFonts w:eastAsia="ヒラギノ角ゴ Pro W3"/>
      <w:color w:val="000000"/>
      <w:sz w:val="22"/>
      <w:lang w:eastAsia="ja-JP" w:bidi="ar-SA"/>
    </w:rPr>
  </w:style>
  <w:style w:type="paragraph" w:customStyle="1" w:styleId="enum1">
    <w:name w:val="enum1"/>
    <w:basedOn w:val="Body1"/>
    <w:link w:val="enum1Car"/>
    <w:autoRedefine/>
    <w:qFormat/>
    <w:rsid w:val="0014183C"/>
    <w:pPr>
      <w:tabs>
        <w:tab w:val="left" w:pos="720"/>
      </w:tabs>
      <w:suppressAutoHyphens/>
      <w:spacing w:before="120" w:after="120"/>
      <w:outlineLvl w:val="9"/>
    </w:pPr>
    <w:rPr>
      <w:rFonts w:eastAsia="Times New Roman"/>
      <w:color w:val="auto"/>
      <w:lang w:val="x-none"/>
    </w:rPr>
  </w:style>
  <w:style w:type="character" w:customStyle="1" w:styleId="enum1Car">
    <w:name w:val="enum1 Car"/>
    <w:link w:val="enum1"/>
    <w:rsid w:val="0014183C"/>
    <w:rPr>
      <w:rFonts w:eastAsia="Times New Roman"/>
      <w:sz w:val="22"/>
      <w:lang w:val="x-none" w:eastAsia="ja-JP"/>
    </w:rPr>
  </w:style>
  <w:style w:type="paragraph" w:customStyle="1" w:styleId="ColorfulList-Accent11">
    <w:name w:val="Colorful List - Accent 11"/>
    <w:basedOn w:val="Normal"/>
    <w:uiPriority w:val="34"/>
    <w:qFormat/>
    <w:rsid w:val="00557940"/>
    <w:pPr>
      <w:ind w:left="720"/>
      <w:jc w:val="left"/>
    </w:pPr>
    <w:rPr>
      <w:rFonts w:ascii="Calibri" w:eastAsia="Calibri" w:hAnsi="Calibri"/>
      <w:szCs w:val="22"/>
      <w:lang w:val="en-US"/>
    </w:rPr>
  </w:style>
  <w:style w:type="paragraph" w:customStyle="1" w:styleId="para10">
    <w:name w:val="para1"/>
    <w:basedOn w:val="Normal"/>
    <w:rsid w:val="00364016"/>
    <w:pPr>
      <w:spacing w:before="100" w:beforeAutospacing="1" w:after="100" w:afterAutospacing="1"/>
      <w:jc w:val="left"/>
    </w:pPr>
    <w:rPr>
      <w:rFonts w:eastAsia="Calibri"/>
      <w:sz w:val="24"/>
      <w:lang w:val="en-US"/>
    </w:rPr>
  </w:style>
  <w:style w:type="paragraph" w:customStyle="1" w:styleId="ColorfulShading-Accent11">
    <w:name w:val="Colorful Shading - Accent 11"/>
    <w:hidden/>
    <w:uiPriority w:val="99"/>
    <w:semiHidden/>
    <w:rsid w:val="00E90E99"/>
    <w:rPr>
      <w:sz w:val="22"/>
      <w:szCs w:val="24"/>
      <w:lang w:val="en-GB"/>
    </w:rPr>
  </w:style>
  <w:style w:type="character" w:styleId="Emphasis">
    <w:name w:val="Emphasis"/>
    <w:uiPriority w:val="20"/>
    <w:qFormat/>
    <w:rsid w:val="00514358"/>
    <w:rPr>
      <w:i/>
      <w:iCs/>
    </w:rPr>
  </w:style>
  <w:style w:type="character" w:customStyle="1" w:styleId="apple-converted-space">
    <w:name w:val="apple-converted-space"/>
    <w:basedOn w:val="DefaultParagraphFont"/>
    <w:rsid w:val="00514358"/>
  </w:style>
  <w:style w:type="paragraph" w:styleId="NormalWeb">
    <w:name w:val="Normal (Web)"/>
    <w:basedOn w:val="Normal"/>
    <w:uiPriority w:val="99"/>
    <w:unhideWhenUsed/>
    <w:rsid w:val="00EF1649"/>
    <w:pPr>
      <w:spacing w:before="100" w:beforeAutospacing="1" w:after="100" w:afterAutospacing="1"/>
      <w:jc w:val="left"/>
    </w:pPr>
    <w:rPr>
      <w:rFonts w:ascii="Times" w:hAnsi="Times"/>
      <w:sz w:val="20"/>
      <w:szCs w:val="20"/>
      <w:lang w:val="en-US"/>
    </w:rPr>
  </w:style>
  <w:style w:type="table" w:styleId="TableGrid">
    <w:name w:val="Table Grid"/>
    <w:basedOn w:val="TableNormal"/>
    <w:uiPriority w:val="39"/>
    <w:rsid w:val="00925A9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1B7151"/>
    <w:rPr>
      <w:rFonts w:ascii="Calibri" w:eastAsia="Calibri" w:hAnsi="Calibri"/>
      <w:sz w:val="22"/>
      <w:szCs w:val="22"/>
    </w:rPr>
  </w:style>
  <w:style w:type="character" w:customStyle="1" w:styleId="UnresolvedMention1">
    <w:name w:val="Unresolved Mention1"/>
    <w:uiPriority w:val="99"/>
    <w:semiHidden/>
    <w:unhideWhenUsed/>
    <w:rsid w:val="00746C05"/>
    <w:rPr>
      <w:color w:val="605E5C"/>
      <w:shd w:val="clear" w:color="auto" w:fill="E1DFDD"/>
    </w:rPr>
  </w:style>
  <w:style w:type="character" w:customStyle="1" w:styleId="Para1Char">
    <w:name w:val="Para1 Char"/>
    <w:link w:val="Para1"/>
    <w:locked/>
    <w:rsid w:val="00FD0B45"/>
    <w:rPr>
      <w:snapToGrid w:val="0"/>
      <w:sz w:val="22"/>
      <w:szCs w:val="18"/>
      <w:lang w:val="en-GB"/>
    </w:rPr>
  </w:style>
  <w:style w:type="table" w:customStyle="1" w:styleId="TableGrid1">
    <w:name w:val="Table Grid1"/>
    <w:basedOn w:val="TableNormal"/>
    <w:next w:val="TableGrid"/>
    <w:uiPriority w:val="59"/>
    <w:rsid w:val="0023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name">
    <w:name w:val="meeting name"/>
    <w:basedOn w:val="Cornernotation"/>
    <w:qFormat/>
    <w:rsid w:val="006E530B"/>
    <w:rPr>
      <w:caps/>
      <w:snapToGrid w:val="0"/>
    </w:rPr>
  </w:style>
  <w:style w:type="paragraph" w:styleId="ListParagraph">
    <w:name w:val="List Paragraph"/>
    <w:basedOn w:val="Normal"/>
    <w:uiPriority w:val="34"/>
    <w:qFormat/>
    <w:rsid w:val="006E530B"/>
    <w:pPr>
      <w:ind w:left="720"/>
      <w:contextualSpacing/>
    </w:pPr>
  </w:style>
  <w:style w:type="paragraph" w:styleId="Revision">
    <w:name w:val="Revision"/>
    <w:hidden/>
    <w:uiPriority w:val="71"/>
    <w:semiHidden/>
    <w:rsid w:val="00F35422"/>
    <w:rPr>
      <w:sz w:val="22"/>
      <w:szCs w:val="24"/>
      <w:lang w:val="en-GB"/>
    </w:rPr>
  </w:style>
  <w:style w:type="table" w:customStyle="1" w:styleId="ListTable3-Accent31">
    <w:name w:val="List Table 3 - Accent 31"/>
    <w:basedOn w:val="TableNormal"/>
    <w:uiPriority w:val="48"/>
    <w:rsid w:val="00754CD8"/>
    <w:rPr>
      <w:rFonts w:asciiTheme="minorHAnsi" w:eastAsiaTheme="minorHAnsi" w:hAnsiTheme="minorHAnsi" w:cstheme="minorBidi"/>
      <w:sz w:val="22"/>
      <w:szCs w:val="22"/>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PlaceholderText">
    <w:name w:val="Placeholder Text"/>
    <w:basedOn w:val="DefaultParagraphFont"/>
    <w:uiPriority w:val="99"/>
    <w:unhideWhenUsed/>
    <w:rsid w:val="00D22F4D"/>
    <w:rPr>
      <w:color w:val="808080"/>
    </w:rPr>
  </w:style>
  <w:style w:type="character" w:customStyle="1" w:styleId="Heading2Char">
    <w:name w:val="Heading 2 Char"/>
    <w:basedOn w:val="DefaultParagraphFont"/>
    <w:link w:val="Heading2"/>
    <w:rsid w:val="00584DAE"/>
    <w:rPr>
      <w:b/>
      <w:bCs/>
      <w:i/>
      <w:iCs/>
      <w:sz w:val="22"/>
      <w:szCs w:val="24"/>
      <w:lang w:val="en-GB"/>
    </w:rPr>
  </w:style>
  <w:style w:type="character" w:customStyle="1" w:styleId="analyze-view-detail-show-responses-data-text">
    <w:name w:val="analyze-view-detail-show-responses-data-text"/>
    <w:basedOn w:val="DefaultParagraphFont"/>
    <w:rsid w:val="00F70F1A"/>
  </w:style>
  <w:style w:type="character" w:customStyle="1" w:styleId="chart-likert-control-legend-label">
    <w:name w:val="chart-likert-control-legend-label"/>
    <w:basedOn w:val="DefaultParagraphFont"/>
    <w:rsid w:val="00F70F1A"/>
  </w:style>
  <w:style w:type="character" w:customStyle="1" w:styleId="UnresolvedMention2">
    <w:name w:val="Unresolved Mention2"/>
    <w:basedOn w:val="DefaultParagraphFont"/>
    <w:uiPriority w:val="99"/>
    <w:semiHidden/>
    <w:unhideWhenUsed/>
    <w:rsid w:val="00B74371"/>
    <w:rPr>
      <w:color w:val="605E5C"/>
      <w:shd w:val="clear" w:color="auto" w:fill="E1DFDD"/>
    </w:rPr>
  </w:style>
  <w:style w:type="character" w:customStyle="1" w:styleId="FooterChar">
    <w:name w:val="Footer Char"/>
    <w:basedOn w:val="DefaultParagraphFont"/>
    <w:link w:val="Footer"/>
    <w:uiPriority w:val="99"/>
    <w:rsid w:val="00345432"/>
    <w:rPr>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46941">
      <w:bodyDiv w:val="1"/>
      <w:marLeft w:val="0"/>
      <w:marRight w:val="0"/>
      <w:marTop w:val="0"/>
      <w:marBottom w:val="0"/>
      <w:divBdr>
        <w:top w:val="none" w:sz="0" w:space="0" w:color="auto"/>
        <w:left w:val="none" w:sz="0" w:space="0" w:color="auto"/>
        <w:bottom w:val="none" w:sz="0" w:space="0" w:color="auto"/>
        <w:right w:val="none" w:sz="0" w:space="0" w:color="auto"/>
      </w:divBdr>
    </w:div>
    <w:div w:id="110325362">
      <w:bodyDiv w:val="1"/>
      <w:marLeft w:val="0"/>
      <w:marRight w:val="0"/>
      <w:marTop w:val="0"/>
      <w:marBottom w:val="0"/>
      <w:divBdr>
        <w:top w:val="none" w:sz="0" w:space="0" w:color="auto"/>
        <w:left w:val="none" w:sz="0" w:space="0" w:color="auto"/>
        <w:bottom w:val="none" w:sz="0" w:space="0" w:color="auto"/>
        <w:right w:val="none" w:sz="0" w:space="0" w:color="auto"/>
      </w:divBdr>
      <w:divsChild>
        <w:div w:id="1072237932">
          <w:marLeft w:val="0"/>
          <w:marRight w:val="0"/>
          <w:marTop w:val="0"/>
          <w:marBottom w:val="0"/>
          <w:divBdr>
            <w:top w:val="none" w:sz="0" w:space="0" w:color="auto"/>
            <w:left w:val="none" w:sz="0" w:space="0" w:color="auto"/>
            <w:bottom w:val="none" w:sz="0" w:space="0" w:color="auto"/>
            <w:right w:val="none" w:sz="0" w:space="0" w:color="auto"/>
          </w:divBdr>
          <w:divsChild>
            <w:div w:id="1148328063">
              <w:marLeft w:val="0"/>
              <w:marRight w:val="0"/>
              <w:marTop w:val="0"/>
              <w:marBottom w:val="0"/>
              <w:divBdr>
                <w:top w:val="none" w:sz="0" w:space="0" w:color="auto"/>
                <w:left w:val="none" w:sz="0" w:space="0" w:color="auto"/>
                <w:bottom w:val="none" w:sz="0" w:space="0" w:color="auto"/>
                <w:right w:val="none" w:sz="0" w:space="0" w:color="auto"/>
              </w:divBdr>
              <w:divsChild>
                <w:div w:id="1197350709">
                  <w:marLeft w:val="0"/>
                  <w:marRight w:val="0"/>
                  <w:marTop w:val="0"/>
                  <w:marBottom w:val="0"/>
                  <w:divBdr>
                    <w:top w:val="none" w:sz="0" w:space="0" w:color="auto"/>
                    <w:left w:val="none" w:sz="0" w:space="0" w:color="auto"/>
                    <w:bottom w:val="none" w:sz="0" w:space="0" w:color="auto"/>
                    <w:right w:val="none" w:sz="0" w:space="0" w:color="auto"/>
                  </w:divBdr>
                  <w:divsChild>
                    <w:div w:id="1140539348">
                      <w:marLeft w:val="0"/>
                      <w:marRight w:val="0"/>
                      <w:marTop w:val="0"/>
                      <w:marBottom w:val="0"/>
                      <w:divBdr>
                        <w:top w:val="none" w:sz="0" w:space="0" w:color="auto"/>
                        <w:left w:val="none" w:sz="0" w:space="0" w:color="auto"/>
                        <w:bottom w:val="none" w:sz="0" w:space="0" w:color="auto"/>
                        <w:right w:val="none" w:sz="0" w:space="0" w:color="auto"/>
                      </w:divBdr>
                      <w:divsChild>
                        <w:div w:id="253124249">
                          <w:marLeft w:val="0"/>
                          <w:marRight w:val="0"/>
                          <w:marTop w:val="0"/>
                          <w:marBottom w:val="0"/>
                          <w:divBdr>
                            <w:top w:val="none" w:sz="0" w:space="0" w:color="auto"/>
                            <w:left w:val="none" w:sz="0" w:space="0" w:color="auto"/>
                            <w:bottom w:val="none" w:sz="0" w:space="0" w:color="auto"/>
                            <w:right w:val="none" w:sz="0" w:space="0" w:color="auto"/>
                          </w:divBdr>
                          <w:divsChild>
                            <w:div w:id="1916472758">
                              <w:marLeft w:val="0"/>
                              <w:marRight w:val="0"/>
                              <w:marTop w:val="0"/>
                              <w:marBottom w:val="0"/>
                              <w:divBdr>
                                <w:top w:val="none" w:sz="0" w:space="0" w:color="auto"/>
                                <w:left w:val="none" w:sz="0" w:space="0" w:color="auto"/>
                                <w:bottom w:val="none" w:sz="0" w:space="0" w:color="auto"/>
                                <w:right w:val="none" w:sz="0" w:space="0" w:color="auto"/>
                              </w:divBdr>
                              <w:divsChild>
                                <w:div w:id="1172258289">
                                  <w:marLeft w:val="0"/>
                                  <w:marRight w:val="0"/>
                                  <w:marTop w:val="0"/>
                                  <w:marBottom w:val="0"/>
                                  <w:divBdr>
                                    <w:top w:val="none" w:sz="0" w:space="0" w:color="auto"/>
                                    <w:left w:val="none" w:sz="0" w:space="0" w:color="auto"/>
                                    <w:bottom w:val="none" w:sz="0" w:space="0" w:color="auto"/>
                                    <w:right w:val="none" w:sz="0" w:space="0" w:color="auto"/>
                                  </w:divBdr>
                                  <w:divsChild>
                                    <w:div w:id="58333474">
                                      <w:marLeft w:val="0"/>
                                      <w:marRight w:val="0"/>
                                      <w:marTop w:val="0"/>
                                      <w:marBottom w:val="0"/>
                                      <w:divBdr>
                                        <w:top w:val="none" w:sz="0" w:space="0" w:color="auto"/>
                                        <w:left w:val="none" w:sz="0" w:space="0" w:color="auto"/>
                                        <w:bottom w:val="none" w:sz="0" w:space="0" w:color="auto"/>
                                        <w:right w:val="none" w:sz="0" w:space="0" w:color="auto"/>
                                      </w:divBdr>
                                      <w:divsChild>
                                        <w:div w:id="801922635">
                                          <w:marLeft w:val="0"/>
                                          <w:marRight w:val="0"/>
                                          <w:marTop w:val="0"/>
                                          <w:marBottom w:val="0"/>
                                          <w:divBdr>
                                            <w:top w:val="none" w:sz="0" w:space="0" w:color="auto"/>
                                            <w:left w:val="none" w:sz="0" w:space="0" w:color="auto"/>
                                            <w:bottom w:val="none" w:sz="0" w:space="0" w:color="auto"/>
                                            <w:right w:val="none" w:sz="0" w:space="0" w:color="auto"/>
                                          </w:divBdr>
                                          <w:divsChild>
                                            <w:div w:id="1053891951">
                                              <w:marLeft w:val="0"/>
                                              <w:marRight w:val="0"/>
                                              <w:marTop w:val="0"/>
                                              <w:marBottom w:val="0"/>
                                              <w:divBdr>
                                                <w:top w:val="none" w:sz="0" w:space="0" w:color="auto"/>
                                                <w:left w:val="none" w:sz="0" w:space="0" w:color="auto"/>
                                                <w:bottom w:val="none" w:sz="0" w:space="0" w:color="auto"/>
                                                <w:right w:val="none" w:sz="0" w:space="0" w:color="auto"/>
                                              </w:divBdr>
                                              <w:divsChild>
                                                <w:div w:id="434978765">
                                                  <w:marLeft w:val="0"/>
                                                  <w:marRight w:val="0"/>
                                                  <w:marTop w:val="0"/>
                                                  <w:marBottom w:val="0"/>
                                                  <w:divBdr>
                                                    <w:top w:val="none" w:sz="0" w:space="0" w:color="auto"/>
                                                    <w:left w:val="none" w:sz="0" w:space="0" w:color="auto"/>
                                                    <w:bottom w:val="none" w:sz="0" w:space="0" w:color="auto"/>
                                                    <w:right w:val="none" w:sz="0" w:space="0" w:color="auto"/>
                                                  </w:divBdr>
                                                </w:div>
                                                <w:div w:id="6686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876342">
      <w:bodyDiv w:val="1"/>
      <w:marLeft w:val="0"/>
      <w:marRight w:val="0"/>
      <w:marTop w:val="0"/>
      <w:marBottom w:val="0"/>
      <w:divBdr>
        <w:top w:val="none" w:sz="0" w:space="0" w:color="auto"/>
        <w:left w:val="none" w:sz="0" w:space="0" w:color="auto"/>
        <w:bottom w:val="none" w:sz="0" w:space="0" w:color="auto"/>
        <w:right w:val="none" w:sz="0" w:space="0" w:color="auto"/>
      </w:divBdr>
      <w:divsChild>
        <w:div w:id="488862509">
          <w:marLeft w:val="0"/>
          <w:marRight w:val="0"/>
          <w:marTop w:val="0"/>
          <w:marBottom w:val="0"/>
          <w:divBdr>
            <w:top w:val="none" w:sz="0" w:space="0" w:color="auto"/>
            <w:left w:val="none" w:sz="0" w:space="0" w:color="auto"/>
            <w:bottom w:val="none" w:sz="0" w:space="0" w:color="auto"/>
            <w:right w:val="none" w:sz="0" w:space="0" w:color="auto"/>
          </w:divBdr>
          <w:divsChild>
            <w:div w:id="534199981">
              <w:marLeft w:val="0"/>
              <w:marRight w:val="0"/>
              <w:marTop w:val="0"/>
              <w:marBottom w:val="0"/>
              <w:divBdr>
                <w:top w:val="none" w:sz="0" w:space="0" w:color="auto"/>
                <w:left w:val="none" w:sz="0" w:space="0" w:color="auto"/>
                <w:bottom w:val="none" w:sz="0" w:space="0" w:color="auto"/>
                <w:right w:val="none" w:sz="0" w:space="0" w:color="auto"/>
              </w:divBdr>
              <w:divsChild>
                <w:div w:id="116589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9648">
      <w:bodyDiv w:val="1"/>
      <w:marLeft w:val="0"/>
      <w:marRight w:val="0"/>
      <w:marTop w:val="0"/>
      <w:marBottom w:val="0"/>
      <w:divBdr>
        <w:top w:val="none" w:sz="0" w:space="0" w:color="auto"/>
        <w:left w:val="none" w:sz="0" w:space="0" w:color="auto"/>
        <w:bottom w:val="none" w:sz="0" w:space="0" w:color="auto"/>
        <w:right w:val="none" w:sz="0" w:space="0" w:color="auto"/>
      </w:divBdr>
    </w:div>
    <w:div w:id="158888095">
      <w:bodyDiv w:val="1"/>
      <w:marLeft w:val="0"/>
      <w:marRight w:val="0"/>
      <w:marTop w:val="0"/>
      <w:marBottom w:val="0"/>
      <w:divBdr>
        <w:top w:val="none" w:sz="0" w:space="0" w:color="auto"/>
        <w:left w:val="none" w:sz="0" w:space="0" w:color="auto"/>
        <w:bottom w:val="none" w:sz="0" w:space="0" w:color="auto"/>
        <w:right w:val="none" w:sz="0" w:space="0" w:color="auto"/>
      </w:divBdr>
      <w:divsChild>
        <w:div w:id="1639843734">
          <w:marLeft w:val="0"/>
          <w:marRight w:val="0"/>
          <w:marTop w:val="0"/>
          <w:marBottom w:val="0"/>
          <w:divBdr>
            <w:top w:val="none" w:sz="0" w:space="0" w:color="auto"/>
            <w:left w:val="none" w:sz="0" w:space="0" w:color="auto"/>
            <w:bottom w:val="none" w:sz="0" w:space="0" w:color="auto"/>
            <w:right w:val="none" w:sz="0" w:space="0" w:color="auto"/>
          </w:divBdr>
          <w:divsChild>
            <w:div w:id="194002244">
              <w:marLeft w:val="0"/>
              <w:marRight w:val="0"/>
              <w:marTop w:val="0"/>
              <w:marBottom w:val="0"/>
              <w:divBdr>
                <w:top w:val="none" w:sz="0" w:space="0" w:color="auto"/>
                <w:left w:val="none" w:sz="0" w:space="0" w:color="auto"/>
                <w:bottom w:val="none" w:sz="0" w:space="0" w:color="auto"/>
                <w:right w:val="none" w:sz="0" w:space="0" w:color="auto"/>
              </w:divBdr>
              <w:divsChild>
                <w:div w:id="806433642">
                  <w:marLeft w:val="0"/>
                  <w:marRight w:val="0"/>
                  <w:marTop w:val="0"/>
                  <w:marBottom w:val="0"/>
                  <w:divBdr>
                    <w:top w:val="none" w:sz="0" w:space="0" w:color="auto"/>
                    <w:left w:val="none" w:sz="0" w:space="0" w:color="auto"/>
                    <w:bottom w:val="none" w:sz="0" w:space="0" w:color="auto"/>
                    <w:right w:val="none" w:sz="0" w:space="0" w:color="auto"/>
                  </w:divBdr>
                </w:div>
                <w:div w:id="19617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3341">
      <w:bodyDiv w:val="1"/>
      <w:marLeft w:val="0"/>
      <w:marRight w:val="0"/>
      <w:marTop w:val="0"/>
      <w:marBottom w:val="0"/>
      <w:divBdr>
        <w:top w:val="none" w:sz="0" w:space="0" w:color="auto"/>
        <w:left w:val="none" w:sz="0" w:space="0" w:color="auto"/>
        <w:bottom w:val="none" w:sz="0" w:space="0" w:color="auto"/>
        <w:right w:val="none" w:sz="0" w:space="0" w:color="auto"/>
      </w:divBdr>
    </w:div>
    <w:div w:id="208104134">
      <w:bodyDiv w:val="1"/>
      <w:marLeft w:val="0"/>
      <w:marRight w:val="0"/>
      <w:marTop w:val="0"/>
      <w:marBottom w:val="0"/>
      <w:divBdr>
        <w:top w:val="none" w:sz="0" w:space="0" w:color="auto"/>
        <w:left w:val="none" w:sz="0" w:space="0" w:color="auto"/>
        <w:bottom w:val="none" w:sz="0" w:space="0" w:color="auto"/>
        <w:right w:val="none" w:sz="0" w:space="0" w:color="auto"/>
      </w:divBdr>
    </w:div>
    <w:div w:id="288752852">
      <w:bodyDiv w:val="1"/>
      <w:marLeft w:val="0"/>
      <w:marRight w:val="0"/>
      <w:marTop w:val="0"/>
      <w:marBottom w:val="0"/>
      <w:divBdr>
        <w:top w:val="none" w:sz="0" w:space="0" w:color="auto"/>
        <w:left w:val="none" w:sz="0" w:space="0" w:color="auto"/>
        <w:bottom w:val="none" w:sz="0" w:space="0" w:color="auto"/>
        <w:right w:val="none" w:sz="0" w:space="0" w:color="auto"/>
      </w:divBdr>
    </w:div>
    <w:div w:id="307899697">
      <w:bodyDiv w:val="1"/>
      <w:marLeft w:val="0"/>
      <w:marRight w:val="0"/>
      <w:marTop w:val="0"/>
      <w:marBottom w:val="0"/>
      <w:divBdr>
        <w:top w:val="none" w:sz="0" w:space="0" w:color="auto"/>
        <w:left w:val="none" w:sz="0" w:space="0" w:color="auto"/>
        <w:bottom w:val="none" w:sz="0" w:space="0" w:color="auto"/>
        <w:right w:val="none" w:sz="0" w:space="0" w:color="auto"/>
      </w:divBdr>
    </w:div>
    <w:div w:id="323050599">
      <w:bodyDiv w:val="1"/>
      <w:marLeft w:val="0"/>
      <w:marRight w:val="0"/>
      <w:marTop w:val="0"/>
      <w:marBottom w:val="0"/>
      <w:divBdr>
        <w:top w:val="none" w:sz="0" w:space="0" w:color="auto"/>
        <w:left w:val="none" w:sz="0" w:space="0" w:color="auto"/>
        <w:bottom w:val="none" w:sz="0" w:space="0" w:color="auto"/>
        <w:right w:val="none" w:sz="0" w:space="0" w:color="auto"/>
      </w:divBdr>
    </w:div>
    <w:div w:id="398091017">
      <w:bodyDiv w:val="1"/>
      <w:marLeft w:val="0"/>
      <w:marRight w:val="0"/>
      <w:marTop w:val="0"/>
      <w:marBottom w:val="0"/>
      <w:divBdr>
        <w:top w:val="none" w:sz="0" w:space="0" w:color="auto"/>
        <w:left w:val="none" w:sz="0" w:space="0" w:color="auto"/>
        <w:bottom w:val="none" w:sz="0" w:space="0" w:color="auto"/>
        <w:right w:val="none" w:sz="0" w:space="0" w:color="auto"/>
      </w:divBdr>
    </w:div>
    <w:div w:id="446893403">
      <w:bodyDiv w:val="1"/>
      <w:marLeft w:val="0"/>
      <w:marRight w:val="0"/>
      <w:marTop w:val="0"/>
      <w:marBottom w:val="0"/>
      <w:divBdr>
        <w:top w:val="none" w:sz="0" w:space="0" w:color="auto"/>
        <w:left w:val="none" w:sz="0" w:space="0" w:color="auto"/>
        <w:bottom w:val="none" w:sz="0" w:space="0" w:color="auto"/>
        <w:right w:val="none" w:sz="0" w:space="0" w:color="auto"/>
      </w:divBdr>
      <w:divsChild>
        <w:div w:id="154342149">
          <w:marLeft w:val="0"/>
          <w:marRight w:val="0"/>
          <w:marTop w:val="0"/>
          <w:marBottom w:val="0"/>
          <w:divBdr>
            <w:top w:val="none" w:sz="0" w:space="0" w:color="auto"/>
            <w:left w:val="none" w:sz="0" w:space="0" w:color="auto"/>
            <w:bottom w:val="none" w:sz="0" w:space="0" w:color="auto"/>
            <w:right w:val="none" w:sz="0" w:space="0" w:color="auto"/>
          </w:divBdr>
          <w:divsChild>
            <w:div w:id="1287733230">
              <w:marLeft w:val="0"/>
              <w:marRight w:val="0"/>
              <w:marTop w:val="300"/>
              <w:marBottom w:val="0"/>
              <w:divBdr>
                <w:top w:val="none" w:sz="0" w:space="0" w:color="auto"/>
                <w:left w:val="none" w:sz="0" w:space="0" w:color="auto"/>
                <w:bottom w:val="none" w:sz="0" w:space="0" w:color="auto"/>
                <w:right w:val="none" w:sz="0" w:space="0" w:color="auto"/>
              </w:divBdr>
              <w:divsChild>
                <w:div w:id="1538858540">
                  <w:marLeft w:val="0"/>
                  <w:marRight w:val="0"/>
                  <w:marTop w:val="0"/>
                  <w:marBottom w:val="0"/>
                  <w:divBdr>
                    <w:top w:val="none" w:sz="0" w:space="0" w:color="auto"/>
                    <w:left w:val="none" w:sz="0" w:space="0" w:color="auto"/>
                    <w:bottom w:val="none" w:sz="0" w:space="0" w:color="auto"/>
                    <w:right w:val="none" w:sz="0" w:space="0" w:color="auto"/>
                  </w:divBdr>
                </w:div>
                <w:div w:id="155539491">
                  <w:marLeft w:val="0"/>
                  <w:marRight w:val="0"/>
                  <w:marTop w:val="0"/>
                  <w:marBottom w:val="0"/>
                  <w:divBdr>
                    <w:top w:val="none" w:sz="0" w:space="0" w:color="auto"/>
                    <w:left w:val="none" w:sz="0" w:space="0" w:color="auto"/>
                    <w:bottom w:val="none" w:sz="0" w:space="0" w:color="auto"/>
                    <w:right w:val="none" w:sz="0" w:space="0" w:color="auto"/>
                  </w:divBdr>
                </w:div>
              </w:divsChild>
            </w:div>
            <w:div w:id="217791893">
              <w:marLeft w:val="0"/>
              <w:marRight w:val="0"/>
              <w:marTop w:val="0"/>
              <w:marBottom w:val="0"/>
              <w:divBdr>
                <w:top w:val="none" w:sz="0" w:space="0" w:color="auto"/>
                <w:left w:val="none" w:sz="0" w:space="0" w:color="auto"/>
                <w:bottom w:val="none" w:sz="0" w:space="0" w:color="auto"/>
                <w:right w:val="none" w:sz="0" w:space="0" w:color="auto"/>
              </w:divBdr>
              <w:divsChild>
                <w:div w:id="773400673">
                  <w:marLeft w:val="-30"/>
                  <w:marRight w:val="0"/>
                  <w:marTop w:val="0"/>
                  <w:marBottom w:val="0"/>
                  <w:divBdr>
                    <w:top w:val="none" w:sz="0" w:space="0" w:color="auto"/>
                    <w:left w:val="none" w:sz="0" w:space="0" w:color="auto"/>
                    <w:bottom w:val="none" w:sz="0" w:space="0" w:color="auto"/>
                    <w:right w:val="none" w:sz="0" w:space="0" w:color="auto"/>
                  </w:divBdr>
                </w:div>
                <w:div w:id="1547639810">
                  <w:marLeft w:val="0"/>
                  <w:marRight w:val="0"/>
                  <w:marTop w:val="0"/>
                  <w:marBottom w:val="0"/>
                  <w:divBdr>
                    <w:top w:val="none" w:sz="0" w:space="0" w:color="auto"/>
                    <w:left w:val="none" w:sz="0" w:space="0" w:color="auto"/>
                    <w:bottom w:val="none" w:sz="0" w:space="0" w:color="auto"/>
                    <w:right w:val="none" w:sz="0" w:space="0" w:color="auto"/>
                  </w:divBdr>
                  <w:divsChild>
                    <w:div w:id="253634056">
                      <w:marLeft w:val="0"/>
                      <w:marRight w:val="0"/>
                      <w:marTop w:val="0"/>
                      <w:marBottom w:val="0"/>
                      <w:divBdr>
                        <w:top w:val="none" w:sz="0" w:space="0" w:color="auto"/>
                        <w:left w:val="none" w:sz="0" w:space="0" w:color="auto"/>
                        <w:bottom w:val="none" w:sz="0" w:space="0" w:color="auto"/>
                        <w:right w:val="none" w:sz="0" w:space="0" w:color="auto"/>
                      </w:divBdr>
                      <w:divsChild>
                        <w:div w:id="404376671">
                          <w:marLeft w:val="0"/>
                          <w:marRight w:val="1485"/>
                          <w:marTop w:val="0"/>
                          <w:marBottom w:val="0"/>
                          <w:divBdr>
                            <w:top w:val="none" w:sz="0" w:space="0" w:color="auto"/>
                            <w:left w:val="none" w:sz="0" w:space="0" w:color="auto"/>
                            <w:bottom w:val="none" w:sz="0" w:space="0" w:color="auto"/>
                            <w:right w:val="none" w:sz="0" w:space="0" w:color="auto"/>
                          </w:divBdr>
                        </w:div>
                        <w:div w:id="137191654">
                          <w:marLeft w:val="0"/>
                          <w:marRight w:val="1485"/>
                          <w:marTop w:val="0"/>
                          <w:marBottom w:val="0"/>
                          <w:divBdr>
                            <w:top w:val="none" w:sz="0" w:space="0" w:color="auto"/>
                            <w:left w:val="none" w:sz="0" w:space="0" w:color="auto"/>
                            <w:bottom w:val="none" w:sz="0" w:space="0" w:color="auto"/>
                            <w:right w:val="none" w:sz="0" w:space="0" w:color="auto"/>
                          </w:divBdr>
                        </w:div>
                      </w:divsChild>
                    </w:div>
                    <w:div w:id="1339191356">
                      <w:marLeft w:val="0"/>
                      <w:marRight w:val="0"/>
                      <w:marTop w:val="0"/>
                      <w:marBottom w:val="0"/>
                      <w:divBdr>
                        <w:top w:val="none" w:sz="0" w:space="0" w:color="auto"/>
                        <w:left w:val="none" w:sz="0" w:space="0" w:color="auto"/>
                        <w:bottom w:val="none" w:sz="0" w:space="0" w:color="auto"/>
                        <w:right w:val="none" w:sz="0" w:space="0" w:color="auto"/>
                      </w:divBdr>
                      <w:divsChild>
                        <w:div w:id="522404599">
                          <w:marLeft w:val="0"/>
                          <w:marRight w:val="0"/>
                          <w:marTop w:val="0"/>
                          <w:marBottom w:val="0"/>
                          <w:divBdr>
                            <w:top w:val="none" w:sz="0" w:space="0" w:color="auto"/>
                            <w:left w:val="none" w:sz="0" w:space="0" w:color="auto"/>
                            <w:bottom w:val="none" w:sz="0" w:space="0" w:color="auto"/>
                            <w:right w:val="none" w:sz="0" w:space="0" w:color="auto"/>
                          </w:divBdr>
                          <w:divsChild>
                            <w:div w:id="133572078">
                              <w:marLeft w:val="0"/>
                              <w:marRight w:val="0"/>
                              <w:marTop w:val="0"/>
                              <w:marBottom w:val="0"/>
                              <w:divBdr>
                                <w:top w:val="none" w:sz="0" w:space="0" w:color="auto"/>
                                <w:left w:val="none" w:sz="0" w:space="0" w:color="auto"/>
                                <w:bottom w:val="none" w:sz="0" w:space="0" w:color="auto"/>
                                <w:right w:val="none" w:sz="0" w:space="0" w:color="auto"/>
                              </w:divBdr>
                              <w:divsChild>
                                <w:div w:id="1974825518">
                                  <w:marLeft w:val="0"/>
                                  <w:marRight w:val="0"/>
                                  <w:marTop w:val="0"/>
                                  <w:marBottom w:val="0"/>
                                  <w:divBdr>
                                    <w:top w:val="none" w:sz="0" w:space="0" w:color="auto"/>
                                    <w:left w:val="none" w:sz="0" w:space="0" w:color="auto"/>
                                    <w:bottom w:val="none" w:sz="0" w:space="0" w:color="auto"/>
                                    <w:right w:val="none" w:sz="0" w:space="0" w:color="auto"/>
                                  </w:divBdr>
                                  <w:divsChild>
                                    <w:div w:id="1100292421">
                                      <w:marLeft w:val="0"/>
                                      <w:marRight w:val="0"/>
                                      <w:marTop w:val="0"/>
                                      <w:marBottom w:val="0"/>
                                      <w:divBdr>
                                        <w:top w:val="none" w:sz="0" w:space="0" w:color="auto"/>
                                        <w:left w:val="none" w:sz="0" w:space="0" w:color="auto"/>
                                        <w:bottom w:val="none" w:sz="0" w:space="0" w:color="auto"/>
                                        <w:right w:val="none" w:sz="0" w:space="0" w:color="auto"/>
                                      </w:divBdr>
                                      <w:divsChild>
                                        <w:div w:id="352924756">
                                          <w:marLeft w:val="0"/>
                                          <w:marRight w:val="0"/>
                                          <w:marTop w:val="0"/>
                                          <w:marBottom w:val="0"/>
                                          <w:divBdr>
                                            <w:top w:val="none" w:sz="0" w:space="0" w:color="auto"/>
                                            <w:left w:val="none" w:sz="0" w:space="0" w:color="auto"/>
                                            <w:bottom w:val="none" w:sz="0" w:space="0" w:color="auto"/>
                                            <w:right w:val="none" w:sz="0" w:space="0" w:color="auto"/>
                                          </w:divBdr>
                                        </w:div>
                                        <w:div w:id="2373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22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14323">
          <w:marLeft w:val="0"/>
          <w:marRight w:val="0"/>
          <w:marTop w:val="0"/>
          <w:marBottom w:val="0"/>
          <w:divBdr>
            <w:top w:val="none" w:sz="0" w:space="0" w:color="auto"/>
            <w:left w:val="none" w:sz="0" w:space="0" w:color="auto"/>
            <w:bottom w:val="none" w:sz="0" w:space="0" w:color="auto"/>
            <w:right w:val="none" w:sz="0" w:space="0" w:color="auto"/>
          </w:divBdr>
          <w:divsChild>
            <w:div w:id="2070880407">
              <w:marLeft w:val="0"/>
              <w:marRight w:val="0"/>
              <w:marTop w:val="300"/>
              <w:marBottom w:val="0"/>
              <w:divBdr>
                <w:top w:val="none" w:sz="0" w:space="0" w:color="auto"/>
                <w:left w:val="none" w:sz="0" w:space="0" w:color="auto"/>
                <w:bottom w:val="none" w:sz="0" w:space="0" w:color="auto"/>
                <w:right w:val="none" w:sz="0" w:space="0" w:color="auto"/>
              </w:divBdr>
              <w:divsChild>
                <w:div w:id="802697158">
                  <w:marLeft w:val="0"/>
                  <w:marRight w:val="0"/>
                  <w:marTop w:val="0"/>
                  <w:marBottom w:val="0"/>
                  <w:divBdr>
                    <w:top w:val="none" w:sz="0" w:space="0" w:color="auto"/>
                    <w:left w:val="none" w:sz="0" w:space="0" w:color="auto"/>
                    <w:bottom w:val="none" w:sz="0" w:space="0" w:color="auto"/>
                    <w:right w:val="none" w:sz="0" w:space="0" w:color="auto"/>
                  </w:divBdr>
                </w:div>
                <w:div w:id="1441486694">
                  <w:marLeft w:val="0"/>
                  <w:marRight w:val="0"/>
                  <w:marTop w:val="0"/>
                  <w:marBottom w:val="0"/>
                  <w:divBdr>
                    <w:top w:val="none" w:sz="0" w:space="0" w:color="auto"/>
                    <w:left w:val="none" w:sz="0" w:space="0" w:color="auto"/>
                    <w:bottom w:val="none" w:sz="0" w:space="0" w:color="auto"/>
                    <w:right w:val="none" w:sz="0" w:space="0" w:color="auto"/>
                  </w:divBdr>
                </w:div>
              </w:divsChild>
            </w:div>
            <w:div w:id="1755086005">
              <w:marLeft w:val="0"/>
              <w:marRight w:val="0"/>
              <w:marTop w:val="0"/>
              <w:marBottom w:val="0"/>
              <w:divBdr>
                <w:top w:val="none" w:sz="0" w:space="0" w:color="auto"/>
                <w:left w:val="none" w:sz="0" w:space="0" w:color="auto"/>
                <w:bottom w:val="none" w:sz="0" w:space="0" w:color="auto"/>
                <w:right w:val="none" w:sz="0" w:space="0" w:color="auto"/>
              </w:divBdr>
              <w:divsChild>
                <w:div w:id="1107044278">
                  <w:marLeft w:val="-30"/>
                  <w:marRight w:val="0"/>
                  <w:marTop w:val="0"/>
                  <w:marBottom w:val="0"/>
                  <w:divBdr>
                    <w:top w:val="none" w:sz="0" w:space="0" w:color="auto"/>
                    <w:left w:val="none" w:sz="0" w:space="0" w:color="auto"/>
                    <w:bottom w:val="none" w:sz="0" w:space="0" w:color="auto"/>
                    <w:right w:val="none" w:sz="0" w:space="0" w:color="auto"/>
                  </w:divBdr>
                </w:div>
                <w:div w:id="1835880329">
                  <w:marLeft w:val="0"/>
                  <w:marRight w:val="0"/>
                  <w:marTop w:val="0"/>
                  <w:marBottom w:val="0"/>
                  <w:divBdr>
                    <w:top w:val="none" w:sz="0" w:space="0" w:color="auto"/>
                    <w:left w:val="none" w:sz="0" w:space="0" w:color="auto"/>
                    <w:bottom w:val="none" w:sz="0" w:space="0" w:color="auto"/>
                    <w:right w:val="none" w:sz="0" w:space="0" w:color="auto"/>
                  </w:divBdr>
                  <w:divsChild>
                    <w:div w:id="1119841084">
                      <w:marLeft w:val="0"/>
                      <w:marRight w:val="0"/>
                      <w:marTop w:val="0"/>
                      <w:marBottom w:val="0"/>
                      <w:divBdr>
                        <w:top w:val="none" w:sz="0" w:space="0" w:color="auto"/>
                        <w:left w:val="none" w:sz="0" w:space="0" w:color="auto"/>
                        <w:bottom w:val="none" w:sz="0" w:space="0" w:color="auto"/>
                        <w:right w:val="none" w:sz="0" w:space="0" w:color="auto"/>
                      </w:divBdr>
                      <w:divsChild>
                        <w:div w:id="2083289650">
                          <w:marLeft w:val="0"/>
                          <w:marRight w:val="1485"/>
                          <w:marTop w:val="0"/>
                          <w:marBottom w:val="0"/>
                          <w:divBdr>
                            <w:top w:val="none" w:sz="0" w:space="0" w:color="auto"/>
                            <w:left w:val="none" w:sz="0" w:space="0" w:color="auto"/>
                            <w:bottom w:val="none" w:sz="0" w:space="0" w:color="auto"/>
                            <w:right w:val="none" w:sz="0" w:space="0" w:color="auto"/>
                          </w:divBdr>
                        </w:div>
                        <w:div w:id="231739938">
                          <w:marLeft w:val="0"/>
                          <w:marRight w:val="1485"/>
                          <w:marTop w:val="0"/>
                          <w:marBottom w:val="0"/>
                          <w:divBdr>
                            <w:top w:val="none" w:sz="0" w:space="0" w:color="auto"/>
                            <w:left w:val="none" w:sz="0" w:space="0" w:color="auto"/>
                            <w:bottom w:val="none" w:sz="0" w:space="0" w:color="auto"/>
                            <w:right w:val="none" w:sz="0" w:space="0" w:color="auto"/>
                          </w:divBdr>
                        </w:div>
                      </w:divsChild>
                    </w:div>
                    <w:div w:id="1661613893">
                      <w:marLeft w:val="0"/>
                      <w:marRight w:val="0"/>
                      <w:marTop w:val="0"/>
                      <w:marBottom w:val="0"/>
                      <w:divBdr>
                        <w:top w:val="none" w:sz="0" w:space="0" w:color="auto"/>
                        <w:left w:val="none" w:sz="0" w:space="0" w:color="auto"/>
                        <w:bottom w:val="none" w:sz="0" w:space="0" w:color="auto"/>
                        <w:right w:val="none" w:sz="0" w:space="0" w:color="auto"/>
                      </w:divBdr>
                      <w:divsChild>
                        <w:div w:id="834758595">
                          <w:marLeft w:val="0"/>
                          <w:marRight w:val="0"/>
                          <w:marTop w:val="0"/>
                          <w:marBottom w:val="0"/>
                          <w:divBdr>
                            <w:top w:val="none" w:sz="0" w:space="0" w:color="auto"/>
                            <w:left w:val="none" w:sz="0" w:space="0" w:color="auto"/>
                            <w:bottom w:val="none" w:sz="0" w:space="0" w:color="auto"/>
                            <w:right w:val="none" w:sz="0" w:space="0" w:color="auto"/>
                          </w:divBdr>
                          <w:divsChild>
                            <w:div w:id="1768771634">
                              <w:marLeft w:val="0"/>
                              <w:marRight w:val="0"/>
                              <w:marTop w:val="0"/>
                              <w:marBottom w:val="0"/>
                              <w:divBdr>
                                <w:top w:val="none" w:sz="0" w:space="0" w:color="auto"/>
                                <w:left w:val="none" w:sz="0" w:space="0" w:color="auto"/>
                                <w:bottom w:val="none" w:sz="0" w:space="0" w:color="auto"/>
                                <w:right w:val="none" w:sz="0" w:space="0" w:color="auto"/>
                              </w:divBdr>
                              <w:divsChild>
                                <w:div w:id="1325627870">
                                  <w:marLeft w:val="0"/>
                                  <w:marRight w:val="0"/>
                                  <w:marTop w:val="0"/>
                                  <w:marBottom w:val="0"/>
                                  <w:divBdr>
                                    <w:top w:val="none" w:sz="0" w:space="0" w:color="auto"/>
                                    <w:left w:val="none" w:sz="0" w:space="0" w:color="auto"/>
                                    <w:bottom w:val="none" w:sz="0" w:space="0" w:color="auto"/>
                                    <w:right w:val="none" w:sz="0" w:space="0" w:color="auto"/>
                                  </w:divBdr>
                                  <w:divsChild>
                                    <w:div w:id="1202985104">
                                      <w:marLeft w:val="0"/>
                                      <w:marRight w:val="0"/>
                                      <w:marTop w:val="0"/>
                                      <w:marBottom w:val="0"/>
                                      <w:divBdr>
                                        <w:top w:val="none" w:sz="0" w:space="0" w:color="auto"/>
                                        <w:left w:val="none" w:sz="0" w:space="0" w:color="auto"/>
                                        <w:bottom w:val="none" w:sz="0" w:space="0" w:color="auto"/>
                                        <w:right w:val="none" w:sz="0" w:space="0" w:color="auto"/>
                                      </w:divBdr>
                                      <w:divsChild>
                                        <w:div w:id="256334331">
                                          <w:marLeft w:val="0"/>
                                          <w:marRight w:val="0"/>
                                          <w:marTop w:val="0"/>
                                          <w:marBottom w:val="0"/>
                                          <w:divBdr>
                                            <w:top w:val="none" w:sz="0" w:space="0" w:color="auto"/>
                                            <w:left w:val="none" w:sz="0" w:space="0" w:color="auto"/>
                                            <w:bottom w:val="none" w:sz="0" w:space="0" w:color="auto"/>
                                            <w:right w:val="none" w:sz="0" w:space="0" w:color="auto"/>
                                          </w:divBdr>
                                        </w:div>
                                        <w:div w:id="6481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96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51995">
          <w:marLeft w:val="0"/>
          <w:marRight w:val="0"/>
          <w:marTop w:val="0"/>
          <w:marBottom w:val="0"/>
          <w:divBdr>
            <w:top w:val="none" w:sz="0" w:space="0" w:color="auto"/>
            <w:left w:val="none" w:sz="0" w:space="0" w:color="auto"/>
            <w:bottom w:val="none" w:sz="0" w:space="0" w:color="auto"/>
            <w:right w:val="none" w:sz="0" w:space="0" w:color="auto"/>
          </w:divBdr>
          <w:divsChild>
            <w:div w:id="787511793">
              <w:marLeft w:val="0"/>
              <w:marRight w:val="0"/>
              <w:marTop w:val="300"/>
              <w:marBottom w:val="0"/>
              <w:divBdr>
                <w:top w:val="none" w:sz="0" w:space="0" w:color="auto"/>
                <w:left w:val="none" w:sz="0" w:space="0" w:color="auto"/>
                <w:bottom w:val="none" w:sz="0" w:space="0" w:color="auto"/>
                <w:right w:val="none" w:sz="0" w:space="0" w:color="auto"/>
              </w:divBdr>
              <w:divsChild>
                <w:div w:id="2065176425">
                  <w:marLeft w:val="0"/>
                  <w:marRight w:val="0"/>
                  <w:marTop w:val="0"/>
                  <w:marBottom w:val="0"/>
                  <w:divBdr>
                    <w:top w:val="none" w:sz="0" w:space="0" w:color="auto"/>
                    <w:left w:val="none" w:sz="0" w:space="0" w:color="auto"/>
                    <w:bottom w:val="none" w:sz="0" w:space="0" w:color="auto"/>
                    <w:right w:val="none" w:sz="0" w:space="0" w:color="auto"/>
                  </w:divBdr>
                </w:div>
                <w:div w:id="504561798">
                  <w:marLeft w:val="0"/>
                  <w:marRight w:val="0"/>
                  <w:marTop w:val="0"/>
                  <w:marBottom w:val="0"/>
                  <w:divBdr>
                    <w:top w:val="none" w:sz="0" w:space="0" w:color="auto"/>
                    <w:left w:val="none" w:sz="0" w:space="0" w:color="auto"/>
                    <w:bottom w:val="none" w:sz="0" w:space="0" w:color="auto"/>
                    <w:right w:val="none" w:sz="0" w:space="0" w:color="auto"/>
                  </w:divBdr>
                </w:div>
              </w:divsChild>
            </w:div>
            <w:div w:id="281041892">
              <w:marLeft w:val="0"/>
              <w:marRight w:val="0"/>
              <w:marTop w:val="0"/>
              <w:marBottom w:val="0"/>
              <w:divBdr>
                <w:top w:val="none" w:sz="0" w:space="0" w:color="auto"/>
                <w:left w:val="none" w:sz="0" w:space="0" w:color="auto"/>
                <w:bottom w:val="none" w:sz="0" w:space="0" w:color="auto"/>
                <w:right w:val="none" w:sz="0" w:space="0" w:color="auto"/>
              </w:divBdr>
              <w:divsChild>
                <w:div w:id="767431162">
                  <w:marLeft w:val="-30"/>
                  <w:marRight w:val="0"/>
                  <w:marTop w:val="0"/>
                  <w:marBottom w:val="0"/>
                  <w:divBdr>
                    <w:top w:val="none" w:sz="0" w:space="0" w:color="auto"/>
                    <w:left w:val="none" w:sz="0" w:space="0" w:color="auto"/>
                    <w:bottom w:val="none" w:sz="0" w:space="0" w:color="auto"/>
                    <w:right w:val="none" w:sz="0" w:space="0" w:color="auto"/>
                  </w:divBdr>
                </w:div>
                <w:div w:id="518279127">
                  <w:marLeft w:val="0"/>
                  <w:marRight w:val="0"/>
                  <w:marTop w:val="0"/>
                  <w:marBottom w:val="0"/>
                  <w:divBdr>
                    <w:top w:val="none" w:sz="0" w:space="0" w:color="auto"/>
                    <w:left w:val="none" w:sz="0" w:space="0" w:color="auto"/>
                    <w:bottom w:val="none" w:sz="0" w:space="0" w:color="auto"/>
                    <w:right w:val="none" w:sz="0" w:space="0" w:color="auto"/>
                  </w:divBdr>
                  <w:divsChild>
                    <w:div w:id="69550405">
                      <w:marLeft w:val="0"/>
                      <w:marRight w:val="0"/>
                      <w:marTop w:val="0"/>
                      <w:marBottom w:val="0"/>
                      <w:divBdr>
                        <w:top w:val="none" w:sz="0" w:space="0" w:color="auto"/>
                        <w:left w:val="none" w:sz="0" w:space="0" w:color="auto"/>
                        <w:bottom w:val="none" w:sz="0" w:space="0" w:color="auto"/>
                        <w:right w:val="none" w:sz="0" w:space="0" w:color="auto"/>
                      </w:divBdr>
                      <w:divsChild>
                        <w:div w:id="1138258810">
                          <w:marLeft w:val="0"/>
                          <w:marRight w:val="1485"/>
                          <w:marTop w:val="0"/>
                          <w:marBottom w:val="0"/>
                          <w:divBdr>
                            <w:top w:val="none" w:sz="0" w:space="0" w:color="auto"/>
                            <w:left w:val="none" w:sz="0" w:space="0" w:color="auto"/>
                            <w:bottom w:val="none" w:sz="0" w:space="0" w:color="auto"/>
                            <w:right w:val="none" w:sz="0" w:space="0" w:color="auto"/>
                          </w:divBdr>
                        </w:div>
                        <w:div w:id="1015301779">
                          <w:marLeft w:val="0"/>
                          <w:marRight w:val="1485"/>
                          <w:marTop w:val="0"/>
                          <w:marBottom w:val="0"/>
                          <w:divBdr>
                            <w:top w:val="none" w:sz="0" w:space="0" w:color="auto"/>
                            <w:left w:val="none" w:sz="0" w:space="0" w:color="auto"/>
                            <w:bottom w:val="none" w:sz="0" w:space="0" w:color="auto"/>
                            <w:right w:val="none" w:sz="0" w:space="0" w:color="auto"/>
                          </w:divBdr>
                        </w:div>
                      </w:divsChild>
                    </w:div>
                    <w:div w:id="1157842996">
                      <w:marLeft w:val="0"/>
                      <w:marRight w:val="0"/>
                      <w:marTop w:val="0"/>
                      <w:marBottom w:val="0"/>
                      <w:divBdr>
                        <w:top w:val="none" w:sz="0" w:space="0" w:color="auto"/>
                        <w:left w:val="none" w:sz="0" w:space="0" w:color="auto"/>
                        <w:bottom w:val="none" w:sz="0" w:space="0" w:color="auto"/>
                        <w:right w:val="none" w:sz="0" w:space="0" w:color="auto"/>
                      </w:divBdr>
                      <w:divsChild>
                        <w:div w:id="1639842477">
                          <w:marLeft w:val="0"/>
                          <w:marRight w:val="0"/>
                          <w:marTop w:val="0"/>
                          <w:marBottom w:val="0"/>
                          <w:divBdr>
                            <w:top w:val="none" w:sz="0" w:space="0" w:color="auto"/>
                            <w:left w:val="none" w:sz="0" w:space="0" w:color="auto"/>
                            <w:bottom w:val="none" w:sz="0" w:space="0" w:color="auto"/>
                            <w:right w:val="none" w:sz="0" w:space="0" w:color="auto"/>
                          </w:divBdr>
                          <w:divsChild>
                            <w:div w:id="595208431">
                              <w:marLeft w:val="0"/>
                              <w:marRight w:val="0"/>
                              <w:marTop w:val="0"/>
                              <w:marBottom w:val="0"/>
                              <w:divBdr>
                                <w:top w:val="none" w:sz="0" w:space="0" w:color="auto"/>
                                <w:left w:val="none" w:sz="0" w:space="0" w:color="auto"/>
                                <w:bottom w:val="none" w:sz="0" w:space="0" w:color="auto"/>
                                <w:right w:val="none" w:sz="0" w:space="0" w:color="auto"/>
                              </w:divBdr>
                              <w:divsChild>
                                <w:div w:id="1687562297">
                                  <w:marLeft w:val="0"/>
                                  <w:marRight w:val="0"/>
                                  <w:marTop w:val="0"/>
                                  <w:marBottom w:val="0"/>
                                  <w:divBdr>
                                    <w:top w:val="none" w:sz="0" w:space="0" w:color="auto"/>
                                    <w:left w:val="none" w:sz="0" w:space="0" w:color="auto"/>
                                    <w:bottom w:val="none" w:sz="0" w:space="0" w:color="auto"/>
                                    <w:right w:val="none" w:sz="0" w:space="0" w:color="auto"/>
                                  </w:divBdr>
                                  <w:divsChild>
                                    <w:div w:id="819806095">
                                      <w:marLeft w:val="0"/>
                                      <w:marRight w:val="0"/>
                                      <w:marTop w:val="0"/>
                                      <w:marBottom w:val="0"/>
                                      <w:divBdr>
                                        <w:top w:val="none" w:sz="0" w:space="0" w:color="auto"/>
                                        <w:left w:val="none" w:sz="0" w:space="0" w:color="auto"/>
                                        <w:bottom w:val="none" w:sz="0" w:space="0" w:color="auto"/>
                                        <w:right w:val="none" w:sz="0" w:space="0" w:color="auto"/>
                                      </w:divBdr>
                                      <w:divsChild>
                                        <w:div w:id="2146506905">
                                          <w:marLeft w:val="0"/>
                                          <w:marRight w:val="0"/>
                                          <w:marTop w:val="0"/>
                                          <w:marBottom w:val="0"/>
                                          <w:divBdr>
                                            <w:top w:val="none" w:sz="0" w:space="0" w:color="auto"/>
                                            <w:left w:val="none" w:sz="0" w:space="0" w:color="auto"/>
                                            <w:bottom w:val="none" w:sz="0" w:space="0" w:color="auto"/>
                                            <w:right w:val="none" w:sz="0" w:space="0" w:color="auto"/>
                                          </w:divBdr>
                                        </w:div>
                                        <w:div w:id="5923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5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530681">
          <w:marLeft w:val="0"/>
          <w:marRight w:val="0"/>
          <w:marTop w:val="0"/>
          <w:marBottom w:val="0"/>
          <w:divBdr>
            <w:top w:val="none" w:sz="0" w:space="0" w:color="auto"/>
            <w:left w:val="none" w:sz="0" w:space="0" w:color="auto"/>
            <w:bottom w:val="none" w:sz="0" w:space="0" w:color="auto"/>
            <w:right w:val="none" w:sz="0" w:space="0" w:color="auto"/>
          </w:divBdr>
          <w:divsChild>
            <w:div w:id="1563129841">
              <w:marLeft w:val="0"/>
              <w:marRight w:val="0"/>
              <w:marTop w:val="300"/>
              <w:marBottom w:val="0"/>
              <w:divBdr>
                <w:top w:val="none" w:sz="0" w:space="0" w:color="auto"/>
                <w:left w:val="none" w:sz="0" w:space="0" w:color="auto"/>
                <w:bottom w:val="none" w:sz="0" w:space="0" w:color="auto"/>
                <w:right w:val="none" w:sz="0" w:space="0" w:color="auto"/>
              </w:divBdr>
              <w:divsChild>
                <w:div w:id="1183283595">
                  <w:marLeft w:val="0"/>
                  <w:marRight w:val="0"/>
                  <w:marTop w:val="0"/>
                  <w:marBottom w:val="0"/>
                  <w:divBdr>
                    <w:top w:val="none" w:sz="0" w:space="0" w:color="auto"/>
                    <w:left w:val="none" w:sz="0" w:space="0" w:color="auto"/>
                    <w:bottom w:val="none" w:sz="0" w:space="0" w:color="auto"/>
                    <w:right w:val="none" w:sz="0" w:space="0" w:color="auto"/>
                  </w:divBdr>
                </w:div>
                <w:div w:id="1757286660">
                  <w:marLeft w:val="0"/>
                  <w:marRight w:val="0"/>
                  <w:marTop w:val="0"/>
                  <w:marBottom w:val="0"/>
                  <w:divBdr>
                    <w:top w:val="none" w:sz="0" w:space="0" w:color="auto"/>
                    <w:left w:val="none" w:sz="0" w:space="0" w:color="auto"/>
                    <w:bottom w:val="none" w:sz="0" w:space="0" w:color="auto"/>
                    <w:right w:val="none" w:sz="0" w:space="0" w:color="auto"/>
                  </w:divBdr>
                </w:div>
              </w:divsChild>
            </w:div>
            <w:div w:id="1031343858">
              <w:marLeft w:val="0"/>
              <w:marRight w:val="0"/>
              <w:marTop w:val="0"/>
              <w:marBottom w:val="0"/>
              <w:divBdr>
                <w:top w:val="none" w:sz="0" w:space="0" w:color="auto"/>
                <w:left w:val="none" w:sz="0" w:space="0" w:color="auto"/>
                <w:bottom w:val="none" w:sz="0" w:space="0" w:color="auto"/>
                <w:right w:val="none" w:sz="0" w:space="0" w:color="auto"/>
              </w:divBdr>
              <w:divsChild>
                <w:div w:id="1972131069">
                  <w:marLeft w:val="-30"/>
                  <w:marRight w:val="0"/>
                  <w:marTop w:val="0"/>
                  <w:marBottom w:val="0"/>
                  <w:divBdr>
                    <w:top w:val="none" w:sz="0" w:space="0" w:color="auto"/>
                    <w:left w:val="none" w:sz="0" w:space="0" w:color="auto"/>
                    <w:bottom w:val="none" w:sz="0" w:space="0" w:color="auto"/>
                    <w:right w:val="none" w:sz="0" w:space="0" w:color="auto"/>
                  </w:divBdr>
                </w:div>
                <w:div w:id="733167682">
                  <w:marLeft w:val="0"/>
                  <w:marRight w:val="0"/>
                  <w:marTop w:val="0"/>
                  <w:marBottom w:val="0"/>
                  <w:divBdr>
                    <w:top w:val="none" w:sz="0" w:space="0" w:color="auto"/>
                    <w:left w:val="none" w:sz="0" w:space="0" w:color="auto"/>
                    <w:bottom w:val="none" w:sz="0" w:space="0" w:color="auto"/>
                    <w:right w:val="none" w:sz="0" w:space="0" w:color="auto"/>
                  </w:divBdr>
                  <w:divsChild>
                    <w:div w:id="282155806">
                      <w:marLeft w:val="0"/>
                      <w:marRight w:val="0"/>
                      <w:marTop w:val="0"/>
                      <w:marBottom w:val="0"/>
                      <w:divBdr>
                        <w:top w:val="none" w:sz="0" w:space="0" w:color="auto"/>
                        <w:left w:val="none" w:sz="0" w:space="0" w:color="auto"/>
                        <w:bottom w:val="none" w:sz="0" w:space="0" w:color="auto"/>
                        <w:right w:val="none" w:sz="0" w:space="0" w:color="auto"/>
                      </w:divBdr>
                      <w:divsChild>
                        <w:div w:id="201688250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2327">
          <w:marLeft w:val="0"/>
          <w:marRight w:val="0"/>
          <w:marTop w:val="0"/>
          <w:marBottom w:val="0"/>
          <w:divBdr>
            <w:top w:val="none" w:sz="0" w:space="0" w:color="auto"/>
            <w:left w:val="none" w:sz="0" w:space="0" w:color="auto"/>
            <w:bottom w:val="none" w:sz="0" w:space="0" w:color="auto"/>
            <w:right w:val="none" w:sz="0" w:space="0" w:color="auto"/>
          </w:divBdr>
          <w:divsChild>
            <w:div w:id="1971478411">
              <w:marLeft w:val="0"/>
              <w:marRight w:val="0"/>
              <w:marTop w:val="300"/>
              <w:marBottom w:val="0"/>
              <w:divBdr>
                <w:top w:val="none" w:sz="0" w:space="0" w:color="auto"/>
                <w:left w:val="none" w:sz="0" w:space="0" w:color="auto"/>
                <w:bottom w:val="none" w:sz="0" w:space="0" w:color="auto"/>
                <w:right w:val="none" w:sz="0" w:space="0" w:color="auto"/>
              </w:divBdr>
              <w:divsChild>
                <w:div w:id="1936092983">
                  <w:marLeft w:val="0"/>
                  <w:marRight w:val="0"/>
                  <w:marTop w:val="0"/>
                  <w:marBottom w:val="0"/>
                  <w:divBdr>
                    <w:top w:val="none" w:sz="0" w:space="0" w:color="auto"/>
                    <w:left w:val="none" w:sz="0" w:space="0" w:color="auto"/>
                    <w:bottom w:val="none" w:sz="0" w:space="0" w:color="auto"/>
                    <w:right w:val="none" w:sz="0" w:space="0" w:color="auto"/>
                  </w:divBdr>
                </w:div>
                <w:div w:id="1007292287">
                  <w:marLeft w:val="0"/>
                  <w:marRight w:val="0"/>
                  <w:marTop w:val="0"/>
                  <w:marBottom w:val="0"/>
                  <w:divBdr>
                    <w:top w:val="none" w:sz="0" w:space="0" w:color="auto"/>
                    <w:left w:val="none" w:sz="0" w:space="0" w:color="auto"/>
                    <w:bottom w:val="none" w:sz="0" w:space="0" w:color="auto"/>
                    <w:right w:val="none" w:sz="0" w:space="0" w:color="auto"/>
                  </w:divBdr>
                </w:div>
              </w:divsChild>
            </w:div>
            <w:div w:id="1124278161">
              <w:marLeft w:val="0"/>
              <w:marRight w:val="0"/>
              <w:marTop w:val="0"/>
              <w:marBottom w:val="0"/>
              <w:divBdr>
                <w:top w:val="none" w:sz="0" w:space="0" w:color="auto"/>
                <w:left w:val="none" w:sz="0" w:space="0" w:color="auto"/>
                <w:bottom w:val="none" w:sz="0" w:space="0" w:color="auto"/>
                <w:right w:val="none" w:sz="0" w:space="0" w:color="auto"/>
              </w:divBdr>
              <w:divsChild>
                <w:div w:id="201209350">
                  <w:marLeft w:val="-30"/>
                  <w:marRight w:val="0"/>
                  <w:marTop w:val="0"/>
                  <w:marBottom w:val="0"/>
                  <w:divBdr>
                    <w:top w:val="none" w:sz="0" w:space="0" w:color="auto"/>
                    <w:left w:val="none" w:sz="0" w:space="0" w:color="auto"/>
                    <w:bottom w:val="none" w:sz="0" w:space="0" w:color="auto"/>
                    <w:right w:val="none" w:sz="0" w:space="0" w:color="auto"/>
                  </w:divBdr>
                </w:div>
                <w:div w:id="2075662346">
                  <w:marLeft w:val="0"/>
                  <w:marRight w:val="0"/>
                  <w:marTop w:val="0"/>
                  <w:marBottom w:val="0"/>
                  <w:divBdr>
                    <w:top w:val="none" w:sz="0" w:space="0" w:color="auto"/>
                    <w:left w:val="none" w:sz="0" w:space="0" w:color="auto"/>
                    <w:bottom w:val="none" w:sz="0" w:space="0" w:color="auto"/>
                    <w:right w:val="none" w:sz="0" w:space="0" w:color="auto"/>
                  </w:divBdr>
                  <w:divsChild>
                    <w:div w:id="599948103">
                      <w:marLeft w:val="0"/>
                      <w:marRight w:val="0"/>
                      <w:marTop w:val="0"/>
                      <w:marBottom w:val="0"/>
                      <w:divBdr>
                        <w:top w:val="none" w:sz="0" w:space="0" w:color="auto"/>
                        <w:left w:val="none" w:sz="0" w:space="0" w:color="auto"/>
                        <w:bottom w:val="none" w:sz="0" w:space="0" w:color="auto"/>
                        <w:right w:val="none" w:sz="0" w:space="0" w:color="auto"/>
                      </w:divBdr>
                      <w:divsChild>
                        <w:div w:id="75498400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114492">
          <w:marLeft w:val="0"/>
          <w:marRight w:val="0"/>
          <w:marTop w:val="0"/>
          <w:marBottom w:val="0"/>
          <w:divBdr>
            <w:top w:val="none" w:sz="0" w:space="0" w:color="auto"/>
            <w:left w:val="none" w:sz="0" w:space="0" w:color="auto"/>
            <w:bottom w:val="none" w:sz="0" w:space="0" w:color="auto"/>
            <w:right w:val="none" w:sz="0" w:space="0" w:color="auto"/>
          </w:divBdr>
          <w:divsChild>
            <w:div w:id="1112817538">
              <w:marLeft w:val="0"/>
              <w:marRight w:val="0"/>
              <w:marTop w:val="300"/>
              <w:marBottom w:val="0"/>
              <w:divBdr>
                <w:top w:val="none" w:sz="0" w:space="0" w:color="auto"/>
                <w:left w:val="none" w:sz="0" w:space="0" w:color="auto"/>
                <w:bottom w:val="none" w:sz="0" w:space="0" w:color="auto"/>
                <w:right w:val="none" w:sz="0" w:space="0" w:color="auto"/>
              </w:divBdr>
              <w:divsChild>
                <w:div w:id="849760722">
                  <w:marLeft w:val="0"/>
                  <w:marRight w:val="0"/>
                  <w:marTop w:val="0"/>
                  <w:marBottom w:val="0"/>
                  <w:divBdr>
                    <w:top w:val="none" w:sz="0" w:space="0" w:color="auto"/>
                    <w:left w:val="none" w:sz="0" w:space="0" w:color="auto"/>
                    <w:bottom w:val="none" w:sz="0" w:space="0" w:color="auto"/>
                    <w:right w:val="none" w:sz="0" w:space="0" w:color="auto"/>
                  </w:divBdr>
                </w:div>
                <w:div w:id="239222653">
                  <w:marLeft w:val="0"/>
                  <w:marRight w:val="0"/>
                  <w:marTop w:val="0"/>
                  <w:marBottom w:val="0"/>
                  <w:divBdr>
                    <w:top w:val="none" w:sz="0" w:space="0" w:color="auto"/>
                    <w:left w:val="none" w:sz="0" w:space="0" w:color="auto"/>
                    <w:bottom w:val="none" w:sz="0" w:space="0" w:color="auto"/>
                    <w:right w:val="none" w:sz="0" w:space="0" w:color="auto"/>
                  </w:divBdr>
                </w:div>
              </w:divsChild>
            </w:div>
            <w:div w:id="580484710">
              <w:marLeft w:val="0"/>
              <w:marRight w:val="0"/>
              <w:marTop w:val="0"/>
              <w:marBottom w:val="0"/>
              <w:divBdr>
                <w:top w:val="none" w:sz="0" w:space="0" w:color="auto"/>
                <w:left w:val="none" w:sz="0" w:space="0" w:color="auto"/>
                <w:bottom w:val="none" w:sz="0" w:space="0" w:color="auto"/>
                <w:right w:val="none" w:sz="0" w:space="0" w:color="auto"/>
              </w:divBdr>
              <w:divsChild>
                <w:div w:id="1845631182">
                  <w:marLeft w:val="-30"/>
                  <w:marRight w:val="0"/>
                  <w:marTop w:val="0"/>
                  <w:marBottom w:val="0"/>
                  <w:divBdr>
                    <w:top w:val="none" w:sz="0" w:space="0" w:color="auto"/>
                    <w:left w:val="none" w:sz="0" w:space="0" w:color="auto"/>
                    <w:bottom w:val="none" w:sz="0" w:space="0" w:color="auto"/>
                    <w:right w:val="none" w:sz="0" w:space="0" w:color="auto"/>
                  </w:divBdr>
                </w:div>
                <w:div w:id="851071483">
                  <w:marLeft w:val="0"/>
                  <w:marRight w:val="0"/>
                  <w:marTop w:val="0"/>
                  <w:marBottom w:val="0"/>
                  <w:divBdr>
                    <w:top w:val="none" w:sz="0" w:space="0" w:color="auto"/>
                    <w:left w:val="none" w:sz="0" w:space="0" w:color="auto"/>
                    <w:bottom w:val="none" w:sz="0" w:space="0" w:color="auto"/>
                    <w:right w:val="none" w:sz="0" w:space="0" w:color="auto"/>
                  </w:divBdr>
                  <w:divsChild>
                    <w:div w:id="1011297000">
                      <w:marLeft w:val="0"/>
                      <w:marRight w:val="0"/>
                      <w:marTop w:val="0"/>
                      <w:marBottom w:val="0"/>
                      <w:divBdr>
                        <w:top w:val="none" w:sz="0" w:space="0" w:color="auto"/>
                        <w:left w:val="none" w:sz="0" w:space="0" w:color="auto"/>
                        <w:bottom w:val="none" w:sz="0" w:space="0" w:color="auto"/>
                        <w:right w:val="none" w:sz="0" w:space="0" w:color="auto"/>
                      </w:divBdr>
                      <w:divsChild>
                        <w:div w:id="324480037">
                          <w:marLeft w:val="0"/>
                          <w:marRight w:val="1485"/>
                          <w:marTop w:val="0"/>
                          <w:marBottom w:val="0"/>
                          <w:divBdr>
                            <w:top w:val="none" w:sz="0" w:space="0" w:color="auto"/>
                            <w:left w:val="none" w:sz="0" w:space="0" w:color="auto"/>
                            <w:bottom w:val="none" w:sz="0" w:space="0" w:color="auto"/>
                            <w:right w:val="none" w:sz="0" w:space="0" w:color="auto"/>
                          </w:divBdr>
                        </w:div>
                        <w:div w:id="536549356">
                          <w:marLeft w:val="0"/>
                          <w:marRight w:val="1485"/>
                          <w:marTop w:val="0"/>
                          <w:marBottom w:val="0"/>
                          <w:divBdr>
                            <w:top w:val="none" w:sz="0" w:space="0" w:color="auto"/>
                            <w:left w:val="none" w:sz="0" w:space="0" w:color="auto"/>
                            <w:bottom w:val="none" w:sz="0" w:space="0" w:color="auto"/>
                            <w:right w:val="none" w:sz="0" w:space="0" w:color="auto"/>
                          </w:divBdr>
                        </w:div>
                      </w:divsChild>
                    </w:div>
                    <w:div w:id="439448462">
                      <w:marLeft w:val="0"/>
                      <w:marRight w:val="0"/>
                      <w:marTop w:val="0"/>
                      <w:marBottom w:val="0"/>
                      <w:divBdr>
                        <w:top w:val="none" w:sz="0" w:space="0" w:color="auto"/>
                        <w:left w:val="none" w:sz="0" w:space="0" w:color="auto"/>
                        <w:bottom w:val="none" w:sz="0" w:space="0" w:color="auto"/>
                        <w:right w:val="none" w:sz="0" w:space="0" w:color="auto"/>
                      </w:divBdr>
                      <w:divsChild>
                        <w:div w:id="671571021">
                          <w:marLeft w:val="0"/>
                          <w:marRight w:val="0"/>
                          <w:marTop w:val="0"/>
                          <w:marBottom w:val="0"/>
                          <w:divBdr>
                            <w:top w:val="none" w:sz="0" w:space="0" w:color="auto"/>
                            <w:left w:val="none" w:sz="0" w:space="0" w:color="auto"/>
                            <w:bottom w:val="none" w:sz="0" w:space="0" w:color="auto"/>
                            <w:right w:val="none" w:sz="0" w:space="0" w:color="auto"/>
                          </w:divBdr>
                          <w:divsChild>
                            <w:div w:id="1123812226">
                              <w:marLeft w:val="0"/>
                              <w:marRight w:val="0"/>
                              <w:marTop w:val="0"/>
                              <w:marBottom w:val="0"/>
                              <w:divBdr>
                                <w:top w:val="none" w:sz="0" w:space="0" w:color="auto"/>
                                <w:left w:val="none" w:sz="0" w:space="0" w:color="auto"/>
                                <w:bottom w:val="none" w:sz="0" w:space="0" w:color="auto"/>
                                <w:right w:val="none" w:sz="0" w:space="0" w:color="auto"/>
                              </w:divBdr>
                              <w:divsChild>
                                <w:div w:id="1730226994">
                                  <w:marLeft w:val="0"/>
                                  <w:marRight w:val="0"/>
                                  <w:marTop w:val="0"/>
                                  <w:marBottom w:val="0"/>
                                  <w:divBdr>
                                    <w:top w:val="none" w:sz="0" w:space="0" w:color="auto"/>
                                    <w:left w:val="none" w:sz="0" w:space="0" w:color="auto"/>
                                    <w:bottom w:val="none" w:sz="0" w:space="0" w:color="auto"/>
                                    <w:right w:val="none" w:sz="0" w:space="0" w:color="auto"/>
                                  </w:divBdr>
                                  <w:divsChild>
                                    <w:div w:id="651176118">
                                      <w:marLeft w:val="0"/>
                                      <w:marRight w:val="0"/>
                                      <w:marTop w:val="0"/>
                                      <w:marBottom w:val="0"/>
                                      <w:divBdr>
                                        <w:top w:val="none" w:sz="0" w:space="0" w:color="auto"/>
                                        <w:left w:val="none" w:sz="0" w:space="0" w:color="auto"/>
                                        <w:bottom w:val="none" w:sz="0" w:space="0" w:color="auto"/>
                                        <w:right w:val="none" w:sz="0" w:space="0" w:color="auto"/>
                                      </w:divBdr>
                                      <w:divsChild>
                                        <w:div w:id="694427423">
                                          <w:marLeft w:val="0"/>
                                          <w:marRight w:val="0"/>
                                          <w:marTop w:val="0"/>
                                          <w:marBottom w:val="0"/>
                                          <w:divBdr>
                                            <w:top w:val="none" w:sz="0" w:space="0" w:color="auto"/>
                                            <w:left w:val="none" w:sz="0" w:space="0" w:color="auto"/>
                                            <w:bottom w:val="none" w:sz="0" w:space="0" w:color="auto"/>
                                            <w:right w:val="none" w:sz="0" w:space="0" w:color="auto"/>
                                          </w:divBdr>
                                        </w:div>
                                        <w:div w:id="1015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345026">
          <w:marLeft w:val="0"/>
          <w:marRight w:val="0"/>
          <w:marTop w:val="0"/>
          <w:marBottom w:val="0"/>
          <w:divBdr>
            <w:top w:val="none" w:sz="0" w:space="0" w:color="auto"/>
            <w:left w:val="none" w:sz="0" w:space="0" w:color="auto"/>
            <w:bottom w:val="none" w:sz="0" w:space="0" w:color="auto"/>
            <w:right w:val="none" w:sz="0" w:space="0" w:color="auto"/>
          </w:divBdr>
          <w:divsChild>
            <w:div w:id="527528817">
              <w:marLeft w:val="0"/>
              <w:marRight w:val="0"/>
              <w:marTop w:val="300"/>
              <w:marBottom w:val="0"/>
              <w:divBdr>
                <w:top w:val="none" w:sz="0" w:space="0" w:color="auto"/>
                <w:left w:val="none" w:sz="0" w:space="0" w:color="auto"/>
                <w:bottom w:val="none" w:sz="0" w:space="0" w:color="auto"/>
                <w:right w:val="none" w:sz="0" w:space="0" w:color="auto"/>
              </w:divBdr>
              <w:divsChild>
                <w:div w:id="1943563168">
                  <w:marLeft w:val="0"/>
                  <w:marRight w:val="0"/>
                  <w:marTop w:val="0"/>
                  <w:marBottom w:val="0"/>
                  <w:divBdr>
                    <w:top w:val="none" w:sz="0" w:space="0" w:color="auto"/>
                    <w:left w:val="none" w:sz="0" w:space="0" w:color="auto"/>
                    <w:bottom w:val="none" w:sz="0" w:space="0" w:color="auto"/>
                    <w:right w:val="none" w:sz="0" w:space="0" w:color="auto"/>
                  </w:divBdr>
                </w:div>
                <w:div w:id="92406551">
                  <w:marLeft w:val="0"/>
                  <w:marRight w:val="0"/>
                  <w:marTop w:val="0"/>
                  <w:marBottom w:val="0"/>
                  <w:divBdr>
                    <w:top w:val="none" w:sz="0" w:space="0" w:color="auto"/>
                    <w:left w:val="none" w:sz="0" w:space="0" w:color="auto"/>
                    <w:bottom w:val="none" w:sz="0" w:space="0" w:color="auto"/>
                    <w:right w:val="none" w:sz="0" w:space="0" w:color="auto"/>
                  </w:divBdr>
                </w:div>
              </w:divsChild>
            </w:div>
            <w:div w:id="1316059629">
              <w:marLeft w:val="0"/>
              <w:marRight w:val="0"/>
              <w:marTop w:val="0"/>
              <w:marBottom w:val="0"/>
              <w:divBdr>
                <w:top w:val="none" w:sz="0" w:space="0" w:color="auto"/>
                <w:left w:val="none" w:sz="0" w:space="0" w:color="auto"/>
                <w:bottom w:val="none" w:sz="0" w:space="0" w:color="auto"/>
                <w:right w:val="none" w:sz="0" w:space="0" w:color="auto"/>
              </w:divBdr>
              <w:divsChild>
                <w:div w:id="1684281615">
                  <w:marLeft w:val="-30"/>
                  <w:marRight w:val="0"/>
                  <w:marTop w:val="0"/>
                  <w:marBottom w:val="0"/>
                  <w:divBdr>
                    <w:top w:val="none" w:sz="0" w:space="0" w:color="auto"/>
                    <w:left w:val="none" w:sz="0" w:space="0" w:color="auto"/>
                    <w:bottom w:val="none" w:sz="0" w:space="0" w:color="auto"/>
                    <w:right w:val="none" w:sz="0" w:space="0" w:color="auto"/>
                  </w:divBdr>
                </w:div>
                <w:div w:id="878974326">
                  <w:marLeft w:val="0"/>
                  <w:marRight w:val="0"/>
                  <w:marTop w:val="0"/>
                  <w:marBottom w:val="0"/>
                  <w:divBdr>
                    <w:top w:val="none" w:sz="0" w:space="0" w:color="auto"/>
                    <w:left w:val="none" w:sz="0" w:space="0" w:color="auto"/>
                    <w:bottom w:val="none" w:sz="0" w:space="0" w:color="auto"/>
                    <w:right w:val="none" w:sz="0" w:space="0" w:color="auto"/>
                  </w:divBdr>
                  <w:divsChild>
                    <w:div w:id="1052732251">
                      <w:marLeft w:val="0"/>
                      <w:marRight w:val="0"/>
                      <w:marTop w:val="0"/>
                      <w:marBottom w:val="0"/>
                      <w:divBdr>
                        <w:top w:val="none" w:sz="0" w:space="0" w:color="auto"/>
                        <w:left w:val="none" w:sz="0" w:space="0" w:color="auto"/>
                        <w:bottom w:val="none" w:sz="0" w:space="0" w:color="auto"/>
                        <w:right w:val="none" w:sz="0" w:space="0" w:color="auto"/>
                      </w:divBdr>
                      <w:divsChild>
                        <w:div w:id="326177430">
                          <w:marLeft w:val="0"/>
                          <w:marRight w:val="0"/>
                          <w:marTop w:val="0"/>
                          <w:marBottom w:val="0"/>
                          <w:divBdr>
                            <w:top w:val="none" w:sz="0" w:space="0" w:color="auto"/>
                            <w:left w:val="none" w:sz="0" w:space="0" w:color="auto"/>
                            <w:bottom w:val="none" w:sz="0" w:space="0" w:color="auto"/>
                            <w:right w:val="none" w:sz="0" w:space="0" w:color="auto"/>
                          </w:divBdr>
                          <w:divsChild>
                            <w:div w:id="1769688864">
                              <w:marLeft w:val="0"/>
                              <w:marRight w:val="300"/>
                              <w:marTop w:val="0"/>
                              <w:marBottom w:val="0"/>
                              <w:divBdr>
                                <w:top w:val="none" w:sz="0" w:space="0" w:color="auto"/>
                                <w:left w:val="none" w:sz="0" w:space="0" w:color="auto"/>
                                <w:bottom w:val="none" w:sz="0" w:space="0" w:color="auto"/>
                                <w:right w:val="none" w:sz="0" w:space="0" w:color="auto"/>
                              </w:divBdr>
                            </w:div>
                            <w:div w:id="616985680">
                              <w:marLeft w:val="0"/>
                              <w:marRight w:val="300"/>
                              <w:marTop w:val="0"/>
                              <w:marBottom w:val="0"/>
                              <w:divBdr>
                                <w:top w:val="none" w:sz="0" w:space="0" w:color="auto"/>
                                <w:left w:val="none" w:sz="0" w:space="0" w:color="auto"/>
                                <w:bottom w:val="none" w:sz="0" w:space="0" w:color="auto"/>
                                <w:right w:val="none" w:sz="0" w:space="0" w:color="auto"/>
                              </w:divBdr>
                            </w:div>
                            <w:div w:id="1037775014">
                              <w:marLeft w:val="0"/>
                              <w:marRight w:val="300"/>
                              <w:marTop w:val="0"/>
                              <w:marBottom w:val="0"/>
                              <w:divBdr>
                                <w:top w:val="none" w:sz="0" w:space="0" w:color="auto"/>
                                <w:left w:val="none" w:sz="0" w:space="0" w:color="auto"/>
                                <w:bottom w:val="none" w:sz="0" w:space="0" w:color="auto"/>
                                <w:right w:val="none" w:sz="0" w:space="0" w:color="auto"/>
                              </w:divBdr>
                            </w:div>
                            <w:div w:id="1464809940">
                              <w:marLeft w:val="0"/>
                              <w:marRight w:val="300"/>
                              <w:marTop w:val="0"/>
                              <w:marBottom w:val="0"/>
                              <w:divBdr>
                                <w:top w:val="none" w:sz="0" w:space="0" w:color="auto"/>
                                <w:left w:val="none" w:sz="0" w:space="0" w:color="auto"/>
                                <w:bottom w:val="none" w:sz="0" w:space="0" w:color="auto"/>
                                <w:right w:val="none" w:sz="0" w:space="0" w:color="auto"/>
                              </w:divBdr>
                            </w:div>
                            <w:div w:id="364865721">
                              <w:marLeft w:val="0"/>
                              <w:marRight w:val="300"/>
                              <w:marTop w:val="0"/>
                              <w:marBottom w:val="0"/>
                              <w:divBdr>
                                <w:top w:val="none" w:sz="0" w:space="0" w:color="auto"/>
                                <w:left w:val="none" w:sz="0" w:space="0" w:color="auto"/>
                                <w:bottom w:val="none" w:sz="0" w:space="0" w:color="auto"/>
                                <w:right w:val="none" w:sz="0" w:space="0" w:color="auto"/>
                              </w:divBdr>
                            </w:div>
                            <w:div w:id="517161405">
                              <w:marLeft w:val="0"/>
                              <w:marRight w:val="300"/>
                              <w:marTop w:val="0"/>
                              <w:marBottom w:val="0"/>
                              <w:divBdr>
                                <w:top w:val="none" w:sz="0" w:space="0" w:color="auto"/>
                                <w:left w:val="none" w:sz="0" w:space="0" w:color="auto"/>
                                <w:bottom w:val="none" w:sz="0" w:space="0" w:color="auto"/>
                                <w:right w:val="none" w:sz="0" w:space="0" w:color="auto"/>
                              </w:divBdr>
                            </w:div>
                          </w:divsChild>
                        </w:div>
                        <w:div w:id="1900940694">
                          <w:marLeft w:val="0"/>
                          <w:marRight w:val="0"/>
                          <w:marTop w:val="0"/>
                          <w:marBottom w:val="0"/>
                          <w:divBdr>
                            <w:top w:val="none" w:sz="0" w:space="0" w:color="auto"/>
                            <w:left w:val="none" w:sz="0" w:space="0" w:color="auto"/>
                            <w:bottom w:val="none" w:sz="0" w:space="0" w:color="auto"/>
                            <w:right w:val="none" w:sz="0" w:space="0" w:color="auto"/>
                          </w:divBdr>
                          <w:divsChild>
                            <w:div w:id="1957172398">
                              <w:marLeft w:val="0"/>
                              <w:marRight w:val="0"/>
                              <w:marTop w:val="0"/>
                              <w:marBottom w:val="0"/>
                              <w:divBdr>
                                <w:top w:val="none" w:sz="0" w:space="0" w:color="auto"/>
                                <w:left w:val="none" w:sz="0" w:space="0" w:color="auto"/>
                                <w:bottom w:val="none" w:sz="0" w:space="0" w:color="auto"/>
                                <w:right w:val="none" w:sz="0" w:space="0" w:color="auto"/>
                              </w:divBdr>
                              <w:divsChild>
                                <w:div w:id="131408539">
                                  <w:marLeft w:val="0"/>
                                  <w:marRight w:val="0"/>
                                  <w:marTop w:val="0"/>
                                  <w:marBottom w:val="0"/>
                                  <w:divBdr>
                                    <w:top w:val="none" w:sz="0" w:space="0" w:color="auto"/>
                                    <w:left w:val="none" w:sz="0" w:space="0" w:color="auto"/>
                                    <w:bottom w:val="none" w:sz="0" w:space="0" w:color="auto"/>
                                    <w:right w:val="none" w:sz="0" w:space="0" w:color="auto"/>
                                  </w:divBdr>
                                </w:div>
                                <w:div w:id="959723137">
                                  <w:marLeft w:val="0"/>
                                  <w:marRight w:val="0"/>
                                  <w:marTop w:val="0"/>
                                  <w:marBottom w:val="0"/>
                                  <w:divBdr>
                                    <w:top w:val="none" w:sz="0" w:space="0" w:color="auto"/>
                                    <w:left w:val="none" w:sz="0" w:space="0" w:color="auto"/>
                                    <w:bottom w:val="none" w:sz="0" w:space="0" w:color="auto"/>
                                    <w:right w:val="none" w:sz="0" w:space="0" w:color="auto"/>
                                  </w:divBdr>
                                </w:div>
                                <w:div w:id="387581131">
                                  <w:marLeft w:val="0"/>
                                  <w:marRight w:val="0"/>
                                  <w:marTop w:val="0"/>
                                  <w:marBottom w:val="0"/>
                                  <w:divBdr>
                                    <w:top w:val="none" w:sz="0" w:space="0" w:color="auto"/>
                                    <w:left w:val="none" w:sz="0" w:space="0" w:color="auto"/>
                                    <w:bottom w:val="none" w:sz="0" w:space="0" w:color="auto"/>
                                    <w:right w:val="none" w:sz="0" w:space="0" w:color="auto"/>
                                  </w:divBdr>
                                </w:div>
                                <w:div w:id="1634746037">
                                  <w:marLeft w:val="0"/>
                                  <w:marRight w:val="0"/>
                                  <w:marTop w:val="0"/>
                                  <w:marBottom w:val="0"/>
                                  <w:divBdr>
                                    <w:top w:val="none" w:sz="0" w:space="0" w:color="auto"/>
                                    <w:left w:val="none" w:sz="0" w:space="0" w:color="auto"/>
                                    <w:bottom w:val="none" w:sz="0" w:space="0" w:color="auto"/>
                                    <w:right w:val="none" w:sz="0" w:space="0" w:color="auto"/>
                                  </w:divBdr>
                                </w:div>
                                <w:div w:id="1280992249">
                                  <w:marLeft w:val="0"/>
                                  <w:marRight w:val="0"/>
                                  <w:marTop w:val="0"/>
                                  <w:marBottom w:val="0"/>
                                  <w:divBdr>
                                    <w:top w:val="none" w:sz="0" w:space="0" w:color="auto"/>
                                    <w:left w:val="none" w:sz="0" w:space="0" w:color="auto"/>
                                    <w:bottom w:val="none" w:sz="0" w:space="0" w:color="auto"/>
                                    <w:right w:val="none" w:sz="0" w:space="0" w:color="auto"/>
                                  </w:divBdr>
                                </w:div>
                                <w:div w:id="166936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878734">
          <w:marLeft w:val="0"/>
          <w:marRight w:val="0"/>
          <w:marTop w:val="0"/>
          <w:marBottom w:val="0"/>
          <w:divBdr>
            <w:top w:val="none" w:sz="0" w:space="0" w:color="auto"/>
            <w:left w:val="none" w:sz="0" w:space="0" w:color="auto"/>
            <w:bottom w:val="none" w:sz="0" w:space="0" w:color="auto"/>
            <w:right w:val="none" w:sz="0" w:space="0" w:color="auto"/>
          </w:divBdr>
          <w:divsChild>
            <w:div w:id="1722552487">
              <w:marLeft w:val="0"/>
              <w:marRight w:val="0"/>
              <w:marTop w:val="300"/>
              <w:marBottom w:val="0"/>
              <w:divBdr>
                <w:top w:val="none" w:sz="0" w:space="0" w:color="auto"/>
                <w:left w:val="none" w:sz="0" w:space="0" w:color="auto"/>
                <w:bottom w:val="none" w:sz="0" w:space="0" w:color="auto"/>
                <w:right w:val="none" w:sz="0" w:space="0" w:color="auto"/>
              </w:divBdr>
              <w:divsChild>
                <w:div w:id="1623685498">
                  <w:marLeft w:val="0"/>
                  <w:marRight w:val="0"/>
                  <w:marTop w:val="0"/>
                  <w:marBottom w:val="0"/>
                  <w:divBdr>
                    <w:top w:val="none" w:sz="0" w:space="0" w:color="auto"/>
                    <w:left w:val="none" w:sz="0" w:space="0" w:color="auto"/>
                    <w:bottom w:val="none" w:sz="0" w:space="0" w:color="auto"/>
                    <w:right w:val="none" w:sz="0" w:space="0" w:color="auto"/>
                  </w:divBdr>
                </w:div>
                <w:div w:id="1520585763">
                  <w:marLeft w:val="0"/>
                  <w:marRight w:val="0"/>
                  <w:marTop w:val="0"/>
                  <w:marBottom w:val="0"/>
                  <w:divBdr>
                    <w:top w:val="none" w:sz="0" w:space="0" w:color="auto"/>
                    <w:left w:val="none" w:sz="0" w:space="0" w:color="auto"/>
                    <w:bottom w:val="none" w:sz="0" w:space="0" w:color="auto"/>
                    <w:right w:val="none" w:sz="0" w:space="0" w:color="auto"/>
                  </w:divBdr>
                </w:div>
              </w:divsChild>
            </w:div>
            <w:div w:id="734857228">
              <w:marLeft w:val="0"/>
              <w:marRight w:val="0"/>
              <w:marTop w:val="0"/>
              <w:marBottom w:val="0"/>
              <w:divBdr>
                <w:top w:val="none" w:sz="0" w:space="0" w:color="auto"/>
                <w:left w:val="none" w:sz="0" w:space="0" w:color="auto"/>
                <w:bottom w:val="none" w:sz="0" w:space="0" w:color="auto"/>
                <w:right w:val="none" w:sz="0" w:space="0" w:color="auto"/>
              </w:divBdr>
              <w:divsChild>
                <w:div w:id="1903830404">
                  <w:marLeft w:val="-30"/>
                  <w:marRight w:val="0"/>
                  <w:marTop w:val="0"/>
                  <w:marBottom w:val="0"/>
                  <w:divBdr>
                    <w:top w:val="none" w:sz="0" w:space="0" w:color="auto"/>
                    <w:left w:val="none" w:sz="0" w:space="0" w:color="auto"/>
                    <w:bottom w:val="none" w:sz="0" w:space="0" w:color="auto"/>
                    <w:right w:val="none" w:sz="0" w:space="0" w:color="auto"/>
                  </w:divBdr>
                </w:div>
                <w:div w:id="1192717771">
                  <w:marLeft w:val="0"/>
                  <w:marRight w:val="0"/>
                  <w:marTop w:val="0"/>
                  <w:marBottom w:val="0"/>
                  <w:divBdr>
                    <w:top w:val="none" w:sz="0" w:space="0" w:color="auto"/>
                    <w:left w:val="none" w:sz="0" w:space="0" w:color="auto"/>
                    <w:bottom w:val="none" w:sz="0" w:space="0" w:color="auto"/>
                    <w:right w:val="none" w:sz="0" w:space="0" w:color="auto"/>
                  </w:divBdr>
                  <w:divsChild>
                    <w:div w:id="751049302">
                      <w:marLeft w:val="0"/>
                      <w:marRight w:val="0"/>
                      <w:marTop w:val="0"/>
                      <w:marBottom w:val="0"/>
                      <w:divBdr>
                        <w:top w:val="none" w:sz="0" w:space="0" w:color="auto"/>
                        <w:left w:val="none" w:sz="0" w:space="0" w:color="auto"/>
                        <w:bottom w:val="none" w:sz="0" w:space="0" w:color="auto"/>
                        <w:right w:val="none" w:sz="0" w:space="0" w:color="auto"/>
                      </w:divBdr>
                      <w:divsChild>
                        <w:div w:id="1157451990">
                          <w:marLeft w:val="0"/>
                          <w:marRight w:val="1485"/>
                          <w:marTop w:val="0"/>
                          <w:marBottom w:val="0"/>
                          <w:divBdr>
                            <w:top w:val="none" w:sz="0" w:space="0" w:color="auto"/>
                            <w:left w:val="none" w:sz="0" w:space="0" w:color="auto"/>
                            <w:bottom w:val="none" w:sz="0" w:space="0" w:color="auto"/>
                            <w:right w:val="none" w:sz="0" w:space="0" w:color="auto"/>
                          </w:divBdr>
                        </w:div>
                        <w:div w:id="1190223886">
                          <w:marLeft w:val="0"/>
                          <w:marRight w:val="1485"/>
                          <w:marTop w:val="0"/>
                          <w:marBottom w:val="0"/>
                          <w:divBdr>
                            <w:top w:val="none" w:sz="0" w:space="0" w:color="auto"/>
                            <w:left w:val="none" w:sz="0" w:space="0" w:color="auto"/>
                            <w:bottom w:val="none" w:sz="0" w:space="0" w:color="auto"/>
                            <w:right w:val="none" w:sz="0" w:space="0" w:color="auto"/>
                          </w:divBdr>
                        </w:div>
                      </w:divsChild>
                    </w:div>
                    <w:div w:id="13314606">
                      <w:marLeft w:val="0"/>
                      <w:marRight w:val="0"/>
                      <w:marTop w:val="0"/>
                      <w:marBottom w:val="0"/>
                      <w:divBdr>
                        <w:top w:val="none" w:sz="0" w:space="0" w:color="auto"/>
                        <w:left w:val="none" w:sz="0" w:space="0" w:color="auto"/>
                        <w:bottom w:val="none" w:sz="0" w:space="0" w:color="auto"/>
                        <w:right w:val="none" w:sz="0" w:space="0" w:color="auto"/>
                      </w:divBdr>
                      <w:divsChild>
                        <w:div w:id="2014725340">
                          <w:marLeft w:val="0"/>
                          <w:marRight w:val="0"/>
                          <w:marTop w:val="0"/>
                          <w:marBottom w:val="0"/>
                          <w:divBdr>
                            <w:top w:val="none" w:sz="0" w:space="0" w:color="auto"/>
                            <w:left w:val="none" w:sz="0" w:space="0" w:color="auto"/>
                            <w:bottom w:val="none" w:sz="0" w:space="0" w:color="auto"/>
                            <w:right w:val="none" w:sz="0" w:space="0" w:color="auto"/>
                          </w:divBdr>
                          <w:divsChild>
                            <w:div w:id="1392312403">
                              <w:marLeft w:val="0"/>
                              <w:marRight w:val="0"/>
                              <w:marTop w:val="0"/>
                              <w:marBottom w:val="0"/>
                              <w:divBdr>
                                <w:top w:val="none" w:sz="0" w:space="0" w:color="auto"/>
                                <w:left w:val="none" w:sz="0" w:space="0" w:color="auto"/>
                                <w:bottom w:val="none" w:sz="0" w:space="0" w:color="auto"/>
                                <w:right w:val="none" w:sz="0" w:space="0" w:color="auto"/>
                              </w:divBdr>
                              <w:divsChild>
                                <w:div w:id="433789372">
                                  <w:marLeft w:val="0"/>
                                  <w:marRight w:val="0"/>
                                  <w:marTop w:val="0"/>
                                  <w:marBottom w:val="0"/>
                                  <w:divBdr>
                                    <w:top w:val="none" w:sz="0" w:space="0" w:color="auto"/>
                                    <w:left w:val="none" w:sz="0" w:space="0" w:color="auto"/>
                                    <w:bottom w:val="none" w:sz="0" w:space="0" w:color="auto"/>
                                    <w:right w:val="none" w:sz="0" w:space="0" w:color="auto"/>
                                  </w:divBdr>
                                  <w:divsChild>
                                    <w:div w:id="2120444723">
                                      <w:marLeft w:val="0"/>
                                      <w:marRight w:val="0"/>
                                      <w:marTop w:val="0"/>
                                      <w:marBottom w:val="0"/>
                                      <w:divBdr>
                                        <w:top w:val="none" w:sz="0" w:space="0" w:color="auto"/>
                                        <w:left w:val="none" w:sz="0" w:space="0" w:color="auto"/>
                                        <w:bottom w:val="none" w:sz="0" w:space="0" w:color="auto"/>
                                        <w:right w:val="none" w:sz="0" w:space="0" w:color="auto"/>
                                      </w:divBdr>
                                      <w:divsChild>
                                        <w:div w:id="1941182336">
                                          <w:marLeft w:val="0"/>
                                          <w:marRight w:val="0"/>
                                          <w:marTop w:val="0"/>
                                          <w:marBottom w:val="0"/>
                                          <w:divBdr>
                                            <w:top w:val="none" w:sz="0" w:space="0" w:color="auto"/>
                                            <w:left w:val="none" w:sz="0" w:space="0" w:color="auto"/>
                                            <w:bottom w:val="none" w:sz="0" w:space="0" w:color="auto"/>
                                            <w:right w:val="none" w:sz="0" w:space="0" w:color="auto"/>
                                          </w:divBdr>
                                        </w:div>
                                        <w:div w:id="2057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073900">
          <w:marLeft w:val="0"/>
          <w:marRight w:val="0"/>
          <w:marTop w:val="0"/>
          <w:marBottom w:val="0"/>
          <w:divBdr>
            <w:top w:val="none" w:sz="0" w:space="0" w:color="auto"/>
            <w:left w:val="none" w:sz="0" w:space="0" w:color="auto"/>
            <w:bottom w:val="none" w:sz="0" w:space="0" w:color="auto"/>
            <w:right w:val="none" w:sz="0" w:space="0" w:color="auto"/>
          </w:divBdr>
          <w:divsChild>
            <w:div w:id="297995730">
              <w:marLeft w:val="0"/>
              <w:marRight w:val="0"/>
              <w:marTop w:val="300"/>
              <w:marBottom w:val="0"/>
              <w:divBdr>
                <w:top w:val="none" w:sz="0" w:space="0" w:color="auto"/>
                <w:left w:val="none" w:sz="0" w:space="0" w:color="auto"/>
                <w:bottom w:val="none" w:sz="0" w:space="0" w:color="auto"/>
                <w:right w:val="none" w:sz="0" w:space="0" w:color="auto"/>
              </w:divBdr>
              <w:divsChild>
                <w:div w:id="754402682">
                  <w:marLeft w:val="0"/>
                  <w:marRight w:val="0"/>
                  <w:marTop w:val="0"/>
                  <w:marBottom w:val="0"/>
                  <w:divBdr>
                    <w:top w:val="none" w:sz="0" w:space="0" w:color="auto"/>
                    <w:left w:val="none" w:sz="0" w:space="0" w:color="auto"/>
                    <w:bottom w:val="none" w:sz="0" w:space="0" w:color="auto"/>
                    <w:right w:val="none" w:sz="0" w:space="0" w:color="auto"/>
                  </w:divBdr>
                </w:div>
                <w:div w:id="1980308365">
                  <w:marLeft w:val="0"/>
                  <w:marRight w:val="0"/>
                  <w:marTop w:val="0"/>
                  <w:marBottom w:val="0"/>
                  <w:divBdr>
                    <w:top w:val="none" w:sz="0" w:space="0" w:color="auto"/>
                    <w:left w:val="none" w:sz="0" w:space="0" w:color="auto"/>
                    <w:bottom w:val="none" w:sz="0" w:space="0" w:color="auto"/>
                    <w:right w:val="none" w:sz="0" w:space="0" w:color="auto"/>
                  </w:divBdr>
                </w:div>
              </w:divsChild>
            </w:div>
            <w:div w:id="655568653">
              <w:marLeft w:val="0"/>
              <w:marRight w:val="0"/>
              <w:marTop w:val="0"/>
              <w:marBottom w:val="0"/>
              <w:divBdr>
                <w:top w:val="none" w:sz="0" w:space="0" w:color="auto"/>
                <w:left w:val="none" w:sz="0" w:space="0" w:color="auto"/>
                <w:bottom w:val="none" w:sz="0" w:space="0" w:color="auto"/>
                <w:right w:val="none" w:sz="0" w:space="0" w:color="auto"/>
              </w:divBdr>
              <w:divsChild>
                <w:div w:id="1218278579">
                  <w:marLeft w:val="-30"/>
                  <w:marRight w:val="0"/>
                  <w:marTop w:val="0"/>
                  <w:marBottom w:val="0"/>
                  <w:divBdr>
                    <w:top w:val="none" w:sz="0" w:space="0" w:color="auto"/>
                    <w:left w:val="none" w:sz="0" w:space="0" w:color="auto"/>
                    <w:bottom w:val="none" w:sz="0" w:space="0" w:color="auto"/>
                    <w:right w:val="none" w:sz="0" w:space="0" w:color="auto"/>
                  </w:divBdr>
                </w:div>
                <w:div w:id="845022716">
                  <w:marLeft w:val="0"/>
                  <w:marRight w:val="0"/>
                  <w:marTop w:val="0"/>
                  <w:marBottom w:val="0"/>
                  <w:divBdr>
                    <w:top w:val="none" w:sz="0" w:space="0" w:color="auto"/>
                    <w:left w:val="none" w:sz="0" w:space="0" w:color="auto"/>
                    <w:bottom w:val="none" w:sz="0" w:space="0" w:color="auto"/>
                    <w:right w:val="none" w:sz="0" w:space="0" w:color="auto"/>
                  </w:divBdr>
                  <w:divsChild>
                    <w:div w:id="1441415179">
                      <w:marLeft w:val="0"/>
                      <w:marRight w:val="0"/>
                      <w:marTop w:val="0"/>
                      <w:marBottom w:val="0"/>
                      <w:divBdr>
                        <w:top w:val="none" w:sz="0" w:space="0" w:color="auto"/>
                        <w:left w:val="none" w:sz="0" w:space="0" w:color="auto"/>
                        <w:bottom w:val="none" w:sz="0" w:space="0" w:color="auto"/>
                        <w:right w:val="none" w:sz="0" w:space="0" w:color="auto"/>
                      </w:divBdr>
                      <w:divsChild>
                        <w:div w:id="815024981">
                          <w:marLeft w:val="0"/>
                          <w:marRight w:val="1485"/>
                          <w:marTop w:val="0"/>
                          <w:marBottom w:val="0"/>
                          <w:divBdr>
                            <w:top w:val="none" w:sz="0" w:space="0" w:color="auto"/>
                            <w:left w:val="none" w:sz="0" w:space="0" w:color="auto"/>
                            <w:bottom w:val="none" w:sz="0" w:space="0" w:color="auto"/>
                            <w:right w:val="none" w:sz="0" w:space="0" w:color="auto"/>
                          </w:divBdr>
                        </w:div>
                        <w:div w:id="679888202">
                          <w:marLeft w:val="0"/>
                          <w:marRight w:val="1485"/>
                          <w:marTop w:val="0"/>
                          <w:marBottom w:val="0"/>
                          <w:divBdr>
                            <w:top w:val="none" w:sz="0" w:space="0" w:color="auto"/>
                            <w:left w:val="none" w:sz="0" w:space="0" w:color="auto"/>
                            <w:bottom w:val="none" w:sz="0" w:space="0" w:color="auto"/>
                            <w:right w:val="none" w:sz="0" w:space="0" w:color="auto"/>
                          </w:divBdr>
                        </w:div>
                      </w:divsChild>
                    </w:div>
                    <w:div w:id="915288362">
                      <w:marLeft w:val="0"/>
                      <w:marRight w:val="0"/>
                      <w:marTop w:val="0"/>
                      <w:marBottom w:val="0"/>
                      <w:divBdr>
                        <w:top w:val="none" w:sz="0" w:space="0" w:color="auto"/>
                        <w:left w:val="none" w:sz="0" w:space="0" w:color="auto"/>
                        <w:bottom w:val="none" w:sz="0" w:space="0" w:color="auto"/>
                        <w:right w:val="none" w:sz="0" w:space="0" w:color="auto"/>
                      </w:divBdr>
                      <w:divsChild>
                        <w:div w:id="1546795718">
                          <w:marLeft w:val="0"/>
                          <w:marRight w:val="0"/>
                          <w:marTop w:val="0"/>
                          <w:marBottom w:val="0"/>
                          <w:divBdr>
                            <w:top w:val="none" w:sz="0" w:space="0" w:color="auto"/>
                            <w:left w:val="none" w:sz="0" w:space="0" w:color="auto"/>
                            <w:bottom w:val="none" w:sz="0" w:space="0" w:color="auto"/>
                            <w:right w:val="none" w:sz="0" w:space="0" w:color="auto"/>
                          </w:divBdr>
                          <w:divsChild>
                            <w:div w:id="1477995593">
                              <w:marLeft w:val="0"/>
                              <w:marRight w:val="0"/>
                              <w:marTop w:val="0"/>
                              <w:marBottom w:val="0"/>
                              <w:divBdr>
                                <w:top w:val="none" w:sz="0" w:space="0" w:color="auto"/>
                                <w:left w:val="none" w:sz="0" w:space="0" w:color="auto"/>
                                <w:bottom w:val="none" w:sz="0" w:space="0" w:color="auto"/>
                                <w:right w:val="none" w:sz="0" w:space="0" w:color="auto"/>
                              </w:divBdr>
                              <w:divsChild>
                                <w:div w:id="191656079">
                                  <w:marLeft w:val="0"/>
                                  <w:marRight w:val="0"/>
                                  <w:marTop w:val="0"/>
                                  <w:marBottom w:val="0"/>
                                  <w:divBdr>
                                    <w:top w:val="none" w:sz="0" w:space="0" w:color="auto"/>
                                    <w:left w:val="none" w:sz="0" w:space="0" w:color="auto"/>
                                    <w:bottom w:val="none" w:sz="0" w:space="0" w:color="auto"/>
                                    <w:right w:val="none" w:sz="0" w:space="0" w:color="auto"/>
                                  </w:divBdr>
                                  <w:divsChild>
                                    <w:div w:id="1016734452">
                                      <w:marLeft w:val="0"/>
                                      <w:marRight w:val="0"/>
                                      <w:marTop w:val="0"/>
                                      <w:marBottom w:val="0"/>
                                      <w:divBdr>
                                        <w:top w:val="none" w:sz="0" w:space="0" w:color="auto"/>
                                        <w:left w:val="none" w:sz="0" w:space="0" w:color="auto"/>
                                        <w:bottom w:val="none" w:sz="0" w:space="0" w:color="auto"/>
                                        <w:right w:val="none" w:sz="0" w:space="0" w:color="auto"/>
                                      </w:divBdr>
                                      <w:divsChild>
                                        <w:div w:id="2057389458">
                                          <w:marLeft w:val="0"/>
                                          <w:marRight w:val="0"/>
                                          <w:marTop w:val="0"/>
                                          <w:marBottom w:val="0"/>
                                          <w:divBdr>
                                            <w:top w:val="none" w:sz="0" w:space="0" w:color="auto"/>
                                            <w:left w:val="none" w:sz="0" w:space="0" w:color="auto"/>
                                            <w:bottom w:val="none" w:sz="0" w:space="0" w:color="auto"/>
                                            <w:right w:val="none" w:sz="0" w:space="0" w:color="auto"/>
                                          </w:divBdr>
                                        </w:div>
                                        <w:div w:id="762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89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165851">
          <w:marLeft w:val="0"/>
          <w:marRight w:val="0"/>
          <w:marTop w:val="0"/>
          <w:marBottom w:val="0"/>
          <w:divBdr>
            <w:top w:val="none" w:sz="0" w:space="0" w:color="auto"/>
            <w:left w:val="none" w:sz="0" w:space="0" w:color="auto"/>
            <w:bottom w:val="none" w:sz="0" w:space="0" w:color="auto"/>
            <w:right w:val="none" w:sz="0" w:space="0" w:color="auto"/>
          </w:divBdr>
          <w:divsChild>
            <w:div w:id="699665012">
              <w:marLeft w:val="0"/>
              <w:marRight w:val="0"/>
              <w:marTop w:val="300"/>
              <w:marBottom w:val="0"/>
              <w:divBdr>
                <w:top w:val="none" w:sz="0" w:space="0" w:color="auto"/>
                <w:left w:val="none" w:sz="0" w:space="0" w:color="auto"/>
                <w:bottom w:val="none" w:sz="0" w:space="0" w:color="auto"/>
                <w:right w:val="none" w:sz="0" w:space="0" w:color="auto"/>
              </w:divBdr>
              <w:divsChild>
                <w:div w:id="351154657">
                  <w:marLeft w:val="0"/>
                  <w:marRight w:val="0"/>
                  <w:marTop w:val="0"/>
                  <w:marBottom w:val="0"/>
                  <w:divBdr>
                    <w:top w:val="none" w:sz="0" w:space="0" w:color="auto"/>
                    <w:left w:val="none" w:sz="0" w:space="0" w:color="auto"/>
                    <w:bottom w:val="none" w:sz="0" w:space="0" w:color="auto"/>
                    <w:right w:val="none" w:sz="0" w:space="0" w:color="auto"/>
                  </w:divBdr>
                </w:div>
                <w:div w:id="434329774">
                  <w:marLeft w:val="0"/>
                  <w:marRight w:val="0"/>
                  <w:marTop w:val="0"/>
                  <w:marBottom w:val="0"/>
                  <w:divBdr>
                    <w:top w:val="none" w:sz="0" w:space="0" w:color="auto"/>
                    <w:left w:val="none" w:sz="0" w:space="0" w:color="auto"/>
                    <w:bottom w:val="none" w:sz="0" w:space="0" w:color="auto"/>
                    <w:right w:val="none" w:sz="0" w:space="0" w:color="auto"/>
                  </w:divBdr>
                </w:div>
              </w:divsChild>
            </w:div>
            <w:div w:id="403647139">
              <w:marLeft w:val="0"/>
              <w:marRight w:val="0"/>
              <w:marTop w:val="0"/>
              <w:marBottom w:val="0"/>
              <w:divBdr>
                <w:top w:val="none" w:sz="0" w:space="0" w:color="auto"/>
                <w:left w:val="none" w:sz="0" w:space="0" w:color="auto"/>
                <w:bottom w:val="none" w:sz="0" w:space="0" w:color="auto"/>
                <w:right w:val="none" w:sz="0" w:space="0" w:color="auto"/>
              </w:divBdr>
              <w:divsChild>
                <w:div w:id="2104836879">
                  <w:marLeft w:val="-30"/>
                  <w:marRight w:val="0"/>
                  <w:marTop w:val="0"/>
                  <w:marBottom w:val="0"/>
                  <w:divBdr>
                    <w:top w:val="none" w:sz="0" w:space="0" w:color="auto"/>
                    <w:left w:val="none" w:sz="0" w:space="0" w:color="auto"/>
                    <w:bottom w:val="none" w:sz="0" w:space="0" w:color="auto"/>
                    <w:right w:val="none" w:sz="0" w:space="0" w:color="auto"/>
                  </w:divBdr>
                </w:div>
                <w:div w:id="657543124">
                  <w:marLeft w:val="0"/>
                  <w:marRight w:val="0"/>
                  <w:marTop w:val="0"/>
                  <w:marBottom w:val="0"/>
                  <w:divBdr>
                    <w:top w:val="none" w:sz="0" w:space="0" w:color="auto"/>
                    <w:left w:val="none" w:sz="0" w:space="0" w:color="auto"/>
                    <w:bottom w:val="none" w:sz="0" w:space="0" w:color="auto"/>
                    <w:right w:val="none" w:sz="0" w:space="0" w:color="auto"/>
                  </w:divBdr>
                  <w:divsChild>
                    <w:div w:id="1642923397">
                      <w:marLeft w:val="0"/>
                      <w:marRight w:val="0"/>
                      <w:marTop w:val="0"/>
                      <w:marBottom w:val="0"/>
                      <w:divBdr>
                        <w:top w:val="none" w:sz="0" w:space="0" w:color="auto"/>
                        <w:left w:val="none" w:sz="0" w:space="0" w:color="auto"/>
                        <w:bottom w:val="none" w:sz="0" w:space="0" w:color="auto"/>
                        <w:right w:val="none" w:sz="0" w:space="0" w:color="auto"/>
                      </w:divBdr>
                      <w:divsChild>
                        <w:div w:id="1140147373">
                          <w:marLeft w:val="0"/>
                          <w:marRight w:val="1485"/>
                          <w:marTop w:val="0"/>
                          <w:marBottom w:val="0"/>
                          <w:divBdr>
                            <w:top w:val="none" w:sz="0" w:space="0" w:color="auto"/>
                            <w:left w:val="none" w:sz="0" w:space="0" w:color="auto"/>
                            <w:bottom w:val="none" w:sz="0" w:space="0" w:color="auto"/>
                            <w:right w:val="none" w:sz="0" w:space="0" w:color="auto"/>
                          </w:divBdr>
                        </w:div>
                        <w:div w:id="1192962630">
                          <w:marLeft w:val="0"/>
                          <w:marRight w:val="1485"/>
                          <w:marTop w:val="0"/>
                          <w:marBottom w:val="0"/>
                          <w:divBdr>
                            <w:top w:val="none" w:sz="0" w:space="0" w:color="auto"/>
                            <w:left w:val="none" w:sz="0" w:space="0" w:color="auto"/>
                            <w:bottom w:val="none" w:sz="0" w:space="0" w:color="auto"/>
                            <w:right w:val="none" w:sz="0" w:space="0" w:color="auto"/>
                          </w:divBdr>
                        </w:div>
                      </w:divsChild>
                    </w:div>
                    <w:div w:id="2132936458">
                      <w:marLeft w:val="0"/>
                      <w:marRight w:val="0"/>
                      <w:marTop w:val="0"/>
                      <w:marBottom w:val="0"/>
                      <w:divBdr>
                        <w:top w:val="none" w:sz="0" w:space="0" w:color="auto"/>
                        <w:left w:val="none" w:sz="0" w:space="0" w:color="auto"/>
                        <w:bottom w:val="none" w:sz="0" w:space="0" w:color="auto"/>
                        <w:right w:val="none" w:sz="0" w:space="0" w:color="auto"/>
                      </w:divBdr>
                      <w:divsChild>
                        <w:div w:id="1071463641">
                          <w:marLeft w:val="0"/>
                          <w:marRight w:val="0"/>
                          <w:marTop w:val="0"/>
                          <w:marBottom w:val="0"/>
                          <w:divBdr>
                            <w:top w:val="none" w:sz="0" w:space="0" w:color="auto"/>
                            <w:left w:val="none" w:sz="0" w:space="0" w:color="auto"/>
                            <w:bottom w:val="none" w:sz="0" w:space="0" w:color="auto"/>
                            <w:right w:val="none" w:sz="0" w:space="0" w:color="auto"/>
                          </w:divBdr>
                          <w:divsChild>
                            <w:div w:id="575745225">
                              <w:marLeft w:val="0"/>
                              <w:marRight w:val="0"/>
                              <w:marTop w:val="0"/>
                              <w:marBottom w:val="0"/>
                              <w:divBdr>
                                <w:top w:val="none" w:sz="0" w:space="0" w:color="auto"/>
                                <w:left w:val="none" w:sz="0" w:space="0" w:color="auto"/>
                                <w:bottom w:val="none" w:sz="0" w:space="0" w:color="auto"/>
                                <w:right w:val="none" w:sz="0" w:space="0" w:color="auto"/>
                              </w:divBdr>
                              <w:divsChild>
                                <w:div w:id="2117358962">
                                  <w:marLeft w:val="0"/>
                                  <w:marRight w:val="0"/>
                                  <w:marTop w:val="0"/>
                                  <w:marBottom w:val="0"/>
                                  <w:divBdr>
                                    <w:top w:val="none" w:sz="0" w:space="0" w:color="auto"/>
                                    <w:left w:val="none" w:sz="0" w:space="0" w:color="auto"/>
                                    <w:bottom w:val="none" w:sz="0" w:space="0" w:color="auto"/>
                                    <w:right w:val="none" w:sz="0" w:space="0" w:color="auto"/>
                                  </w:divBdr>
                                  <w:divsChild>
                                    <w:div w:id="1546523659">
                                      <w:marLeft w:val="0"/>
                                      <w:marRight w:val="0"/>
                                      <w:marTop w:val="0"/>
                                      <w:marBottom w:val="0"/>
                                      <w:divBdr>
                                        <w:top w:val="none" w:sz="0" w:space="0" w:color="auto"/>
                                        <w:left w:val="none" w:sz="0" w:space="0" w:color="auto"/>
                                        <w:bottom w:val="none" w:sz="0" w:space="0" w:color="auto"/>
                                        <w:right w:val="none" w:sz="0" w:space="0" w:color="auto"/>
                                      </w:divBdr>
                                      <w:divsChild>
                                        <w:div w:id="1358046333">
                                          <w:marLeft w:val="0"/>
                                          <w:marRight w:val="0"/>
                                          <w:marTop w:val="0"/>
                                          <w:marBottom w:val="0"/>
                                          <w:divBdr>
                                            <w:top w:val="none" w:sz="0" w:space="0" w:color="auto"/>
                                            <w:left w:val="none" w:sz="0" w:space="0" w:color="auto"/>
                                            <w:bottom w:val="none" w:sz="0" w:space="0" w:color="auto"/>
                                            <w:right w:val="none" w:sz="0" w:space="0" w:color="auto"/>
                                          </w:divBdr>
                                        </w:div>
                                        <w:div w:id="16608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8043">
          <w:marLeft w:val="0"/>
          <w:marRight w:val="0"/>
          <w:marTop w:val="0"/>
          <w:marBottom w:val="0"/>
          <w:divBdr>
            <w:top w:val="none" w:sz="0" w:space="0" w:color="auto"/>
            <w:left w:val="none" w:sz="0" w:space="0" w:color="auto"/>
            <w:bottom w:val="none" w:sz="0" w:space="0" w:color="auto"/>
            <w:right w:val="none" w:sz="0" w:space="0" w:color="auto"/>
          </w:divBdr>
          <w:divsChild>
            <w:div w:id="1208563499">
              <w:marLeft w:val="0"/>
              <w:marRight w:val="0"/>
              <w:marTop w:val="300"/>
              <w:marBottom w:val="0"/>
              <w:divBdr>
                <w:top w:val="none" w:sz="0" w:space="0" w:color="auto"/>
                <w:left w:val="none" w:sz="0" w:space="0" w:color="auto"/>
                <w:bottom w:val="none" w:sz="0" w:space="0" w:color="auto"/>
                <w:right w:val="none" w:sz="0" w:space="0" w:color="auto"/>
              </w:divBdr>
              <w:divsChild>
                <w:div w:id="944769646">
                  <w:marLeft w:val="0"/>
                  <w:marRight w:val="0"/>
                  <w:marTop w:val="0"/>
                  <w:marBottom w:val="0"/>
                  <w:divBdr>
                    <w:top w:val="none" w:sz="0" w:space="0" w:color="auto"/>
                    <w:left w:val="none" w:sz="0" w:space="0" w:color="auto"/>
                    <w:bottom w:val="none" w:sz="0" w:space="0" w:color="auto"/>
                    <w:right w:val="none" w:sz="0" w:space="0" w:color="auto"/>
                  </w:divBdr>
                </w:div>
                <w:div w:id="543368884">
                  <w:marLeft w:val="0"/>
                  <w:marRight w:val="0"/>
                  <w:marTop w:val="0"/>
                  <w:marBottom w:val="0"/>
                  <w:divBdr>
                    <w:top w:val="none" w:sz="0" w:space="0" w:color="auto"/>
                    <w:left w:val="none" w:sz="0" w:space="0" w:color="auto"/>
                    <w:bottom w:val="none" w:sz="0" w:space="0" w:color="auto"/>
                    <w:right w:val="none" w:sz="0" w:space="0" w:color="auto"/>
                  </w:divBdr>
                </w:div>
              </w:divsChild>
            </w:div>
            <w:div w:id="1117027430">
              <w:marLeft w:val="0"/>
              <w:marRight w:val="0"/>
              <w:marTop w:val="0"/>
              <w:marBottom w:val="0"/>
              <w:divBdr>
                <w:top w:val="none" w:sz="0" w:space="0" w:color="auto"/>
                <w:left w:val="none" w:sz="0" w:space="0" w:color="auto"/>
                <w:bottom w:val="none" w:sz="0" w:space="0" w:color="auto"/>
                <w:right w:val="none" w:sz="0" w:space="0" w:color="auto"/>
              </w:divBdr>
              <w:divsChild>
                <w:div w:id="53624949">
                  <w:marLeft w:val="-30"/>
                  <w:marRight w:val="0"/>
                  <w:marTop w:val="0"/>
                  <w:marBottom w:val="0"/>
                  <w:divBdr>
                    <w:top w:val="none" w:sz="0" w:space="0" w:color="auto"/>
                    <w:left w:val="none" w:sz="0" w:space="0" w:color="auto"/>
                    <w:bottom w:val="none" w:sz="0" w:space="0" w:color="auto"/>
                    <w:right w:val="none" w:sz="0" w:space="0" w:color="auto"/>
                  </w:divBdr>
                </w:div>
                <w:div w:id="1086921281">
                  <w:marLeft w:val="0"/>
                  <w:marRight w:val="0"/>
                  <w:marTop w:val="0"/>
                  <w:marBottom w:val="0"/>
                  <w:divBdr>
                    <w:top w:val="none" w:sz="0" w:space="0" w:color="auto"/>
                    <w:left w:val="none" w:sz="0" w:space="0" w:color="auto"/>
                    <w:bottom w:val="none" w:sz="0" w:space="0" w:color="auto"/>
                    <w:right w:val="none" w:sz="0" w:space="0" w:color="auto"/>
                  </w:divBdr>
                  <w:divsChild>
                    <w:div w:id="1039167772">
                      <w:marLeft w:val="0"/>
                      <w:marRight w:val="0"/>
                      <w:marTop w:val="0"/>
                      <w:marBottom w:val="0"/>
                      <w:divBdr>
                        <w:top w:val="none" w:sz="0" w:space="0" w:color="auto"/>
                        <w:left w:val="none" w:sz="0" w:space="0" w:color="auto"/>
                        <w:bottom w:val="none" w:sz="0" w:space="0" w:color="auto"/>
                        <w:right w:val="none" w:sz="0" w:space="0" w:color="auto"/>
                      </w:divBdr>
                      <w:divsChild>
                        <w:div w:id="1910072019">
                          <w:marLeft w:val="0"/>
                          <w:marRight w:val="1485"/>
                          <w:marTop w:val="0"/>
                          <w:marBottom w:val="0"/>
                          <w:divBdr>
                            <w:top w:val="none" w:sz="0" w:space="0" w:color="auto"/>
                            <w:left w:val="none" w:sz="0" w:space="0" w:color="auto"/>
                            <w:bottom w:val="none" w:sz="0" w:space="0" w:color="auto"/>
                            <w:right w:val="none" w:sz="0" w:space="0" w:color="auto"/>
                          </w:divBdr>
                        </w:div>
                        <w:div w:id="1474374991">
                          <w:marLeft w:val="0"/>
                          <w:marRight w:val="1485"/>
                          <w:marTop w:val="0"/>
                          <w:marBottom w:val="0"/>
                          <w:divBdr>
                            <w:top w:val="none" w:sz="0" w:space="0" w:color="auto"/>
                            <w:left w:val="none" w:sz="0" w:space="0" w:color="auto"/>
                            <w:bottom w:val="none" w:sz="0" w:space="0" w:color="auto"/>
                            <w:right w:val="none" w:sz="0" w:space="0" w:color="auto"/>
                          </w:divBdr>
                        </w:div>
                      </w:divsChild>
                    </w:div>
                    <w:div w:id="103380498">
                      <w:marLeft w:val="0"/>
                      <w:marRight w:val="0"/>
                      <w:marTop w:val="0"/>
                      <w:marBottom w:val="0"/>
                      <w:divBdr>
                        <w:top w:val="none" w:sz="0" w:space="0" w:color="auto"/>
                        <w:left w:val="none" w:sz="0" w:space="0" w:color="auto"/>
                        <w:bottom w:val="none" w:sz="0" w:space="0" w:color="auto"/>
                        <w:right w:val="none" w:sz="0" w:space="0" w:color="auto"/>
                      </w:divBdr>
                      <w:divsChild>
                        <w:div w:id="1621952042">
                          <w:marLeft w:val="0"/>
                          <w:marRight w:val="0"/>
                          <w:marTop w:val="0"/>
                          <w:marBottom w:val="0"/>
                          <w:divBdr>
                            <w:top w:val="none" w:sz="0" w:space="0" w:color="auto"/>
                            <w:left w:val="none" w:sz="0" w:space="0" w:color="auto"/>
                            <w:bottom w:val="none" w:sz="0" w:space="0" w:color="auto"/>
                            <w:right w:val="none" w:sz="0" w:space="0" w:color="auto"/>
                          </w:divBdr>
                          <w:divsChild>
                            <w:div w:id="1488941497">
                              <w:marLeft w:val="0"/>
                              <w:marRight w:val="0"/>
                              <w:marTop w:val="0"/>
                              <w:marBottom w:val="0"/>
                              <w:divBdr>
                                <w:top w:val="none" w:sz="0" w:space="0" w:color="auto"/>
                                <w:left w:val="none" w:sz="0" w:space="0" w:color="auto"/>
                                <w:bottom w:val="none" w:sz="0" w:space="0" w:color="auto"/>
                                <w:right w:val="none" w:sz="0" w:space="0" w:color="auto"/>
                              </w:divBdr>
                              <w:divsChild>
                                <w:div w:id="522548651">
                                  <w:marLeft w:val="0"/>
                                  <w:marRight w:val="0"/>
                                  <w:marTop w:val="0"/>
                                  <w:marBottom w:val="0"/>
                                  <w:divBdr>
                                    <w:top w:val="none" w:sz="0" w:space="0" w:color="auto"/>
                                    <w:left w:val="none" w:sz="0" w:space="0" w:color="auto"/>
                                    <w:bottom w:val="none" w:sz="0" w:space="0" w:color="auto"/>
                                    <w:right w:val="none" w:sz="0" w:space="0" w:color="auto"/>
                                  </w:divBdr>
                                  <w:divsChild>
                                    <w:div w:id="269897424">
                                      <w:marLeft w:val="0"/>
                                      <w:marRight w:val="0"/>
                                      <w:marTop w:val="0"/>
                                      <w:marBottom w:val="0"/>
                                      <w:divBdr>
                                        <w:top w:val="none" w:sz="0" w:space="0" w:color="auto"/>
                                        <w:left w:val="none" w:sz="0" w:space="0" w:color="auto"/>
                                        <w:bottom w:val="none" w:sz="0" w:space="0" w:color="auto"/>
                                        <w:right w:val="none" w:sz="0" w:space="0" w:color="auto"/>
                                      </w:divBdr>
                                      <w:divsChild>
                                        <w:div w:id="1644774749">
                                          <w:marLeft w:val="0"/>
                                          <w:marRight w:val="0"/>
                                          <w:marTop w:val="0"/>
                                          <w:marBottom w:val="0"/>
                                          <w:divBdr>
                                            <w:top w:val="none" w:sz="0" w:space="0" w:color="auto"/>
                                            <w:left w:val="none" w:sz="0" w:space="0" w:color="auto"/>
                                            <w:bottom w:val="none" w:sz="0" w:space="0" w:color="auto"/>
                                            <w:right w:val="none" w:sz="0" w:space="0" w:color="auto"/>
                                          </w:divBdr>
                                        </w:div>
                                        <w:div w:id="2392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8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066186">
          <w:marLeft w:val="0"/>
          <w:marRight w:val="0"/>
          <w:marTop w:val="0"/>
          <w:marBottom w:val="0"/>
          <w:divBdr>
            <w:top w:val="none" w:sz="0" w:space="0" w:color="auto"/>
            <w:left w:val="none" w:sz="0" w:space="0" w:color="auto"/>
            <w:bottom w:val="none" w:sz="0" w:space="0" w:color="auto"/>
            <w:right w:val="none" w:sz="0" w:space="0" w:color="auto"/>
          </w:divBdr>
          <w:divsChild>
            <w:div w:id="1367028242">
              <w:marLeft w:val="0"/>
              <w:marRight w:val="0"/>
              <w:marTop w:val="300"/>
              <w:marBottom w:val="0"/>
              <w:divBdr>
                <w:top w:val="none" w:sz="0" w:space="0" w:color="auto"/>
                <w:left w:val="none" w:sz="0" w:space="0" w:color="auto"/>
                <w:bottom w:val="none" w:sz="0" w:space="0" w:color="auto"/>
                <w:right w:val="none" w:sz="0" w:space="0" w:color="auto"/>
              </w:divBdr>
              <w:divsChild>
                <w:div w:id="1706633465">
                  <w:marLeft w:val="0"/>
                  <w:marRight w:val="0"/>
                  <w:marTop w:val="0"/>
                  <w:marBottom w:val="0"/>
                  <w:divBdr>
                    <w:top w:val="none" w:sz="0" w:space="0" w:color="auto"/>
                    <w:left w:val="none" w:sz="0" w:space="0" w:color="auto"/>
                    <w:bottom w:val="none" w:sz="0" w:space="0" w:color="auto"/>
                    <w:right w:val="none" w:sz="0" w:space="0" w:color="auto"/>
                  </w:divBdr>
                </w:div>
                <w:div w:id="1794866857">
                  <w:marLeft w:val="0"/>
                  <w:marRight w:val="0"/>
                  <w:marTop w:val="0"/>
                  <w:marBottom w:val="0"/>
                  <w:divBdr>
                    <w:top w:val="none" w:sz="0" w:space="0" w:color="auto"/>
                    <w:left w:val="none" w:sz="0" w:space="0" w:color="auto"/>
                    <w:bottom w:val="none" w:sz="0" w:space="0" w:color="auto"/>
                    <w:right w:val="none" w:sz="0" w:space="0" w:color="auto"/>
                  </w:divBdr>
                </w:div>
              </w:divsChild>
            </w:div>
            <w:div w:id="1967003612">
              <w:marLeft w:val="0"/>
              <w:marRight w:val="0"/>
              <w:marTop w:val="0"/>
              <w:marBottom w:val="0"/>
              <w:divBdr>
                <w:top w:val="none" w:sz="0" w:space="0" w:color="auto"/>
                <w:left w:val="none" w:sz="0" w:space="0" w:color="auto"/>
                <w:bottom w:val="none" w:sz="0" w:space="0" w:color="auto"/>
                <w:right w:val="none" w:sz="0" w:space="0" w:color="auto"/>
              </w:divBdr>
              <w:divsChild>
                <w:div w:id="1762094869">
                  <w:marLeft w:val="-30"/>
                  <w:marRight w:val="0"/>
                  <w:marTop w:val="0"/>
                  <w:marBottom w:val="0"/>
                  <w:divBdr>
                    <w:top w:val="none" w:sz="0" w:space="0" w:color="auto"/>
                    <w:left w:val="none" w:sz="0" w:space="0" w:color="auto"/>
                    <w:bottom w:val="none" w:sz="0" w:space="0" w:color="auto"/>
                    <w:right w:val="none" w:sz="0" w:space="0" w:color="auto"/>
                  </w:divBdr>
                </w:div>
                <w:div w:id="374282812">
                  <w:marLeft w:val="0"/>
                  <w:marRight w:val="0"/>
                  <w:marTop w:val="0"/>
                  <w:marBottom w:val="0"/>
                  <w:divBdr>
                    <w:top w:val="none" w:sz="0" w:space="0" w:color="auto"/>
                    <w:left w:val="none" w:sz="0" w:space="0" w:color="auto"/>
                    <w:bottom w:val="none" w:sz="0" w:space="0" w:color="auto"/>
                    <w:right w:val="none" w:sz="0" w:space="0" w:color="auto"/>
                  </w:divBdr>
                  <w:divsChild>
                    <w:div w:id="1677152163">
                      <w:marLeft w:val="0"/>
                      <w:marRight w:val="0"/>
                      <w:marTop w:val="0"/>
                      <w:marBottom w:val="0"/>
                      <w:divBdr>
                        <w:top w:val="none" w:sz="0" w:space="0" w:color="auto"/>
                        <w:left w:val="none" w:sz="0" w:space="0" w:color="auto"/>
                        <w:bottom w:val="none" w:sz="0" w:space="0" w:color="auto"/>
                        <w:right w:val="none" w:sz="0" w:space="0" w:color="auto"/>
                      </w:divBdr>
                      <w:divsChild>
                        <w:div w:id="778526974">
                          <w:marLeft w:val="0"/>
                          <w:marRight w:val="1485"/>
                          <w:marTop w:val="0"/>
                          <w:marBottom w:val="0"/>
                          <w:divBdr>
                            <w:top w:val="none" w:sz="0" w:space="0" w:color="auto"/>
                            <w:left w:val="none" w:sz="0" w:space="0" w:color="auto"/>
                            <w:bottom w:val="none" w:sz="0" w:space="0" w:color="auto"/>
                            <w:right w:val="none" w:sz="0" w:space="0" w:color="auto"/>
                          </w:divBdr>
                        </w:div>
                        <w:div w:id="505680243">
                          <w:marLeft w:val="0"/>
                          <w:marRight w:val="1485"/>
                          <w:marTop w:val="0"/>
                          <w:marBottom w:val="0"/>
                          <w:divBdr>
                            <w:top w:val="none" w:sz="0" w:space="0" w:color="auto"/>
                            <w:left w:val="none" w:sz="0" w:space="0" w:color="auto"/>
                            <w:bottom w:val="none" w:sz="0" w:space="0" w:color="auto"/>
                            <w:right w:val="none" w:sz="0" w:space="0" w:color="auto"/>
                          </w:divBdr>
                        </w:div>
                      </w:divsChild>
                    </w:div>
                    <w:div w:id="1901940528">
                      <w:marLeft w:val="0"/>
                      <w:marRight w:val="0"/>
                      <w:marTop w:val="0"/>
                      <w:marBottom w:val="0"/>
                      <w:divBdr>
                        <w:top w:val="none" w:sz="0" w:space="0" w:color="auto"/>
                        <w:left w:val="none" w:sz="0" w:space="0" w:color="auto"/>
                        <w:bottom w:val="none" w:sz="0" w:space="0" w:color="auto"/>
                        <w:right w:val="none" w:sz="0" w:space="0" w:color="auto"/>
                      </w:divBdr>
                      <w:divsChild>
                        <w:div w:id="1348485759">
                          <w:marLeft w:val="0"/>
                          <w:marRight w:val="0"/>
                          <w:marTop w:val="0"/>
                          <w:marBottom w:val="0"/>
                          <w:divBdr>
                            <w:top w:val="none" w:sz="0" w:space="0" w:color="auto"/>
                            <w:left w:val="none" w:sz="0" w:space="0" w:color="auto"/>
                            <w:bottom w:val="none" w:sz="0" w:space="0" w:color="auto"/>
                            <w:right w:val="none" w:sz="0" w:space="0" w:color="auto"/>
                          </w:divBdr>
                          <w:divsChild>
                            <w:div w:id="694233393">
                              <w:marLeft w:val="0"/>
                              <w:marRight w:val="0"/>
                              <w:marTop w:val="0"/>
                              <w:marBottom w:val="0"/>
                              <w:divBdr>
                                <w:top w:val="none" w:sz="0" w:space="0" w:color="auto"/>
                                <w:left w:val="none" w:sz="0" w:space="0" w:color="auto"/>
                                <w:bottom w:val="none" w:sz="0" w:space="0" w:color="auto"/>
                                <w:right w:val="none" w:sz="0" w:space="0" w:color="auto"/>
                              </w:divBdr>
                              <w:divsChild>
                                <w:div w:id="86123363">
                                  <w:marLeft w:val="0"/>
                                  <w:marRight w:val="0"/>
                                  <w:marTop w:val="0"/>
                                  <w:marBottom w:val="0"/>
                                  <w:divBdr>
                                    <w:top w:val="none" w:sz="0" w:space="0" w:color="auto"/>
                                    <w:left w:val="none" w:sz="0" w:space="0" w:color="auto"/>
                                    <w:bottom w:val="none" w:sz="0" w:space="0" w:color="auto"/>
                                    <w:right w:val="none" w:sz="0" w:space="0" w:color="auto"/>
                                  </w:divBdr>
                                  <w:divsChild>
                                    <w:div w:id="728774059">
                                      <w:marLeft w:val="0"/>
                                      <w:marRight w:val="0"/>
                                      <w:marTop w:val="0"/>
                                      <w:marBottom w:val="0"/>
                                      <w:divBdr>
                                        <w:top w:val="none" w:sz="0" w:space="0" w:color="auto"/>
                                        <w:left w:val="none" w:sz="0" w:space="0" w:color="auto"/>
                                        <w:bottom w:val="none" w:sz="0" w:space="0" w:color="auto"/>
                                        <w:right w:val="none" w:sz="0" w:space="0" w:color="auto"/>
                                      </w:divBdr>
                                      <w:divsChild>
                                        <w:div w:id="1205825757">
                                          <w:marLeft w:val="0"/>
                                          <w:marRight w:val="0"/>
                                          <w:marTop w:val="0"/>
                                          <w:marBottom w:val="0"/>
                                          <w:divBdr>
                                            <w:top w:val="none" w:sz="0" w:space="0" w:color="auto"/>
                                            <w:left w:val="none" w:sz="0" w:space="0" w:color="auto"/>
                                            <w:bottom w:val="none" w:sz="0" w:space="0" w:color="auto"/>
                                            <w:right w:val="none" w:sz="0" w:space="0" w:color="auto"/>
                                          </w:divBdr>
                                        </w:div>
                                        <w:div w:id="210194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17956">
          <w:marLeft w:val="0"/>
          <w:marRight w:val="0"/>
          <w:marTop w:val="0"/>
          <w:marBottom w:val="0"/>
          <w:divBdr>
            <w:top w:val="none" w:sz="0" w:space="0" w:color="auto"/>
            <w:left w:val="none" w:sz="0" w:space="0" w:color="auto"/>
            <w:bottom w:val="none" w:sz="0" w:space="0" w:color="auto"/>
            <w:right w:val="none" w:sz="0" w:space="0" w:color="auto"/>
          </w:divBdr>
          <w:divsChild>
            <w:div w:id="897057088">
              <w:marLeft w:val="0"/>
              <w:marRight w:val="0"/>
              <w:marTop w:val="300"/>
              <w:marBottom w:val="0"/>
              <w:divBdr>
                <w:top w:val="none" w:sz="0" w:space="0" w:color="auto"/>
                <w:left w:val="none" w:sz="0" w:space="0" w:color="auto"/>
                <w:bottom w:val="none" w:sz="0" w:space="0" w:color="auto"/>
                <w:right w:val="none" w:sz="0" w:space="0" w:color="auto"/>
              </w:divBdr>
              <w:divsChild>
                <w:div w:id="2103449572">
                  <w:marLeft w:val="0"/>
                  <w:marRight w:val="0"/>
                  <w:marTop w:val="0"/>
                  <w:marBottom w:val="0"/>
                  <w:divBdr>
                    <w:top w:val="none" w:sz="0" w:space="0" w:color="auto"/>
                    <w:left w:val="none" w:sz="0" w:space="0" w:color="auto"/>
                    <w:bottom w:val="none" w:sz="0" w:space="0" w:color="auto"/>
                    <w:right w:val="none" w:sz="0" w:space="0" w:color="auto"/>
                  </w:divBdr>
                </w:div>
                <w:div w:id="658269306">
                  <w:marLeft w:val="0"/>
                  <w:marRight w:val="0"/>
                  <w:marTop w:val="0"/>
                  <w:marBottom w:val="0"/>
                  <w:divBdr>
                    <w:top w:val="none" w:sz="0" w:space="0" w:color="auto"/>
                    <w:left w:val="none" w:sz="0" w:space="0" w:color="auto"/>
                    <w:bottom w:val="none" w:sz="0" w:space="0" w:color="auto"/>
                    <w:right w:val="none" w:sz="0" w:space="0" w:color="auto"/>
                  </w:divBdr>
                </w:div>
              </w:divsChild>
            </w:div>
            <w:div w:id="1483111226">
              <w:marLeft w:val="0"/>
              <w:marRight w:val="0"/>
              <w:marTop w:val="0"/>
              <w:marBottom w:val="0"/>
              <w:divBdr>
                <w:top w:val="none" w:sz="0" w:space="0" w:color="auto"/>
                <w:left w:val="none" w:sz="0" w:space="0" w:color="auto"/>
                <w:bottom w:val="none" w:sz="0" w:space="0" w:color="auto"/>
                <w:right w:val="none" w:sz="0" w:space="0" w:color="auto"/>
              </w:divBdr>
              <w:divsChild>
                <w:div w:id="1793280459">
                  <w:marLeft w:val="-30"/>
                  <w:marRight w:val="0"/>
                  <w:marTop w:val="0"/>
                  <w:marBottom w:val="0"/>
                  <w:divBdr>
                    <w:top w:val="none" w:sz="0" w:space="0" w:color="auto"/>
                    <w:left w:val="none" w:sz="0" w:space="0" w:color="auto"/>
                    <w:bottom w:val="none" w:sz="0" w:space="0" w:color="auto"/>
                    <w:right w:val="none" w:sz="0" w:space="0" w:color="auto"/>
                  </w:divBdr>
                </w:div>
                <w:div w:id="650720632">
                  <w:marLeft w:val="0"/>
                  <w:marRight w:val="0"/>
                  <w:marTop w:val="0"/>
                  <w:marBottom w:val="0"/>
                  <w:divBdr>
                    <w:top w:val="none" w:sz="0" w:space="0" w:color="auto"/>
                    <w:left w:val="none" w:sz="0" w:space="0" w:color="auto"/>
                    <w:bottom w:val="none" w:sz="0" w:space="0" w:color="auto"/>
                    <w:right w:val="none" w:sz="0" w:space="0" w:color="auto"/>
                  </w:divBdr>
                  <w:divsChild>
                    <w:div w:id="1653564086">
                      <w:marLeft w:val="0"/>
                      <w:marRight w:val="0"/>
                      <w:marTop w:val="0"/>
                      <w:marBottom w:val="0"/>
                      <w:divBdr>
                        <w:top w:val="none" w:sz="0" w:space="0" w:color="auto"/>
                        <w:left w:val="none" w:sz="0" w:space="0" w:color="auto"/>
                        <w:bottom w:val="none" w:sz="0" w:space="0" w:color="auto"/>
                        <w:right w:val="none" w:sz="0" w:space="0" w:color="auto"/>
                      </w:divBdr>
                      <w:divsChild>
                        <w:div w:id="216598494">
                          <w:marLeft w:val="0"/>
                          <w:marRight w:val="1485"/>
                          <w:marTop w:val="0"/>
                          <w:marBottom w:val="0"/>
                          <w:divBdr>
                            <w:top w:val="none" w:sz="0" w:space="0" w:color="auto"/>
                            <w:left w:val="none" w:sz="0" w:space="0" w:color="auto"/>
                            <w:bottom w:val="none" w:sz="0" w:space="0" w:color="auto"/>
                            <w:right w:val="none" w:sz="0" w:space="0" w:color="auto"/>
                          </w:divBdr>
                        </w:div>
                        <w:div w:id="1781601501">
                          <w:marLeft w:val="0"/>
                          <w:marRight w:val="1485"/>
                          <w:marTop w:val="0"/>
                          <w:marBottom w:val="0"/>
                          <w:divBdr>
                            <w:top w:val="none" w:sz="0" w:space="0" w:color="auto"/>
                            <w:left w:val="none" w:sz="0" w:space="0" w:color="auto"/>
                            <w:bottom w:val="none" w:sz="0" w:space="0" w:color="auto"/>
                            <w:right w:val="none" w:sz="0" w:space="0" w:color="auto"/>
                          </w:divBdr>
                        </w:div>
                      </w:divsChild>
                    </w:div>
                    <w:div w:id="85619684">
                      <w:marLeft w:val="0"/>
                      <w:marRight w:val="0"/>
                      <w:marTop w:val="0"/>
                      <w:marBottom w:val="0"/>
                      <w:divBdr>
                        <w:top w:val="none" w:sz="0" w:space="0" w:color="auto"/>
                        <w:left w:val="none" w:sz="0" w:space="0" w:color="auto"/>
                        <w:bottom w:val="none" w:sz="0" w:space="0" w:color="auto"/>
                        <w:right w:val="none" w:sz="0" w:space="0" w:color="auto"/>
                      </w:divBdr>
                      <w:divsChild>
                        <w:div w:id="1733113978">
                          <w:marLeft w:val="0"/>
                          <w:marRight w:val="0"/>
                          <w:marTop w:val="0"/>
                          <w:marBottom w:val="0"/>
                          <w:divBdr>
                            <w:top w:val="none" w:sz="0" w:space="0" w:color="auto"/>
                            <w:left w:val="none" w:sz="0" w:space="0" w:color="auto"/>
                            <w:bottom w:val="none" w:sz="0" w:space="0" w:color="auto"/>
                            <w:right w:val="none" w:sz="0" w:space="0" w:color="auto"/>
                          </w:divBdr>
                          <w:divsChild>
                            <w:div w:id="294530474">
                              <w:marLeft w:val="0"/>
                              <w:marRight w:val="0"/>
                              <w:marTop w:val="0"/>
                              <w:marBottom w:val="0"/>
                              <w:divBdr>
                                <w:top w:val="none" w:sz="0" w:space="0" w:color="auto"/>
                                <w:left w:val="none" w:sz="0" w:space="0" w:color="auto"/>
                                <w:bottom w:val="none" w:sz="0" w:space="0" w:color="auto"/>
                                <w:right w:val="none" w:sz="0" w:space="0" w:color="auto"/>
                              </w:divBdr>
                              <w:divsChild>
                                <w:div w:id="1032460113">
                                  <w:marLeft w:val="0"/>
                                  <w:marRight w:val="0"/>
                                  <w:marTop w:val="0"/>
                                  <w:marBottom w:val="0"/>
                                  <w:divBdr>
                                    <w:top w:val="none" w:sz="0" w:space="0" w:color="auto"/>
                                    <w:left w:val="none" w:sz="0" w:space="0" w:color="auto"/>
                                    <w:bottom w:val="none" w:sz="0" w:space="0" w:color="auto"/>
                                    <w:right w:val="none" w:sz="0" w:space="0" w:color="auto"/>
                                  </w:divBdr>
                                  <w:divsChild>
                                    <w:div w:id="262691598">
                                      <w:marLeft w:val="0"/>
                                      <w:marRight w:val="0"/>
                                      <w:marTop w:val="0"/>
                                      <w:marBottom w:val="0"/>
                                      <w:divBdr>
                                        <w:top w:val="none" w:sz="0" w:space="0" w:color="auto"/>
                                        <w:left w:val="none" w:sz="0" w:space="0" w:color="auto"/>
                                        <w:bottom w:val="none" w:sz="0" w:space="0" w:color="auto"/>
                                        <w:right w:val="none" w:sz="0" w:space="0" w:color="auto"/>
                                      </w:divBdr>
                                      <w:divsChild>
                                        <w:div w:id="2030527379">
                                          <w:marLeft w:val="0"/>
                                          <w:marRight w:val="0"/>
                                          <w:marTop w:val="0"/>
                                          <w:marBottom w:val="0"/>
                                          <w:divBdr>
                                            <w:top w:val="none" w:sz="0" w:space="0" w:color="auto"/>
                                            <w:left w:val="none" w:sz="0" w:space="0" w:color="auto"/>
                                            <w:bottom w:val="none" w:sz="0" w:space="0" w:color="auto"/>
                                            <w:right w:val="none" w:sz="0" w:space="0" w:color="auto"/>
                                          </w:divBdr>
                                        </w:div>
                                        <w:div w:id="7583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7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355069">
          <w:marLeft w:val="0"/>
          <w:marRight w:val="0"/>
          <w:marTop w:val="0"/>
          <w:marBottom w:val="0"/>
          <w:divBdr>
            <w:top w:val="none" w:sz="0" w:space="0" w:color="auto"/>
            <w:left w:val="none" w:sz="0" w:space="0" w:color="auto"/>
            <w:bottom w:val="none" w:sz="0" w:space="0" w:color="auto"/>
            <w:right w:val="none" w:sz="0" w:space="0" w:color="auto"/>
          </w:divBdr>
          <w:divsChild>
            <w:div w:id="348028874">
              <w:marLeft w:val="0"/>
              <w:marRight w:val="0"/>
              <w:marTop w:val="300"/>
              <w:marBottom w:val="0"/>
              <w:divBdr>
                <w:top w:val="none" w:sz="0" w:space="0" w:color="auto"/>
                <w:left w:val="none" w:sz="0" w:space="0" w:color="auto"/>
                <w:bottom w:val="none" w:sz="0" w:space="0" w:color="auto"/>
                <w:right w:val="none" w:sz="0" w:space="0" w:color="auto"/>
              </w:divBdr>
              <w:divsChild>
                <w:div w:id="1641498555">
                  <w:marLeft w:val="0"/>
                  <w:marRight w:val="0"/>
                  <w:marTop w:val="0"/>
                  <w:marBottom w:val="0"/>
                  <w:divBdr>
                    <w:top w:val="none" w:sz="0" w:space="0" w:color="auto"/>
                    <w:left w:val="none" w:sz="0" w:space="0" w:color="auto"/>
                    <w:bottom w:val="none" w:sz="0" w:space="0" w:color="auto"/>
                    <w:right w:val="none" w:sz="0" w:space="0" w:color="auto"/>
                  </w:divBdr>
                </w:div>
                <w:div w:id="1971662528">
                  <w:marLeft w:val="0"/>
                  <w:marRight w:val="0"/>
                  <w:marTop w:val="0"/>
                  <w:marBottom w:val="0"/>
                  <w:divBdr>
                    <w:top w:val="none" w:sz="0" w:space="0" w:color="auto"/>
                    <w:left w:val="none" w:sz="0" w:space="0" w:color="auto"/>
                    <w:bottom w:val="none" w:sz="0" w:space="0" w:color="auto"/>
                    <w:right w:val="none" w:sz="0" w:space="0" w:color="auto"/>
                  </w:divBdr>
                </w:div>
              </w:divsChild>
            </w:div>
            <w:div w:id="54788321">
              <w:marLeft w:val="0"/>
              <w:marRight w:val="0"/>
              <w:marTop w:val="0"/>
              <w:marBottom w:val="0"/>
              <w:divBdr>
                <w:top w:val="none" w:sz="0" w:space="0" w:color="auto"/>
                <w:left w:val="none" w:sz="0" w:space="0" w:color="auto"/>
                <w:bottom w:val="none" w:sz="0" w:space="0" w:color="auto"/>
                <w:right w:val="none" w:sz="0" w:space="0" w:color="auto"/>
              </w:divBdr>
              <w:divsChild>
                <w:div w:id="170606973">
                  <w:marLeft w:val="-30"/>
                  <w:marRight w:val="0"/>
                  <w:marTop w:val="0"/>
                  <w:marBottom w:val="0"/>
                  <w:divBdr>
                    <w:top w:val="none" w:sz="0" w:space="0" w:color="auto"/>
                    <w:left w:val="none" w:sz="0" w:space="0" w:color="auto"/>
                    <w:bottom w:val="none" w:sz="0" w:space="0" w:color="auto"/>
                    <w:right w:val="none" w:sz="0" w:space="0" w:color="auto"/>
                  </w:divBdr>
                </w:div>
                <w:div w:id="458843483">
                  <w:marLeft w:val="0"/>
                  <w:marRight w:val="0"/>
                  <w:marTop w:val="0"/>
                  <w:marBottom w:val="0"/>
                  <w:divBdr>
                    <w:top w:val="none" w:sz="0" w:space="0" w:color="auto"/>
                    <w:left w:val="none" w:sz="0" w:space="0" w:color="auto"/>
                    <w:bottom w:val="none" w:sz="0" w:space="0" w:color="auto"/>
                    <w:right w:val="none" w:sz="0" w:space="0" w:color="auto"/>
                  </w:divBdr>
                  <w:divsChild>
                    <w:div w:id="211308179">
                      <w:marLeft w:val="0"/>
                      <w:marRight w:val="0"/>
                      <w:marTop w:val="0"/>
                      <w:marBottom w:val="0"/>
                      <w:divBdr>
                        <w:top w:val="none" w:sz="0" w:space="0" w:color="auto"/>
                        <w:left w:val="none" w:sz="0" w:space="0" w:color="auto"/>
                        <w:bottom w:val="none" w:sz="0" w:space="0" w:color="auto"/>
                        <w:right w:val="none" w:sz="0" w:space="0" w:color="auto"/>
                      </w:divBdr>
                      <w:divsChild>
                        <w:div w:id="1712263823">
                          <w:marLeft w:val="0"/>
                          <w:marRight w:val="1485"/>
                          <w:marTop w:val="0"/>
                          <w:marBottom w:val="0"/>
                          <w:divBdr>
                            <w:top w:val="none" w:sz="0" w:space="0" w:color="auto"/>
                            <w:left w:val="none" w:sz="0" w:space="0" w:color="auto"/>
                            <w:bottom w:val="none" w:sz="0" w:space="0" w:color="auto"/>
                            <w:right w:val="none" w:sz="0" w:space="0" w:color="auto"/>
                          </w:divBdr>
                        </w:div>
                        <w:div w:id="1974217488">
                          <w:marLeft w:val="0"/>
                          <w:marRight w:val="1485"/>
                          <w:marTop w:val="0"/>
                          <w:marBottom w:val="0"/>
                          <w:divBdr>
                            <w:top w:val="none" w:sz="0" w:space="0" w:color="auto"/>
                            <w:left w:val="none" w:sz="0" w:space="0" w:color="auto"/>
                            <w:bottom w:val="none" w:sz="0" w:space="0" w:color="auto"/>
                            <w:right w:val="none" w:sz="0" w:space="0" w:color="auto"/>
                          </w:divBdr>
                        </w:div>
                      </w:divsChild>
                    </w:div>
                    <w:div w:id="482477330">
                      <w:marLeft w:val="0"/>
                      <w:marRight w:val="0"/>
                      <w:marTop w:val="0"/>
                      <w:marBottom w:val="0"/>
                      <w:divBdr>
                        <w:top w:val="none" w:sz="0" w:space="0" w:color="auto"/>
                        <w:left w:val="none" w:sz="0" w:space="0" w:color="auto"/>
                        <w:bottom w:val="none" w:sz="0" w:space="0" w:color="auto"/>
                        <w:right w:val="none" w:sz="0" w:space="0" w:color="auto"/>
                      </w:divBdr>
                      <w:divsChild>
                        <w:div w:id="1427775565">
                          <w:marLeft w:val="0"/>
                          <w:marRight w:val="0"/>
                          <w:marTop w:val="0"/>
                          <w:marBottom w:val="0"/>
                          <w:divBdr>
                            <w:top w:val="none" w:sz="0" w:space="0" w:color="auto"/>
                            <w:left w:val="none" w:sz="0" w:space="0" w:color="auto"/>
                            <w:bottom w:val="none" w:sz="0" w:space="0" w:color="auto"/>
                            <w:right w:val="none" w:sz="0" w:space="0" w:color="auto"/>
                          </w:divBdr>
                          <w:divsChild>
                            <w:div w:id="970674097">
                              <w:marLeft w:val="0"/>
                              <w:marRight w:val="0"/>
                              <w:marTop w:val="0"/>
                              <w:marBottom w:val="0"/>
                              <w:divBdr>
                                <w:top w:val="none" w:sz="0" w:space="0" w:color="auto"/>
                                <w:left w:val="none" w:sz="0" w:space="0" w:color="auto"/>
                                <w:bottom w:val="none" w:sz="0" w:space="0" w:color="auto"/>
                                <w:right w:val="none" w:sz="0" w:space="0" w:color="auto"/>
                              </w:divBdr>
                              <w:divsChild>
                                <w:div w:id="279730334">
                                  <w:marLeft w:val="0"/>
                                  <w:marRight w:val="0"/>
                                  <w:marTop w:val="0"/>
                                  <w:marBottom w:val="0"/>
                                  <w:divBdr>
                                    <w:top w:val="none" w:sz="0" w:space="0" w:color="auto"/>
                                    <w:left w:val="none" w:sz="0" w:space="0" w:color="auto"/>
                                    <w:bottom w:val="none" w:sz="0" w:space="0" w:color="auto"/>
                                    <w:right w:val="none" w:sz="0" w:space="0" w:color="auto"/>
                                  </w:divBdr>
                                  <w:divsChild>
                                    <w:div w:id="2082285955">
                                      <w:marLeft w:val="0"/>
                                      <w:marRight w:val="0"/>
                                      <w:marTop w:val="0"/>
                                      <w:marBottom w:val="0"/>
                                      <w:divBdr>
                                        <w:top w:val="none" w:sz="0" w:space="0" w:color="auto"/>
                                        <w:left w:val="none" w:sz="0" w:space="0" w:color="auto"/>
                                        <w:bottom w:val="none" w:sz="0" w:space="0" w:color="auto"/>
                                        <w:right w:val="none" w:sz="0" w:space="0" w:color="auto"/>
                                      </w:divBdr>
                                      <w:divsChild>
                                        <w:div w:id="11227340">
                                          <w:marLeft w:val="0"/>
                                          <w:marRight w:val="0"/>
                                          <w:marTop w:val="0"/>
                                          <w:marBottom w:val="0"/>
                                          <w:divBdr>
                                            <w:top w:val="none" w:sz="0" w:space="0" w:color="auto"/>
                                            <w:left w:val="none" w:sz="0" w:space="0" w:color="auto"/>
                                            <w:bottom w:val="none" w:sz="0" w:space="0" w:color="auto"/>
                                            <w:right w:val="none" w:sz="0" w:space="0" w:color="auto"/>
                                          </w:divBdr>
                                        </w:div>
                                        <w:div w:id="14262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0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981563">
          <w:marLeft w:val="0"/>
          <w:marRight w:val="0"/>
          <w:marTop w:val="0"/>
          <w:marBottom w:val="0"/>
          <w:divBdr>
            <w:top w:val="none" w:sz="0" w:space="0" w:color="auto"/>
            <w:left w:val="none" w:sz="0" w:space="0" w:color="auto"/>
            <w:bottom w:val="none" w:sz="0" w:space="0" w:color="auto"/>
            <w:right w:val="none" w:sz="0" w:space="0" w:color="auto"/>
          </w:divBdr>
          <w:divsChild>
            <w:div w:id="1673994629">
              <w:marLeft w:val="0"/>
              <w:marRight w:val="0"/>
              <w:marTop w:val="300"/>
              <w:marBottom w:val="0"/>
              <w:divBdr>
                <w:top w:val="none" w:sz="0" w:space="0" w:color="auto"/>
                <w:left w:val="none" w:sz="0" w:space="0" w:color="auto"/>
                <w:bottom w:val="none" w:sz="0" w:space="0" w:color="auto"/>
                <w:right w:val="none" w:sz="0" w:space="0" w:color="auto"/>
              </w:divBdr>
              <w:divsChild>
                <w:div w:id="370614612">
                  <w:marLeft w:val="0"/>
                  <w:marRight w:val="0"/>
                  <w:marTop w:val="0"/>
                  <w:marBottom w:val="0"/>
                  <w:divBdr>
                    <w:top w:val="none" w:sz="0" w:space="0" w:color="auto"/>
                    <w:left w:val="none" w:sz="0" w:space="0" w:color="auto"/>
                    <w:bottom w:val="none" w:sz="0" w:space="0" w:color="auto"/>
                    <w:right w:val="none" w:sz="0" w:space="0" w:color="auto"/>
                  </w:divBdr>
                </w:div>
                <w:div w:id="796726780">
                  <w:marLeft w:val="0"/>
                  <w:marRight w:val="0"/>
                  <w:marTop w:val="0"/>
                  <w:marBottom w:val="0"/>
                  <w:divBdr>
                    <w:top w:val="none" w:sz="0" w:space="0" w:color="auto"/>
                    <w:left w:val="none" w:sz="0" w:space="0" w:color="auto"/>
                    <w:bottom w:val="none" w:sz="0" w:space="0" w:color="auto"/>
                    <w:right w:val="none" w:sz="0" w:space="0" w:color="auto"/>
                  </w:divBdr>
                </w:div>
              </w:divsChild>
            </w:div>
            <w:div w:id="1872036175">
              <w:marLeft w:val="0"/>
              <w:marRight w:val="0"/>
              <w:marTop w:val="0"/>
              <w:marBottom w:val="0"/>
              <w:divBdr>
                <w:top w:val="none" w:sz="0" w:space="0" w:color="auto"/>
                <w:left w:val="none" w:sz="0" w:space="0" w:color="auto"/>
                <w:bottom w:val="none" w:sz="0" w:space="0" w:color="auto"/>
                <w:right w:val="none" w:sz="0" w:space="0" w:color="auto"/>
              </w:divBdr>
              <w:divsChild>
                <w:div w:id="202794560">
                  <w:marLeft w:val="-30"/>
                  <w:marRight w:val="0"/>
                  <w:marTop w:val="0"/>
                  <w:marBottom w:val="0"/>
                  <w:divBdr>
                    <w:top w:val="none" w:sz="0" w:space="0" w:color="auto"/>
                    <w:left w:val="none" w:sz="0" w:space="0" w:color="auto"/>
                    <w:bottom w:val="none" w:sz="0" w:space="0" w:color="auto"/>
                    <w:right w:val="none" w:sz="0" w:space="0" w:color="auto"/>
                  </w:divBdr>
                </w:div>
                <w:div w:id="752318318">
                  <w:marLeft w:val="0"/>
                  <w:marRight w:val="0"/>
                  <w:marTop w:val="0"/>
                  <w:marBottom w:val="0"/>
                  <w:divBdr>
                    <w:top w:val="none" w:sz="0" w:space="0" w:color="auto"/>
                    <w:left w:val="none" w:sz="0" w:space="0" w:color="auto"/>
                    <w:bottom w:val="none" w:sz="0" w:space="0" w:color="auto"/>
                    <w:right w:val="none" w:sz="0" w:space="0" w:color="auto"/>
                  </w:divBdr>
                  <w:divsChild>
                    <w:div w:id="1469782481">
                      <w:marLeft w:val="0"/>
                      <w:marRight w:val="0"/>
                      <w:marTop w:val="0"/>
                      <w:marBottom w:val="0"/>
                      <w:divBdr>
                        <w:top w:val="none" w:sz="0" w:space="0" w:color="auto"/>
                        <w:left w:val="none" w:sz="0" w:space="0" w:color="auto"/>
                        <w:bottom w:val="none" w:sz="0" w:space="0" w:color="auto"/>
                        <w:right w:val="none" w:sz="0" w:space="0" w:color="auto"/>
                      </w:divBdr>
                      <w:divsChild>
                        <w:div w:id="1511022654">
                          <w:marLeft w:val="0"/>
                          <w:marRight w:val="1485"/>
                          <w:marTop w:val="0"/>
                          <w:marBottom w:val="0"/>
                          <w:divBdr>
                            <w:top w:val="none" w:sz="0" w:space="0" w:color="auto"/>
                            <w:left w:val="none" w:sz="0" w:space="0" w:color="auto"/>
                            <w:bottom w:val="none" w:sz="0" w:space="0" w:color="auto"/>
                            <w:right w:val="none" w:sz="0" w:space="0" w:color="auto"/>
                          </w:divBdr>
                        </w:div>
                        <w:div w:id="1091389851">
                          <w:marLeft w:val="0"/>
                          <w:marRight w:val="1485"/>
                          <w:marTop w:val="0"/>
                          <w:marBottom w:val="0"/>
                          <w:divBdr>
                            <w:top w:val="none" w:sz="0" w:space="0" w:color="auto"/>
                            <w:left w:val="none" w:sz="0" w:space="0" w:color="auto"/>
                            <w:bottom w:val="none" w:sz="0" w:space="0" w:color="auto"/>
                            <w:right w:val="none" w:sz="0" w:space="0" w:color="auto"/>
                          </w:divBdr>
                        </w:div>
                      </w:divsChild>
                    </w:div>
                    <w:div w:id="2440654">
                      <w:marLeft w:val="0"/>
                      <w:marRight w:val="0"/>
                      <w:marTop w:val="0"/>
                      <w:marBottom w:val="0"/>
                      <w:divBdr>
                        <w:top w:val="none" w:sz="0" w:space="0" w:color="auto"/>
                        <w:left w:val="none" w:sz="0" w:space="0" w:color="auto"/>
                        <w:bottom w:val="none" w:sz="0" w:space="0" w:color="auto"/>
                        <w:right w:val="none" w:sz="0" w:space="0" w:color="auto"/>
                      </w:divBdr>
                      <w:divsChild>
                        <w:div w:id="1037706114">
                          <w:marLeft w:val="0"/>
                          <w:marRight w:val="0"/>
                          <w:marTop w:val="0"/>
                          <w:marBottom w:val="0"/>
                          <w:divBdr>
                            <w:top w:val="none" w:sz="0" w:space="0" w:color="auto"/>
                            <w:left w:val="none" w:sz="0" w:space="0" w:color="auto"/>
                            <w:bottom w:val="none" w:sz="0" w:space="0" w:color="auto"/>
                            <w:right w:val="none" w:sz="0" w:space="0" w:color="auto"/>
                          </w:divBdr>
                          <w:divsChild>
                            <w:div w:id="1586109767">
                              <w:marLeft w:val="0"/>
                              <w:marRight w:val="0"/>
                              <w:marTop w:val="0"/>
                              <w:marBottom w:val="0"/>
                              <w:divBdr>
                                <w:top w:val="none" w:sz="0" w:space="0" w:color="auto"/>
                                <w:left w:val="none" w:sz="0" w:space="0" w:color="auto"/>
                                <w:bottom w:val="none" w:sz="0" w:space="0" w:color="auto"/>
                                <w:right w:val="none" w:sz="0" w:space="0" w:color="auto"/>
                              </w:divBdr>
                              <w:divsChild>
                                <w:div w:id="289013912">
                                  <w:marLeft w:val="0"/>
                                  <w:marRight w:val="0"/>
                                  <w:marTop w:val="0"/>
                                  <w:marBottom w:val="0"/>
                                  <w:divBdr>
                                    <w:top w:val="none" w:sz="0" w:space="0" w:color="auto"/>
                                    <w:left w:val="none" w:sz="0" w:space="0" w:color="auto"/>
                                    <w:bottom w:val="none" w:sz="0" w:space="0" w:color="auto"/>
                                    <w:right w:val="none" w:sz="0" w:space="0" w:color="auto"/>
                                  </w:divBdr>
                                  <w:divsChild>
                                    <w:div w:id="950624997">
                                      <w:marLeft w:val="0"/>
                                      <w:marRight w:val="0"/>
                                      <w:marTop w:val="0"/>
                                      <w:marBottom w:val="0"/>
                                      <w:divBdr>
                                        <w:top w:val="none" w:sz="0" w:space="0" w:color="auto"/>
                                        <w:left w:val="none" w:sz="0" w:space="0" w:color="auto"/>
                                        <w:bottom w:val="none" w:sz="0" w:space="0" w:color="auto"/>
                                        <w:right w:val="none" w:sz="0" w:space="0" w:color="auto"/>
                                      </w:divBdr>
                                      <w:divsChild>
                                        <w:div w:id="1745833782">
                                          <w:marLeft w:val="0"/>
                                          <w:marRight w:val="0"/>
                                          <w:marTop w:val="0"/>
                                          <w:marBottom w:val="0"/>
                                          <w:divBdr>
                                            <w:top w:val="none" w:sz="0" w:space="0" w:color="auto"/>
                                            <w:left w:val="none" w:sz="0" w:space="0" w:color="auto"/>
                                            <w:bottom w:val="none" w:sz="0" w:space="0" w:color="auto"/>
                                            <w:right w:val="none" w:sz="0" w:space="0" w:color="auto"/>
                                          </w:divBdr>
                                        </w:div>
                                        <w:div w:id="17573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82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467027">
          <w:marLeft w:val="0"/>
          <w:marRight w:val="0"/>
          <w:marTop w:val="0"/>
          <w:marBottom w:val="0"/>
          <w:divBdr>
            <w:top w:val="none" w:sz="0" w:space="0" w:color="auto"/>
            <w:left w:val="none" w:sz="0" w:space="0" w:color="auto"/>
            <w:bottom w:val="none" w:sz="0" w:space="0" w:color="auto"/>
            <w:right w:val="none" w:sz="0" w:space="0" w:color="auto"/>
          </w:divBdr>
          <w:divsChild>
            <w:div w:id="1710958124">
              <w:marLeft w:val="0"/>
              <w:marRight w:val="0"/>
              <w:marTop w:val="300"/>
              <w:marBottom w:val="0"/>
              <w:divBdr>
                <w:top w:val="none" w:sz="0" w:space="0" w:color="auto"/>
                <w:left w:val="none" w:sz="0" w:space="0" w:color="auto"/>
                <w:bottom w:val="none" w:sz="0" w:space="0" w:color="auto"/>
                <w:right w:val="none" w:sz="0" w:space="0" w:color="auto"/>
              </w:divBdr>
              <w:divsChild>
                <w:div w:id="400754781">
                  <w:marLeft w:val="0"/>
                  <w:marRight w:val="0"/>
                  <w:marTop w:val="0"/>
                  <w:marBottom w:val="0"/>
                  <w:divBdr>
                    <w:top w:val="none" w:sz="0" w:space="0" w:color="auto"/>
                    <w:left w:val="none" w:sz="0" w:space="0" w:color="auto"/>
                    <w:bottom w:val="none" w:sz="0" w:space="0" w:color="auto"/>
                    <w:right w:val="none" w:sz="0" w:space="0" w:color="auto"/>
                  </w:divBdr>
                </w:div>
                <w:div w:id="1679849693">
                  <w:marLeft w:val="0"/>
                  <w:marRight w:val="0"/>
                  <w:marTop w:val="0"/>
                  <w:marBottom w:val="0"/>
                  <w:divBdr>
                    <w:top w:val="none" w:sz="0" w:space="0" w:color="auto"/>
                    <w:left w:val="none" w:sz="0" w:space="0" w:color="auto"/>
                    <w:bottom w:val="none" w:sz="0" w:space="0" w:color="auto"/>
                    <w:right w:val="none" w:sz="0" w:space="0" w:color="auto"/>
                  </w:divBdr>
                </w:div>
              </w:divsChild>
            </w:div>
            <w:div w:id="223683666">
              <w:marLeft w:val="0"/>
              <w:marRight w:val="0"/>
              <w:marTop w:val="0"/>
              <w:marBottom w:val="0"/>
              <w:divBdr>
                <w:top w:val="none" w:sz="0" w:space="0" w:color="auto"/>
                <w:left w:val="none" w:sz="0" w:space="0" w:color="auto"/>
                <w:bottom w:val="none" w:sz="0" w:space="0" w:color="auto"/>
                <w:right w:val="none" w:sz="0" w:space="0" w:color="auto"/>
              </w:divBdr>
              <w:divsChild>
                <w:div w:id="1753551399">
                  <w:marLeft w:val="-30"/>
                  <w:marRight w:val="0"/>
                  <w:marTop w:val="0"/>
                  <w:marBottom w:val="0"/>
                  <w:divBdr>
                    <w:top w:val="none" w:sz="0" w:space="0" w:color="auto"/>
                    <w:left w:val="none" w:sz="0" w:space="0" w:color="auto"/>
                    <w:bottom w:val="none" w:sz="0" w:space="0" w:color="auto"/>
                    <w:right w:val="none" w:sz="0" w:space="0" w:color="auto"/>
                  </w:divBdr>
                </w:div>
                <w:div w:id="1180584692">
                  <w:marLeft w:val="0"/>
                  <w:marRight w:val="0"/>
                  <w:marTop w:val="0"/>
                  <w:marBottom w:val="0"/>
                  <w:divBdr>
                    <w:top w:val="none" w:sz="0" w:space="0" w:color="auto"/>
                    <w:left w:val="none" w:sz="0" w:space="0" w:color="auto"/>
                    <w:bottom w:val="none" w:sz="0" w:space="0" w:color="auto"/>
                    <w:right w:val="none" w:sz="0" w:space="0" w:color="auto"/>
                  </w:divBdr>
                  <w:divsChild>
                    <w:div w:id="1893349150">
                      <w:marLeft w:val="0"/>
                      <w:marRight w:val="0"/>
                      <w:marTop w:val="0"/>
                      <w:marBottom w:val="0"/>
                      <w:divBdr>
                        <w:top w:val="none" w:sz="0" w:space="0" w:color="auto"/>
                        <w:left w:val="none" w:sz="0" w:space="0" w:color="auto"/>
                        <w:bottom w:val="none" w:sz="0" w:space="0" w:color="auto"/>
                        <w:right w:val="none" w:sz="0" w:space="0" w:color="auto"/>
                      </w:divBdr>
                      <w:divsChild>
                        <w:div w:id="1566456322">
                          <w:marLeft w:val="0"/>
                          <w:marRight w:val="1485"/>
                          <w:marTop w:val="0"/>
                          <w:marBottom w:val="0"/>
                          <w:divBdr>
                            <w:top w:val="none" w:sz="0" w:space="0" w:color="auto"/>
                            <w:left w:val="none" w:sz="0" w:space="0" w:color="auto"/>
                            <w:bottom w:val="none" w:sz="0" w:space="0" w:color="auto"/>
                            <w:right w:val="none" w:sz="0" w:space="0" w:color="auto"/>
                          </w:divBdr>
                        </w:div>
                        <w:div w:id="141971795">
                          <w:marLeft w:val="0"/>
                          <w:marRight w:val="1485"/>
                          <w:marTop w:val="0"/>
                          <w:marBottom w:val="0"/>
                          <w:divBdr>
                            <w:top w:val="none" w:sz="0" w:space="0" w:color="auto"/>
                            <w:left w:val="none" w:sz="0" w:space="0" w:color="auto"/>
                            <w:bottom w:val="none" w:sz="0" w:space="0" w:color="auto"/>
                            <w:right w:val="none" w:sz="0" w:space="0" w:color="auto"/>
                          </w:divBdr>
                        </w:div>
                      </w:divsChild>
                    </w:div>
                    <w:div w:id="60494444">
                      <w:marLeft w:val="0"/>
                      <w:marRight w:val="0"/>
                      <w:marTop w:val="0"/>
                      <w:marBottom w:val="0"/>
                      <w:divBdr>
                        <w:top w:val="none" w:sz="0" w:space="0" w:color="auto"/>
                        <w:left w:val="none" w:sz="0" w:space="0" w:color="auto"/>
                        <w:bottom w:val="none" w:sz="0" w:space="0" w:color="auto"/>
                        <w:right w:val="none" w:sz="0" w:space="0" w:color="auto"/>
                      </w:divBdr>
                      <w:divsChild>
                        <w:div w:id="1947958862">
                          <w:marLeft w:val="0"/>
                          <w:marRight w:val="0"/>
                          <w:marTop w:val="0"/>
                          <w:marBottom w:val="0"/>
                          <w:divBdr>
                            <w:top w:val="none" w:sz="0" w:space="0" w:color="auto"/>
                            <w:left w:val="none" w:sz="0" w:space="0" w:color="auto"/>
                            <w:bottom w:val="none" w:sz="0" w:space="0" w:color="auto"/>
                            <w:right w:val="none" w:sz="0" w:space="0" w:color="auto"/>
                          </w:divBdr>
                          <w:divsChild>
                            <w:div w:id="217908434">
                              <w:marLeft w:val="0"/>
                              <w:marRight w:val="0"/>
                              <w:marTop w:val="0"/>
                              <w:marBottom w:val="0"/>
                              <w:divBdr>
                                <w:top w:val="none" w:sz="0" w:space="0" w:color="auto"/>
                                <w:left w:val="none" w:sz="0" w:space="0" w:color="auto"/>
                                <w:bottom w:val="none" w:sz="0" w:space="0" w:color="auto"/>
                                <w:right w:val="none" w:sz="0" w:space="0" w:color="auto"/>
                              </w:divBdr>
                              <w:divsChild>
                                <w:div w:id="1222011712">
                                  <w:marLeft w:val="0"/>
                                  <w:marRight w:val="0"/>
                                  <w:marTop w:val="0"/>
                                  <w:marBottom w:val="0"/>
                                  <w:divBdr>
                                    <w:top w:val="none" w:sz="0" w:space="0" w:color="auto"/>
                                    <w:left w:val="none" w:sz="0" w:space="0" w:color="auto"/>
                                    <w:bottom w:val="none" w:sz="0" w:space="0" w:color="auto"/>
                                    <w:right w:val="none" w:sz="0" w:space="0" w:color="auto"/>
                                  </w:divBdr>
                                  <w:divsChild>
                                    <w:div w:id="362635960">
                                      <w:marLeft w:val="0"/>
                                      <w:marRight w:val="0"/>
                                      <w:marTop w:val="0"/>
                                      <w:marBottom w:val="0"/>
                                      <w:divBdr>
                                        <w:top w:val="none" w:sz="0" w:space="0" w:color="auto"/>
                                        <w:left w:val="none" w:sz="0" w:space="0" w:color="auto"/>
                                        <w:bottom w:val="none" w:sz="0" w:space="0" w:color="auto"/>
                                        <w:right w:val="none" w:sz="0" w:space="0" w:color="auto"/>
                                      </w:divBdr>
                                      <w:divsChild>
                                        <w:div w:id="603999989">
                                          <w:marLeft w:val="0"/>
                                          <w:marRight w:val="0"/>
                                          <w:marTop w:val="0"/>
                                          <w:marBottom w:val="0"/>
                                          <w:divBdr>
                                            <w:top w:val="none" w:sz="0" w:space="0" w:color="auto"/>
                                            <w:left w:val="none" w:sz="0" w:space="0" w:color="auto"/>
                                            <w:bottom w:val="none" w:sz="0" w:space="0" w:color="auto"/>
                                            <w:right w:val="none" w:sz="0" w:space="0" w:color="auto"/>
                                          </w:divBdr>
                                        </w:div>
                                        <w:div w:id="6188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739254">
          <w:marLeft w:val="0"/>
          <w:marRight w:val="0"/>
          <w:marTop w:val="0"/>
          <w:marBottom w:val="0"/>
          <w:divBdr>
            <w:top w:val="none" w:sz="0" w:space="0" w:color="auto"/>
            <w:left w:val="none" w:sz="0" w:space="0" w:color="auto"/>
            <w:bottom w:val="none" w:sz="0" w:space="0" w:color="auto"/>
            <w:right w:val="none" w:sz="0" w:space="0" w:color="auto"/>
          </w:divBdr>
          <w:divsChild>
            <w:div w:id="560679716">
              <w:marLeft w:val="0"/>
              <w:marRight w:val="0"/>
              <w:marTop w:val="300"/>
              <w:marBottom w:val="0"/>
              <w:divBdr>
                <w:top w:val="none" w:sz="0" w:space="0" w:color="auto"/>
                <w:left w:val="none" w:sz="0" w:space="0" w:color="auto"/>
                <w:bottom w:val="none" w:sz="0" w:space="0" w:color="auto"/>
                <w:right w:val="none" w:sz="0" w:space="0" w:color="auto"/>
              </w:divBdr>
              <w:divsChild>
                <w:div w:id="792559060">
                  <w:marLeft w:val="0"/>
                  <w:marRight w:val="0"/>
                  <w:marTop w:val="0"/>
                  <w:marBottom w:val="0"/>
                  <w:divBdr>
                    <w:top w:val="none" w:sz="0" w:space="0" w:color="auto"/>
                    <w:left w:val="none" w:sz="0" w:space="0" w:color="auto"/>
                    <w:bottom w:val="none" w:sz="0" w:space="0" w:color="auto"/>
                    <w:right w:val="none" w:sz="0" w:space="0" w:color="auto"/>
                  </w:divBdr>
                </w:div>
                <w:div w:id="1474517863">
                  <w:marLeft w:val="0"/>
                  <w:marRight w:val="0"/>
                  <w:marTop w:val="0"/>
                  <w:marBottom w:val="0"/>
                  <w:divBdr>
                    <w:top w:val="none" w:sz="0" w:space="0" w:color="auto"/>
                    <w:left w:val="none" w:sz="0" w:space="0" w:color="auto"/>
                    <w:bottom w:val="none" w:sz="0" w:space="0" w:color="auto"/>
                    <w:right w:val="none" w:sz="0" w:space="0" w:color="auto"/>
                  </w:divBdr>
                </w:div>
              </w:divsChild>
            </w:div>
            <w:div w:id="1317148910">
              <w:marLeft w:val="0"/>
              <w:marRight w:val="0"/>
              <w:marTop w:val="0"/>
              <w:marBottom w:val="0"/>
              <w:divBdr>
                <w:top w:val="none" w:sz="0" w:space="0" w:color="auto"/>
                <w:left w:val="none" w:sz="0" w:space="0" w:color="auto"/>
                <w:bottom w:val="none" w:sz="0" w:space="0" w:color="auto"/>
                <w:right w:val="none" w:sz="0" w:space="0" w:color="auto"/>
              </w:divBdr>
              <w:divsChild>
                <w:div w:id="1019160946">
                  <w:marLeft w:val="-30"/>
                  <w:marRight w:val="0"/>
                  <w:marTop w:val="0"/>
                  <w:marBottom w:val="0"/>
                  <w:divBdr>
                    <w:top w:val="none" w:sz="0" w:space="0" w:color="auto"/>
                    <w:left w:val="none" w:sz="0" w:space="0" w:color="auto"/>
                    <w:bottom w:val="none" w:sz="0" w:space="0" w:color="auto"/>
                    <w:right w:val="none" w:sz="0" w:space="0" w:color="auto"/>
                  </w:divBdr>
                </w:div>
                <w:div w:id="1314258983">
                  <w:marLeft w:val="0"/>
                  <w:marRight w:val="0"/>
                  <w:marTop w:val="0"/>
                  <w:marBottom w:val="0"/>
                  <w:divBdr>
                    <w:top w:val="none" w:sz="0" w:space="0" w:color="auto"/>
                    <w:left w:val="none" w:sz="0" w:space="0" w:color="auto"/>
                    <w:bottom w:val="none" w:sz="0" w:space="0" w:color="auto"/>
                    <w:right w:val="none" w:sz="0" w:space="0" w:color="auto"/>
                  </w:divBdr>
                  <w:divsChild>
                    <w:div w:id="127939208">
                      <w:marLeft w:val="0"/>
                      <w:marRight w:val="0"/>
                      <w:marTop w:val="0"/>
                      <w:marBottom w:val="0"/>
                      <w:divBdr>
                        <w:top w:val="none" w:sz="0" w:space="0" w:color="auto"/>
                        <w:left w:val="none" w:sz="0" w:space="0" w:color="auto"/>
                        <w:bottom w:val="none" w:sz="0" w:space="0" w:color="auto"/>
                        <w:right w:val="none" w:sz="0" w:space="0" w:color="auto"/>
                      </w:divBdr>
                      <w:divsChild>
                        <w:div w:id="533881078">
                          <w:marLeft w:val="0"/>
                          <w:marRight w:val="1485"/>
                          <w:marTop w:val="0"/>
                          <w:marBottom w:val="0"/>
                          <w:divBdr>
                            <w:top w:val="none" w:sz="0" w:space="0" w:color="auto"/>
                            <w:left w:val="none" w:sz="0" w:space="0" w:color="auto"/>
                            <w:bottom w:val="none" w:sz="0" w:space="0" w:color="auto"/>
                            <w:right w:val="none" w:sz="0" w:space="0" w:color="auto"/>
                          </w:divBdr>
                        </w:div>
                        <w:div w:id="1899322638">
                          <w:marLeft w:val="0"/>
                          <w:marRight w:val="1485"/>
                          <w:marTop w:val="0"/>
                          <w:marBottom w:val="0"/>
                          <w:divBdr>
                            <w:top w:val="none" w:sz="0" w:space="0" w:color="auto"/>
                            <w:left w:val="none" w:sz="0" w:space="0" w:color="auto"/>
                            <w:bottom w:val="none" w:sz="0" w:space="0" w:color="auto"/>
                            <w:right w:val="none" w:sz="0" w:space="0" w:color="auto"/>
                          </w:divBdr>
                        </w:div>
                      </w:divsChild>
                    </w:div>
                    <w:div w:id="1714305707">
                      <w:marLeft w:val="0"/>
                      <w:marRight w:val="0"/>
                      <w:marTop w:val="0"/>
                      <w:marBottom w:val="0"/>
                      <w:divBdr>
                        <w:top w:val="none" w:sz="0" w:space="0" w:color="auto"/>
                        <w:left w:val="none" w:sz="0" w:space="0" w:color="auto"/>
                        <w:bottom w:val="none" w:sz="0" w:space="0" w:color="auto"/>
                        <w:right w:val="none" w:sz="0" w:space="0" w:color="auto"/>
                      </w:divBdr>
                      <w:divsChild>
                        <w:div w:id="63853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98093">
          <w:marLeft w:val="0"/>
          <w:marRight w:val="0"/>
          <w:marTop w:val="0"/>
          <w:marBottom w:val="0"/>
          <w:divBdr>
            <w:top w:val="none" w:sz="0" w:space="0" w:color="auto"/>
            <w:left w:val="none" w:sz="0" w:space="0" w:color="auto"/>
            <w:bottom w:val="none" w:sz="0" w:space="0" w:color="auto"/>
            <w:right w:val="none" w:sz="0" w:space="0" w:color="auto"/>
          </w:divBdr>
          <w:divsChild>
            <w:div w:id="401174941">
              <w:marLeft w:val="0"/>
              <w:marRight w:val="0"/>
              <w:marTop w:val="300"/>
              <w:marBottom w:val="0"/>
              <w:divBdr>
                <w:top w:val="none" w:sz="0" w:space="0" w:color="auto"/>
                <w:left w:val="none" w:sz="0" w:space="0" w:color="auto"/>
                <w:bottom w:val="none" w:sz="0" w:space="0" w:color="auto"/>
                <w:right w:val="none" w:sz="0" w:space="0" w:color="auto"/>
              </w:divBdr>
              <w:divsChild>
                <w:div w:id="1735808605">
                  <w:marLeft w:val="0"/>
                  <w:marRight w:val="0"/>
                  <w:marTop w:val="0"/>
                  <w:marBottom w:val="0"/>
                  <w:divBdr>
                    <w:top w:val="none" w:sz="0" w:space="0" w:color="auto"/>
                    <w:left w:val="none" w:sz="0" w:space="0" w:color="auto"/>
                    <w:bottom w:val="none" w:sz="0" w:space="0" w:color="auto"/>
                    <w:right w:val="none" w:sz="0" w:space="0" w:color="auto"/>
                  </w:divBdr>
                </w:div>
                <w:div w:id="1620065622">
                  <w:marLeft w:val="0"/>
                  <w:marRight w:val="0"/>
                  <w:marTop w:val="0"/>
                  <w:marBottom w:val="0"/>
                  <w:divBdr>
                    <w:top w:val="none" w:sz="0" w:space="0" w:color="auto"/>
                    <w:left w:val="none" w:sz="0" w:space="0" w:color="auto"/>
                    <w:bottom w:val="none" w:sz="0" w:space="0" w:color="auto"/>
                    <w:right w:val="none" w:sz="0" w:space="0" w:color="auto"/>
                  </w:divBdr>
                </w:div>
              </w:divsChild>
            </w:div>
            <w:div w:id="458181573">
              <w:marLeft w:val="0"/>
              <w:marRight w:val="0"/>
              <w:marTop w:val="0"/>
              <w:marBottom w:val="0"/>
              <w:divBdr>
                <w:top w:val="none" w:sz="0" w:space="0" w:color="auto"/>
                <w:left w:val="none" w:sz="0" w:space="0" w:color="auto"/>
                <w:bottom w:val="none" w:sz="0" w:space="0" w:color="auto"/>
                <w:right w:val="none" w:sz="0" w:space="0" w:color="auto"/>
              </w:divBdr>
              <w:divsChild>
                <w:div w:id="996688454">
                  <w:marLeft w:val="-30"/>
                  <w:marRight w:val="0"/>
                  <w:marTop w:val="0"/>
                  <w:marBottom w:val="0"/>
                  <w:divBdr>
                    <w:top w:val="none" w:sz="0" w:space="0" w:color="auto"/>
                    <w:left w:val="none" w:sz="0" w:space="0" w:color="auto"/>
                    <w:bottom w:val="none" w:sz="0" w:space="0" w:color="auto"/>
                    <w:right w:val="none" w:sz="0" w:space="0" w:color="auto"/>
                  </w:divBdr>
                </w:div>
                <w:div w:id="1169522334">
                  <w:marLeft w:val="0"/>
                  <w:marRight w:val="0"/>
                  <w:marTop w:val="0"/>
                  <w:marBottom w:val="0"/>
                  <w:divBdr>
                    <w:top w:val="none" w:sz="0" w:space="0" w:color="auto"/>
                    <w:left w:val="none" w:sz="0" w:space="0" w:color="auto"/>
                    <w:bottom w:val="none" w:sz="0" w:space="0" w:color="auto"/>
                    <w:right w:val="none" w:sz="0" w:space="0" w:color="auto"/>
                  </w:divBdr>
                  <w:divsChild>
                    <w:div w:id="677343619">
                      <w:marLeft w:val="0"/>
                      <w:marRight w:val="0"/>
                      <w:marTop w:val="0"/>
                      <w:marBottom w:val="0"/>
                      <w:divBdr>
                        <w:top w:val="none" w:sz="0" w:space="0" w:color="auto"/>
                        <w:left w:val="none" w:sz="0" w:space="0" w:color="auto"/>
                        <w:bottom w:val="none" w:sz="0" w:space="0" w:color="auto"/>
                        <w:right w:val="none" w:sz="0" w:space="0" w:color="auto"/>
                      </w:divBdr>
                      <w:divsChild>
                        <w:div w:id="4014692">
                          <w:marLeft w:val="0"/>
                          <w:marRight w:val="1485"/>
                          <w:marTop w:val="0"/>
                          <w:marBottom w:val="0"/>
                          <w:divBdr>
                            <w:top w:val="none" w:sz="0" w:space="0" w:color="auto"/>
                            <w:left w:val="none" w:sz="0" w:space="0" w:color="auto"/>
                            <w:bottom w:val="none" w:sz="0" w:space="0" w:color="auto"/>
                            <w:right w:val="none" w:sz="0" w:space="0" w:color="auto"/>
                          </w:divBdr>
                        </w:div>
                        <w:div w:id="447895002">
                          <w:marLeft w:val="0"/>
                          <w:marRight w:val="1485"/>
                          <w:marTop w:val="0"/>
                          <w:marBottom w:val="0"/>
                          <w:divBdr>
                            <w:top w:val="none" w:sz="0" w:space="0" w:color="auto"/>
                            <w:left w:val="none" w:sz="0" w:space="0" w:color="auto"/>
                            <w:bottom w:val="none" w:sz="0" w:space="0" w:color="auto"/>
                            <w:right w:val="none" w:sz="0" w:space="0" w:color="auto"/>
                          </w:divBdr>
                        </w:div>
                      </w:divsChild>
                    </w:div>
                    <w:div w:id="1390154688">
                      <w:marLeft w:val="0"/>
                      <w:marRight w:val="0"/>
                      <w:marTop w:val="0"/>
                      <w:marBottom w:val="0"/>
                      <w:divBdr>
                        <w:top w:val="none" w:sz="0" w:space="0" w:color="auto"/>
                        <w:left w:val="none" w:sz="0" w:space="0" w:color="auto"/>
                        <w:bottom w:val="none" w:sz="0" w:space="0" w:color="auto"/>
                        <w:right w:val="none" w:sz="0" w:space="0" w:color="auto"/>
                      </w:divBdr>
                      <w:divsChild>
                        <w:div w:id="16174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668765">
      <w:bodyDiv w:val="1"/>
      <w:marLeft w:val="0"/>
      <w:marRight w:val="0"/>
      <w:marTop w:val="0"/>
      <w:marBottom w:val="0"/>
      <w:divBdr>
        <w:top w:val="none" w:sz="0" w:space="0" w:color="auto"/>
        <w:left w:val="none" w:sz="0" w:space="0" w:color="auto"/>
        <w:bottom w:val="none" w:sz="0" w:space="0" w:color="auto"/>
        <w:right w:val="none" w:sz="0" w:space="0" w:color="auto"/>
      </w:divBdr>
    </w:div>
    <w:div w:id="528687190">
      <w:bodyDiv w:val="1"/>
      <w:marLeft w:val="0"/>
      <w:marRight w:val="0"/>
      <w:marTop w:val="0"/>
      <w:marBottom w:val="0"/>
      <w:divBdr>
        <w:top w:val="none" w:sz="0" w:space="0" w:color="auto"/>
        <w:left w:val="none" w:sz="0" w:space="0" w:color="auto"/>
        <w:bottom w:val="none" w:sz="0" w:space="0" w:color="auto"/>
        <w:right w:val="none" w:sz="0" w:space="0" w:color="auto"/>
      </w:divBdr>
    </w:div>
    <w:div w:id="528880775">
      <w:bodyDiv w:val="1"/>
      <w:marLeft w:val="0"/>
      <w:marRight w:val="0"/>
      <w:marTop w:val="0"/>
      <w:marBottom w:val="0"/>
      <w:divBdr>
        <w:top w:val="none" w:sz="0" w:space="0" w:color="auto"/>
        <w:left w:val="none" w:sz="0" w:space="0" w:color="auto"/>
        <w:bottom w:val="none" w:sz="0" w:space="0" w:color="auto"/>
        <w:right w:val="none" w:sz="0" w:space="0" w:color="auto"/>
      </w:divBdr>
      <w:divsChild>
        <w:div w:id="1847555631">
          <w:marLeft w:val="0"/>
          <w:marRight w:val="0"/>
          <w:marTop w:val="0"/>
          <w:marBottom w:val="0"/>
          <w:divBdr>
            <w:top w:val="none" w:sz="0" w:space="0" w:color="auto"/>
            <w:left w:val="none" w:sz="0" w:space="0" w:color="auto"/>
            <w:bottom w:val="none" w:sz="0" w:space="0" w:color="auto"/>
            <w:right w:val="none" w:sz="0" w:space="0" w:color="auto"/>
          </w:divBdr>
          <w:divsChild>
            <w:div w:id="307367780">
              <w:marLeft w:val="0"/>
              <w:marRight w:val="0"/>
              <w:marTop w:val="0"/>
              <w:marBottom w:val="0"/>
              <w:divBdr>
                <w:top w:val="none" w:sz="0" w:space="0" w:color="auto"/>
                <w:left w:val="none" w:sz="0" w:space="0" w:color="auto"/>
                <w:bottom w:val="none" w:sz="0" w:space="0" w:color="auto"/>
                <w:right w:val="none" w:sz="0" w:space="0" w:color="auto"/>
              </w:divBdr>
              <w:divsChild>
                <w:div w:id="15656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9723">
      <w:bodyDiv w:val="1"/>
      <w:marLeft w:val="0"/>
      <w:marRight w:val="0"/>
      <w:marTop w:val="0"/>
      <w:marBottom w:val="0"/>
      <w:divBdr>
        <w:top w:val="none" w:sz="0" w:space="0" w:color="auto"/>
        <w:left w:val="none" w:sz="0" w:space="0" w:color="auto"/>
        <w:bottom w:val="none" w:sz="0" w:space="0" w:color="auto"/>
        <w:right w:val="none" w:sz="0" w:space="0" w:color="auto"/>
      </w:divBdr>
    </w:div>
    <w:div w:id="620961061">
      <w:bodyDiv w:val="1"/>
      <w:marLeft w:val="0"/>
      <w:marRight w:val="0"/>
      <w:marTop w:val="0"/>
      <w:marBottom w:val="0"/>
      <w:divBdr>
        <w:top w:val="none" w:sz="0" w:space="0" w:color="auto"/>
        <w:left w:val="none" w:sz="0" w:space="0" w:color="auto"/>
        <w:bottom w:val="none" w:sz="0" w:space="0" w:color="auto"/>
        <w:right w:val="none" w:sz="0" w:space="0" w:color="auto"/>
      </w:divBdr>
      <w:divsChild>
        <w:div w:id="1276710814">
          <w:marLeft w:val="0"/>
          <w:marRight w:val="0"/>
          <w:marTop w:val="0"/>
          <w:marBottom w:val="0"/>
          <w:divBdr>
            <w:top w:val="none" w:sz="0" w:space="0" w:color="auto"/>
            <w:left w:val="none" w:sz="0" w:space="0" w:color="auto"/>
            <w:bottom w:val="none" w:sz="0" w:space="0" w:color="auto"/>
            <w:right w:val="none" w:sz="0" w:space="0" w:color="auto"/>
          </w:divBdr>
          <w:divsChild>
            <w:div w:id="925958152">
              <w:marLeft w:val="0"/>
              <w:marRight w:val="0"/>
              <w:marTop w:val="0"/>
              <w:marBottom w:val="0"/>
              <w:divBdr>
                <w:top w:val="none" w:sz="0" w:space="0" w:color="auto"/>
                <w:left w:val="none" w:sz="0" w:space="0" w:color="auto"/>
                <w:bottom w:val="none" w:sz="0" w:space="0" w:color="auto"/>
                <w:right w:val="none" w:sz="0" w:space="0" w:color="auto"/>
              </w:divBdr>
              <w:divsChild>
                <w:div w:id="778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09766">
      <w:bodyDiv w:val="1"/>
      <w:marLeft w:val="0"/>
      <w:marRight w:val="0"/>
      <w:marTop w:val="0"/>
      <w:marBottom w:val="0"/>
      <w:divBdr>
        <w:top w:val="none" w:sz="0" w:space="0" w:color="auto"/>
        <w:left w:val="none" w:sz="0" w:space="0" w:color="auto"/>
        <w:bottom w:val="none" w:sz="0" w:space="0" w:color="auto"/>
        <w:right w:val="none" w:sz="0" w:space="0" w:color="auto"/>
      </w:divBdr>
    </w:div>
    <w:div w:id="754014907">
      <w:bodyDiv w:val="1"/>
      <w:marLeft w:val="0"/>
      <w:marRight w:val="0"/>
      <w:marTop w:val="0"/>
      <w:marBottom w:val="0"/>
      <w:divBdr>
        <w:top w:val="none" w:sz="0" w:space="0" w:color="auto"/>
        <w:left w:val="none" w:sz="0" w:space="0" w:color="auto"/>
        <w:bottom w:val="none" w:sz="0" w:space="0" w:color="auto"/>
        <w:right w:val="none" w:sz="0" w:space="0" w:color="auto"/>
      </w:divBdr>
    </w:div>
    <w:div w:id="872419036">
      <w:bodyDiv w:val="1"/>
      <w:marLeft w:val="0"/>
      <w:marRight w:val="0"/>
      <w:marTop w:val="0"/>
      <w:marBottom w:val="0"/>
      <w:divBdr>
        <w:top w:val="none" w:sz="0" w:space="0" w:color="auto"/>
        <w:left w:val="none" w:sz="0" w:space="0" w:color="auto"/>
        <w:bottom w:val="none" w:sz="0" w:space="0" w:color="auto"/>
        <w:right w:val="none" w:sz="0" w:space="0" w:color="auto"/>
      </w:divBdr>
      <w:divsChild>
        <w:div w:id="432632978">
          <w:marLeft w:val="0"/>
          <w:marRight w:val="0"/>
          <w:marTop w:val="0"/>
          <w:marBottom w:val="0"/>
          <w:divBdr>
            <w:top w:val="none" w:sz="0" w:space="0" w:color="auto"/>
            <w:left w:val="none" w:sz="0" w:space="0" w:color="auto"/>
            <w:bottom w:val="none" w:sz="0" w:space="0" w:color="auto"/>
            <w:right w:val="none" w:sz="0" w:space="0" w:color="auto"/>
          </w:divBdr>
          <w:divsChild>
            <w:div w:id="88746488">
              <w:marLeft w:val="0"/>
              <w:marRight w:val="0"/>
              <w:marTop w:val="0"/>
              <w:marBottom w:val="0"/>
              <w:divBdr>
                <w:top w:val="none" w:sz="0" w:space="0" w:color="auto"/>
                <w:left w:val="none" w:sz="0" w:space="0" w:color="auto"/>
                <w:bottom w:val="none" w:sz="0" w:space="0" w:color="auto"/>
                <w:right w:val="none" w:sz="0" w:space="0" w:color="auto"/>
              </w:divBdr>
              <w:divsChild>
                <w:div w:id="2074768652">
                  <w:marLeft w:val="0"/>
                  <w:marRight w:val="0"/>
                  <w:marTop w:val="0"/>
                  <w:marBottom w:val="0"/>
                  <w:divBdr>
                    <w:top w:val="none" w:sz="0" w:space="0" w:color="auto"/>
                    <w:left w:val="none" w:sz="0" w:space="0" w:color="auto"/>
                    <w:bottom w:val="none" w:sz="0" w:space="0" w:color="auto"/>
                    <w:right w:val="none" w:sz="0" w:space="0" w:color="auto"/>
                  </w:divBdr>
                  <w:divsChild>
                    <w:div w:id="2116903305">
                      <w:marLeft w:val="0"/>
                      <w:marRight w:val="0"/>
                      <w:marTop w:val="0"/>
                      <w:marBottom w:val="0"/>
                      <w:divBdr>
                        <w:top w:val="none" w:sz="0" w:space="0" w:color="auto"/>
                        <w:left w:val="none" w:sz="0" w:space="0" w:color="auto"/>
                        <w:bottom w:val="none" w:sz="0" w:space="0" w:color="auto"/>
                        <w:right w:val="none" w:sz="0" w:space="0" w:color="auto"/>
                      </w:divBdr>
                      <w:divsChild>
                        <w:div w:id="849175709">
                          <w:marLeft w:val="0"/>
                          <w:marRight w:val="0"/>
                          <w:marTop w:val="0"/>
                          <w:marBottom w:val="0"/>
                          <w:divBdr>
                            <w:top w:val="none" w:sz="0" w:space="0" w:color="auto"/>
                            <w:left w:val="none" w:sz="0" w:space="0" w:color="auto"/>
                            <w:bottom w:val="none" w:sz="0" w:space="0" w:color="auto"/>
                            <w:right w:val="none" w:sz="0" w:space="0" w:color="auto"/>
                          </w:divBdr>
                          <w:divsChild>
                            <w:div w:id="1352144629">
                              <w:marLeft w:val="0"/>
                              <w:marRight w:val="0"/>
                              <w:marTop w:val="0"/>
                              <w:marBottom w:val="0"/>
                              <w:divBdr>
                                <w:top w:val="none" w:sz="0" w:space="0" w:color="auto"/>
                                <w:left w:val="none" w:sz="0" w:space="0" w:color="auto"/>
                                <w:bottom w:val="none" w:sz="0" w:space="0" w:color="auto"/>
                                <w:right w:val="none" w:sz="0" w:space="0" w:color="auto"/>
                              </w:divBdr>
                              <w:divsChild>
                                <w:div w:id="1328823526">
                                  <w:marLeft w:val="0"/>
                                  <w:marRight w:val="0"/>
                                  <w:marTop w:val="0"/>
                                  <w:marBottom w:val="0"/>
                                  <w:divBdr>
                                    <w:top w:val="none" w:sz="0" w:space="0" w:color="auto"/>
                                    <w:left w:val="none" w:sz="0" w:space="0" w:color="auto"/>
                                    <w:bottom w:val="none" w:sz="0" w:space="0" w:color="auto"/>
                                    <w:right w:val="none" w:sz="0" w:space="0" w:color="auto"/>
                                  </w:divBdr>
                                  <w:divsChild>
                                    <w:div w:id="1698267050">
                                      <w:marLeft w:val="0"/>
                                      <w:marRight w:val="0"/>
                                      <w:marTop w:val="0"/>
                                      <w:marBottom w:val="0"/>
                                      <w:divBdr>
                                        <w:top w:val="none" w:sz="0" w:space="0" w:color="auto"/>
                                        <w:left w:val="none" w:sz="0" w:space="0" w:color="auto"/>
                                        <w:bottom w:val="none" w:sz="0" w:space="0" w:color="auto"/>
                                        <w:right w:val="none" w:sz="0" w:space="0" w:color="auto"/>
                                      </w:divBdr>
                                      <w:divsChild>
                                        <w:div w:id="1116482429">
                                          <w:marLeft w:val="0"/>
                                          <w:marRight w:val="0"/>
                                          <w:marTop w:val="0"/>
                                          <w:marBottom w:val="0"/>
                                          <w:divBdr>
                                            <w:top w:val="none" w:sz="0" w:space="0" w:color="auto"/>
                                            <w:left w:val="none" w:sz="0" w:space="0" w:color="auto"/>
                                            <w:bottom w:val="none" w:sz="0" w:space="0" w:color="auto"/>
                                            <w:right w:val="none" w:sz="0" w:space="0" w:color="auto"/>
                                          </w:divBdr>
                                          <w:divsChild>
                                            <w:div w:id="1416050136">
                                              <w:marLeft w:val="0"/>
                                              <w:marRight w:val="0"/>
                                              <w:marTop w:val="0"/>
                                              <w:marBottom w:val="0"/>
                                              <w:divBdr>
                                                <w:top w:val="none" w:sz="0" w:space="0" w:color="auto"/>
                                                <w:left w:val="none" w:sz="0" w:space="0" w:color="auto"/>
                                                <w:bottom w:val="none" w:sz="0" w:space="0" w:color="auto"/>
                                                <w:right w:val="none" w:sz="0" w:space="0" w:color="auto"/>
                                              </w:divBdr>
                                              <w:divsChild>
                                                <w:div w:id="1120148322">
                                                  <w:marLeft w:val="0"/>
                                                  <w:marRight w:val="0"/>
                                                  <w:marTop w:val="0"/>
                                                  <w:marBottom w:val="0"/>
                                                  <w:divBdr>
                                                    <w:top w:val="none" w:sz="0" w:space="0" w:color="auto"/>
                                                    <w:left w:val="none" w:sz="0" w:space="0" w:color="auto"/>
                                                    <w:bottom w:val="none" w:sz="0" w:space="0" w:color="auto"/>
                                                    <w:right w:val="none" w:sz="0" w:space="0" w:color="auto"/>
                                                  </w:divBdr>
                                                </w:div>
                                                <w:div w:id="15039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4732380">
      <w:bodyDiv w:val="1"/>
      <w:marLeft w:val="0"/>
      <w:marRight w:val="0"/>
      <w:marTop w:val="0"/>
      <w:marBottom w:val="0"/>
      <w:divBdr>
        <w:top w:val="none" w:sz="0" w:space="0" w:color="auto"/>
        <w:left w:val="none" w:sz="0" w:space="0" w:color="auto"/>
        <w:bottom w:val="none" w:sz="0" w:space="0" w:color="auto"/>
        <w:right w:val="none" w:sz="0" w:space="0" w:color="auto"/>
      </w:divBdr>
    </w:div>
    <w:div w:id="1016224676">
      <w:bodyDiv w:val="1"/>
      <w:marLeft w:val="0"/>
      <w:marRight w:val="0"/>
      <w:marTop w:val="0"/>
      <w:marBottom w:val="0"/>
      <w:divBdr>
        <w:top w:val="none" w:sz="0" w:space="0" w:color="auto"/>
        <w:left w:val="none" w:sz="0" w:space="0" w:color="auto"/>
        <w:bottom w:val="none" w:sz="0" w:space="0" w:color="auto"/>
        <w:right w:val="none" w:sz="0" w:space="0" w:color="auto"/>
      </w:divBdr>
      <w:divsChild>
        <w:div w:id="2031099106">
          <w:marLeft w:val="0"/>
          <w:marRight w:val="0"/>
          <w:marTop w:val="0"/>
          <w:marBottom w:val="0"/>
          <w:divBdr>
            <w:top w:val="none" w:sz="0" w:space="0" w:color="auto"/>
            <w:left w:val="none" w:sz="0" w:space="0" w:color="auto"/>
            <w:bottom w:val="none" w:sz="0" w:space="0" w:color="auto"/>
            <w:right w:val="none" w:sz="0" w:space="0" w:color="auto"/>
          </w:divBdr>
          <w:divsChild>
            <w:div w:id="1101216435">
              <w:marLeft w:val="0"/>
              <w:marRight w:val="0"/>
              <w:marTop w:val="0"/>
              <w:marBottom w:val="0"/>
              <w:divBdr>
                <w:top w:val="none" w:sz="0" w:space="0" w:color="auto"/>
                <w:left w:val="none" w:sz="0" w:space="0" w:color="auto"/>
                <w:bottom w:val="none" w:sz="0" w:space="0" w:color="auto"/>
                <w:right w:val="none" w:sz="0" w:space="0" w:color="auto"/>
              </w:divBdr>
              <w:divsChild>
                <w:div w:id="9004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7084">
      <w:bodyDiv w:val="1"/>
      <w:marLeft w:val="0"/>
      <w:marRight w:val="0"/>
      <w:marTop w:val="0"/>
      <w:marBottom w:val="0"/>
      <w:divBdr>
        <w:top w:val="none" w:sz="0" w:space="0" w:color="auto"/>
        <w:left w:val="none" w:sz="0" w:space="0" w:color="auto"/>
        <w:bottom w:val="none" w:sz="0" w:space="0" w:color="auto"/>
        <w:right w:val="none" w:sz="0" w:space="0" w:color="auto"/>
      </w:divBdr>
    </w:div>
    <w:div w:id="1095400283">
      <w:bodyDiv w:val="1"/>
      <w:marLeft w:val="0"/>
      <w:marRight w:val="0"/>
      <w:marTop w:val="0"/>
      <w:marBottom w:val="0"/>
      <w:divBdr>
        <w:top w:val="none" w:sz="0" w:space="0" w:color="auto"/>
        <w:left w:val="none" w:sz="0" w:space="0" w:color="auto"/>
        <w:bottom w:val="none" w:sz="0" w:space="0" w:color="auto"/>
        <w:right w:val="none" w:sz="0" w:space="0" w:color="auto"/>
      </w:divBdr>
      <w:divsChild>
        <w:div w:id="1335959119">
          <w:marLeft w:val="0"/>
          <w:marRight w:val="0"/>
          <w:marTop w:val="0"/>
          <w:marBottom w:val="60"/>
          <w:divBdr>
            <w:top w:val="none" w:sz="0" w:space="0" w:color="auto"/>
            <w:left w:val="none" w:sz="0" w:space="0" w:color="auto"/>
            <w:bottom w:val="none" w:sz="0" w:space="0" w:color="auto"/>
            <w:right w:val="none" w:sz="0" w:space="0" w:color="auto"/>
          </w:divBdr>
          <w:divsChild>
            <w:div w:id="1678536217">
              <w:marLeft w:val="0"/>
              <w:marRight w:val="0"/>
              <w:marTop w:val="0"/>
              <w:marBottom w:val="0"/>
              <w:divBdr>
                <w:top w:val="none" w:sz="0" w:space="0" w:color="auto"/>
                <w:left w:val="none" w:sz="0" w:space="0" w:color="auto"/>
                <w:bottom w:val="none" w:sz="0" w:space="0" w:color="auto"/>
                <w:right w:val="none" w:sz="0" w:space="0" w:color="auto"/>
              </w:divBdr>
              <w:divsChild>
                <w:div w:id="569652526">
                  <w:marLeft w:val="0"/>
                  <w:marRight w:val="0"/>
                  <w:marTop w:val="0"/>
                  <w:marBottom w:val="0"/>
                  <w:divBdr>
                    <w:top w:val="none" w:sz="0" w:space="0" w:color="auto"/>
                    <w:left w:val="none" w:sz="0" w:space="0" w:color="auto"/>
                    <w:bottom w:val="none" w:sz="0" w:space="0" w:color="auto"/>
                    <w:right w:val="none" w:sz="0" w:space="0" w:color="auto"/>
                  </w:divBdr>
                </w:div>
                <w:div w:id="1695232785">
                  <w:marLeft w:val="0"/>
                  <w:marRight w:val="0"/>
                  <w:marTop w:val="0"/>
                  <w:marBottom w:val="0"/>
                  <w:divBdr>
                    <w:top w:val="none" w:sz="0" w:space="0" w:color="auto"/>
                    <w:left w:val="none" w:sz="0" w:space="0" w:color="auto"/>
                    <w:bottom w:val="none" w:sz="0" w:space="0" w:color="auto"/>
                    <w:right w:val="none" w:sz="0" w:space="0" w:color="auto"/>
                  </w:divBdr>
                  <w:divsChild>
                    <w:div w:id="955865480">
                      <w:marLeft w:val="0"/>
                      <w:marRight w:val="0"/>
                      <w:marTop w:val="0"/>
                      <w:marBottom w:val="0"/>
                      <w:divBdr>
                        <w:top w:val="none" w:sz="0" w:space="0" w:color="auto"/>
                        <w:left w:val="none" w:sz="0" w:space="0" w:color="auto"/>
                        <w:bottom w:val="none" w:sz="0" w:space="0" w:color="auto"/>
                        <w:right w:val="none" w:sz="0" w:space="0" w:color="auto"/>
                      </w:divBdr>
                      <w:divsChild>
                        <w:div w:id="1810630054">
                          <w:marLeft w:val="360"/>
                          <w:marRight w:val="360"/>
                          <w:marTop w:val="360"/>
                          <w:marBottom w:val="360"/>
                          <w:divBdr>
                            <w:top w:val="none" w:sz="0" w:space="0" w:color="auto"/>
                            <w:left w:val="none" w:sz="0" w:space="0" w:color="auto"/>
                            <w:bottom w:val="none" w:sz="0" w:space="0" w:color="auto"/>
                            <w:right w:val="none" w:sz="0" w:space="0" w:color="auto"/>
                          </w:divBdr>
                          <w:divsChild>
                            <w:div w:id="109991092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42646802">
                  <w:marLeft w:val="0"/>
                  <w:marRight w:val="0"/>
                  <w:marTop w:val="0"/>
                  <w:marBottom w:val="0"/>
                  <w:divBdr>
                    <w:top w:val="none" w:sz="0" w:space="0" w:color="auto"/>
                    <w:left w:val="none" w:sz="0" w:space="0" w:color="auto"/>
                    <w:bottom w:val="none" w:sz="0" w:space="0" w:color="auto"/>
                    <w:right w:val="none" w:sz="0" w:space="0" w:color="auto"/>
                  </w:divBdr>
                  <w:divsChild>
                    <w:div w:id="644968674">
                      <w:marLeft w:val="0"/>
                      <w:marRight w:val="150"/>
                      <w:marTop w:val="30"/>
                      <w:marBottom w:val="0"/>
                      <w:divBdr>
                        <w:top w:val="none" w:sz="0" w:space="0" w:color="auto"/>
                        <w:left w:val="none" w:sz="0" w:space="0" w:color="auto"/>
                        <w:bottom w:val="none" w:sz="0" w:space="0" w:color="auto"/>
                        <w:right w:val="none" w:sz="0" w:space="0" w:color="auto"/>
                      </w:divBdr>
                    </w:div>
                    <w:div w:id="952054264">
                      <w:marLeft w:val="0"/>
                      <w:marRight w:val="150"/>
                      <w:marTop w:val="30"/>
                      <w:marBottom w:val="0"/>
                      <w:divBdr>
                        <w:top w:val="none" w:sz="0" w:space="0" w:color="auto"/>
                        <w:left w:val="none" w:sz="0" w:space="0" w:color="auto"/>
                        <w:bottom w:val="none" w:sz="0" w:space="0" w:color="auto"/>
                        <w:right w:val="none" w:sz="0" w:space="0" w:color="auto"/>
                      </w:divBdr>
                    </w:div>
                    <w:div w:id="1144155711">
                      <w:marLeft w:val="0"/>
                      <w:marRight w:val="0"/>
                      <w:marTop w:val="0"/>
                      <w:marBottom w:val="0"/>
                      <w:divBdr>
                        <w:top w:val="none" w:sz="0" w:space="0" w:color="auto"/>
                        <w:left w:val="none" w:sz="0" w:space="0" w:color="auto"/>
                        <w:bottom w:val="none" w:sz="0" w:space="0" w:color="auto"/>
                        <w:right w:val="none" w:sz="0" w:space="0" w:color="auto"/>
                      </w:divBdr>
                      <w:divsChild>
                        <w:div w:id="14122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197363">
      <w:bodyDiv w:val="1"/>
      <w:marLeft w:val="0"/>
      <w:marRight w:val="0"/>
      <w:marTop w:val="0"/>
      <w:marBottom w:val="0"/>
      <w:divBdr>
        <w:top w:val="none" w:sz="0" w:space="0" w:color="auto"/>
        <w:left w:val="none" w:sz="0" w:space="0" w:color="auto"/>
        <w:bottom w:val="none" w:sz="0" w:space="0" w:color="auto"/>
        <w:right w:val="none" w:sz="0" w:space="0" w:color="auto"/>
      </w:divBdr>
    </w:div>
    <w:div w:id="1130710476">
      <w:bodyDiv w:val="1"/>
      <w:marLeft w:val="0"/>
      <w:marRight w:val="0"/>
      <w:marTop w:val="0"/>
      <w:marBottom w:val="0"/>
      <w:divBdr>
        <w:top w:val="none" w:sz="0" w:space="0" w:color="auto"/>
        <w:left w:val="none" w:sz="0" w:space="0" w:color="auto"/>
        <w:bottom w:val="none" w:sz="0" w:space="0" w:color="auto"/>
        <w:right w:val="none" w:sz="0" w:space="0" w:color="auto"/>
      </w:divBdr>
      <w:divsChild>
        <w:div w:id="1662272869">
          <w:marLeft w:val="360"/>
          <w:marRight w:val="0"/>
          <w:marTop w:val="200"/>
          <w:marBottom w:val="0"/>
          <w:divBdr>
            <w:top w:val="none" w:sz="0" w:space="0" w:color="auto"/>
            <w:left w:val="none" w:sz="0" w:space="0" w:color="auto"/>
            <w:bottom w:val="none" w:sz="0" w:space="0" w:color="auto"/>
            <w:right w:val="none" w:sz="0" w:space="0" w:color="auto"/>
          </w:divBdr>
        </w:div>
      </w:divsChild>
    </w:div>
    <w:div w:id="1136802548">
      <w:bodyDiv w:val="1"/>
      <w:marLeft w:val="0"/>
      <w:marRight w:val="0"/>
      <w:marTop w:val="0"/>
      <w:marBottom w:val="0"/>
      <w:divBdr>
        <w:top w:val="none" w:sz="0" w:space="0" w:color="auto"/>
        <w:left w:val="none" w:sz="0" w:space="0" w:color="auto"/>
        <w:bottom w:val="none" w:sz="0" w:space="0" w:color="auto"/>
        <w:right w:val="none" w:sz="0" w:space="0" w:color="auto"/>
      </w:divBdr>
    </w:div>
    <w:div w:id="1141729837">
      <w:bodyDiv w:val="1"/>
      <w:marLeft w:val="0"/>
      <w:marRight w:val="0"/>
      <w:marTop w:val="0"/>
      <w:marBottom w:val="0"/>
      <w:divBdr>
        <w:top w:val="none" w:sz="0" w:space="0" w:color="auto"/>
        <w:left w:val="none" w:sz="0" w:space="0" w:color="auto"/>
        <w:bottom w:val="none" w:sz="0" w:space="0" w:color="auto"/>
        <w:right w:val="none" w:sz="0" w:space="0" w:color="auto"/>
      </w:divBdr>
    </w:div>
    <w:div w:id="1148857465">
      <w:bodyDiv w:val="1"/>
      <w:marLeft w:val="0"/>
      <w:marRight w:val="0"/>
      <w:marTop w:val="0"/>
      <w:marBottom w:val="0"/>
      <w:divBdr>
        <w:top w:val="none" w:sz="0" w:space="0" w:color="auto"/>
        <w:left w:val="none" w:sz="0" w:space="0" w:color="auto"/>
        <w:bottom w:val="none" w:sz="0" w:space="0" w:color="auto"/>
        <w:right w:val="none" w:sz="0" w:space="0" w:color="auto"/>
      </w:divBdr>
    </w:div>
    <w:div w:id="1226641582">
      <w:bodyDiv w:val="1"/>
      <w:marLeft w:val="0"/>
      <w:marRight w:val="0"/>
      <w:marTop w:val="0"/>
      <w:marBottom w:val="0"/>
      <w:divBdr>
        <w:top w:val="none" w:sz="0" w:space="0" w:color="auto"/>
        <w:left w:val="none" w:sz="0" w:space="0" w:color="auto"/>
        <w:bottom w:val="none" w:sz="0" w:space="0" w:color="auto"/>
        <w:right w:val="none" w:sz="0" w:space="0" w:color="auto"/>
      </w:divBdr>
      <w:divsChild>
        <w:div w:id="535893741">
          <w:marLeft w:val="0"/>
          <w:marRight w:val="0"/>
          <w:marTop w:val="300"/>
          <w:marBottom w:val="0"/>
          <w:divBdr>
            <w:top w:val="none" w:sz="0" w:space="0" w:color="auto"/>
            <w:left w:val="none" w:sz="0" w:space="0" w:color="auto"/>
            <w:bottom w:val="none" w:sz="0" w:space="0" w:color="auto"/>
            <w:right w:val="none" w:sz="0" w:space="0" w:color="auto"/>
          </w:divBdr>
          <w:divsChild>
            <w:div w:id="1444880010">
              <w:marLeft w:val="0"/>
              <w:marRight w:val="0"/>
              <w:marTop w:val="0"/>
              <w:marBottom w:val="0"/>
              <w:divBdr>
                <w:top w:val="none" w:sz="0" w:space="0" w:color="auto"/>
                <w:left w:val="none" w:sz="0" w:space="0" w:color="auto"/>
                <w:bottom w:val="none" w:sz="0" w:space="0" w:color="auto"/>
                <w:right w:val="none" w:sz="0" w:space="0" w:color="auto"/>
              </w:divBdr>
            </w:div>
          </w:divsChild>
        </w:div>
        <w:div w:id="2132742994">
          <w:marLeft w:val="0"/>
          <w:marRight w:val="0"/>
          <w:marTop w:val="0"/>
          <w:marBottom w:val="0"/>
          <w:divBdr>
            <w:top w:val="none" w:sz="0" w:space="0" w:color="auto"/>
            <w:left w:val="none" w:sz="0" w:space="0" w:color="auto"/>
            <w:bottom w:val="none" w:sz="0" w:space="0" w:color="auto"/>
            <w:right w:val="none" w:sz="0" w:space="0" w:color="auto"/>
          </w:divBdr>
        </w:div>
      </w:divsChild>
    </w:div>
    <w:div w:id="1236087184">
      <w:bodyDiv w:val="1"/>
      <w:marLeft w:val="0"/>
      <w:marRight w:val="0"/>
      <w:marTop w:val="0"/>
      <w:marBottom w:val="0"/>
      <w:divBdr>
        <w:top w:val="none" w:sz="0" w:space="0" w:color="auto"/>
        <w:left w:val="none" w:sz="0" w:space="0" w:color="auto"/>
        <w:bottom w:val="none" w:sz="0" w:space="0" w:color="auto"/>
        <w:right w:val="none" w:sz="0" w:space="0" w:color="auto"/>
      </w:divBdr>
      <w:divsChild>
        <w:div w:id="79261249">
          <w:marLeft w:val="0"/>
          <w:marRight w:val="0"/>
          <w:marTop w:val="0"/>
          <w:marBottom w:val="0"/>
          <w:divBdr>
            <w:top w:val="none" w:sz="0" w:space="0" w:color="auto"/>
            <w:left w:val="none" w:sz="0" w:space="0" w:color="auto"/>
            <w:bottom w:val="none" w:sz="0" w:space="0" w:color="auto"/>
            <w:right w:val="none" w:sz="0" w:space="0" w:color="auto"/>
          </w:divBdr>
          <w:divsChild>
            <w:div w:id="2019768247">
              <w:marLeft w:val="0"/>
              <w:marRight w:val="0"/>
              <w:marTop w:val="0"/>
              <w:marBottom w:val="0"/>
              <w:divBdr>
                <w:top w:val="none" w:sz="0" w:space="0" w:color="auto"/>
                <w:left w:val="none" w:sz="0" w:space="0" w:color="auto"/>
                <w:bottom w:val="none" w:sz="0" w:space="0" w:color="auto"/>
                <w:right w:val="none" w:sz="0" w:space="0" w:color="auto"/>
              </w:divBdr>
              <w:divsChild>
                <w:div w:id="49716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40452">
      <w:bodyDiv w:val="1"/>
      <w:marLeft w:val="0"/>
      <w:marRight w:val="0"/>
      <w:marTop w:val="0"/>
      <w:marBottom w:val="0"/>
      <w:divBdr>
        <w:top w:val="none" w:sz="0" w:space="0" w:color="auto"/>
        <w:left w:val="none" w:sz="0" w:space="0" w:color="auto"/>
        <w:bottom w:val="none" w:sz="0" w:space="0" w:color="auto"/>
        <w:right w:val="none" w:sz="0" w:space="0" w:color="auto"/>
      </w:divBdr>
    </w:div>
    <w:div w:id="1296837121">
      <w:bodyDiv w:val="1"/>
      <w:marLeft w:val="0"/>
      <w:marRight w:val="0"/>
      <w:marTop w:val="0"/>
      <w:marBottom w:val="0"/>
      <w:divBdr>
        <w:top w:val="none" w:sz="0" w:space="0" w:color="auto"/>
        <w:left w:val="none" w:sz="0" w:space="0" w:color="auto"/>
        <w:bottom w:val="none" w:sz="0" w:space="0" w:color="auto"/>
        <w:right w:val="none" w:sz="0" w:space="0" w:color="auto"/>
      </w:divBdr>
    </w:div>
    <w:div w:id="1367949164">
      <w:bodyDiv w:val="1"/>
      <w:marLeft w:val="0"/>
      <w:marRight w:val="0"/>
      <w:marTop w:val="0"/>
      <w:marBottom w:val="0"/>
      <w:divBdr>
        <w:top w:val="none" w:sz="0" w:space="0" w:color="auto"/>
        <w:left w:val="none" w:sz="0" w:space="0" w:color="auto"/>
        <w:bottom w:val="none" w:sz="0" w:space="0" w:color="auto"/>
        <w:right w:val="none" w:sz="0" w:space="0" w:color="auto"/>
      </w:divBdr>
    </w:div>
    <w:div w:id="1455640277">
      <w:bodyDiv w:val="1"/>
      <w:marLeft w:val="0"/>
      <w:marRight w:val="0"/>
      <w:marTop w:val="0"/>
      <w:marBottom w:val="0"/>
      <w:divBdr>
        <w:top w:val="none" w:sz="0" w:space="0" w:color="auto"/>
        <w:left w:val="none" w:sz="0" w:space="0" w:color="auto"/>
        <w:bottom w:val="none" w:sz="0" w:space="0" w:color="auto"/>
        <w:right w:val="none" w:sz="0" w:space="0" w:color="auto"/>
      </w:divBdr>
      <w:divsChild>
        <w:div w:id="116991156">
          <w:marLeft w:val="0"/>
          <w:marRight w:val="0"/>
          <w:marTop w:val="0"/>
          <w:marBottom w:val="0"/>
          <w:divBdr>
            <w:top w:val="none" w:sz="0" w:space="0" w:color="auto"/>
            <w:left w:val="none" w:sz="0" w:space="0" w:color="auto"/>
            <w:bottom w:val="none" w:sz="0" w:space="0" w:color="auto"/>
            <w:right w:val="none" w:sz="0" w:space="0" w:color="auto"/>
          </w:divBdr>
          <w:divsChild>
            <w:div w:id="1406369337">
              <w:marLeft w:val="0"/>
              <w:marRight w:val="0"/>
              <w:marTop w:val="0"/>
              <w:marBottom w:val="0"/>
              <w:divBdr>
                <w:top w:val="none" w:sz="0" w:space="0" w:color="auto"/>
                <w:left w:val="none" w:sz="0" w:space="0" w:color="auto"/>
                <w:bottom w:val="none" w:sz="0" w:space="0" w:color="auto"/>
                <w:right w:val="none" w:sz="0" w:space="0" w:color="auto"/>
              </w:divBdr>
              <w:divsChild>
                <w:div w:id="10903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09714">
      <w:bodyDiv w:val="1"/>
      <w:marLeft w:val="0"/>
      <w:marRight w:val="0"/>
      <w:marTop w:val="0"/>
      <w:marBottom w:val="0"/>
      <w:divBdr>
        <w:top w:val="none" w:sz="0" w:space="0" w:color="auto"/>
        <w:left w:val="none" w:sz="0" w:space="0" w:color="auto"/>
        <w:bottom w:val="none" w:sz="0" w:space="0" w:color="auto"/>
        <w:right w:val="none" w:sz="0" w:space="0" w:color="auto"/>
      </w:divBdr>
    </w:div>
    <w:div w:id="1475945704">
      <w:bodyDiv w:val="1"/>
      <w:marLeft w:val="0"/>
      <w:marRight w:val="0"/>
      <w:marTop w:val="0"/>
      <w:marBottom w:val="0"/>
      <w:divBdr>
        <w:top w:val="none" w:sz="0" w:space="0" w:color="auto"/>
        <w:left w:val="none" w:sz="0" w:space="0" w:color="auto"/>
        <w:bottom w:val="none" w:sz="0" w:space="0" w:color="auto"/>
        <w:right w:val="none" w:sz="0" w:space="0" w:color="auto"/>
      </w:divBdr>
    </w:div>
    <w:div w:id="1505051996">
      <w:bodyDiv w:val="1"/>
      <w:marLeft w:val="0"/>
      <w:marRight w:val="0"/>
      <w:marTop w:val="0"/>
      <w:marBottom w:val="0"/>
      <w:divBdr>
        <w:top w:val="none" w:sz="0" w:space="0" w:color="auto"/>
        <w:left w:val="none" w:sz="0" w:space="0" w:color="auto"/>
        <w:bottom w:val="none" w:sz="0" w:space="0" w:color="auto"/>
        <w:right w:val="none" w:sz="0" w:space="0" w:color="auto"/>
      </w:divBdr>
    </w:div>
    <w:div w:id="1593390497">
      <w:bodyDiv w:val="1"/>
      <w:marLeft w:val="0"/>
      <w:marRight w:val="0"/>
      <w:marTop w:val="0"/>
      <w:marBottom w:val="0"/>
      <w:divBdr>
        <w:top w:val="none" w:sz="0" w:space="0" w:color="auto"/>
        <w:left w:val="none" w:sz="0" w:space="0" w:color="auto"/>
        <w:bottom w:val="none" w:sz="0" w:space="0" w:color="auto"/>
        <w:right w:val="none" w:sz="0" w:space="0" w:color="auto"/>
      </w:divBdr>
    </w:div>
    <w:div w:id="1709990657">
      <w:bodyDiv w:val="1"/>
      <w:marLeft w:val="0"/>
      <w:marRight w:val="0"/>
      <w:marTop w:val="0"/>
      <w:marBottom w:val="0"/>
      <w:divBdr>
        <w:top w:val="none" w:sz="0" w:space="0" w:color="auto"/>
        <w:left w:val="none" w:sz="0" w:space="0" w:color="auto"/>
        <w:bottom w:val="none" w:sz="0" w:space="0" w:color="auto"/>
        <w:right w:val="none" w:sz="0" w:space="0" w:color="auto"/>
      </w:divBdr>
    </w:div>
    <w:div w:id="1890922557">
      <w:bodyDiv w:val="1"/>
      <w:marLeft w:val="0"/>
      <w:marRight w:val="0"/>
      <w:marTop w:val="0"/>
      <w:marBottom w:val="0"/>
      <w:divBdr>
        <w:top w:val="none" w:sz="0" w:space="0" w:color="auto"/>
        <w:left w:val="none" w:sz="0" w:space="0" w:color="auto"/>
        <w:bottom w:val="none" w:sz="0" w:space="0" w:color="auto"/>
        <w:right w:val="none" w:sz="0" w:space="0" w:color="auto"/>
      </w:divBdr>
    </w:div>
    <w:div w:id="1900549744">
      <w:bodyDiv w:val="1"/>
      <w:marLeft w:val="0"/>
      <w:marRight w:val="0"/>
      <w:marTop w:val="0"/>
      <w:marBottom w:val="0"/>
      <w:divBdr>
        <w:top w:val="none" w:sz="0" w:space="0" w:color="auto"/>
        <w:left w:val="none" w:sz="0" w:space="0" w:color="auto"/>
        <w:bottom w:val="none" w:sz="0" w:space="0" w:color="auto"/>
        <w:right w:val="none" w:sz="0" w:space="0" w:color="auto"/>
      </w:divBdr>
    </w:div>
    <w:div w:id="1903638321">
      <w:bodyDiv w:val="1"/>
      <w:marLeft w:val="0"/>
      <w:marRight w:val="0"/>
      <w:marTop w:val="0"/>
      <w:marBottom w:val="0"/>
      <w:divBdr>
        <w:top w:val="none" w:sz="0" w:space="0" w:color="auto"/>
        <w:left w:val="none" w:sz="0" w:space="0" w:color="auto"/>
        <w:bottom w:val="none" w:sz="0" w:space="0" w:color="auto"/>
        <w:right w:val="none" w:sz="0" w:space="0" w:color="auto"/>
      </w:divBdr>
      <w:divsChild>
        <w:div w:id="671417574">
          <w:marLeft w:val="0"/>
          <w:marRight w:val="0"/>
          <w:marTop w:val="0"/>
          <w:marBottom w:val="0"/>
          <w:divBdr>
            <w:top w:val="none" w:sz="0" w:space="0" w:color="auto"/>
            <w:left w:val="none" w:sz="0" w:space="0" w:color="auto"/>
            <w:bottom w:val="none" w:sz="0" w:space="0" w:color="auto"/>
            <w:right w:val="none" w:sz="0" w:space="0" w:color="auto"/>
          </w:divBdr>
          <w:divsChild>
            <w:div w:id="1846356345">
              <w:marLeft w:val="0"/>
              <w:marRight w:val="0"/>
              <w:marTop w:val="0"/>
              <w:marBottom w:val="0"/>
              <w:divBdr>
                <w:top w:val="none" w:sz="0" w:space="0" w:color="auto"/>
                <w:left w:val="none" w:sz="0" w:space="0" w:color="auto"/>
                <w:bottom w:val="none" w:sz="0" w:space="0" w:color="auto"/>
                <w:right w:val="none" w:sz="0" w:space="0" w:color="auto"/>
              </w:divBdr>
              <w:divsChild>
                <w:div w:id="189079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64470">
      <w:bodyDiv w:val="1"/>
      <w:marLeft w:val="0"/>
      <w:marRight w:val="0"/>
      <w:marTop w:val="0"/>
      <w:marBottom w:val="0"/>
      <w:divBdr>
        <w:top w:val="none" w:sz="0" w:space="0" w:color="auto"/>
        <w:left w:val="none" w:sz="0" w:space="0" w:color="auto"/>
        <w:bottom w:val="none" w:sz="0" w:space="0" w:color="auto"/>
        <w:right w:val="none" w:sz="0" w:space="0" w:color="auto"/>
      </w:divBdr>
    </w:div>
    <w:div w:id="2054571734">
      <w:bodyDiv w:val="1"/>
      <w:marLeft w:val="0"/>
      <w:marRight w:val="0"/>
      <w:marTop w:val="0"/>
      <w:marBottom w:val="0"/>
      <w:divBdr>
        <w:top w:val="none" w:sz="0" w:space="0" w:color="auto"/>
        <w:left w:val="none" w:sz="0" w:space="0" w:color="auto"/>
        <w:bottom w:val="none" w:sz="0" w:space="0" w:color="auto"/>
        <w:right w:val="none" w:sz="0" w:space="0" w:color="auto"/>
      </w:divBdr>
      <w:divsChild>
        <w:div w:id="2058627292">
          <w:marLeft w:val="0"/>
          <w:marRight w:val="0"/>
          <w:marTop w:val="0"/>
          <w:marBottom w:val="0"/>
          <w:divBdr>
            <w:top w:val="none" w:sz="0" w:space="0" w:color="auto"/>
            <w:left w:val="none" w:sz="0" w:space="0" w:color="auto"/>
            <w:bottom w:val="none" w:sz="0" w:space="0" w:color="auto"/>
            <w:right w:val="none" w:sz="0" w:space="0" w:color="auto"/>
          </w:divBdr>
          <w:divsChild>
            <w:div w:id="1760368188">
              <w:marLeft w:val="0"/>
              <w:marRight w:val="0"/>
              <w:marTop w:val="0"/>
              <w:marBottom w:val="0"/>
              <w:divBdr>
                <w:top w:val="none" w:sz="0" w:space="0" w:color="auto"/>
                <w:left w:val="none" w:sz="0" w:space="0" w:color="auto"/>
                <w:bottom w:val="none" w:sz="0" w:space="0" w:color="auto"/>
                <w:right w:val="none" w:sz="0" w:space="0" w:color="auto"/>
              </w:divBdr>
              <w:divsChild>
                <w:div w:id="12670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jb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bd.int/meetings/NP-CB-WS-2019-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EC51BFCC7C4B71B8877A14BBA60E82"/>
        <w:category>
          <w:name w:val="General"/>
          <w:gallery w:val="placeholder"/>
        </w:category>
        <w:types>
          <w:type w:val="bbPlcHdr"/>
        </w:types>
        <w:behaviors>
          <w:behavior w:val="content"/>
        </w:behaviors>
        <w:guid w:val="{3F250699-62BA-481D-9C85-C7F2C0E6ABA9}"/>
      </w:docPartPr>
      <w:docPartBody>
        <w:p w:rsidR="007C1DD8" w:rsidRDefault="002763E5">
          <w:r w:rsidRPr="00A90790">
            <w:rPr>
              <w:rStyle w:val="PlaceholderText"/>
            </w:rPr>
            <w:t>[Subject]</w:t>
          </w:r>
        </w:p>
      </w:docPartBody>
    </w:docPart>
    <w:docPart>
      <w:docPartPr>
        <w:name w:val="E06ADD5E4E8B4CB18A105222EB2105B2"/>
        <w:category>
          <w:name w:val="General"/>
          <w:gallery w:val="placeholder"/>
        </w:category>
        <w:types>
          <w:type w:val="bbPlcHdr"/>
        </w:types>
        <w:behaviors>
          <w:behavior w:val="content"/>
        </w:behaviors>
        <w:guid w:val="{628DEDD9-EADB-44A1-9C5F-503513C982C0}"/>
      </w:docPartPr>
      <w:docPartBody>
        <w:p w:rsidR="007C1DD8" w:rsidRDefault="002763E5">
          <w:r w:rsidRPr="00A90790">
            <w:rPr>
              <w:rStyle w:val="PlaceholderText"/>
            </w:rPr>
            <w:t>[Subject]</w:t>
          </w:r>
        </w:p>
      </w:docPartBody>
    </w:docPart>
    <w:docPart>
      <w:docPartPr>
        <w:name w:val="11970380F2254AA180DBDE2397BC110F"/>
        <w:category>
          <w:name w:val="General"/>
          <w:gallery w:val="placeholder"/>
        </w:category>
        <w:types>
          <w:type w:val="bbPlcHdr"/>
        </w:types>
        <w:behaviors>
          <w:behavior w:val="content"/>
        </w:behaviors>
        <w:guid w:val="{4804103C-03BA-418F-9BD7-40C196F5F116}"/>
      </w:docPartPr>
      <w:docPartBody>
        <w:p w:rsidR="007C1DD8" w:rsidRDefault="002763E5">
          <w:r w:rsidRPr="00A90790">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w:panose1 w:val="02070409020205020404"/>
    <w:charset w:val="00"/>
    <w:family w:val="auto"/>
    <w:notTrueType/>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auto"/>
    <w:pitch w:val="variable"/>
    <w:sig w:usb0="E00002FF" w:usb1="5000205A"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3E5"/>
    <w:rsid w:val="00097549"/>
    <w:rsid w:val="000A5593"/>
    <w:rsid w:val="00185052"/>
    <w:rsid w:val="001E04CB"/>
    <w:rsid w:val="002763E5"/>
    <w:rsid w:val="003532A6"/>
    <w:rsid w:val="00427F9C"/>
    <w:rsid w:val="00542A7D"/>
    <w:rsid w:val="005C066B"/>
    <w:rsid w:val="005D716D"/>
    <w:rsid w:val="005E0A5A"/>
    <w:rsid w:val="00681A52"/>
    <w:rsid w:val="007A1347"/>
    <w:rsid w:val="007C1DD8"/>
    <w:rsid w:val="007D151A"/>
    <w:rsid w:val="008D7E66"/>
    <w:rsid w:val="00B55037"/>
    <w:rsid w:val="00C7340B"/>
    <w:rsid w:val="00C96F38"/>
    <w:rsid w:val="00E34A64"/>
    <w:rsid w:val="00FC54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2763E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7F109-805A-4B9D-900D-C792BACFA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36A12-F531-45D0-9F4A-8927B279F508}">
  <ds:schemaRefs>
    <ds:schemaRef ds:uri="http://schemas.microsoft.com/sharepoint/v3/contenttype/forms"/>
  </ds:schemaRefs>
</ds:datastoreItem>
</file>

<file path=customXml/itemProps3.xml><?xml version="1.0" encoding="utf-8"?>
<ds:datastoreItem xmlns:ds="http://schemas.openxmlformats.org/officeDocument/2006/customXml" ds:itemID="{96BA0AC1-40FB-4BE5-B312-A144A63B41A3}">
  <ds:schemaRef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93B787DD-7699-4252-A4CF-E150CFA1C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6077</Words>
  <Characters>34644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Report on the Global Capacity-building Workshop on Monitoring the Utilization of Genetic Resources under the Nagoya Protocol</vt:lpstr>
    </vt:vector>
  </TitlesOfParts>
  <Company>SCBD</Company>
  <LinksUpToDate>false</LinksUpToDate>
  <CharactersWithSpaces>40640</CharactersWithSpaces>
  <SharedDoc>false</SharedDoc>
  <HLinks>
    <vt:vector size="18" baseType="variant">
      <vt:variant>
        <vt:i4>3211358</vt:i4>
      </vt:variant>
      <vt:variant>
        <vt:i4>6</vt:i4>
      </vt:variant>
      <vt:variant>
        <vt:i4>0</vt:i4>
      </vt:variant>
      <vt:variant>
        <vt:i4>5</vt:i4>
      </vt:variant>
      <vt:variant>
        <vt:lpwstr>https://www.cbd.int/meetings/SOI-WS-2018-02</vt:lpwstr>
      </vt:variant>
      <vt:variant>
        <vt:lpwstr/>
      </vt:variant>
      <vt:variant>
        <vt:i4>3211358</vt:i4>
      </vt:variant>
      <vt:variant>
        <vt:i4>3</vt:i4>
      </vt:variant>
      <vt:variant>
        <vt:i4>0</vt:i4>
      </vt:variant>
      <vt:variant>
        <vt:i4>5</vt:i4>
      </vt:variant>
      <vt:variant>
        <vt:lpwstr>https://www.cbd.int/meetings/SOI-WS-2018-02</vt:lpwstr>
      </vt:variant>
      <vt:variant>
        <vt:lpwstr/>
      </vt:variant>
      <vt:variant>
        <vt:i4>2752538</vt:i4>
      </vt:variant>
      <vt:variant>
        <vt:i4>0</vt:i4>
      </vt:variant>
      <vt:variant>
        <vt:i4>0</vt:i4>
      </vt:variant>
      <vt:variant>
        <vt:i4>5</vt:i4>
      </vt:variant>
      <vt:variant>
        <vt:lpwstr>https://www.cbd.int/doc/publications/cbd-aichi-target-10-en.pdf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Global Capacity-building Workshop on Monitoring the Utilization of Genetic Resources under the Nagoya Protocol</dc:title>
  <dc:subject>CBD/NP/CB/WS/2019/1/2</dc:subject>
  <dc:creator>SCBD</dc:creator>
  <cp:keywords>Global Capacity-building Workshop on Monitoring the Utilization of Genetic Resources under the Nagoya Protocol, 30 September-2 October 2019, Bonn, Germany, Convention on Biological Diversity, Nagoya Protocol on Access to Genetic Resources and the Fair and Equitable Sharing of Benefits Arising from Their Utilization</cp:keywords>
  <cp:lastModifiedBy>Veronique Lefebvre</cp:lastModifiedBy>
  <cp:revision>3</cp:revision>
  <cp:lastPrinted>2019-11-11T19:52:00Z</cp:lastPrinted>
  <dcterms:created xsi:type="dcterms:W3CDTF">2019-11-26T19:05:00Z</dcterms:created>
  <dcterms:modified xsi:type="dcterms:W3CDTF">2019-11-26T19:06:00Z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