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07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874673" w:rsidRPr="005B36B1" w14:paraId="51FA3FF7" w14:textId="77777777" w:rsidTr="0087467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59C8D987" w14:textId="77777777" w:rsidR="00874673" w:rsidRPr="005B36B1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333881">
              <w:rPr>
                <w:noProof/>
                <w:lang w:val="fr-FR" w:eastAsia="fr-FR"/>
              </w:rPr>
              <w:drawing>
                <wp:inline distT="0" distB="0" distL="0" distR="0" wp14:anchorId="0874D0E8" wp14:editId="047F1686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94DF726" w14:textId="77777777" w:rsidR="00874673" w:rsidRPr="005B36B1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333881">
              <w:rPr>
                <w:noProof/>
                <w:lang w:val="fr-FR" w:eastAsia="fr-FR"/>
              </w:rPr>
              <w:drawing>
                <wp:inline distT="0" distB="0" distL="0" distR="0" wp14:anchorId="1A8FB5AC" wp14:editId="16395AA8">
                  <wp:extent cx="500870" cy="3600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F0F1DE3" w14:textId="77777777" w:rsidR="00874673" w:rsidRPr="005B36B1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B36B1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5B36B1" w14:paraId="6B94990D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6368D6E9" w14:textId="5CF5ECD1" w:rsidR="00F16F02" w:rsidRPr="005B36B1" w:rsidRDefault="001F5B7F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kern w:val="22"/>
                <w:sz w:val="3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18AFF5E" wp14:editId="2C739324">
                  <wp:extent cx="2867660" cy="1080770"/>
                  <wp:effectExtent l="0" t="0" r="8890" b="5080"/>
                  <wp:docPr id="1" name="Picture 1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80985DB" w14:textId="77777777" w:rsidR="00F16F02" w:rsidRPr="005B36B1" w:rsidRDefault="00F16F02" w:rsidP="00B5277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060FAE6" w14:textId="77777777" w:rsidR="00F16F02" w:rsidRPr="000D4BAF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fr-FR"/>
              </w:rPr>
            </w:pPr>
            <w:r w:rsidRPr="000D4BAF">
              <w:rPr>
                <w:kern w:val="22"/>
                <w:szCs w:val="22"/>
                <w:lang w:val="fr-FR"/>
              </w:rPr>
              <w:t>Distr.</w:t>
            </w:r>
          </w:p>
          <w:p w14:paraId="13862951" w14:textId="326052C6" w:rsidR="00F16F02" w:rsidRPr="000D4BAF" w:rsidRDefault="0080270E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fr-FR"/>
              </w:rPr>
            </w:pPr>
            <w:r w:rsidRPr="000D4BAF">
              <w:rPr>
                <w:kern w:val="22"/>
                <w:szCs w:val="22"/>
                <w:lang w:val="fr-FR"/>
              </w:rPr>
              <w:t>GÉNÉ</w:t>
            </w:r>
            <w:r w:rsidR="009A1E69" w:rsidRPr="000D4BAF">
              <w:rPr>
                <w:kern w:val="22"/>
                <w:szCs w:val="22"/>
                <w:lang w:val="fr-FR"/>
              </w:rPr>
              <w:t>RAL</w:t>
            </w:r>
            <w:r w:rsidR="005309B8" w:rsidRPr="000D4BAF">
              <w:rPr>
                <w:kern w:val="22"/>
                <w:szCs w:val="22"/>
                <w:lang w:val="fr-FR"/>
              </w:rPr>
              <w:t>E</w:t>
            </w:r>
          </w:p>
          <w:p w14:paraId="1CEBC126" w14:textId="77777777" w:rsidR="00F16F02" w:rsidRPr="000D4BAF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fr-FR"/>
              </w:rPr>
            </w:pPr>
          </w:p>
          <w:p w14:paraId="78100134" w14:textId="04262ED5" w:rsidR="005D4F57" w:rsidRPr="000D4BAF" w:rsidRDefault="0014471E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fr-FR"/>
              </w:rPr>
            </w:pPr>
            <w:sdt>
              <w:sdtPr>
                <w:rPr>
                  <w:kern w:val="22"/>
                  <w:szCs w:val="22"/>
                  <w:highlight w:val="yellow"/>
                  <w:lang w:val="fr-FR"/>
                </w:rPr>
                <w:alias w:val="Subject"/>
                <w:tag w:val=""/>
                <w:id w:val="-473598751"/>
                <w:placeholder>
                  <w:docPart w:val="883E6F29DD144F09B4D3D66A94D0027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highlight w:val="none"/>
                </w:rPr>
              </w:sdtEndPr>
              <w:sdtContent>
                <w:r w:rsidR="00DB2690" w:rsidRPr="000D4BAF">
                  <w:rPr>
                    <w:kern w:val="22"/>
                    <w:szCs w:val="22"/>
                    <w:lang w:val="fr-FR"/>
                  </w:rPr>
                  <w:t>CBD/SBSTTA-24-PREP</w:t>
                </w:r>
                <w:r w:rsidR="00AF51B0" w:rsidRPr="000D4BAF">
                  <w:rPr>
                    <w:kern w:val="22"/>
                    <w:szCs w:val="22"/>
                    <w:lang w:val="fr-FR"/>
                  </w:rPr>
                  <w:t>/3/2</w:t>
                </w:r>
              </w:sdtContent>
            </w:sdt>
            <w:r w:rsidR="00E90BF8" w:rsidRPr="000D4BAF">
              <w:rPr>
                <w:kern w:val="22"/>
                <w:szCs w:val="22"/>
                <w:highlight w:val="yellow"/>
                <w:lang w:val="fr-FR"/>
              </w:rPr>
              <w:t xml:space="preserve"> </w:t>
            </w:r>
          </w:p>
          <w:p w14:paraId="703E9497" w14:textId="6FB38B20" w:rsidR="00E90BF8" w:rsidRPr="005B36B1" w:rsidRDefault="00EA651D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  <w:r w:rsidRPr="005B36B1">
              <w:rPr>
                <w:kern w:val="22"/>
                <w:szCs w:val="22"/>
              </w:rPr>
              <w:t>2</w:t>
            </w:r>
            <w:r w:rsidR="00B27B74" w:rsidRPr="005B36B1">
              <w:rPr>
                <w:kern w:val="22"/>
                <w:szCs w:val="22"/>
              </w:rPr>
              <w:t>8</w:t>
            </w:r>
            <w:r w:rsidRPr="005B36B1">
              <w:rPr>
                <w:kern w:val="22"/>
                <w:szCs w:val="22"/>
              </w:rPr>
              <w:t xml:space="preserve"> </w:t>
            </w:r>
            <w:r w:rsidR="005309B8">
              <w:rPr>
                <w:kern w:val="22"/>
                <w:szCs w:val="22"/>
              </w:rPr>
              <w:t>février</w:t>
            </w:r>
            <w:r w:rsidR="009B25FC" w:rsidRPr="005B36B1">
              <w:rPr>
                <w:kern w:val="22"/>
                <w:szCs w:val="22"/>
              </w:rPr>
              <w:t xml:space="preserve"> </w:t>
            </w:r>
            <w:r w:rsidR="00E90BF8" w:rsidRPr="005B36B1">
              <w:rPr>
                <w:kern w:val="22"/>
                <w:szCs w:val="22"/>
              </w:rPr>
              <w:t>20</w:t>
            </w:r>
            <w:r w:rsidR="00D46D7C" w:rsidRPr="005B36B1">
              <w:rPr>
                <w:kern w:val="22"/>
                <w:szCs w:val="22"/>
              </w:rPr>
              <w:t>2</w:t>
            </w:r>
            <w:r w:rsidR="005D4F57" w:rsidRPr="005B36B1">
              <w:rPr>
                <w:kern w:val="22"/>
                <w:szCs w:val="22"/>
              </w:rPr>
              <w:t>1</w:t>
            </w:r>
          </w:p>
          <w:p w14:paraId="2BD74D4F" w14:textId="77777777" w:rsidR="00F16F02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</w:p>
          <w:p w14:paraId="55ED4701" w14:textId="190B1A4C" w:rsidR="005309B8" w:rsidRPr="005B36B1" w:rsidRDefault="005309B8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FRANÇAIS</w:t>
            </w:r>
          </w:p>
          <w:p w14:paraId="7DBD8B44" w14:textId="611AFED9" w:rsidR="00F16F02" w:rsidRPr="005B36B1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u w:val="single"/>
              </w:rPr>
            </w:pPr>
            <w:r w:rsidRPr="005B36B1">
              <w:rPr>
                <w:kern w:val="22"/>
                <w:szCs w:val="22"/>
              </w:rPr>
              <w:t>ORIGINAL</w:t>
            </w:r>
            <w:r w:rsidR="005309B8">
              <w:rPr>
                <w:kern w:val="22"/>
                <w:szCs w:val="22"/>
              </w:rPr>
              <w:t xml:space="preserve"> : A</w:t>
            </w:r>
            <w:r w:rsidRPr="005B36B1">
              <w:rPr>
                <w:kern w:val="22"/>
                <w:szCs w:val="22"/>
              </w:rPr>
              <w:t>NGL</w:t>
            </w:r>
            <w:r w:rsidR="005309B8">
              <w:rPr>
                <w:kern w:val="22"/>
                <w:szCs w:val="22"/>
              </w:rPr>
              <w:t>A</w:t>
            </w:r>
            <w:r w:rsidRPr="005B36B1">
              <w:rPr>
                <w:kern w:val="22"/>
                <w:szCs w:val="22"/>
              </w:rPr>
              <w:t>IS</w:t>
            </w:r>
          </w:p>
        </w:tc>
      </w:tr>
    </w:tbl>
    <w:p w14:paraId="77AA8931" w14:textId="7147BF5D" w:rsidR="00D46D7C" w:rsidRPr="005309B8" w:rsidRDefault="005309B8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jc w:val="left"/>
        <w:rPr>
          <w:kern w:val="22"/>
          <w:lang w:val="fr-FR"/>
        </w:rPr>
      </w:pPr>
      <w:bookmarkStart w:id="0" w:name="Meeting"/>
      <w:r w:rsidRPr="005309B8">
        <w:rPr>
          <w:kern w:val="22"/>
          <w:lang w:val="fr-FR"/>
        </w:rPr>
        <w:t>ORGANE SUBSIDIAIRE</w:t>
      </w:r>
      <w:r w:rsidR="008460CD" w:rsidRPr="005309B8">
        <w:rPr>
          <w:kern w:val="22"/>
          <w:lang w:val="fr-FR"/>
        </w:rPr>
        <w:t xml:space="preserve"> </w:t>
      </w:r>
      <w:r w:rsidRPr="005309B8">
        <w:rPr>
          <w:kern w:val="22"/>
          <w:lang w:val="fr-FR"/>
        </w:rPr>
        <w:t>CHARGÉ DE FOURNIR D</w:t>
      </w:r>
      <w:bookmarkStart w:id="1" w:name="_GoBack"/>
      <w:bookmarkEnd w:id="1"/>
      <w:r w:rsidRPr="005309B8">
        <w:rPr>
          <w:kern w:val="22"/>
          <w:lang w:val="fr-FR"/>
        </w:rPr>
        <w:t>ES AVIS SCIENTIFIQUES, TECHNIQUES ET TECHNOLOGIQUES</w:t>
      </w:r>
    </w:p>
    <w:p w14:paraId="792280CD" w14:textId="35A9BDFC" w:rsidR="00F9331B" w:rsidRPr="005309B8" w:rsidRDefault="007F730D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fr-FR" w:eastAsia="nb-NO"/>
        </w:rPr>
      </w:pPr>
      <w:r>
        <w:rPr>
          <w:caps w:val="0"/>
          <w:kern w:val="22"/>
          <w:lang w:val="fr-FR" w:eastAsia="nb-NO"/>
        </w:rPr>
        <w:t>Vingt-quatrième</w:t>
      </w:r>
      <w:r w:rsidR="00F9331B" w:rsidRPr="005309B8">
        <w:rPr>
          <w:caps w:val="0"/>
          <w:kern w:val="22"/>
          <w:lang w:val="fr-FR" w:eastAsia="nb-NO"/>
        </w:rPr>
        <w:t xml:space="preserve"> </w:t>
      </w:r>
      <w:r w:rsidR="005309B8" w:rsidRPr="005309B8">
        <w:rPr>
          <w:caps w:val="0"/>
          <w:kern w:val="22"/>
          <w:lang w:val="fr-FR" w:eastAsia="nb-NO"/>
        </w:rPr>
        <w:t>réunion</w:t>
      </w:r>
    </w:p>
    <w:p w14:paraId="292870BF" w14:textId="76D79BB8" w:rsidR="009A1C46" w:rsidRPr="005309B8" w:rsidRDefault="007F730D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fr-FR" w:eastAsia="nb-NO"/>
        </w:rPr>
      </w:pPr>
      <w:r>
        <w:rPr>
          <w:caps w:val="0"/>
          <w:kern w:val="22"/>
          <w:lang w:val="fr-FR" w:eastAsia="nb-NO"/>
        </w:rPr>
        <w:t>Réunion inform</w:t>
      </w:r>
      <w:r w:rsidR="005309B8" w:rsidRPr="005309B8">
        <w:rPr>
          <w:caps w:val="0"/>
          <w:kern w:val="22"/>
          <w:lang w:val="fr-FR" w:eastAsia="nb-NO"/>
        </w:rPr>
        <w:t>elle en ligne</w:t>
      </w:r>
    </w:p>
    <w:p w14:paraId="07BCB603" w14:textId="66D70D35" w:rsidR="008A1851" w:rsidRPr="005309B8" w:rsidRDefault="005309B8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kern w:val="22"/>
          <w:lang w:val="fr-FR" w:eastAsia="nb-NO"/>
        </w:rPr>
      </w:pPr>
      <w:r w:rsidRPr="005309B8">
        <w:rPr>
          <w:caps w:val="0"/>
          <w:kern w:val="22"/>
          <w:lang w:val="fr-FR" w:eastAsia="nb-NO"/>
        </w:rPr>
        <w:t>17</w:t>
      </w:r>
      <w:r>
        <w:rPr>
          <w:caps w:val="0"/>
          <w:kern w:val="22"/>
          <w:lang w:val="fr-FR" w:eastAsia="nb-NO"/>
        </w:rPr>
        <w:t>-</w:t>
      </w:r>
      <w:r w:rsidRPr="005309B8">
        <w:rPr>
          <w:caps w:val="0"/>
          <w:kern w:val="22"/>
          <w:lang w:val="fr-FR" w:eastAsia="nb-NO"/>
        </w:rPr>
        <w:t xml:space="preserve">19 </w:t>
      </w:r>
      <w:r>
        <w:rPr>
          <w:caps w:val="0"/>
          <w:kern w:val="22"/>
          <w:lang w:val="fr-FR" w:eastAsia="nb-NO"/>
        </w:rPr>
        <w:t xml:space="preserve">et </w:t>
      </w:r>
      <w:r w:rsidRPr="005309B8">
        <w:rPr>
          <w:caps w:val="0"/>
          <w:kern w:val="22"/>
          <w:lang w:val="fr-FR" w:eastAsia="nb-NO"/>
        </w:rPr>
        <w:t>24</w:t>
      </w:r>
      <w:r>
        <w:rPr>
          <w:caps w:val="0"/>
          <w:kern w:val="22"/>
          <w:lang w:val="fr-FR" w:eastAsia="nb-NO"/>
        </w:rPr>
        <w:t>-</w:t>
      </w:r>
      <w:r w:rsidRPr="005309B8">
        <w:rPr>
          <w:caps w:val="0"/>
          <w:kern w:val="22"/>
          <w:lang w:val="fr-FR" w:eastAsia="nb-NO"/>
        </w:rPr>
        <w:t xml:space="preserve">26 février </w:t>
      </w:r>
      <w:r w:rsidR="008460CD" w:rsidRPr="005309B8">
        <w:rPr>
          <w:kern w:val="22"/>
          <w:lang w:val="fr-FR" w:eastAsia="nb-NO"/>
        </w:rPr>
        <w:t>20</w:t>
      </w:r>
      <w:r w:rsidR="00D46D7C" w:rsidRPr="005309B8">
        <w:rPr>
          <w:kern w:val="22"/>
          <w:lang w:val="fr-FR" w:eastAsia="nb-NO"/>
        </w:rPr>
        <w:t>2</w:t>
      </w:r>
      <w:r w:rsidR="005D4F57" w:rsidRPr="005309B8">
        <w:rPr>
          <w:kern w:val="22"/>
          <w:lang w:val="fr-FR" w:eastAsia="nb-NO"/>
        </w:rPr>
        <w:t>1</w:t>
      </w:r>
    </w:p>
    <w:bookmarkEnd w:id="0" w:displacedByCustomXml="next"/>
    <w:sdt>
      <w:sdtPr>
        <w:rPr>
          <w:rFonts w:eastAsia="Malgun Gothic"/>
          <w:lang w:val="fr-FR"/>
        </w:rPr>
        <w:alias w:val="Title"/>
        <w:tag w:val=""/>
        <w:id w:val="1291789659"/>
        <w:placeholder>
          <w:docPart w:val="E16C5186C1584A7596AB148A617D4D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D9F3700" w14:textId="7FF1E964" w:rsidR="00112654" w:rsidRPr="005309B8" w:rsidRDefault="005309B8" w:rsidP="00B52779">
          <w:pPr>
            <w:pStyle w:val="HEADINGNOTFORTOC"/>
            <w:rPr>
              <w:lang w:val="fr-FR"/>
            </w:rPr>
          </w:pPr>
          <w:r w:rsidRPr="005309B8">
            <w:rPr>
              <w:rFonts w:eastAsia="Malgun Gothic"/>
              <w:lang w:val="fr-FR"/>
            </w:rPr>
            <w:t>Rapport</w:t>
          </w:r>
          <w:r w:rsidR="005A71D1" w:rsidRPr="005309B8">
            <w:rPr>
              <w:rFonts w:eastAsia="Malgun Gothic"/>
              <w:lang w:val="fr-FR"/>
            </w:rPr>
            <w:t xml:space="preserve"> </w:t>
          </w:r>
          <w:r w:rsidRPr="005309B8">
            <w:rPr>
              <w:rFonts w:eastAsia="Malgun Gothic"/>
              <w:lang w:val="fr-FR"/>
            </w:rPr>
            <w:t>sur la réunion informelle</w:t>
          </w:r>
          <w:r w:rsidR="005A71D1" w:rsidRPr="005309B8">
            <w:rPr>
              <w:rFonts w:eastAsia="Malgun Gothic"/>
              <w:lang w:val="fr-FR"/>
            </w:rPr>
            <w:t xml:space="preserve"> </w:t>
          </w:r>
          <w:r>
            <w:rPr>
              <w:rFonts w:eastAsia="Malgun Gothic"/>
              <w:lang w:val="fr-FR"/>
            </w:rPr>
            <w:t>pour préparer</w:t>
          </w:r>
          <w:r w:rsidR="005A71D1" w:rsidRPr="005309B8">
            <w:rPr>
              <w:rFonts w:eastAsia="Malgun Gothic"/>
              <w:lang w:val="fr-FR"/>
            </w:rPr>
            <w:t xml:space="preserve"> </w:t>
          </w:r>
          <w:r>
            <w:rPr>
              <w:rFonts w:eastAsia="Malgun Gothic"/>
              <w:lang w:val="fr-FR"/>
            </w:rPr>
            <w:t>la vingt-quatrième réunion</w:t>
          </w:r>
          <w:r w:rsidR="00E44167">
            <w:rPr>
              <w:rFonts w:eastAsia="Malgun Gothic"/>
              <w:lang w:val="fr-FR"/>
            </w:rPr>
            <w:t xml:space="preserve"> de l’</w:t>
          </w:r>
          <w:r w:rsidRPr="005309B8">
            <w:rPr>
              <w:rFonts w:eastAsia="Malgun Gothic"/>
              <w:lang w:val="fr-FR"/>
            </w:rPr>
            <w:t>Organe subsidiaire</w:t>
          </w:r>
          <w:r w:rsidR="005A71D1" w:rsidRPr="005309B8">
            <w:rPr>
              <w:rFonts w:eastAsia="Malgun Gothic"/>
              <w:lang w:val="fr-FR"/>
            </w:rPr>
            <w:t xml:space="preserve"> </w:t>
          </w:r>
          <w:r w:rsidRPr="005309B8">
            <w:rPr>
              <w:rFonts w:eastAsia="Malgun Gothic"/>
              <w:lang w:val="fr-FR"/>
            </w:rPr>
            <w:t>chargé de fournir des avis scientifiques, techniques et technologiques</w:t>
          </w:r>
        </w:p>
      </w:sdtContent>
    </w:sdt>
    <w:p w14:paraId="7FBFDAB3" w14:textId="77777777" w:rsidR="00E44167" w:rsidRPr="00CC7092" w:rsidRDefault="00E44167">
      <w:pPr>
        <w:jc w:val="left"/>
        <w:rPr>
          <w:i/>
          <w:iCs/>
          <w:kern w:val="22"/>
          <w:szCs w:val="22"/>
          <w:lang w:val="fr-FR"/>
        </w:rPr>
      </w:pPr>
    </w:p>
    <w:p w14:paraId="482418AC" w14:textId="79C3F68E" w:rsidR="00A20E4F" w:rsidRPr="00B52779" w:rsidRDefault="00E44167">
      <w:pPr>
        <w:jc w:val="left"/>
        <w:rPr>
          <w:i/>
          <w:iCs/>
          <w:kern w:val="22"/>
          <w:szCs w:val="22"/>
        </w:rPr>
      </w:pPr>
      <w:r>
        <w:rPr>
          <w:i/>
          <w:iCs/>
          <w:kern w:val="22"/>
          <w:szCs w:val="22"/>
        </w:rPr>
        <w:t>Table des matière</w:t>
      </w:r>
      <w:r w:rsidR="00A7422F" w:rsidRPr="00B52779">
        <w:rPr>
          <w:i/>
          <w:iCs/>
          <w:kern w:val="22"/>
          <w:szCs w:val="22"/>
        </w:rPr>
        <w:t>s</w:t>
      </w:r>
    </w:p>
    <w:p w14:paraId="24CBD7E7" w14:textId="21D80B21" w:rsidR="00A20E4F" w:rsidRDefault="00A20E4F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r>
        <w:rPr>
          <w:kern w:val="22"/>
          <w:szCs w:val="22"/>
        </w:rPr>
        <w:fldChar w:fldCharType="begin"/>
      </w:r>
      <w:r>
        <w:rPr>
          <w:kern w:val="22"/>
          <w:szCs w:val="22"/>
        </w:rPr>
        <w:instrText xml:space="preserve"> TOC \h \z \t "Heading 1,1,Heading 2,2,Heading 3,3,Heading 1 (long multiline),1,Heading 1 (multiline),1,Heading 2 (multiline),2,Heading 2 (long multiline),2,Heading 3 (multiline),3,H1 Report,1,H1 Report long,1" </w:instrText>
      </w:r>
      <w:r>
        <w:rPr>
          <w:kern w:val="22"/>
          <w:szCs w:val="22"/>
        </w:rPr>
        <w:fldChar w:fldCharType="separate"/>
      </w:r>
      <w:hyperlink w:anchor="_Toc67574605" w:history="1">
        <w:r w:rsidRPr="00960132">
          <w:rPr>
            <w:rStyle w:val="Hyperlink"/>
            <w:noProof/>
          </w:rPr>
          <w:t>I</w:t>
        </w:r>
        <w:r w:rsidRPr="00960132">
          <w:rPr>
            <w:rStyle w:val="Hyperlink"/>
            <w:caps w:val="0"/>
            <w:noProof/>
          </w:rPr>
          <w:t>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267FA7" w14:textId="0357965F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6" w:history="1">
        <w:r w:rsidR="00A20E4F" w:rsidRPr="00960132">
          <w:rPr>
            <w:rStyle w:val="Hyperlink"/>
            <w:noProof/>
          </w:rPr>
          <w:t>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9C46A2">
          <w:rPr>
            <w:rStyle w:val="Hyperlink"/>
            <w:noProof/>
          </w:rPr>
          <w:t>O</w:t>
        </w:r>
        <w:r w:rsidR="00394867">
          <w:rPr>
            <w:rStyle w:val="Hyperlink"/>
            <w:caps w:val="0"/>
            <w:noProof/>
          </w:rPr>
          <w:t>uverture de la</w:t>
        </w:r>
        <w:r w:rsidR="00394867" w:rsidRPr="00960132">
          <w:rPr>
            <w:rStyle w:val="Hyperlink"/>
            <w:caps w:val="0"/>
            <w:noProof/>
          </w:rPr>
          <w:t xml:space="preserve"> </w:t>
        </w:r>
        <w:r w:rsidR="005309B8">
          <w:rPr>
            <w:rStyle w:val="Hyperlink"/>
            <w:caps w:val="0"/>
            <w:noProof/>
          </w:rPr>
          <w:t>réunion informelle</w:t>
        </w:r>
        <w:r w:rsidR="00A20E4F">
          <w:rPr>
            <w:noProof/>
            <w:webHidden/>
          </w:rPr>
          <w:tab/>
        </w:r>
        <w:r w:rsidR="005E75A2">
          <w:rPr>
            <w:noProof/>
            <w:webHidden/>
          </w:rPr>
          <w:t>2</w:t>
        </w:r>
      </w:hyperlink>
    </w:p>
    <w:p w14:paraId="4EFBEF20" w14:textId="35AFB580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7" w:history="1">
        <w:r w:rsidR="00A20E4F" w:rsidRPr="00960132">
          <w:rPr>
            <w:rStyle w:val="Hyperlink"/>
            <w:noProof/>
            <w:spacing w:val="-4"/>
            <w:kern w:val="22"/>
          </w:rPr>
          <w:t>II.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607000">
          <w:rPr>
            <w:rStyle w:val="Hyperlink"/>
            <w:noProof/>
          </w:rPr>
          <w:t>L</w:t>
        </w:r>
        <w:r w:rsidR="00394867">
          <w:rPr>
            <w:rStyle w:val="Hyperlink"/>
            <w:caps w:val="0"/>
            <w:noProof/>
          </w:rPr>
          <w:t>e cadre mondial de la biodiversité pour l’après-2020</w:t>
        </w:r>
        <w:r w:rsidR="00A20E4F" w:rsidRPr="00960132">
          <w:rPr>
            <w:rStyle w:val="Hyperlink"/>
            <w:caps w:val="0"/>
            <w:noProof/>
          </w:rPr>
          <w:t xml:space="preserve"> </w:t>
        </w:r>
        <w:r w:rsidR="00A20E4F" w:rsidRPr="00960132">
          <w:rPr>
            <w:rStyle w:val="Hyperlink"/>
            <w:caps w:val="0"/>
            <w:noProof/>
            <w:spacing w:val="-4"/>
            <w:kern w:val="22"/>
          </w:rPr>
          <w:t>(</w:t>
        </w:r>
        <w:r w:rsidR="00607000">
          <w:rPr>
            <w:rStyle w:val="Hyperlink"/>
            <w:caps w:val="0"/>
            <w:noProof/>
            <w:spacing w:val="-4"/>
            <w:kern w:val="22"/>
          </w:rPr>
          <w:t xml:space="preserve">point </w:t>
        </w:r>
        <w:r w:rsidR="00A20E4F" w:rsidRPr="00960132">
          <w:rPr>
            <w:rStyle w:val="Hyperlink"/>
            <w:caps w:val="0"/>
            <w:noProof/>
            <w:spacing w:val="-4"/>
            <w:kern w:val="22"/>
          </w:rPr>
          <w:t xml:space="preserve">3 </w:t>
        </w:r>
        <w:r w:rsidR="00682070">
          <w:rPr>
            <w:rStyle w:val="Hyperlink"/>
            <w:caps w:val="0"/>
            <w:noProof/>
            <w:spacing w:val="-4"/>
            <w:kern w:val="22"/>
          </w:rPr>
          <w:t>de l’or</w:t>
        </w:r>
        <w:r w:rsidR="00607000">
          <w:rPr>
            <w:rStyle w:val="Hyperlink"/>
            <w:caps w:val="0"/>
            <w:noProof/>
            <w:spacing w:val="-4"/>
            <w:kern w:val="22"/>
          </w:rPr>
          <w:t>dre du jour provisoire</w:t>
        </w:r>
        <w:r w:rsidR="00A20E4F" w:rsidRPr="00960132">
          <w:rPr>
            <w:rStyle w:val="Hyperlink"/>
            <w:caps w:val="0"/>
            <w:noProof/>
            <w:spacing w:val="-4"/>
            <w:kern w:val="22"/>
          </w:rPr>
          <w:t xml:space="preserve"> </w:t>
        </w:r>
        <w:r w:rsidR="00682070">
          <w:rPr>
            <w:rStyle w:val="Hyperlink"/>
            <w:caps w:val="0"/>
            <w:noProof/>
            <w:spacing w:val="-4"/>
            <w:kern w:val="22"/>
          </w:rPr>
          <w:t>de la ving</w:t>
        </w:r>
        <w:r w:rsidR="005309B8">
          <w:rPr>
            <w:rStyle w:val="Hyperlink"/>
            <w:caps w:val="0"/>
            <w:noProof/>
            <w:spacing w:val="-4"/>
            <w:kern w:val="22"/>
          </w:rPr>
          <w:t>t-quatrième réunion</w:t>
        </w:r>
        <w:r w:rsidR="00A20E4F" w:rsidRPr="00960132">
          <w:rPr>
            <w:rStyle w:val="Hyperlink"/>
            <w:caps w:val="0"/>
            <w:noProof/>
            <w:spacing w:val="-4"/>
            <w:kern w:val="22"/>
          </w:rPr>
          <w:t>)</w:t>
        </w:r>
        <w:r w:rsidR="00A20E4F">
          <w:rPr>
            <w:noProof/>
            <w:webHidden/>
          </w:rPr>
          <w:tab/>
        </w:r>
        <w:r w:rsidR="00A20E4F">
          <w:rPr>
            <w:noProof/>
            <w:webHidden/>
          </w:rPr>
          <w:fldChar w:fldCharType="begin"/>
        </w:r>
        <w:r w:rsidR="00A20E4F">
          <w:rPr>
            <w:noProof/>
            <w:webHidden/>
          </w:rPr>
          <w:instrText xml:space="preserve"> PAGEREF _Toc67574607 \h </w:instrText>
        </w:r>
        <w:r w:rsidR="00A20E4F">
          <w:rPr>
            <w:noProof/>
            <w:webHidden/>
          </w:rPr>
        </w:r>
        <w:r w:rsidR="00A20E4F"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4</w:t>
        </w:r>
        <w:r w:rsidR="00A20E4F">
          <w:rPr>
            <w:noProof/>
            <w:webHidden/>
          </w:rPr>
          <w:fldChar w:fldCharType="end"/>
        </w:r>
      </w:hyperlink>
    </w:p>
    <w:p w14:paraId="32118714" w14:textId="7D548802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8" w:history="1">
        <w:r w:rsidR="00A20E4F" w:rsidRPr="00960132">
          <w:rPr>
            <w:rStyle w:val="Hyperlink"/>
            <w:noProof/>
          </w:rPr>
          <w:t>III.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CC7092">
          <w:rPr>
            <w:rStyle w:val="Hyperlink"/>
            <w:noProof/>
          </w:rPr>
          <w:t>L</w:t>
        </w:r>
        <w:r w:rsidR="00394867">
          <w:rPr>
            <w:rStyle w:val="Hyperlink"/>
            <w:caps w:val="0"/>
            <w:noProof/>
          </w:rPr>
          <w:t>a biologie de synthèse</w:t>
        </w:r>
        <w:r w:rsidR="00A20E4F" w:rsidRPr="00960132">
          <w:rPr>
            <w:rStyle w:val="Hyperlink"/>
            <w:caps w:val="0"/>
            <w:noProof/>
          </w:rPr>
          <w:t xml:space="preserve"> (</w:t>
        </w:r>
        <w:r w:rsidR="00607000">
          <w:rPr>
            <w:rStyle w:val="Hyperlink"/>
            <w:caps w:val="0"/>
            <w:noProof/>
          </w:rPr>
          <w:t xml:space="preserve">point </w:t>
        </w:r>
        <w:r w:rsidR="00A20E4F" w:rsidRPr="00960132">
          <w:rPr>
            <w:rStyle w:val="Hyperlink"/>
            <w:caps w:val="0"/>
            <w:noProof/>
          </w:rPr>
          <w:t xml:space="preserve">4 </w:t>
        </w:r>
        <w:r w:rsidR="00682070">
          <w:rPr>
            <w:rStyle w:val="Hyperlink"/>
            <w:caps w:val="0"/>
            <w:noProof/>
          </w:rPr>
          <w:t>de l’or</w:t>
        </w:r>
        <w:r w:rsidR="00607000">
          <w:rPr>
            <w:rStyle w:val="Hyperlink"/>
            <w:caps w:val="0"/>
            <w:noProof/>
          </w:rPr>
          <w:t>dre du jour provisoire</w:t>
        </w:r>
        <w:r w:rsidR="00A20E4F" w:rsidRPr="00960132">
          <w:rPr>
            <w:rStyle w:val="Hyperlink"/>
            <w:caps w:val="0"/>
            <w:noProof/>
          </w:rPr>
          <w:t xml:space="preserve"> </w:t>
        </w:r>
        <w:r w:rsidR="00682070">
          <w:rPr>
            <w:rStyle w:val="Hyperlink"/>
            <w:caps w:val="0"/>
            <w:noProof/>
          </w:rPr>
          <w:t>de la ving</w:t>
        </w:r>
        <w:r w:rsidR="005309B8">
          <w:rPr>
            <w:rStyle w:val="Hyperlink"/>
            <w:caps w:val="0"/>
            <w:noProof/>
          </w:rPr>
          <w:t>t-quatrième réunion</w:t>
        </w:r>
        <w:r w:rsidR="00A20E4F" w:rsidRPr="00960132">
          <w:rPr>
            <w:rStyle w:val="Hyperlink"/>
            <w:caps w:val="0"/>
            <w:noProof/>
          </w:rPr>
          <w:t>)</w:t>
        </w:r>
        <w:r w:rsidR="00A20E4F">
          <w:rPr>
            <w:noProof/>
            <w:webHidden/>
          </w:rPr>
          <w:tab/>
        </w:r>
        <w:r w:rsidR="00A20E4F">
          <w:rPr>
            <w:noProof/>
            <w:webHidden/>
          </w:rPr>
          <w:fldChar w:fldCharType="begin"/>
        </w:r>
        <w:r w:rsidR="00A20E4F">
          <w:rPr>
            <w:noProof/>
            <w:webHidden/>
          </w:rPr>
          <w:instrText xml:space="preserve"> PAGEREF _Toc67574608 \h </w:instrText>
        </w:r>
        <w:r w:rsidR="00A20E4F">
          <w:rPr>
            <w:noProof/>
            <w:webHidden/>
          </w:rPr>
        </w:r>
        <w:r w:rsidR="00A20E4F"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5</w:t>
        </w:r>
        <w:r w:rsidR="00A20E4F">
          <w:rPr>
            <w:noProof/>
            <w:webHidden/>
          </w:rPr>
          <w:fldChar w:fldCharType="end"/>
        </w:r>
      </w:hyperlink>
    </w:p>
    <w:p w14:paraId="6577C5AF" w14:textId="2D88B5A6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9" w:history="1">
        <w:r w:rsidR="00A20E4F" w:rsidRPr="00960132">
          <w:rPr>
            <w:rStyle w:val="Hyperlink"/>
            <w:noProof/>
          </w:rPr>
          <w:t>IV.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CC7092">
          <w:rPr>
            <w:rStyle w:val="Hyperlink"/>
            <w:noProof/>
            <w:spacing w:val="-2"/>
            <w:kern w:val="22"/>
          </w:rPr>
          <w:t>L</w:t>
        </w:r>
        <w:r w:rsidR="00394867">
          <w:rPr>
            <w:rStyle w:val="Hyperlink"/>
            <w:caps w:val="0"/>
            <w:noProof/>
            <w:spacing w:val="-2"/>
            <w:kern w:val="22"/>
          </w:rPr>
          <w:t xml:space="preserve">’évaluation des risques </w:t>
        </w:r>
        <w:r w:rsidR="00607000">
          <w:rPr>
            <w:rStyle w:val="Hyperlink"/>
            <w:caps w:val="0"/>
            <w:noProof/>
            <w:spacing w:val="-2"/>
            <w:kern w:val="22"/>
          </w:rPr>
          <w:t xml:space="preserve">et </w:t>
        </w:r>
        <w:r w:rsidR="00CC7092">
          <w:rPr>
            <w:rStyle w:val="Hyperlink"/>
            <w:caps w:val="0"/>
            <w:noProof/>
            <w:spacing w:val="-2"/>
            <w:kern w:val="22"/>
          </w:rPr>
          <w:t xml:space="preserve">la gestion des </w:t>
        </w:r>
        <w:r w:rsidR="00682070">
          <w:rPr>
            <w:rStyle w:val="Hyperlink"/>
            <w:caps w:val="0"/>
            <w:noProof/>
            <w:spacing w:val="-2"/>
            <w:kern w:val="22"/>
          </w:rPr>
          <w:t>risques présentés par les org</w:t>
        </w:r>
        <w:r w:rsidR="00CC7092">
          <w:rPr>
            <w:rStyle w:val="Hyperlink"/>
            <w:caps w:val="0"/>
            <w:noProof/>
            <w:spacing w:val="-2"/>
            <w:kern w:val="22"/>
          </w:rPr>
          <w:t>anismes vivants modifiés</w:t>
        </w:r>
        <w:r w:rsidR="00A20E4F" w:rsidRPr="00960132">
          <w:rPr>
            <w:rStyle w:val="Hyperlink"/>
            <w:caps w:val="0"/>
            <w:noProof/>
            <w:spacing w:val="-2"/>
            <w:kern w:val="22"/>
          </w:rPr>
          <w:t xml:space="preserve"> </w:t>
        </w:r>
        <w:r w:rsidR="00A20E4F" w:rsidRPr="00960132">
          <w:rPr>
            <w:rStyle w:val="Hyperlink"/>
            <w:caps w:val="0"/>
            <w:noProof/>
          </w:rPr>
          <w:t>(</w:t>
        </w:r>
        <w:r w:rsidR="00607000">
          <w:rPr>
            <w:rStyle w:val="Hyperlink"/>
            <w:caps w:val="0"/>
            <w:noProof/>
          </w:rPr>
          <w:t xml:space="preserve">point </w:t>
        </w:r>
        <w:r w:rsidR="00A20E4F" w:rsidRPr="00960132">
          <w:rPr>
            <w:rStyle w:val="Hyperlink"/>
            <w:caps w:val="0"/>
            <w:noProof/>
          </w:rPr>
          <w:t xml:space="preserve">5 </w:t>
        </w:r>
        <w:r w:rsidR="00682070">
          <w:rPr>
            <w:rStyle w:val="Hyperlink"/>
            <w:caps w:val="0"/>
            <w:noProof/>
          </w:rPr>
          <w:t>de l’or</w:t>
        </w:r>
        <w:r w:rsidR="00607000">
          <w:rPr>
            <w:rStyle w:val="Hyperlink"/>
            <w:caps w:val="0"/>
            <w:noProof/>
          </w:rPr>
          <w:t>dre du jour provisoire</w:t>
        </w:r>
        <w:r w:rsidR="00A20E4F" w:rsidRPr="00960132">
          <w:rPr>
            <w:rStyle w:val="Hyperlink"/>
            <w:caps w:val="0"/>
            <w:noProof/>
          </w:rPr>
          <w:t xml:space="preserve"> </w:t>
        </w:r>
        <w:r w:rsidR="00682070">
          <w:rPr>
            <w:rStyle w:val="Hyperlink"/>
            <w:caps w:val="0"/>
            <w:noProof/>
          </w:rPr>
          <w:t>de la ving</w:t>
        </w:r>
        <w:r w:rsidR="005309B8">
          <w:rPr>
            <w:rStyle w:val="Hyperlink"/>
            <w:caps w:val="0"/>
            <w:noProof/>
          </w:rPr>
          <w:t>t-quatrième réunion</w:t>
        </w:r>
        <w:r w:rsidR="00A20E4F" w:rsidRPr="00960132">
          <w:rPr>
            <w:rStyle w:val="Hyperlink"/>
            <w:caps w:val="0"/>
            <w:noProof/>
          </w:rPr>
          <w:t>)</w:t>
        </w:r>
        <w:r w:rsidR="00A20E4F">
          <w:rPr>
            <w:noProof/>
            <w:webHidden/>
          </w:rPr>
          <w:tab/>
        </w:r>
        <w:r w:rsidR="00A20E4F">
          <w:rPr>
            <w:noProof/>
            <w:webHidden/>
          </w:rPr>
          <w:fldChar w:fldCharType="begin"/>
        </w:r>
        <w:r w:rsidR="00A20E4F">
          <w:rPr>
            <w:noProof/>
            <w:webHidden/>
          </w:rPr>
          <w:instrText xml:space="preserve"> PAGEREF _Toc67574609 \h </w:instrText>
        </w:r>
        <w:r w:rsidR="00A20E4F">
          <w:rPr>
            <w:noProof/>
            <w:webHidden/>
          </w:rPr>
        </w:r>
        <w:r w:rsidR="00A20E4F"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6</w:t>
        </w:r>
        <w:r w:rsidR="00A20E4F">
          <w:rPr>
            <w:noProof/>
            <w:webHidden/>
          </w:rPr>
          <w:fldChar w:fldCharType="end"/>
        </w:r>
      </w:hyperlink>
    </w:p>
    <w:p w14:paraId="3EE7A5FD" w14:textId="2A897F65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0" w:history="1">
        <w:r w:rsidR="00A20E4F" w:rsidRPr="00960132">
          <w:rPr>
            <w:rStyle w:val="Hyperlink"/>
            <w:noProof/>
          </w:rPr>
          <w:t>V.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CC7092">
          <w:rPr>
            <w:rStyle w:val="Hyperlink"/>
            <w:noProof/>
          </w:rPr>
          <w:t>L</w:t>
        </w:r>
        <w:r w:rsidR="00394867">
          <w:rPr>
            <w:rStyle w:val="Hyperlink"/>
            <w:caps w:val="0"/>
            <w:noProof/>
          </w:rPr>
          <w:t>a diversité biologique marine et côtière</w:t>
        </w:r>
        <w:r w:rsidR="00A20E4F" w:rsidRPr="00960132">
          <w:rPr>
            <w:rStyle w:val="Hyperlink"/>
            <w:caps w:val="0"/>
            <w:noProof/>
          </w:rPr>
          <w:t xml:space="preserve"> (</w:t>
        </w:r>
        <w:r w:rsidR="00607000">
          <w:rPr>
            <w:rStyle w:val="Hyperlink"/>
            <w:caps w:val="0"/>
            <w:noProof/>
          </w:rPr>
          <w:t xml:space="preserve">point </w:t>
        </w:r>
        <w:r w:rsidR="00A20E4F" w:rsidRPr="00960132">
          <w:rPr>
            <w:rStyle w:val="Hyperlink"/>
            <w:caps w:val="0"/>
            <w:noProof/>
          </w:rPr>
          <w:t xml:space="preserve">6 </w:t>
        </w:r>
        <w:r w:rsidR="00986FDD">
          <w:rPr>
            <w:rStyle w:val="Hyperlink"/>
            <w:caps w:val="0"/>
            <w:noProof/>
          </w:rPr>
          <w:t>de l’ordre du jour</w:t>
        </w:r>
        <w:r w:rsidR="00A20E4F" w:rsidRPr="00960132">
          <w:rPr>
            <w:rStyle w:val="Hyperlink"/>
            <w:caps w:val="0"/>
            <w:noProof/>
          </w:rPr>
          <w:t xml:space="preserve"> </w:t>
        </w:r>
        <w:r w:rsidR="00DF0867">
          <w:rPr>
            <w:rStyle w:val="Hyperlink"/>
            <w:caps w:val="0"/>
            <w:noProof/>
          </w:rPr>
          <w:t xml:space="preserve">provisoire </w:t>
        </w:r>
        <w:r w:rsidR="00682070">
          <w:rPr>
            <w:rStyle w:val="Hyperlink"/>
            <w:caps w:val="0"/>
            <w:noProof/>
          </w:rPr>
          <w:t>de la ving</w:t>
        </w:r>
        <w:r w:rsidR="005309B8">
          <w:rPr>
            <w:rStyle w:val="Hyperlink"/>
            <w:caps w:val="0"/>
            <w:noProof/>
          </w:rPr>
          <w:t>t-quatrième réunion</w:t>
        </w:r>
        <w:r w:rsidR="00A20E4F" w:rsidRPr="00960132">
          <w:rPr>
            <w:rStyle w:val="Hyperlink"/>
            <w:caps w:val="0"/>
            <w:noProof/>
          </w:rPr>
          <w:t>)</w:t>
        </w:r>
        <w:r w:rsidR="00A20E4F">
          <w:rPr>
            <w:noProof/>
            <w:webHidden/>
          </w:rPr>
          <w:tab/>
        </w:r>
        <w:r w:rsidR="005E75A2">
          <w:rPr>
            <w:noProof/>
            <w:webHidden/>
          </w:rPr>
          <w:t>7</w:t>
        </w:r>
      </w:hyperlink>
    </w:p>
    <w:p w14:paraId="57D7A576" w14:textId="4368ED3A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1" w:history="1">
        <w:r w:rsidR="00A20E4F" w:rsidRPr="00960132">
          <w:rPr>
            <w:rStyle w:val="Hyperlink"/>
            <w:noProof/>
          </w:rPr>
          <w:t>VI.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CC7092">
          <w:rPr>
            <w:rStyle w:val="Hyperlink"/>
            <w:noProof/>
          </w:rPr>
          <w:t>L</w:t>
        </w:r>
        <w:r w:rsidR="00394867">
          <w:rPr>
            <w:rStyle w:val="Hyperlink"/>
            <w:caps w:val="0"/>
            <w:noProof/>
          </w:rPr>
          <w:t xml:space="preserve">a diversité biologique </w:t>
        </w:r>
        <w:r w:rsidR="00607000">
          <w:rPr>
            <w:rStyle w:val="Hyperlink"/>
            <w:caps w:val="0"/>
            <w:noProof/>
          </w:rPr>
          <w:t xml:space="preserve">et </w:t>
        </w:r>
        <w:r w:rsidR="00DF0867">
          <w:rPr>
            <w:rStyle w:val="Hyperlink"/>
            <w:caps w:val="0"/>
            <w:noProof/>
          </w:rPr>
          <w:t>l’</w:t>
        </w:r>
        <w:r w:rsidR="00A20E4F" w:rsidRPr="00960132">
          <w:rPr>
            <w:rStyle w:val="Hyperlink"/>
            <w:caps w:val="0"/>
            <w:noProof/>
          </w:rPr>
          <w:t>agriculture (</w:t>
        </w:r>
        <w:r w:rsidR="00607000">
          <w:rPr>
            <w:rStyle w:val="Hyperlink"/>
            <w:caps w:val="0"/>
            <w:noProof/>
          </w:rPr>
          <w:t xml:space="preserve">point </w:t>
        </w:r>
        <w:r w:rsidR="00A20E4F" w:rsidRPr="00960132">
          <w:rPr>
            <w:rStyle w:val="Hyperlink"/>
            <w:caps w:val="0"/>
            <w:noProof/>
          </w:rPr>
          <w:t xml:space="preserve">7 </w:t>
        </w:r>
        <w:r w:rsidR="00986FDD">
          <w:rPr>
            <w:rStyle w:val="Hyperlink"/>
            <w:caps w:val="0"/>
            <w:noProof/>
          </w:rPr>
          <w:t>de l’ordre du jour</w:t>
        </w:r>
        <w:r w:rsidR="00A20E4F" w:rsidRPr="00960132">
          <w:rPr>
            <w:rStyle w:val="Hyperlink"/>
            <w:caps w:val="0"/>
            <w:noProof/>
          </w:rPr>
          <w:t xml:space="preserve"> </w:t>
        </w:r>
        <w:r w:rsidR="00DF0867">
          <w:rPr>
            <w:rStyle w:val="Hyperlink"/>
            <w:caps w:val="0"/>
            <w:noProof/>
          </w:rPr>
          <w:t xml:space="preserve">provisoire </w:t>
        </w:r>
        <w:r w:rsidR="00682070">
          <w:rPr>
            <w:rStyle w:val="Hyperlink"/>
            <w:caps w:val="0"/>
            <w:noProof/>
          </w:rPr>
          <w:t>de la ving</w:t>
        </w:r>
        <w:r w:rsidR="005309B8">
          <w:rPr>
            <w:rStyle w:val="Hyperlink"/>
            <w:caps w:val="0"/>
            <w:noProof/>
          </w:rPr>
          <w:t>t-quatrième réunion</w:t>
        </w:r>
        <w:r w:rsidR="00A20E4F" w:rsidRPr="00960132">
          <w:rPr>
            <w:rStyle w:val="Hyperlink"/>
            <w:caps w:val="0"/>
            <w:noProof/>
          </w:rPr>
          <w:t>)</w:t>
        </w:r>
        <w:r w:rsidR="00A20E4F">
          <w:rPr>
            <w:noProof/>
            <w:webHidden/>
          </w:rPr>
          <w:tab/>
        </w:r>
        <w:r w:rsidR="005E75A2">
          <w:rPr>
            <w:noProof/>
            <w:webHidden/>
          </w:rPr>
          <w:t>8</w:t>
        </w:r>
      </w:hyperlink>
    </w:p>
    <w:p w14:paraId="06F395CF" w14:textId="5D1BE4D5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4" w:history="1">
        <w:r w:rsidR="00A20E4F" w:rsidRPr="00960132">
          <w:rPr>
            <w:rStyle w:val="Hyperlink"/>
            <w:bCs/>
            <w:noProof/>
            <w:kern w:val="22"/>
          </w:rPr>
          <w:t>VII.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CC7092">
          <w:rPr>
            <w:rStyle w:val="Hyperlink"/>
            <w:bCs/>
            <w:noProof/>
            <w:kern w:val="22"/>
          </w:rPr>
          <w:t>L</w:t>
        </w:r>
        <w:r w:rsidR="00394867">
          <w:rPr>
            <w:rStyle w:val="Hyperlink"/>
            <w:bCs/>
            <w:caps w:val="0"/>
            <w:noProof/>
            <w:kern w:val="22"/>
          </w:rPr>
          <w:t>es espèces exotiques envahissantes</w:t>
        </w:r>
        <w:r w:rsidR="00A20E4F" w:rsidRPr="00960132">
          <w:rPr>
            <w:rStyle w:val="Hyperlink"/>
            <w:bCs/>
            <w:caps w:val="0"/>
            <w:noProof/>
            <w:kern w:val="22"/>
          </w:rPr>
          <w:t xml:space="preserve"> (</w:t>
        </w:r>
        <w:r w:rsidR="00607000">
          <w:rPr>
            <w:rStyle w:val="Hyperlink"/>
            <w:bCs/>
            <w:caps w:val="0"/>
            <w:noProof/>
            <w:kern w:val="22"/>
          </w:rPr>
          <w:t xml:space="preserve">point </w:t>
        </w:r>
        <w:r w:rsidR="00394867">
          <w:rPr>
            <w:rStyle w:val="Hyperlink"/>
            <w:bCs/>
            <w:caps w:val="0"/>
            <w:noProof/>
            <w:kern w:val="22"/>
          </w:rPr>
          <w:t xml:space="preserve">10 de </w:t>
        </w:r>
        <w:r w:rsidR="00607000">
          <w:rPr>
            <w:rStyle w:val="Hyperlink"/>
            <w:bCs/>
            <w:caps w:val="0"/>
            <w:noProof/>
            <w:kern w:val="22"/>
          </w:rPr>
          <w:t>l’ordre du jour provisoire</w:t>
        </w:r>
        <w:r w:rsidR="00A20E4F" w:rsidRPr="00960132">
          <w:rPr>
            <w:rStyle w:val="Hyperlink"/>
            <w:bCs/>
            <w:caps w:val="0"/>
            <w:noProof/>
            <w:kern w:val="22"/>
          </w:rPr>
          <w:t xml:space="preserve"> </w:t>
        </w:r>
        <w:r w:rsidR="00682070">
          <w:rPr>
            <w:rStyle w:val="Hyperlink"/>
            <w:bCs/>
            <w:caps w:val="0"/>
            <w:noProof/>
            <w:kern w:val="22"/>
          </w:rPr>
          <w:t>de la ving</w:t>
        </w:r>
        <w:r w:rsidR="005309B8">
          <w:rPr>
            <w:rStyle w:val="Hyperlink"/>
            <w:bCs/>
            <w:caps w:val="0"/>
            <w:noProof/>
            <w:kern w:val="22"/>
          </w:rPr>
          <w:t>t-quatrième réunion</w:t>
        </w:r>
        <w:r w:rsidR="00A20E4F" w:rsidRPr="00960132">
          <w:rPr>
            <w:rStyle w:val="Hyperlink"/>
            <w:bCs/>
            <w:caps w:val="0"/>
            <w:noProof/>
            <w:kern w:val="22"/>
          </w:rPr>
          <w:t>)</w:t>
        </w:r>
        <w:r w:rsidR="00A20E4F">
          <w:rPr>
            <w:noProof/>
            <w:webHidden/>
          </w:rPr>
          <w:tab/>
        </w:r>
        <w:r w:rsidR="005E75A2">
          <w:rPr>
            <w:noProof/>
            <w:webHidden/>
          </w:rPr>
          <w:t>9</w:t>
        </w:r>
      </w:hyperlink>
    </w:p>
    <w:p w14:paraId="49C6D5EE" w14:textId="64E2D696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5" w:history="1">
        <w:r w:rsidR="00A20E4F" w:rsidRPr="00960132">
          <w:rPr>
            <w:rStyle w:val="Hyperlink"/>
            <w:bCs/>
            <w:noProof/>
          </w:rPr>
          <w:t>VIII.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4A7AC8">
          <w:rPr>
            <w:rStyle w:val="Hyperlink"/>
            <w:bCs/>
            <w:noProof/>
          </w:rPr>
          <w:t>P</w:t>
        </w:r>
        <w:r w:rsidR="00394867">
          <w:rPr>
            <w:rStyle w:val="Hyperlink"/>
            <w:bCs/>
            <w:caps w:val="0"/>
            <w:noProof/>
          </w:rPr>
          <w:t>rogramme de travail</w:t>
        </w:r>
        <w:r w:rsidR="00607000">
          <w:rPr>
            <w:rStyle w:val="Hyperlink"/>
            <w:bCs/>
            <w:caps w:val="0"/>
            <w:noProof/>
          </w:rPr>
          <w:t xml:space="preserve"> </w:t>
        </w:r>
        <w:r w:rsidR="00394867">
          <w:rPr>
            <w:rStyle w:val="Hyperlink"/>
            <w:bCs/>
            <w:caps w:val="0"/>
            <w:noProof/>
          </w:rPr>
          <w:t>de la P</w:t>
        </w:r>
        <w:r w:rsidR="004A7AC8">
          <w:rPr>
            <w:rStyle w:val="Hyperlink"/>
            <w:bCs/>
            <w:caps w:val="0"/>
            <w:noProof/>
          </w:rPr>
          <w:t xml:space="preserve">lateforme intergouvernementale scientifique et politique sur </w:t>
        </w:r>
        <w:r w:rsidR="00394867">
          <w:rPr>
            <w:rStyle w:val="Hyperlink"/>
            <w:bCs/>
            <w:caps w:val="0"/>
            <w:noProof/>
          </w:rPr>
          <w:t xml:space="preserve"> l</w:t>
        </w:r>
        <w:r w:rsidR="00CC7092">
          <w:rPr>
            <w:rStyle w:val="Hyperlink"/>
            <w:bCs/>
            <w:caps w:val="0"/>
            <w:noProof/>
          </w:rPr>
          <w:t xml:space="preserve">a </w:t>
        </w:r>
        <w:r w:rsidR="00682070">
          <w:rPr>
            <w:rStyle w:val="Hyperlink"/>
            <w:bCs/>
            <w:caps w:val="0"/>
            <w:noProof/>
          </w:rPr>
          <w:t>biodiversité</w:t>
        </w:r>
        <w:r w:rsidR="00394867">
          <w:rPr>
            <w:rStyle w:val="Hyperlink"/>
            <w:bCs/>
            <w:caps w:val="0"/>
            <w:noProof/>
          </w:rPr>
          <w:t xml:space="preserve"> et les s</w:t>
        </w:r>
        <w:r w:rsidR="00607000">
          <w:rPr>
            <w:rStyle w:val="Hyperlink"/>
            <w:bCs/>
            <w:caps w:val="0"/>
            <w:noProof/>
          </w:rPr>
          <w:t>ervices écosystémiques</w:t>
        </w:r>
        <w:r w:rsidR="00A20E4F" w:rsidRPr="00960132">
          <w:rPr>
            <w:rStyle w:val="Hyperlink"/>
            <w:bCs/>
            <w:caps w:val="0"/>
            <w:noProof/>
          </w:rPr>
          <w:t xml:space="preserve"> (</w:t>
        </w:r>
        <w:r w:rsidR="00607000">
          <w:rPr>
            <w:rStyle w:val="Hyperlink"/>
            <w:bCs/>
            <w:caps w:val="0"/>
            <w:noProof/>
          </w:rPr>
          <w:t xml:space="preserve">point </w:t>
        </w:r>
        <w:r w:rsidR="00A20E4F" w:rsidRPr="00960132">
          <w:rPr>
            <w:rStyle w:val="Hyperlink"/>
            <w:bCs/>
            <w:caps w:val="0"/>
            <w:noProof/>
          </w:rPr>
          <w:t xml:space="preserve">8 </w:t>
        </w:r>
        <w:r w:rsidR="00986FDD">
          <w:rPr>
            <w:rStyle w:val="Hyperlink"/>
            <w:bCs/>
            <w:caps w:val="0"/>
            <w:noProof/>
          </w:rPr>
          <w:t>de l’ordre du jour</w:t>
        </w:r>
        <w:r w:rsidR="00A20E4F" w:rsidRPr="00960132">
          <w:rPr>
            <w:rStyle w:val="Hyperlink"/>
            <w:bCs/>
            <w:caps w:val="0"/>
            <w:noProof/>
          </w:rPr>
          <w:t xml:space="preserve"> </w:t>
        </w:r>
        <w:r w:rsidR="00DF0867">
          <w:rPr>
            <w:rStyle w:val="Hyperlink"/>
            <w:bCs/>
            <w:caps w:val="0"/>
            <w:noProof/>
          </w:rPr>
          <w:t xml:space="preserve">provisoire </w:t>
        </w:r>
        <w:r w:rsidR="00682070">
          <w:rPr>
            <w:rStyle w:val="Hyperlink"/>
            <w:bCs/>
            <w:caps w:val="0"/>
            <w:noProof/>
          </w:rPr>
          <w:t>de la ving</w:t>
        </w:r>
        <w:r w:rsidR="005309B8">
          <w:rPr>
            <w:rStyle w:val="Hyperlink"/>
            <w:bCs/>
            <w:caps w:val="0"/>
            <w:noProof/>
          </w:rPr>
          <w:t>t-quatrième réunion</w:t>
        </w:r>
        <w:r w:rsidR="00A20E4F" w:rsidRPr="00960132">
          <w:rPr>
            <w:rStyle w:val="Hyperlink"/>
            <w:bCs/>
            <w:caps w:val="0"/>
            <w:noProof/>
          </w:rPr>
          <w:t>)</w:t>
        </w:r>
        <w:r w:rsidR="00A20E4F">
          <w:rPr>
            <w:noProof/>
            <w:webHidden/>
          </w:rPr>
          <w:tab/>
        </w:r>
        <w:r w:rsidR="00A20E4F">
          <w:rPr>
            <w:noProof/>
            <w:webHidden/>
          </w:rPr>
          <w:fldChar w:fldCharType="begin"/>
        </w:r>
        <w:r w:rsidR="00A20E4F">
          <w:rPr>
            <w:noProof/>
            <w:webHidden/>
          </w:rPr>
          <w:instrText xml:space="preserve"> PAGEREF _Toc67574615 \h </w:instrText>
        </w:r>
        <w:r w:rsidR="00A20E4F">
          <w:rPr>
            <w:noProof/>
            <w:webHidden/>
          </w:rPr>
        </w:r>
        <w:r w:rsidR="00A20E4F"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9</w:t>
        </w:r>
        <w:r w:rsidR="00A20E4F">
          <w:rPr>
            <w:noProof/>
            <w:webHidden/>
          </w:rPr>
          <w:fldChar w:fldCharType="end"/>
        </w:r>
      </w:hyperlink>
    </w:p>
    <w:p w14:paraId="6C09D9FC" w14:textId="281AA786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6" w:history="1">
        <w:r w:rsidR="00A20E4F" w:rsidRPr="00960132">
          <w:rPr>
            <w:rStyle w:val="Hyperlink"/>
            <w:rFonts w:eastAsia="MS Mincho"/>
            <w:bCs/>
            <w:noProof/>
          </w:rPr>
          <w:t>IX.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A20E4F" w:rsidRPr="00960132">
          <w:rPr>
            <w:rStyle w:val="Hyperlink"/>
            <w:noProof/>
          </w:rPr>
          <w:t>C</w:t>
        </w:r>
        <w:r w:rsidR="00394867">
          <w:rPr>
            <w:rStyle w:val="Hyperlink"/>
            <w:caps w:val="0"/>
            <w:noProof/>
          </w:rPr>
          <w:t xml:space="preserve">lôture </w:t>
        </w:r>
        <w:r w:rsidR="00986FDD">
          <w:rPr>
            <w:rStyle w:val="Hyperlink"/>
            <w:caps w:val="0"/>
            <w:noProof/>
          </w:rPr>
          <w:t>de la réu</w:t>
        </w:r>
        <w:r w:rsidR="005309B8">
          <w:rPr>
            <w:rStyle w:val="Hyperlink"/>
            <w:caps w:val="0"/>
            <w:noProof/>
          </w:rPr>
          <w:t>nion informelle</w:t>
        </w:r>
        <w:r w:rsidR="00A20E4F">
          <w:rPr>
            <w:noProof/>
            <w:webHidden/>
          </w:rPr>
          <w:tab/>
        </w:r>
        <w:r w:rsidR="005E75A2">
          <w:rPr>
            <w:noProof/>
            <w:webHidden/>
          </w:rPr>
          <w:t>10</w:t>
        </w:r>
      </w:hyperlink>
    </w:p>
    <w:p w14:paraId="1F026E7E" w14:textId="5EEA2045" w:rsidR="00A20E4F" w:rsidRDefault="0014471E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kern w:val="22"/>
          <w:szCs w:val="22"/>
        </w:rPr>
      </w:pPr>
      <w:hyperlink w:anchor="_Toc67574617" w:history="1">
        <w:r w:rsidR="00A20E4F">
          <w:rPr>
            <w:noProof/>
            <w:webHidden/>
          </w:rPr>
          <w:tab/>
        </w:r>
      </w:hyperlink>
      <w:r w:rsidR="00A20E4F">
        <w:rPr>
          <w:kern w:val="22"/>
          <w:szCs w:val="22"/>
        </w:rPr>
        <w:fldChar w:fldCharType="end"/>
      </w:r>
    </w:p>
    <w:p w14:paraId="1813D82F" w14:textId="2F16F6AF" w:rsidR="00333881" w:rsidRDefault="00333881">
      <w:pPr>
        <w:jc w:val="left"/>
        <w:rPr>
          <w:b/>
          <w:caps/>
          <w:kern w:val="22"/>
          <w:szCs w:val="22"/>
        </w:rPr>
      </w:pPr>
      <w:r>
        <w:rPr>
          <w:kern w:val="22"/>
          <w:szCs w:val="22"/>
        </w:rPr>
        <w:br w:type="page"/>
      </w:r>
    </w:p>
    <w:p w14:paraId="5D40E4F6" w14:textId="31B0AA45" w:rsidR="0033770D" w:rsidRPr="00333881" w:rsidRDefault="00131519" w:rsidP="00B52779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zCs w:val="22"/>
        </w:rPr>
      </w:pPr>
      <w:bookmarkStart w:id="2" w:name="_Toc67574605"/>
      <w:r w:rsidRPr="00333881">
        <w:rPr>
          <w:szCs w:val="22"/>
        </w:rPr>
        <w:lastRenderedPageBreak/>
        <w:t>Introduction</w:t>
      </w:r>
      <w:bookmarkEnd w:id="2"/>
    </w:p>
    <w:p w14:paraId="786D8B96" w14:textId="0197636E" w:rsidR="00AF5216" w:rsidRPr="00E44167" w:rsidRDefault="00E4416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213348">
        <w:rPr>
          <w:rFonts w:cs="Times New Roman"/>
          <w:lang w:val="fr-FR"/>
        </w:rPr>
        <w:t>En</w:t>
      </w:r>
      <w:r w:rsidR="007F730D">
        <w:rPr>
          <w:rFonts w:cs="Times New Roman"/>
          <w:lang w:val="fr-FR"/>
        </w:rPr>
        <w:t xml:space="preserve"> raison de la pa</w:t>
      </w:r>
      <w:r w:rsidR="00EE740E">
        <w:rPr>
          <w:rFonts w:cs="Times New Roman"/>
          <w:lang w:val="fr-FR"/>
        </w:rPr>
        <w:t xml:space="preserve">ndémie </w:t>
      </w:r>
      <w:r w:rsidRPr="00213348">
        <w:rPr>
          <w:rFonts w:cs="Times New Roman"/>
          <w:lang w:val="fr-FR"/>
        </w:rPr>
        <w:t xml:space="preserve">de </w:t>
      </w:r>
      <w:r w:rsidR="009A1C46" w:rsidRPr="00213348">
        <w:rPr>
          <w:rFonts w:cs="Times New Roman"/>
          <w:lang w:val="fr-FR"/>
        </w:rPr>
        <w:t>COVID-19</w:t>
      </w:r>
      <w:r w:rsidR="00EE740E">
        <w:rPr>
          <w:rFonts w:cs="Times New Roman"/>
          <w:lang w:val="fr-FR"/>
        </w:rPr>
        <w:t xml:space="preserve"> en cours</w:t>
      </w:r>
      <w:r w:rsidR="0099493F" w:rsidRPr="00213348">
        <w:rPr>
          <w:rFonts w:cs="Times New Roman"/>
          <w:lang w:val="fr-FR"/>
        </w:rPr>
        <w:t>,</w:t>
      </w:r>
      <w:r w:rsidR="009A1C46" w:rsidRPr="00213348">
        <w:rPr>
          <w:rFonts w:cs="Times New Roman"/>
          <w:lang w:val="fr-FR"/>
        </w:rPr>
        <w:t xml:space="preserve"> </w:t>
      </w:r>
      <w:r w:rsidR="005309B8" w:rsidRPr="00213348">
        <w:rPr>
          <w:rFonts w:cs="Times New Roman"/>
          <w:lang w:val="fr-FR"/>
        </w:rPr>
        <w:t>la vingt-quatrième réunion</w:t>
      </w:r>
      <w:r w:rsidR="00131519" w:rsidRPr="00213348">
        <w:rPr>
          <w:rFonts w:cs="Times New Roman"/>
          <w:lang w:val="fr-FR"/>
        </w:rPr>
        <w:t xml:space="preserve"> </w:t>
      </w:r>
      <w:r w:rsidRPr="00213348">
        <w:rPr>
          <w:rFonts w:cs="Times New Roman"/>
          <w:lang w:val="fr-FR"/>
        </w:rPr>
        <w:t>de l’Org</w:t>
      </w:r>
      <w:r w:rsidR="005309B8" w:rsidRPr="00213348">
        <w:rPr>
          <w:rFonts w:cs="Times New Roman"/>
          <w:lang w:val="fr-FR"/>
        </w:rPr>
        <w:t>ane subsidiaire</w:t>
      </w:r>
      <w:r w:rsidR="00131519" w:rsidRPr="00213348">
        <w:rPr>
          <w:rFonts w:cs="Times New Roman"/>
          <w:lang w:val="fr-FR"/>
        </w:rPr>
        <w:t xml:space="preserve"> </w:t>
      </w:r>
      <w:r w:rsidR="005309B8" w:rsidRPr="00213348">
        <w:rPr>
          <w:rFonts w:cs="Times New Roman"/>
          <w:lang w:val="fr-FR"/>
        </w:rPr>
        <w:t>chargé de fournir des avis scientifiques, techniques et technologiques</w:t>
      </w:r>
      <w:r w:rsidR="00131519" w:rsidRPr="00213348">
        <w:rPr>
          <w:rFonts w:cs="Times New Roman"/>
          <w:lang w:val="fr-FR"/>
        </w:rPr>
        <w:t xml:space="preserve"> </w:t>
      </w:r>
      <w:r w:rsidR="00213348" w:rsidRPr="00213348">
        <w:rPr>
          <w:rFonts w:cs="Times New Roman"/>
          <w:lang w:val="fr-FR"/>
        </w:rPr>
        <w:t xml:space="preserve">a été reportée de mai </w:t>
      </w:r>
      <w:r w:rsidR="00131519" w:rsidRPr="00213348">
        <w:rPr>
          <w:rFonts w:cs="Times New Roman"/>
          <w:lang w:val="fr-FR"/>
        </w:rPr>
        <w:t>2020</w:t>
      </w:r>
      <w:r w:rsidR="00213348">
        <w:rPr>
          <w:rFonts w:cs="Times New Roman"/>
          <w:lang w:val="fr-FR"/>
        </w:rPr>
        <w:t xml:space="preserve"> à août </w:t>
      </w:r>
      <w:r w:rsidR="00131519" w:rsidRPr="00213348">
        <w:rPr>
          <w:rFonts w:cs="Times New Roman"/>
          <w:lang w:val="fr-FR"/>
        </w:rPr>
        <w:t>2020</w:t>
      </w:r>
      <w:r w:rsidR="00EE740E">
        <w:rPr>
          <w:rFonts w:cs="Times New Roman"/>
          <w:lang w:val="fr-FR"/>
        </w:rPr>
        <w:t>, puis reportée à nouveau en</w:t>
      </w:r>
      <w:r w:rsidR="00213348">
        <w:rPr>
          <w:rFonts w:cs="Times New Roman"/>
          <w:lang w:val="fr-FR"/>
        </w:rPr>
        <w:t xml:space="preserve"> novembre </w:t>
      </w:r>
      <w:r w:rsidR="00131519" w:rsidRPr="00213348">
        <w:rPr>
          <w:rFonts w:cs="Times New Roman"/>
          <w:lang w:val="fr-FR"/>
        </w:rPr>
        <w:t>2020</w:t>
      </w:r>
      <w:r w:rsidR="00EE740E">
        <w:rPr>
          <w:rFonts w:cs="Times New Roman"/>
          <w:lang w:val="fr-FR"/>
        </w:rPr>
        <w:t>, et enfin reportée</w:t>
      </w:r>
      <w:r w:rsidR="00EA651D" w:rsidRPr="00213348">
        <w:rPr>
          <w:rFonts w:cs="Times New Roman"/>
          <w:lang w:val="fr-FR"/>
        </w:rPr>
        <w:t xml:space="preserve">, </w:t>
      </w:r>
      <w:r w:rsidR="00EA651D" w:rsidRPr="00213348">
        <w:rPr>
          <w:rFonts w:cs="Times New Roman"/>
          <w:i/>
          <w:iCs/>
          <w:lang w:val="fr-FR"/>
        </w:rPr>
        <w:t>sine die</w:t>
      </w:r>
      <w:r w:rsidR="00EA651D" w:rsidRPr="00213348">
        <w:rPr>
          <w:rFonts w:cs="Times New Roman"/>
          <w:lang w:val="fr-FR"/>
        </w:rPr>
        <w:t xml:space="preserve">, </w:t>
      </w:r>
      <w:r w:rsidR="00213348">
        <w:rPr>
          <w:rFonts w:cs="Times New Roman"/>
          <w:lang w:val="fr-FR"/>
        </w:rPr>
        <w:t xml:space="preserve">à l’année </w:t>
      </w:r>
      <w:r w:rsidR="00BF2A97" w:rsidRPr="00213348">
        <w:rPr>
          <w:rFonts w:cs="Times New Roman"/>
          <w:lang w:val="fr-FR"/>
        </w:rPr>
        <w:t>2021</w:t>
      </w:r>
      <w:r w:rsidRPr="00213348">
        <w:rPr>
          <w:rFonts w:cs="Times New Roman"/>
          <w:lang w:val="fr-FR"/>
        </w:rPr>
        <w:t xml:space="preserve">. </w:t>
      </w:r>
      <w:r w:rsidR="00EE740E">
        <w:rPr>
          <w:rFonts w:cs="Times New Roman"/>
          <w:lang w:val="fr-FR"/>
        </w:rPr>
        <w:t>Dans un tel</w:t>
      </w:r>
      <w:r w:rsidR="00131519" w:rsidRPr="00E44167">
        <w:rPr>
          <w:rFonts w:cs="Times New Roman"/>
          <w:lang w:val="fr-FR"/>
        </w:rPr>
        <w:t xml:space="preserve"> context</w:t>
      </w:r>
      <w:r w:rsidRPr="00E44167">
        <w:rPr>
          <w:rFonts w:cs="Times New Roman"/>
          <w:lang w:val="fr-FR"/>
        </w:rPr>
        <w:t>e</w:t>
      </w:r>
      <w:r w:rsidR="00A249F6" w:rsidRPr="00E44167">
        <w:rPr>
          <w:rFonts w:cs="Times New Roman"/>
          <w:lang w:val="fr-FR"/>
        </w:rPr>
        <w:t>,</w:t>
      </w:r>
      <w:r w:rsidR="00131519" w:rsidRPr="00E44167">
        <w:rPr>
          <w:rFonts w:cs="Times New Roman"/>
          <w:lang w:val="fr-FR"/>
        </w:rPr>
        <w:t xml:space="preserve"> </w:t>
      </w:r>
      <w:r w:rsidRPr="00E44167">
        <w:rPr>
          <w:rFonts w:cs="Times New Roman"/>
          <w:lang w:val="fr-FR"/>
        </w:rPr>
        <w:t>l</w:t>
      </w:r>
      <w:r w:rsidR="00100FAB" w:rsidRPr="00E44167">
        <w:rPr>
          <w:rFonts w:cs="Times New Roman"/>
          <w:lang w:val="fr-FR"/>
        </w:rPr>
        <w:t xml:space="preserve">e Bureau </w:t>
      </w:r>
      <w:r w:rsidRPr="00E44167">
        <w:rPr>
          <w:rFonts w:cs="Times New Roman"/>
          <w:lang w:val="fr-FR"/>
        </w:rPr>
        <w:t>de l’Org</w:t>
      </w:r>
      <w:r w:rsidR="005309B8" w:rsidRPr="00E44167">
        <w:rPr>
          <w:rFonts w:cs="Times New Roman"/>
          <w:lang w:val="fr-FR"/>
        </w:rPr>
        <w:t>ane subsidiaire</w:t>
      </w:r>
      <w:r w:rsidR="00100FAB" w:rsidRPr="00E44167">
        <w:rPr>
          <w:rFonts w:cs="Times New Roman"/>
          <w:lang w:val="fr-FR"/>
        </w:rPr>
        <w:t xml:space="preserve"> </w:t>
      </w:r>
      <w:r w:rsidRPr="00E44167">
        <w:rPr>
          <w:rFonts w:cs="Times New Roman"/>
          <w:lang w:val="fr-FR"/>
        </w:rPr>
        <w:t>a décidé de tenir une réunion informelle en ligne</w:t>
      </w:r>
      <w:r w:rsidR="00100FAB" w:rsidRPr="00E44167">
        <w:rPr>
          <w:rFonts w:cs="Times New Roman"/>
          <w:lang w:val="fr-FR"/>
        </w:rPr>
        <w:t xml:space="preserve"> </w:t>
      </w:r>
      <w:r w:rsidRPr="00E44167">
        <w:rPr>
          <w:rFonts w:cs="Times New Roman"/>
          <w:lang w:val="fr-FR"/>
        </w:rPr>
        <w:t>de l’Org</w:t>
      </w:r>
      <w:r w:rsidR="005309B8" w:rsidRPr="00E44167">
        <w:rPr>
          <w:rFonts w:cs="Times New Roman"/>
          <w:lang w:val="fr-FR"/>
        </w:rPr>
        <w:t>ane subsidiaire</w:t>
      </w:r>
      <w:r w:rsidR="00A249F6" w:rsidRPr="00E44167">
        <w:rPr>
          <w:rFonts w:cs="Times New Roman"/>
          <w:lang w:val="fr-FR"/>
        </w:rPr>
        <w:t>,</w:t>
      </w:r>
      <w:r w:rsidR="00100FAB" w:rsidRPr="00E44167">
        <w:rPr>
          <w:rFonts w:cs="Times New Roman"/>
          <w:lang w:val="fr-FR"/>
        </w:rPr>
        <w:t xml:space="preserve"> </w:t>
      </w:r>
      <w:r w:rsidR="00EE740E">
        <w:rPr>
          <w:rFonts w:cs="Times New Roman"/>
          <w:lang w:val="fr-FR"/>
        </w:rPr>
        <w:t>afin de conserver l’élan et d’</w:t>
      </w:r>
      <w:r w:rsidRPr="00E44167">
        <w:rPr>
          <w:rFonts w:cs="Times New Roman"/>
          <w:lang w:val="fr-FR"/>
        </w:rPr>
        <w:t xml:space="preserve">avancer dans la </w:t>
      </w:r>
      <w:r>
        <w:rPr>
          <w:rFonts w:cs="Times New Roman"/>
          <w:lang w:val="fr-FR"/>
        </w:rPr>
        <w:t>pré</w:t>
      </w:r>
      <w:r w:rsidRPr="00E44167">
        <w:rPr>
          <w:rFonts w:cs="Times New Roman"/>
          <w:lang w:val="fr-FR"/>
        </w:rPr>
        <w:t>paration de la quinzième</w:t>
      </w:r>
      <w:r w:rsidR="00131519" w:rsidRPr="00E44167">
        <w:rPr>
          <w:rFonts w:cs="Times New Roman"/>
          <w:lang w:val="fr-FR"/>
        </w:rPr>
        <w:t xml:space="preserve"> </w:t>
      </w:r>
      <w:r w:rsidR="005309B8" w:rsidRPr="00E44167">
        <w:rPr>
          <w:rFonts w:cs="Times New Roman"/>
          <w:lang w:val="fr-FR"/>
        </w:rPr>
        <w:t>réunion</w:t>
      </w:r>
      <w:r w:rsidR="00131519" w:rsidRPr="00E44167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de la Conférence des Parties à la </w:t>
      </w:r>
      <w:r w:rsidR="00F9331B" w:rsidRPr="00E44167">
        <w:rPr>
          <w:rFonts w:cs="Times New Roman"/>
          <w:lang w:val="fr-FR"/>
        </w:rPr>
        <w:t xml:space="preserve">Convention </w:t>
      </w:r>
      <w:r>
        <w:rPr>
          <w:rFonts w:cs="Times New Roman"/>
          <w:lang w:val="fr-FR"/>
        </w:rPr>
        <w:t>sur la diversité biologique</w:t>
      </w:r>
      <w:r w:rsidR="009A1C46" w:rsidRPr="00E44167">
        <w:rPr>
          <w:rFonts w:cs="Times New Roman"/>
          <w:lang w:val="fr-FR"/>
        </w:rPr>
        <w:t>.</w:t>
      </w:r>
    </w:p>
    <w:p w14:paraId="7F870CE3" w14:textId="689E9599" w:rsidR="00131519" w:rsidRPr="00607000" w:rsidRDefault="00E4416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E44167">
        <w:rPr>
          <w:rFonts w:cs="Times New Roman"/>
          <w:lang w:val="fr-FR"/>
        </w:rPr>
        <w:t xml:space="preserve">La </w:t>
      </w:r>
      <w:r w:rsidR="005309B8" w:rsidRPr="00E44167">
        <w:rPr>
          <w:rFonts w:cs="Times New Roman"/>
          <w:lang w:val="fr-FR"/>
        </w:rPr>
        <w:t>réunion informelle</w:t>
      </w:r>
      <w:r w:rsidR="00AF5216" w:rsidRPr="00E44167">
        <w:rPr>
          <w:rFonts w:cs="Times New Roman"/>
          <w:lang w:val="fr-FR"/>
        </w:rPr>
        <w:t xml:space="preserve"> </w:t>
      </w:r>
      <w:r w:rsidR="00EE740E">
        <w:rPr>
          <w:rFonts w:cs="Times New Roman"/>
          <w:lang w:val="fr-FR"/>
        </w:rPr>
        <w:t xml:space="preserve">en ligne s’est tenue </w:t>
      </w:r>
      <w:r>
        <w:rPr>
          <w:rFonts w:cs="Times New Roman"/>
          <w:lang w:val="fr-FR"/>
        </w:rPr>
        <w:t>du 17 au</w:t>
      </w:r>
      <w:r w:rsidR="00AF5216" w:rsidRPr="00E44167">
        <w:rPr>
          <w:rFonts w:cs="Times New Roman"/>
          <w:lang w:val="fr-FR"/>
        </w:rPr>
        <w:t xml:space="preserve"> 19 </w:t>
      </w:r>
      <w:r w:rsidR="005309B8" w:rsidRPr="00E44167">
        <w:rPr>
          <w:rFonts w:cs="Times New Roman"/>
          <w:lang w:val="fr-FR"/>
        </w:rPr>
        <w:t>février</w:t>
      </w:r>
      <w:r>
        <w:rPr>
          <w:rFonts w:cs="Times New Roman"/>
          <w:lang w:val="fr-FR"/>
        </w:rPr>
        <w:t xml:space="preserve"> et du 24 au </w:t>
      </w:r>
      <w:r w:rsidR="00AF5216" w:rsidRPr="00E44167">
        <w:rPr>
          <w:rFonts w:cs="Times New Roman"/>
          <w:lang w:val="fr-FR"/>
        </w:rPr>
        <w:t xml:space="preserve">26 </w:t>
      </w:r>
      <w:r w:rsidR="005309B8" w:rsidRPr="00E44167">
        <w:rPr>
          <w:rFonts w:cs="Times New Roman"/>
          <w:lang w:val="fr-FR"/>
        </w:rPr>
        <w:t>février</w:t>
      </w:r>
      <w:r w:rsidR="00AF5216" w:rsidRPr="00E44167">
        <w:rPr>
          <w:rFonts w:cs="Times New Roman"/>
          <w:lang w:val="fr-FR"/>
        </w:rPr>
        <w:t xml:space="preserve"> 2021</w:t>
      </w:r>
      <w:r w:rsidR="00EE740E">
        <w:rPr>
          <w:rFonts w:cs="Times New Roman"/>
          <w:lang w:val="fr-FR"/>
        </w:rPr>
        <w:t>, afin</w:t>
      </w:r>
      <w:r>
        <w:rPr>
          <w:rFonts w:cs="Times New Roman"/>
          <w:lang w:val="fr-FR"/>
        </w:rPr>
        <w:t xml:space="preserve"> d’examiner les </w:t>
      </w:r>
      <w:r w:rsidR="00EE740E">
        <w:rPr>
          <w:rFonts w:cs="Times New Roman"/>
          <w:lang w:val="fr-FR"/>
        </w:rPr>
        <w:t>thèmes traités dans</w:t>
      </w:r>
      <w:r w:rsidR="009C46A2">
        <w:rPr>
          <w:rFonts w:cs="Times New Roman"/>
          <w:lang w:val="fr-FR"/>
        </w:rPr>
        <w:t xml:space="preserve"> les points</w:t>
      </w:r>
      <w:r w:rsidR="0094588D" w:rsidRPr="00E44167">
        <w:rPr>
          <w:rFonts w:cs="Times New Roman"/>
          <w:lang w:val="fr-FR"/>
        </w:rPr>
        <w:t xml:space="preserve"> </w:t>
      </w:r>
      <w:r w:rsidR="00F82973" w:rsidRPr="00E44167">
        <w:rPr>
          <w:rFonts w:cs="Times New Roman"/>
          <w:lang w:val="fr-FR"/>
        </w:rPr>
        <w:t>3</w:t>
      </w:r>
      <w:r w:rsidR="009C46A2">
        <w:rPr>
          <w:rFonts w:cs="Times New Roman"/>
          <w:lang w:val="fr-FR"/>
        </w:rPr>
        <w:t xml:space="preserve">, 4, 5, 6, 7, 8 et 10 de l’ordre du jour provisoire de </w:t>
      </w:r>
      <w:r w:rsidR="005309B8" w:rsidRPr="00E44167">
        <w:rPr>
          <w:rFonts w:cs="Times New Roman"/>
          <w:lang w:val="fr-FR"/>
        </w:rPr>
        <w:t>la vingt-quatrième réunion</w:t>
      </w:r>
      <w:r w:rsidR="0094588D" w:rsidRPr="00E44167">
        <w:rPr>
          <w:rFonts w:cs="Times New Roman"/>
          <w:lang w:val="fr-FR"/>
        </w:rPr>
        <w:t xml:space="preserve"> </w:t>
      </w:r>
      <w:r w:rsidRPr="00E44167">
        <w:rPr>
          <w:rFonts w:cs="Times New Roman"/>
          <w:lang w:val="fr-FR"/>
        </w:rPr>
        <w:t>de l’Org</w:t>
      </w:r>
      <w:r w:rsidR="005309B8" w:rsidRPr="00E44167">
        <w:rPr>
          <w:rFonts w:cs="Times New Roman"/>
          <w:lang w:val="fr-FR"/>
        </w:rPr>
        <w:t>ane subsidiaire</w:t>
      </w:r>
      <w:r w:rsidR="00AF5216" w:rsidRPr="00E44167">
        <w:rPr>
          <w:rFonts w:cs="Times New Roman"/>
          <w:lang w:val="fr-FR"/>
        </w:rPr>
        <w:t xml:space="preserve">. </w:t>
      </w:r>
      <w:r w:rsidR="00213348">
        <w:rPr>
          <w:rFonts w:cs="Times New Roman"/>
          <w:lang w:val="fr-FR"/>
        </w:rPr>
        <w:t>Une séance en lign</w:t>
      </w:r>
      <w:r w:rsidR="00EE740E">
        <w:rPr>
          <w:rFonts w:cs="Times New Roman"/>
          <w:lang w:val="fr-FR"/>
        </w:rPr>
        <w:t>e a eu lieu</w:t>
      </w:r>
      <w:r w:rsidR="00213348">
        <w:rPr>
          <w:rFonts w:cs="Times New Roman"/>
          <w:lang w:val="fr-FR"/>
        </w:rPr>
        <w:t xml:space="preserve"> </w:t>
      </w:r>
      <w:r w:rsidR="00EE740E">
        <w:rPr>
          <w:rFonts w:cs="Times New Roman"/>
          <w:lang w:val="fr-FR"/>
        </w:rPr>
        <w:t xml:space="preserve">pendant trois heures </w:t>
      </w:r>
      <w:r w:rsidR="00213348">
        <w:rPr>
          <w:rFonts w:cs="Times New Roman"/>
          <w:lang w:val="fr-FR"/>
        </w:rPr>
        <w:t xml:space="preserve">chaque jour, de </w:t>
      </w:r>
      <w:r w:rsidR="009C46A2" w:rsidRPr="00213348">
        <w:rPr>
          <w:rFonts w:cs="Times New Roman"/>
          <w:lang w:val="fr-FR"/>
        </w:rPr>
        <w:t xml:space="preserve">12 heures à </w:t>
      </w:r>
      <w:r w:rsidR="00D17F6D" w:rsidRPr="00213348">
        <w:rPr>
          <w:rFonts w:cs="Times New Roman"/>
          <w:lang w:val="fr-FR"/>
        </w:rPr>
        <w:t xml:space="preserve"> </w:t>
      </w:r>
      <w:r w:rsidR="009C46A2" w:rsidRPr="00213348">
        <w:rPr>
          <w:rFonts w:cs="Times New Roman"/>
          <w:lang w:val="fr-FR"/>
        </w:rPr>
        <w:t>15 heures</w:t>
      </w:r>
      <w:r w:rsidR="00213348">
        <w:rPr>
          <w:rFonts w:cs="Times New Roman"/>
          <w:lang w:val="fr-FR"/>
        </w:rPr>
        <w:t xml:space="preserve"> </w:t>
      </w:r>
      <w:r w:rsidR="001241D4" w:rsidRPr="00213348">
        <w:rPr>
          <w:rFonts w:cs="Times New Roman"/>
          <w:lang w:val="fr-FR"/>
        </w:rPr>
        <w:t>UTC</w:t>
      </w:r>
      <w:r w:rsidR="00213348">
        <w:rPr>
          <w:rFonts w:cs="Times New Roman"/>
          <w:lang w:val="fr-FR"/>
        </w:rPr>
        <w:t xml:space="preserve"> (Temps universel coordonné</w:t>
      </w:r>
      <w:r w:rsidR="001241D4" w:rsidRPr="00213348">
        <w:rPr>
          <w:rFonts w:cs="Times New Roman"/>
          <w:lang w:val="fr-FR"/>
        </w:rPr>
        <w:t>) (</w:t>
      </w:r>
      <w:r w:rsidR="009C46A2" w:rsidRPr="00213348">
        <w:rPr>
          <w:rFonts w:cs="Times New Roman"/>
          <w:lang w:val="fr-FR"/>
        </w:rPr>
        <w:t>7 heures</w:t>
      </w:r>
      <w:r w:rsidR="00213348">
        <w:rPr>
          <w:rFonts w:cs="Times New Roman"/>
          <w:lang w:val="fr-FR"/>
        </w:rPr>
        <w:t xml:space="preserve"> à 10 heures à </w:t>
      </w:r>
      <w:r w:rsidR="009C46A2" w:rsidRPr="00213348">
        <w:rPr>
          <w:rFonts w:cs="Times New Roman"/>
          <w:lang w:val="fr-FR"/>
        </w:rPr>
        <w:t>Montréal</w:t>
      </w:r>
      <w:r w:rsidR="0094588D" w:rsidRPr="00213348">
        <w:rPr>
          <w:rFonts w:cs="Times New Roman"/>
          <w:lang w:val="fr-FR"/>
        </w:rPr>
        <w:t xml:space="preserve">). </w:t>
      </w:r>
      <w:r w:rsidR="00EE740E">
        <w:rPr>
          <w:rFonts w:cs="Times New Roman"/>
          <w:lang w:val="fr-FR"/>
        </w:rPr>
        <w:t>Aucune</w:t>
      </w:r>
      <w:r w:rsidR="009C46A2" w:rsidRPr="00607000">
        <w:rPr>
          <w:rFonts w:cs="Times New Roman"/>
          <w:lang w:val="fr-FR"/>
        </w:rPr>
        <w:t xml:space="preserve"> négoc</w:t>
      </w:r>
      <w:r w:rsidR="00EE740E">
        <w:rPr>
          <w:rFonts w:cs="Times New Roman"/>
          <w:lang w:val="fr-FR"/>
        </w:rPr>
        <w:t>iation n’a été menée pendant</w:t>
      </w:r>
      <w:r w:rsidR="009C46A2" w:rsidRPr="00607000">
        <w:rPr>
          <w:rFonts w:cs="Times New Roman"/>
          <w:lang w:val="fr-FR"/>
        </w:rPr>
        <w:t xml:space="preserve"> la </w:t>
      </w:r>
      <w:r w:rsidR="005309B8" w:rsidRPr="00607000">
        <w:rPr>
          <w:rFonts w:cs="Times New Roman"/>
          <w:lang w:val="fr-FR"/>
        </w:rPr>
        <w:t>réunion informelle</w:t>
      </w:r>
      <w:r w:rsidR="00213348">
        <w:rPr>
          <w:rFonts w:cs="Times New Roman"/>
          <w:lang w:val="fr-FR"/>
        </w:rPr>
        <w:t xml:space="preserve"> et, par consé</w:t>
      </w:r>
      <w:r w:rsidR="009C46A2" w:rsidRPr="00607000">
        <w:rPr>
          <w:rFonts w:cs="Times New Roman"/>
          <w:lang w:val="fr-FR"/>
        </w:rPr>
        <w:t xml:space="preserve">quent, aucun résultat de fond, </w:t>
      </w:r>
      <w:r w:rsidR="00607000" w:rsidRPr="00607000">
        <w:rPr>
          <w:rFonts w:cs="Times New Roman"/>
          <w:lang w:val="fr-FR"/>
        </w:rPr>
        <w:t>décision</w:t>
      </w:r>
      <w:r w:rsidR="009C46A2" w:rsidRPr="00607000">
        <w:rPr>
          <w:rFonts w:cs="Times New Roman"/>
          <w:lang w:val="fr-FR"/>
        </w:rPr>
        <w:t xml:space="preserve"> ou document de réun</w:t>
      </w:r>
      <w:r w:rsidR="00EE740E">
        <w:rPr>
          <w:rFonts w:cs="Times New Roman"/>
          <w:lang w:val="fr-FR"/>
        </w:rPr>
        <w:t>ion officiel n’a</w:t>
      </w:r>
      <w:r w:rsidR="00213348">
        <w:rPr>
          <w:rFonts w:cs="Times New Roman"/>
          <w:lang w:val="fr-FR"/>
        </w:rPr>
        <w:t xml:space="preserve"> émané de cette réunion</w:t>
      </w:r>
      <w:r w:rsidR="00EE740E">
        <w:rPr>
          <w:rFonts w:cs="Times New Roman"/>
          <w:lang w:val="fr-FR"/>
        </w:rPr>
        <w:t>. C</w:t>
      </w:r>
      <w:r w:rsidR="009C46A2" w:rsidRPr="00607000">
        <w:rPr>
          <w:rFonts w:cs="Times New Roman"/>
          <w:lang w:val="fr-FR"/>
        </w:rPr>
        <w:t>ependant</w:t>
      </w:r>
      <w:r w:rsidR="001F33D2" w:rsidRPr="00607000">
        <w:rPr>
          <w:rFonts w:cs="Times New Roman"/>
          <w:lang w:val="fr-FR"/>
        </w:rPr>
        <w:t>, i</w:t>
      </w:r>
      <w:r w:rsidR="00213348">
        <w:rPr>
          <w:rFonts w:cs="Times New Roman"/>
          <w:lang w:val="fr-FR"/>
        </w:rPr>
        <w:t xml:space="preserve">l est prévu que les </w:t>
      </w:r>
      <w:r w:rsidR="00607000">
        <w:rPr>
          <w:rFonts w:cs="Times New Roman"/>
          <w:lang w:val="fr-FR"/>
        </w:rPr>
        <w:t>débats</w:t>
      </w:r>
      <w:r w:rsidR="00EE740E">
        <w:rPr>
          <w:rFonts w:cs="Times New Roman"/>
          <w:lang w:val="fr-FR"/>
        </w:rPr>
        <w:t xml:space="preserve"> qui seront menés lors de </w:t>
      </w:r>
      <w:r w:rsidR="00213348">
        <w:rPr>
          <w:rFonts w:cs="Times New Roman"/>
          <w:lang w:val="fr-FR"/>
        </w:rPr>
        <w:t>la</w:t>
      </w:r>
      <w:r w:rsidR="00663BF5" w:rsidRPr="00607000">
        <w:rPr>
          <w:rFonts w:cs="Times New Roman"/>
          <w:lang w:val="fr-FR"/>
        </w:rPr>
        <w:t xml:space="preserve"> </w:t>
      </w:r>
      <w:r w:rsidR="009C46A2" w:rsidRPr="00607000">
        <w:rPr>
          <w:rFonts w:cs="Times New Roman"/>
          <w:lang w:val="fr-FR"/>
        </w:rPr>
        <w:t>réunion officielle</w:t>
      </w:r>
      <w:r w:rsidR="001F33D2" w:rsidRPr="00607000">
        <w:rPr>
          <w:rFonts w:cs="Times New Roman"/>
          <w:lang w:val="fr-FR"/>
        </w:rPr>
        <w:t xml:space="preserve"> </w:t>
      </w:r>
      <w:r w:rsidR="00607000">
        <w:rPr>
          <w:rFonts w:cs="Times New Roman"/>
          <w:lang w:val="fr-FR"/>
        </w:rPr>
        <w:t>de la</w:t>
      </w:r>
      <w:r w:rsidR="005309B8" w:rsidRPr="00607000">
        <w:rPr>
          <w:rFonts w:cs="Times New Roman"/>
          <w:lang w:val="fr-FR"/>
        </w:rPr>
        <w:t xml:space="preserve"> vingt-quatrième réunion</w:t>
      </w:r>
      <w:r w:rsidR="00663BF5" w:rsidRPr="00607000">
        <w:rPr>
          <w:rFonts w:cs="Times New Roman"/>
          <w:lang w:val="fr-FR"/>
        </w:rPr>
        <w:t xml:space="preserve"> </w:t>
      </w:r>
      <w:r w:rsidRPr="00607000">
        <w:rPr>
          <w:rFonts w:cs="Times New Roman"/>
          <w:lang w:val="fr-FR"/>
        </w:rPr>
        <w:t>de l’Org</w:t>
      </w:r>
      <w:r w:rsidR="005309B8" w:rsidRPr="00607000">
        <w:rPr>
          <w:rFonts w:cs="Times New Roman"/>
          <w:lang w:val="fr-FR"/>
        </w:rPr>
        <w:t>ane subsidiaire</w:t>
      </w:r>
      <w:r w:rsidR="001F33D2" w:rsidRPr="00607000">
        <w:rPr>
          <w:rFonts w:cs="Times New Roman"/>
          <w:lang w:val="fr-FR"/>
        </w:rPr>
        <w:t xml:space="preserve"> </w:t>
      </w:r>
      <w:r w:rsidR="00213348">
        <w:rPr>
          <w:rFonts w:cs="Times New Roman"/>
          <w:lang w:val="fr-FR"/>
        </w:rPr>
        <w:t xml:space="preserve">s’appuieront sur les </w:t>
      </w:r>
      <w:r w:rsidR="00607000" w:rsidRPr="00607000">
        <w:rPr>
          <w:rFonts w:cs="Times New Roman"/>
          <w:lang w:val="fr-FR"/>
        </w:rPr>
        <w:t>déclarations</w:t>
      </w:r>
      <w:r w:rsidR="00663BF5" w:rsidRPr="00607000">
        <w:rPr>
          <w:rFonts w:cs="Times New Roman"/>
          <w:lang w:val="fr-FR"/>
        </w:rPr>
        <w:t xml:space="preserve"> </w:t>
      </w:r>
      <w:r w:rsidR="00213348">
        <w:rPr>
          <w:rFonts w:cs="Times New Roman"/>
          <w:lang w:val="fr-FR"/>
        </w:rPr>
        <w:t>fait</w:t>
      </w:r>
      <w:r w:rsidR="00EE740E">
        <w:rPr>
          <w:rFonts w:cs="Times New Roman"/>
          <w:lang w:val="fr-FR"/>
        </w:rPr>
        <w:t>e</w:t>
      </w:r>
      <w:r w:rsidR="00213348">
        <w:rPr>
          <w:rFonts w:cs="Times New Roman"/>
          <w:lang w:val="fr-FR"/>
        </w:rPr>
        <w:t xml:space="preserve">s </w:t>
      </w:r>
      <w:r w:rsidR="00986FDD">
        <w:rPr>
          <w:rFonts w:cs="Times New Roman"/>
          <w:lang w:val="fr-FR"/>
        </w:rPr>
        <w:t>durant</w:t>
      </w:r>
      <w:r w:rsidR="00213348">
        <w:rPr>
          <w:rFonts w:cs="Times New Roman"/>
          <w:lang w:val="fr-FR"/>
        </w:rPr>
        <w:t xml:space="preserve"> la</w:t>
      </w:r>
      <w:r w:rsidR="00663BF5" w:rsidRPr="00607000">
        <w:rPr>
          <w:rFonts w:cs="Times New Roman"/>
          <w:lang w:val="fr-FR"/>
        </w:rPr>
        <w:t xml:space="preserve"> </w:t>
      </w:r>
      <w:r w:rsidR="005309B8" w:rsidRPr="00607000">
        <w:rPr>
          <w:rFonts w:cs="Times New Roman"/>
          <w:lang w:val="fr-FR"/>
        </w:rPr>
        <w:t>réunion informelle</w:t>
      </w:r>
      <w:r w:rsidR="00213348">
        <w:rPr>
          <w:rFonts w:cs="Times New Roman"/>
          <w:lang w:val="fr-FR"/>
        </w:rPr>
        <w:t>, sachant que ces</w:t>
      </w:r>
      <w:r w:rsidR="007423FE" w:rsidRPr="00607000">
        <w:rPr>
          <w:rFonts w:cs="Times New Roman"/>
          <w:lang w:val="fr-FR"/>
        </w:rPr>
        <w:t xml:space="preserve"> </w:t>
      </w:r>
      <w:r w:rsidR="00607000" w:rsidRPr="00607000">
        <w:rPr>
          <w:rFonts w:cs="Times New Roman"/>
          <w:lang w:val="fr-FR"/>
        </w:rPr>
        <w:t>déclarations</w:t>
      </w:r>
      <w:r w:rsidR="007423FE" w:rsidRPr="00607000">
        <w:rPr>
          <w:rFonts w:cs="Times New Roman"/>
          <w:lang w:val="fr-FR"/>
        </w:rPr>
        <w:t xml:space="preserve"> </w:t>
      </w:r>
      <w:r w:rsidR="00EE740E">
        <w:rPr>
          <w:rFonts w:cs="Times New Roman"/>
          <w:lang w:val="fr-FR"/>
        </w:rPr>
        <w:t xml:space="preserve">sont </w:t>
      </w:r>
      <w:r w:rsidR="00213348">
        <w:rPr>
          <w:rFonts w:cs="Times New Roman"/>
          <w:lang w:val="fr-FR"/>
        </w:rPr>
        <w:t>provisoires, et sans préjudice de toute nouvell</w:t>
      </w:r>
      <w:r w:rsidR="00D6082C">
        <w:rPr>
          <w:rFonts w:cs="Times New Roman"/>
          <w:lang w:val="fr-FR"/>
        </w:rPr>
        <w:t>e déclaration qui sera faite durant</w:t>
      </w:r>
      <w:r w:rsidR="00213348">
        <w:rPr>
          <w:rFonts w:cs="Times New Roman"/>
          <w:lang w:val="fr-FR"/>
        </w:rPr>
        <w:t xml:space="preserve"> la </w:t>
      </w:r>
      <w:r w:rsidR="009C46A2" w:rsidRPr="00607000">
        <w:rPr>
          <w:rFonts w:cs="Times New Roman"/>
          <w:lang w:val="fr-FR"/>
        </w:rPr>
        <w:t>réunion officielle</w:t>
      </w:r>
      <w:r w:rsidR="00131519" w:rsidRPr="00607000">
        <w:rPr>
          <w:rFonts w:cs="Times New Roman"/>
          <w:lang w:val="fr-FR"/>
        </w:rPr>
        <w:t>.</w:t>
      </w:r>
    </w:p>
    <w:p w14:paraId="401EA1A1" w14:textId="502026D6" w:rsidR="00131519" w:rsidRPr="00B52779" w:rsidRDefault="009C46A2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</w:rPr>
      </w:pPr>
      <w:bookmarkStart w:id="3" w:name="_Toc67574606"/>
      <w:r>
        <w:rPr>
          <w:szCs w:val="22"/>
        </w:rPr>
        <w:t>Ouverture de la</w:t>
      </w:r>
      <w:r w:rsidR="00131519" w:rsidRPr="00B52779">
        <w:rPr>
          <w:szCs w:val="22"/>
        </w:rPr>
        <w:t xml:space="preserve"> </w:t>
      </w:r>
      <w:r w:rsidR="005309B8">
        <w:rPr>
          <w:szCs w:val="22"/>
        </w:rPr>
        <w:t>réunion informelle</w:t>
      </w:r>
      <w:bookmarkEnd w:id="3"/>
    </w:p>
    <w:p w14:paraId="52F091B6" w14:textId="74EFB20B" w:rsidR="002F1CA8" w:rsidRPr="009C46A2" w:rsidRDefault="009C46A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CC7092">
        <w:rPr>
          <w:rFonts w:cs="Times New Roman"/>
          <w:lang w:val="fr-FR"/>
        </w:rPr>
        <w:t>La</w:t>
      </w:r>
      <w:r w:rsidR="000E7252" w:rsidRPr="00CC7092">
        <w:rPr>
          <w:rFonts w:cs="Times New Roman"/>
          <w:lang w:val="fr-FR"/>
        </w:rPr>
        <w:t xml:space="preserve"> </w:t>
      </w:r>
      <w:r w:rsidR="005309B8" w:rsidRPr="00CC7092">
        <w:rPr>
          <w:rFonts w:cs="Times New Roman"/>
          <w:lang w:val="fr-FR"/>
        </w:rPr>
        <w:t>réunion informelle</w:t>
      </w:r>
      <w:r w:rsidR="000159AD" w:rsidRPr="00CC7092">
        <w:rPr>
          <w:rFonts w:cs="Times New Roman"/>
          <w:lang w:val="fr-FR"/>
        </w:rPr>
        <w:t xml:space="preserve"> </w:t>
      </w:r>
      <w:r w:rsidRPr="00CC7092">
        <w:rPr>
          <w:rFonts w:cs="Times New Roman"/>
          <w:lang w:val="fr-FR"/>
        </w:rPr>
        <w:t>a été</w:t>
      </w:r>
      <w:r w:rsidR="00213348">
        <w:rPr>
          <w:rFonts w:cs="Times New Roman"/>
          <w:lang w:val="fr-FR"/>
        </w:rPr>
        <w:t xml:space="preserve"> déclarée ouverte à 12 heures </w:t>
      </w:r>
      <w:r w:rsidR="008267EC" w:rsidRPr="00CC7092">
        <w:rPr>
          <w:rFonts w:cs="Times New Roman"/>
          <w:lang w:val="fr-FR"/>
        </w:rPr>
        <w:t>UTC (</w:t>
      </w:r>
      <w:r w:rsidR="000159AD" w:rsidRPr="00CC7092">
        <w:rPr>
          <w:rFonts w:cs="Times New Roman"/>
          <w:lang w:val="fr-FR"/>
        </w:rPr>
        <w:t>7</w:t>
      </w:r>
      <w:r w:rsidRPr="00CC7092">
        <w:rPr>
          <w:rFonts w:cs="Times New Roman"/>
          <w:lang w:val="fr-FR"/>
        </w:rPr>
        <w:t xml:space="preserve"> heures à</w:t>
      </w:r>
      <w:r w:rsidR="006D52D0" w:rsidRPr="00CC7092">
        <w:rPr>
          <w:rFonts w:cs="Times New Roman"/>
          <w:lang w:val="fr-FR"/>
        </w:rPr>
        <w:t xml:space="preserve"> </w:t>
      </w:r>
      <w:r w:rsidRPr="00CC7092">
        <w:rPr>
          <w:rFonts w:cs="Times New Roman"/>
          <w:lang w:val="fr-FR"/>
        </w:rPr>
        <w:t>Montréal</w:t>
      </w:r>
      <w:r w:rsidR="006D52D0" w:rsidRPr="00CC7092">
        <w:rPr>
          <w:rFonts w:cs="Times New Roman"/>
          <w:lang w:val="fr-FR"/>
        </w:rPr>
        <w:t>)</w:t>
      </w:r>
      <w:r w:rsidR="00D6082C">
        <w:rPr>
          <w:rFonts w:cs="Times New Roman"/>
          <w:lang w:val="fr-FR"/>
        </w:rPr>
        <w:t xml:space="preserve">, </w:t>
      </w:r>
      <w:r w:rsidRPr="00CC7092">
        <w:rPr>
          <w:rFonts w:cs="Times New Roman"/>
          <w:lang w:val="fr-FR"/>
        </w:rPr>
        <w:t xml:space="preserve">mercredi </w:t>
      </w:r>
      <w:r w:rsidR="000159AD" w:rsidRPr="00CC7092">
        <w:rPr>
          <w:rFonts w:cs="Times New Roman"/>
          <w:lang w:val="fr-FR"/>
        </w:rPr>
        <w:t>17</w:t>
      </w:r>
      <w:r w:rsidR="000E7252" w:rsidRPr="00CC7092">
        <w:rPr>
          <w:rFonts w:cs="Times New Roman"/>
          <w:lang w:val="fr-FR"/>
        </w:rPr>
        <w:t> </w:t>
      </w:r>
      <w:r w:rsidR="005309B8" w:rsidRPr="00CC7092">
        <w:rPr>
          <w:rFonts w:cs="Times New Roman"/>
          <w:lang w:val="fr-FR"/>
        </w:rPr>
        <w:t>février</w:t>
      </w:r>
      <w:r w:rsidR="000E7252" w:rsidRPr="00CC7092">
        <w:rPr>
          <w:rFonts w:cs="Times New Roman"/>
          <w:lang w:val="fr-FR"/>
        </w:rPr>
        <w:t> 20</w:t>
      </w:r>
      <w:r w:rsidR="00C7630A" w:rsidRPr="00CC7092">
        <w:rPr>
          <w:rFonts w:cs="Times New Roman"/>
          <w:lang w:val="fr-FR"/>
        </w:rPr>
        <w:t>2</w:t>
      </w:r>
      <w:r w:rsidR="000159AD" w:rsidRPr="00CC7092">
        <w:rPr>
          <w:rFonts w:cs="Times New Roman"/>
          <w:lang w:val="fr-FR"/>
        </w:rPr>
        <w:t>1</w:t>
      </w:r>
      <w:r w:rsidRPr="00CC7092">
        <w:rPr>
          <w:rFonts w:cs="Times New Roman"/>
          <w:lang w:val="fr-FR"/>
        </w:rPr>
        <w:t xml:space="preserve">, par le président </w:t>
      </w:r>
      <w:r w:rsidR="00E44167" w:rsidRPr="00CC7092">
        <w:rPr>
          <w:rFonts w:cs="Times New Roman"/>
          <w:lang w:val="fr-FR"/>
        </w:rPr>
        <w:t>de l’Org</w:t>
      </w:r>
      <w:r w:rsidR="005309B8" w:rsidRPr="00CC7092">
        <w:rPr>
          <w:rFonts w:cs="Times New Roman"/>
          <w:lang w:val="fr-FR"/>
        </w:rPr>
        <w:t>ane subsidiaire</w:t>
      </w:r>
      <w:r w:rsidRPr="00CC7092">
        <w:rPr>
          <w:rFonts w:cs="Times New Roman"/>
          <w:lang w:val="fr-FR"/>
        </w:rPr>
        <w:t>, M</w:t>
      </w:r>
      <w:r w:rsidR="002F1CA8" w:rsidRPr="00CC7092">
        <w:rPr>
          <w:rFonts w:cs="Times New Roman"/>
          <w:lang w:val="fr-FR"/>
        </w:rPr>
        <w:t xml:space="preserve">. </w:t>
      </w:r>
      <w:r w:rsidR="002F1CA8" w:rsidRPr="00CC7092">
        <w:rPr>
          <w:rFonts w:cs="Times New Roman"/>
          <w:noProof/>
          <w:lang w:val="fr-FR"/>
        </w:rPr>
        <w:t>Hesiquio Ben</w:t>
      </w:r>
      <w:bookmarkStart w:id="4" w:name="_Hlk65918067"/>
      <w:r w:rsidR="00013064" w:rsidRPr="00CC7092">
        <w:rPr>
          <w:rFonts w:cs="Times New Roman"/>
          <w:noProof/>
          <w:lang w:val="fr-FR"/>
        </w:rPr>
        <w:t>i</w:t>
      </w:r>
      <w:bookmarkEnd w:id="4"/>
      <w:r w:rsidR="002F1CA8" w:rsidRPr="00CC7092">
        <w:rPr>
          <w:rFonts w:cs="Times New Roman"/>
          <w:noProof/>
          <w:lang w:val="fr-FR"/>
        </w:rPr>
        <w:t>tez</w:t>
      </w:r>
      <w:r w:rsidR="00F9118F" w:rsidRPr="00CC7092">
        <w:rPr>
          <w:rFonts w:cs="Times New Roman"/>
          <w:noProof/>
          <w:lang w:val="fr-FR"/>
        </w:rPr>
        <w:t>-</w:t>
      </w:r>
      <w:r w:rsidR="002F1CA8" w:rsidRPr="00CC7092">
        <w:rPr>
          <w:rFonts w:cs="Times New Roman"/>
          <w:noProof/>
          <w:lang w:val="fr-FR"/>
        </w:rPr>
        <w:t>D</w:t>
      </w:r>
      <w:r w:rsidR="00013064" w:rsidRPr="00CC7092">
        <w:rPr>
          <w:rFonts w:cs="Times New Roman"/>
          <w:noProof/>
          <w:lang w:val="fr-FR"/>
        </w:rPr>
        <w:t>i</w:t>
      </w:r>
      <w:r w:rsidR="002F1CA8" w:rsidRPr="00CC7092">
        <w:rPr>
          <w:rFonts w:cs="Times New Roman"/>
          <w:noProof/>
          <w:lang w:val="fr-FR"/>
        </w:rPr>
        <w:t>az</w:t>
      </w:r>
      <w:r w:rsidRPr="00CC7092">
        <w:rPr>
          <w:rFonts w:cs="Times New Roman"/>
          <w:lang w:val="fr-FR"/>
        </w:rPr>
        <w:t xml:space="preserve"> (Mexique</w:t>
      </w:r>
      <w:r w:rsidR="002F1CA8" w:rsidRPr="00CC7092">
        <w:rPr>
          <w:rFonts w:cs="Times New Roman"/>
          <w:lang w:val="fr-FR"/>
        </w:rPr>
        <w:t>)</w:t>
      </w:r>
      <w:r w:rsidR="00731887" w:rsidRPr="00CC7092">
        <w:rPr>
          <w:rFonts w:cs="Times New Roman"/>
          <w:lang w:val="fr-FR"/>
        </w:rPr>
        <w:t>,</w:t>
      </w:r>
      <w:r w:rsidR="002F1CA8" w:rsidRPr="00CC7092">
        <w:rPr>
          <w:rFonts w:cs="Times New Roman"/>
          <w:lang w:val="fr-FR"/>
        </w:rPr>
        <w:t xml:space="preserve"> </w:t>
      </w:r>
      <w:r w:rsidR="00D6082C">
        <w:rPr>
          <w:rFonts w:cs="Times New Roman"/>
          <w:lang w:val="fr-FR"/>
        </w:rPr>
        <w:t>lequel</w:t>
      </w:r>
      <w:r w:rsidRPr="00CC7092">
        <w:rPr>
          <w:rFonts w:cs="Times New Roman"/>
          <w:lang w:val="fr-FR"/>
        </w:rPr>
        <w:t xml:space="preserve"> a souhaité la bienvenue aux </w:t>
      </w:r>
      <w:r w:rsidR="002F1CA8" w:rsidRPr="00CC7092">
        <w:rPr>
          <w:rFonts w:cs="Times New Roman"/>
          <w:lang w:val="fr-FR"/>
        </w:rPr>
        <w:t xml:space="preserve">participants </w:t>
      </w:r>
      <w:r w:rsidRPr="00CC7092">
        <w:rPr>
          <w:rFonts w:cs="Times New Roman"/>
          <w:lang w:val="fr-FR"/>
        </w:rPr>
        <w:t>et a formulé l’esp</w:t>
      </w:r>
      <w:r w:rsidR="00D6082C">
        <w:rPr>
          <w:rFonts w:cs="Times New Roman"/>
          <w:lang w:val="fr-FR"/>
        </w:rPr>
        <w:t>oir qu’ils étaient tous, ainsi que leurs proches,</w:t>
      </w:r>
      <w:r w:rsidRPr="00CC7092">
        <w:rPr>
          <w:rFonts w:cs="Times New Roman"/>
          <w:lang w:val="fr-FR"/>
        </w:rPr>
        <w:t xml:space="preserve"> en sécurité et en bonne santé. </w:t>
      </w:r>
      <w:r w:rsidRPr="009C46A2">
        <w:rPr>
          <w:rFonts w:cs="Times New Roman"/>
          <w:lang w:val="fr-FR"/>
        </w:rPr>
        <w:t xml:space="preserve">Il a exprimé ses </w:t>
      </w:r>
      <w:r w:rsidR="00D6082C">
        <w:rPr>
          <w:rFonts w:cs="Times New Roman"/>
          <w:lang w:val="fr-FR"/>
        </w:rPr>
        <w:t>condoléances à tous ceux qui avaient perdu des êtres chers durant la</w:t>
      </w:r>
      <w:r w:rsidRPr="009C46A2">
        <w:rPr>
          <w:rFonts w:cs="Times New Roman"/>
          <w:lang w:val="fr-FR"/>
        </w:rPr>
        <w:t xml:space="preserve"> </w:t>
      </w:r>
      <w:r w:rsidR="00D6082C">
        <w:rPr>
          <w:rFonts w:cs="Times New Roman"/>
          <w:lang w:val="fr-FR"/>
        </w:rPr>
        <w:t>pandémie, et a demandé un instant de silence en hommage à ceux qui avaien</w:t>
      </w:r>
      <w:r w:rsidRPr="009C46A2">
        <w:rPr>
          <w:rFonts w:cs="Times New Roman"/>
          <w:lang w:val="fr-FR"/>
        </w:rPr>
        <w:t>t disparu</w:t>
      </w:r>
      <w:r>
        <w:rPr>
          <w:rFonts w:cs="Times New Roman"/>
          <w:lang w:val="fr-FR"/>
        </w:rPr>
        <w:t xml:space="preserve">. </w:t>
      </w:r>
      <w:r w:rsidR="00D6082C">
        <w:rPr>
          <w:rFonts w:cs="Times New Roman"/>
          <w:lang w:val="fr-FR"/>
        </w:rPr>
        <w:t>Il a ensuite invité</w:t>
      </w:r>
      <w:r w:rsidRPr="009C46A2">
        <w:rPr>
          <w:rFonts w:cs="Times New Roman"/>
          <w:lang w:val="fr-FR"/>
        </w:rPr>
        <w:t xml:space="preserve"> </w:t>
      </w:r>
      <w:r w:rsidR="002F1CA8" w:rsidRPr="009C46A2">
        <w:rPr>
          <w:rFonts w:cs="Times New Roman"/>
          <w:lang w:val="fr-FR"/>
        </w:rPr>
        <w:t xml:space="preserve">M. </w:t>
      </w:r>
      <w:r w:rsidR="00DC6719" w:rsidRPr="009C46A2">
        <w:rPr>
          <w:rFonts w:cs="Times New Roman"/>
          <w:noProof/>
          <w:lang w:val="fr-FR"/>
        </w:rPr>
        <w:t>Hamdallah Zedan</w:t>
      </w:r>
      <w:r w:rsidR="002F1CA8" w:rsidRPr="009C46A2">
        <w:rPr>
          <w:rFonts w:cs="Times New Roman"/>
          <w:lang w:val="fr-FR"/>
        </w:rPr>
        <w:t xml:space="preserve"> (</w:t>
      </w:r>
      <w:r w:rsidR="00DC6719" w:rsidRPr="009C46A2">
        <w:rPr>
          <w:rFonts w:cs="Times New Roman"/>
          <w:lang w:val="fr-FR"/>
        </w:rPr>
        <w:t>Egypt</w:t>
      </w:r>
      <w:r>
        <w:rPr>
          <w:rFonts w:cs="Times New Roman"/>
          <w:lang w:val="fr-FR"/>
        </w:rPr>
        <w:t>e</w:t>
      </w:r>
      <w:r w:rsidR="002F1CA8" w:rsidRPr="009C46A2">
        <w:rPr>
          <w:rFonts w:cs="Times New Roman"/>
          <w:lang w:val="fr-FR"/>
        </w:rPr>
        <w:t xml:space="preserve">) </w:t>
      </w:r>
      <w:r>
        <w:rPr>
          <w:rFonts w:cs="Times New Roman"/>
          <w:lang w:val="fr-FR"/>
        </w:rPr>
        <w:t>à s’adresser aux participants à la</w:t>
      </w:r>
      <w:r w:rsidR="00DC6719" w:rsidRPr="009C46A2">
        <w:rPr>
          <w:rFonts w:cs="Times New Roman"/>
          <w:lang w:val="fr-FR"/>
        </w:rPr>
        <w:t xml:space="preserve"> </w:t>
      </w:r>
      <w:r w:rsidR="00D6082C">
        <w:rPr>
          <w:rFonts w:cs="Times New Roman"/>
          <w:lang w:val="fr-FR"/>
        </w:rPr>
        <w:t>réunion informelle, au nom de la présidence</w:t>
      </w:r>
      <w:r>
        <w:rPr>
          <w:rFonts w:cs="Times New Roman"/>
          <w:lang w:val="fr-FR"/>
        </w:rPr>
        <w:t xml:space="preserve"> de </w:t>
      </w:r>
      <w:r w:rsidR="00E44167" w:rsidRPr="009C46A2">
        <w:rPr>
          <w:rFonts w:cs="Times New Roman"/>
          <w:lang w:val="fr-FR"/>
        </w:rPr>
        <w:t>la Conférence des Parties</w:t>
      </w:r>
      <w:r w:rsidR="00DC6719" w:rsidRPr="009C46A2">
        <w:rPr>
          <w:rFonts w:cs="Times New Roman"/>
          <w:lang w:val="fr-FR"/>
        </w:rPr>
        <w:t>.</w:t>
      </w:r>
    </w:p>
    <w:p w14:paraId="17D056E7" w14:textId="3813D07E" w:rsidR="000E7252" w:rsidRPr="009C46A2" w:rsidRDefault="009C46A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bookmarkStart w:id="5" w:name="_Hlk65403671"/>
      <w:r w:rsidRPr="00CC7092">
        <w:rPr>
          <w:rFonts w:cs="Times New Roman"/>
          <w:lang w:val="fr-FR"/>
        </w:rPr>
        <w:t>M</w:t>
      </w:r>
      <w:r w:rsidR="008D7008" w:rsidRPr="00CC7092">
        <w:rPr>
          <w:rFonts w:cs="Times New Roman"/>
          <w:lang w:val="fr-FR"/>
        </w:rPr>
        <w:t xml:space="preserve">. </w:t>
      </w:r>
      <w:r w:rsidR="008D7008" w:rsidRPr="00CC7092">
        <w:rPr>
          <w:rFonts w:cs="Times New Roman"/>
          <w:noProof/>
          <w:lang w:val="fr-FR"/>
        </w:rPr>
        <w:t>Zedan</w:t>
      </w:r>
      <w:r w:rsidR="008D7008" w:rsidRPr="00CC7092">
        <w:rPr>
          <w:rFonts w:cs="Times New Roman"/>
          <w:lang w:val="fr-FR"/>
        </w:rPr>
        <w:t>, s</w:t>
      </w:r>
      <w:r w:rsidRPr="00CC7092">
        <w:rPr>
          <w:rFonts w:cs="Times New Roman"/>
          <w:lang w:val="fr-FR"/>
        </w:rPr>
        <w:t>’</w:t>
      </w:r>
      <w:r w:rsidR="00D6082C">
        <w:rPr>
          <w:rFonts w:cs="Times New Roman"/>
          <w:lang w:val="fr-FR"/>
        </w:rPr>
        <w:t>exprimant au nom de la</w:t>
      </w:r>
      <w:r w:rsidRPr="00CC7092">
        <w:rPr>
          <w:rFonts w:cs="Times New Roman"/>
          <w:lang w:val="fr-FR"/>
        </w:rPr>
        <w:t xml:space="preserve"> pré</w:t>
      </w:r>
      <w:r w:rsidR="00D6082C">
        <w:rPr>
          <w:rFonts w:cs="Times New Roman"/>
          <w:lang w:val="fr-FR"/>
        </w:rPr>
        <w:t>sidence</w:t>
      </w:r>
      <w:r w:rsidR="00213348">
        <w:rPr>
          <w:rFonts w:cs="Times New Roman"/>
          <w:lang w:val="fr-FR"/>
        </w:rPr>
        <w:t xml:space="preserve"> </w:t>
      </w:r>
      <w:r w:rsidR="00E44167" w:rsidRPr="00CC7092">
        <w:rPr>
          <w:rFonts w:cs="Times New Roman"/>
          <w:lang w:val="fr-FR"/>
        </w:rPr>
        <w:t>de la Conférence des Parties</w:t>
      </w:r>
      <w:r w:rsidR="008D7008" w:rsidRPr="00CC7092">
        <w:rPr>
          <w:rFonts w:cs="Times New Roman"/>
          <w:lang w:val="fr-FR"/>
        </w:rPr>
        <w:t xml:space="preserve">, </w:t>
      </w:r>
      <w:r w:rsidRPr="00CC7092">
        <w:rPr>
          <w:rFonts w:cs="Times New Roman"/>
          <w:lang w:val="fr-FR"/>
        </w:rPr>
        <w:t xml:space="preserve">a souhaité la bienvenue aux participants à la </w:t>
      </w:r>
      <w:r w:rsidR="005309B8" w:rsidRPr="00CC7092">
        <w:rPr>
          <w:rFonts w:cs="Times New Roman"/>
          <w:lang w:val="fr-FR"/>
        </w:rPr>
        <w:t>réunion informelle</w:t>
      </w:r>
      <w:r w:rsidR="00D6082C">
        <w:rPr>
          <w:rFonts w:cs="Times New Roman"/>
          <w:lang w:val="fr-FR"/>
        </w:rPr>
        <w:t>,</w:t>
      </w:r>
      <w:r w:rsidR="00607000">
        <w:rPr>
          <w:rFonts w:cs="Times New Roman"/>
          <w:lang w:val="fr-FR"/>
        </w:rPr>
        <w:t xml:space="preserve"> et </w:t>
      </w:r>
      <w:r w:rsidR="00410C2C">
        <w:rPr>
          <w:rFonts w:cs="Times New Roman"/>
          <w:lang w:val="fr-FR"/>
        </w:rPr>
        <w:t>a e</w:t>
      </w:r>
      <w:r w:rsidR="0002151B" w:rsidRPr="00CC7092">
        <w:rPr>
          <w:rFonts w:cs="Times New Roman"/>
          <w:lang w:val="fr-FR"/>
        </w:rPr>
        <w:t>xpr</w:t>
      </w:r>
      <w:r w:rsidR="00410C2C">
        <w:rPr>
          <w:rFonts w:cs="Times New Roman"/>
          <w:lang w:val="fr-FR"/>
        </w:rPr>
        <w:t xml:space="preserve">imé sa solidarité </w:t>
      </w:r>
      <w:r w:rsidR="00D6082C">
        <w:rPr>
          <w:rFonts w:cs="Times New Roman"/>
          <w:lang w:val="fr-FR"/>
        </w:rPr>
        <w:t xml:space="preserve">à leur égard </w:t>
      </w:r>
      <w:r w:rsidR="00986FDD">
        <w:rPr>
          <w:rFonts w:cs="Times New Roman"/>
          <w:lang w:val="fr-FR"/>
        </w:rPr>
        <w:t>durant</w:t>
      </w:r>
      <w:r w:rsidR="00DC6719" w:rsidRPr="00CC7092">
        <w:rPr>
          <w:rFonts w:cs="Times New Roman"/>
          <w:lang w:val="fr-FR"/>
        </w:rPr>
        <w:t xml:space="preserve"> </w:t>
      </w:r>
      <w:r w:rsidR="00410C2C">
        <w:rPr>
          <w:rFonts w:cs="Times New Roman"/>
          <w:lang w:val="fr-FR"/>
        </w:rPr>
        <w:t>cette période diffi</w:t>
      </w:r>
      <w:r w:rsidR="00D6082C">
        <w:rPr>
          <w:rFonts w:cs="Times New Roman"/>
          <w:lang w:val="fr-FR"/>
        </w:rPr>
        <w:t>cile de pandémie, en espérant</w:t>
      </w:r>
      <w:r w:rsidR="00410C2C">
        <w:rPr>
          <w:rFonts w:cs="Times New Roman"/>
          <w:lang w:val="fr-FR"/>
        </w:rPr>
        <w:t xml:space="preserve"> que </w:t>
      </w:r>
      <w:r w:rsidR="00D6082C">
        <w:rPr>
          <w:rFonts w:cs="Times New Roman"/>
          <w:lang w:val="fr-FR"/>
        </w:rPr>
        <w:t xml:space="preserve">tous </w:t>
      </w:r>
      <w:r w:rsidR="00410C2C">
        <w:rPr>
          <w:rFonts w:cs="Times New Roman"/>
          <w:lang w:val="fr-FR"/>
        </w:rPr>
        <w:t xml:space="preserve">les participants et leurs proches étaient en bonne santé. </w:t>
      </w:r>
      <w:r w:rsidRPr="00CC7092">
        <w:rPr>
          <w:rFonts w:cs="Times New Roman"/>
          <w:lang w:val="fr-FR"/>
        </w:rPr>
        <w:t xml:space="preserve">La </w:t>
      </w:r>
      <w:r w:rsidR="005309B8" w:rsidRPr="00CC7092">
        <w:rPr>
          <w:rFonts w:cs="Times New Roman"/>
          <w:lang w:val="fr-FR"/>
        </w:rPr>
        <w:t>réunion informelle</w:t>
      </w:r>
      <w:r w:rsidR="00410C2C">
        <w:rPr>
          <w:rFonts w:cs="Times New Roman"/>
          <w:lang w:val="fr-FR"/>
        </w:rPr>
        <w:t xml:space="preserve"> permettra d’avancer dans la préparation de la </w:t>
      </w:r>
      <w:r w:rsidRPr="00CC7092">
        <w:rPr>
          <w:rFonts w:cs="Times New Roman"/>
          <w:lang w:val="fr-FR"/>
        </w:rPr>
        <w:t>réunion officielle</w:t>
      </w:r>
      <w:r w:rsidR="00440ABC" w:rsidRPr="00CC7092">
        <w:rPr>
          <w:rFonts w:cs="Times New Roman"/>
          <w:lang w:val="fr-FR"/>
        </w:rPr>
        <w:t xml:space="preserve"> </w:t>
      </w:r>
      <w:r w:rsidR="00607000">
        <w:rPr>
          <w:rFonts w:cs="Times New Roman"/>
          <w:lang w:val="fr-FR"/>
        </w:rPr>
        <w:t>de la</w:t>
      </w:r>
      <w:r w:rsidR="005309B8" w:rsidRPr="00CC7092">
        <w:rPr>
          <w:rFonts w:cs="Times New Roman"/>
          <w:lang w:val="fr-FR"/>
        </w:rPr>
        <w:t xml:space="preserve"> vingt-quatrième réunion</w:t>
      </w:r>
      <w:r w:rsidR="000E4B88" w:rsidRPr="00CC7092">
        <w:rPr>
          <w:rFonts w:cs="Times New Roman"/>
          <w:lang w:val="fr-FR"/>
        </w:rPr>
        <w:t xml:space="preserve"> </w:t>
      </w:r>
      <w:r w:rsidR="00E44167" w:rsidRPr="00CC7092">
        <w:rPr>
          <w:rFonts w:cs="Times New Roman"/>
          <w:lang w:val="fr-FR"/>
        </w:rPr>
        <w:t>de l’Org</w:t>
      </w:r>
      <w:r w:rsidR="005309B8" w:rsidRPr="00CC7092">
        <w:rPr>
          <w:rFonts w:cs="Times New Roman"/>
          <w:lang w:val="fr-FR"/>
        </w:rPr>
        <w:t>ane subsidiaire</w:t>
      </w:r>
      <w:r w:rsidR="00D6082C">
        <w:rPr>
          <w:rFonts w:cs="Times New Roman"/>
          <w:lang w:val="fr-FR"/>
        </w:rPr>
        <w:t>,</w:t>
      </w:r>
      <w:r w:rsidR="00607000">
        <w:rPr>
          <w:rFonts w:cs="Times New Roman"/>
          <w:lang w:val="fr-FR"/>
        </w:rPr>
        <w:t xml:space="preserve"> et </w:t>
      </w:r>
      <w:r w:rsidR="00410C2C">
        <w:rPr>
          <w:rFonts w:cs="Times New Roman"/>
          <w:lang w:val="fr-FR"/>
        </w:rPr>
        <w:t>sera l’occasion de partager d</w:t>
      </w:r>
      <w:r w:rsidR="00D6082C">
        <w:rPr>
          <w:rFonts w:cs="Times New Roman"/>
          <w:lang w:val="fr-FR"/>
        </w:rPr>
        <w:t>es points de vue, pour favoriser des délibérations effectiv</w:t>
      </w:r>
      <w:r w:rsidR="00410C2C">
        <w:rPr>
          <w:rFonts w:cs="Times New Roman"/>
          <w:lang w:val="fr-FR"/>
        </w:rPr>
        <w:t xml:space="preserve">es lors de la </w:t>
      </w:r>
      <w:r w:rsidRPr="00CC7092">
        <w:rPr>
          <w:rFonts w:cs="Times New Roman"/>
          <w:lang w:val="fr-FR"/>
        </w:rPr>
        <w:t>réunion officielle</w:t>
      </w:r>
      <w:r w:rsidR="00D6082C">
        <w:rPr>
          <w:rFonts w:cs="Times New Roman"/>
          <w:lang w:val="fr-FR"/>
        </w:rPr>
        <w:t xml:space="preserve">, en vue d’élaborer </w:t>
      </w:r>
      <w:r w:rsidR="00BF6510">
        <w:rPr>
          <w:rFonts w:cs="Times New Roman"/>
          <w:lang w:val="fr-FR"/>
        </w:rPr>
        <w:t>un</w:t>
      </w:r>
      <w:r w:rsidR="00440ABC" w:rsidRPr="00CC7092">
        <w:rPr>
          <w:rFonts w:cs="Times New Roman"/>
          <w:lang w:val="fr-FR"/>
        </w:rPr>
        <w:t xml:space="preserve"> </w:t>
      </w:r>
      <w:r w:rsidR="00607000">
        <w:rPr>
          <w:rFonts w:cs="Times New Roman"/>
          <w:lang w:val="fr-FR"/>
        </w:rPr>
        <w:t>cadre mondial de la biodiversité pour l’après-2020</w:t>
      </w:r>
      <w:r w:rsidR="00BF6510">
        <w:rPr>
          <w:rFonts w:cs="Times New Roman"/>
          <w:lang w:val="fr-FR"/>
        </w:rPr>
        <w:t xml:space="preserve"> ambitieux et transformateur</w:t>
      </w:r>
      <w:r w:rsidR="000E4B88" w:rsidRPr="00CC7092">
        <w:rPr>
          <w:rFonts w:cs="Times New Roman"/>
          <w:lang w:val="fr-FR"/>
        </w:rPr>
        <w:t xml:space="preserve">. </w:t>
      </w:r>
      <w:r w:rsidR="00BF6510">
        <w:rPr>
          <w:rFonts w:cs="Times New Roman"/>
          <w:lang w:val="fr-FR"/>
        </w:rPr>
        <w:t>La réunion</w:t>
      </w:r>
      <w:r w:rsidR="00D6082C">
        <w:rPr>
          <w:rFonts w:cs="Times New Roman"/>
          <w:lang w:val="fr-FR"/>
        </w:rPr>
        <w:t xml:space="preserve"> informelle</w:t>
      </w:r>
      <w:r w:rsidR="00BF6510">
        <w:rPr>
          <w:rFonts w:cs="Times New Roman"/>
          <w:lang w:val="fr-FR"/>
        </w:rPr>
        <w:t xml:space="preserve"> con</w:t>
      </w:r>
      <w:r w:rsidR="00D6082C">
        <w:rPr>
          <w:rFonts w:cs="Times New Roman"/>
          <w:lang w:val="fr-FR"/>
        </w:rPr>
        <w:t>tribuera également à l’</w:t>
      </w:r>
      <w:r w:rsidR="00BF6510">
        <w:rPr>
          <w:rFonts w:cs="Times New Roman"/>
          <w:lang w:val="fr-FR"/>
        </w:rPr>
        <w:t>élaboration de mécanismes de suivi et d’examen au titre de la</w:t>
      </w:r>
      <w:r w:rsidR="000E4B88" w:rsidRPr="006A7AD4">
        <w:rPr>
          <w:rFonts w:cs="Times New Roman"/>
          <w:lang w:val="fr-FR"/>
        </w:rPr>
        <w:t xml:space="preserve"> Convention</w:t>
      </w:r>
      <w:r w:rsidR="00C53FDB" w:rsidRPr="006A7AD4">
        <w:rPr>
          <w:rFonts w:cs="Times New Roman"/>
          <w:lang w:val="fr-FR"/>
        </w:rPr>
        <w:t>,</w:t>
      </w:r>
      <w:r w:rsidR="000E4B88" w:rsidRPr="006A7AD4">
        <w:rPr>
          <w:rFonts w:cs="Times New Roman"/>
          <w:lang w:val="fr-FR"/>
        </w:rPr>
        <w:t xml:space="preserve"> </w:t>
      </w:r>
      <w:r w:rsidR="00BF6510">
        <w:rPr>
          <w:rFonts w:cs="Times New Roman"/>
          <w:lang w:val="fr-FR"/>
        </w:rPr>
        <w:t xml:space="preserve">qui seront </w:t>
      </w:r>
      <w:r w:rsidRPr="006A7AD4">
        <w:rPr>
          <w:rFonts w:cs="Times New Roman"/>
          <w:lang w:val="fr-FR"/>
        </w:rPr>
        <w:t>examiné</w:t>
      </w:r>
      <w:r w:rsidR="00BF6510">
        <w:rPr>
          <w:rFonts w:cs="Times New Roman"/>
          <w:lang w:val="fr-FR"/>
        </w:rPr>
        <w:t>s</w:t>
      </w:r>
      <w:r w:rsidRPr="006A7AD4">
        <w:rPr>
          <w:rFonts w:cs="Times New Roman"/>
          <w:lang w:val="fr-FR"/>
        </w:rPr>
        <w:t xml:space="preserve"> par l’</w:t>
      </w:r>
      <w:r w:rsidR="005309B8" w:rsidRPr="006A7AD4">
        <w:rPr>
          <w:rFonts w:cs="Times New Roman"/>
          <w:lang w:val="fr-FR"/>
        </w:rPr>
        <w:t>Organe subsidiaire</w:t>
      </w:r>
      <w:r w:rsidR="000E4B88" w:rsidRPr="006A7AD4">
        <w:rPr>
          <w:rFonts w:cs="Times New Roman"/>
          <w:lang w:val="fr-FR"/>
        </w:rPr>
        <w:t xml:space="preserve"> </w:t>
      </w:r>
      <w:r w:rsidRPr="006A7AD4">
        <w:rPr>
          <w:rFonts w:cs="Times New Roman"/>
          <w:lang w:val="fr-FR"/>
        </w:rPr>
        <w:t>chargé de l’application</w:t>
      </w:r>
      <w:r w:rsidR="00440ABC" w:rsidRPr="006A7AD4">
        <w:rPr>
          <w:rFonts w:cs="Times New Roman"/>
          <w:lang w:val="fr-FR"/>
        </w:rPr>
        <w:t xml:space="preserve"> </w:t>
      </w:r>
      <w:r w:rsidRPr="006A7AD4">
        <w:rPr>
          <w:rFonts w:cs="Times New Roman"/>
          <w:lang w:val="fr-FR"/>
        </w:rPr>
        <w:t>à sa troisième</w:t>
      </w:r>
      <w:r w:rsidR="00440ABC" w:rsidRPr="006A7AD4">
        <w:rPr>
          <w:rFonts w:cs="Times New Roman"/>
          <w:lang w:val="fr-FR"/>
        </w:rPr>
        <w:t xml:space="preserve"> </w:t>
      </w:r>
      <w:r w:rsidR="005309B8" w:rsidRPr="006A7AD4">
        <w:rPr>
          <w:rFonts w:cs="Times New Roman"/>
          <w:lang w:val="fr-FR"/>
        </w:rPr>
        <w:t>réunion</w:t>
      </w:r>
      <w:r w:rsidR="0036349F" w:rsidRPr="006A7AD4">
        <w:rPr>
          <w:rFonts w:cs="Times New Roman"/>
          <w:lang w:val="fr-FR"/>
        </w:rPr>
        <w:t>.</w:t>
      </w:r>
      <w:r w:rsidR="001661C5" w:rsidRPr="006A7AD4">
        <w:rPr>
          <w:rFonts w:cs="Times New Roman"/>
          <w:lang w:val="fr-FR"/>
        </w:rPr>
        <w:t xml:space="preserve"> </w:t>
      </w:r>
      <w:r w:rsidRPr="009C46A2">
        <w:rPr>
          <w:rFonts w:cs="Times New Roman"/>
          <w:lang w:val="fr-FR"/>
        </w:rPr>
        <w:t>M.</w:t>
      </w:r>
      <w:r w:rsidR="00100FAB" w:rsidRPr="009C46A2">
        <w:rPr>
          <w:rFonts w:cs="Times New Roman"/>
          <w:lang w:val="fr-FR"/>
        </w:rPr>
        <w:t xml:space="preserve"> </w:t>
      </w:r>
      <w:r w:rsidR="00100FAB" w:rsidRPr="009C46A2">
        <w:rPr>
          <w:rFonts w:cs="Times New Roman"/>
          <w:noProof/>
          <w:lang w:val="fr-FR"/>
        </w:rPr>
        <w:t>Zedan</w:t>
      </w:r>
      <w:r w:rsidR="0095798C" w:rsidRPr="009C46A2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a exprimé ses remerciements </w:t>
      </w:r>
      <w:r w:rsidRPr="009C46A2">
        <w:rPr>
          <w:rFonts w:cs="Times New Roman"/>
          <w:lang w:val="fr-FR"/>
        </w:rPr>
        <w:t>au président</w:t>
      </w:r>
      <w:r w:rsidR="0095798C" w:rsidRPr="009C46A2">
        <w:rPr>
          <w:rFonts w:cs="Times New Roman"/>
          <w:lang w:val="fr-FR"/>
        </w:rPr>
        <w:t xml:space="preserve"> </w:t>
      </w:r>
      <w:r w:rsidR="00E44167" w:rsidRPr="009C46A2">
        <w:rPr>
          <w:rFonts w:cs="Times New Roman"/>
          <w:lang w:val="fr-FR"/>
        </w:rPr>
        <w:t>de l’Org</w:t>
      </w:r>
      <w:r w:rsidR="005309B8" w:rsidRPr="009C46A2">
        <w:rPr>
          <w:rFonts w:cs="Times New Roman"/>
          <w:lang w:val="fr-FR"/>
        </w:rPr>
        <w:t>ane subsidiaire</w:t>
      </w:r>
      <w:r w:rsidR="00440ABC" w:rsidRPr="009C46A2">
        <w:rPr>
          <w:rFonts w:cs="Times New Roman"/>
          <w:lang w:val="fr-FR"/>
        </w:rPr>
        <w:t xml:space="preserve"> </w:t>
      </w:r>
      <w:r w:rsidRPr="009C46A2">
        <w:rPr>
          <w:rFonts w:cs="Times New Roman"/>
          <w:lang w:val="fr-FR"/>
        </w:rPr>
        <w:t>et à tous les membres du</w:t>
      </w:r>
      <w:r w:rsidR="0095798C" w:rsidRPr="009C46A2">
        <w:rPr>
          <w:rFonts w:cs="Times New Roman"/>
          <w:lang w:val="fr-FR"/>
        </w:rPr>
        <w:t xml:space="preserve"> Bureau </w:t>
      </w:r>
      <w:r w:rsidR="00E44167" w:rsidRPr="009C46A2">
        <w:rPr>
          <w:rFonts w:cs="Times New Roman"/>
          <w:lang w:val="fr-FR"/>
        </w:rPr>
        <w:t>de l’Org</w:t>
      </w:r>
      <w:r w:rsidR="005309B8" w:rsidRPr="009C46A2">
        <w:rPr>
          <w:rFonts w:cs="Times New Roman"/>
          <w:lang w:val="fr-FR"/>
        </w:rPr>
        <w:t>ane subsidiaire</w:t>
      </w:r>
      <w:r w:rsidR="00B27B74" w:rsidRPr="009C46A2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pour leur leadership dans la préparation de la</w:t>
      </w:r>
      <w:r w:rsidR="0095798C" w:rsidRPr="009C46A2">
        <w:rPr>
          <w:rFonts w:cs="Times New Roman"/>
          <w:lang w:val="fr-FR"/>
        </w:rPr>
        <w:t xml:space="preserve"> </w:t>
      </w:r>
      <w:r w:rsidR="005309B8" w:rsidRPr="009C46A2">
        <w:rPr>
          <w:rFonts w:cs="Times New Roman"/>
          <w:lang w:val="fr-FR"/>
        </w:rPr>
        <w:t>réunion informelle</w:t>
      </w:r>
      <w:r w:rsidR="0095798C" w:rsidRPr="009C46A2">
        <w:rPr>
          <w:rFonts w:cs="Times New Roman"/>
          <w:lang w:val="fr-FR"/>
        </w:rPr>
        <w:t>.</w:t>
      </w:r>
    </w:p>
    <w:bookmarkEnd w:id="5"/>
    <w:p w14:paraId="686A7676" w14:textId="0607FA59" w:rsidR="005F512A" w:rsidRPr="00BF6510" w:rsidRDefault="009C46A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B25ABF">
        <w:rPr>
          <w:rFonts w:cs="Times New Roman"/>
          <w:lang w:val="fr-FR"/>
        </w:rPr>
        <w:t>Mme</w:t>
      </w:r>
      <w:r w:rsidR="00CB253D" w:rsidRPr="00B25ABF">
        <w:rPr>
          <w:rFonts w:cs="Times New Roman"/>
          <w:lang w:val="fr-FR"/>
        </w:rPr>
        <w:t xml:space="preserve"> </w:t>
      </w:r>
      <w:r w:rsidR="00C7630A" w:rsidRPr="00B25ABF">
        <w:rPr>
          <w:rFonts w:cs="Times New Roman"/>
          <w:noProof/>
          <w:lang w:val="fr-FR"/>
        </w:rPr>
        <w:t>Elizabeth Maruma Mrema</w:t>
      </w:r>
      <w:r w:rsidR="00CB253D" w:rsidRPr="00B25ABF">
        <w:rPr>
          <w:rFonts w:cs="Times New Roman"/>
          <w:lang w:val="fr-FR"/>
        </w:rPr>
        <w:t xml:space="preserve">, </w:t>
      </w:r>
      <w:r w:rsidRPr="00B25ABF">
        <w:rPr>
          <w:rFonts w:cs="Times New Roman"/>
          <w:lang w:val="fr-FR"/>
        </w:rPr>
        <w:t>Secrétaire exécutive</w:t>
      </w:r>
      <w:r w:rsidR="00CB253D" w:rsidRPr="00B25ABF">
        <w:rPr>
          <w:rFonts w:cs="Times New Roman"/>
          <w:lang w:val="fr-FR"/>
        </w:rPr>
        <w:t xml:space="preserve"> </w:t>
      </w:r>
      <w:r w:rsidRPr="00B25ABF">
        <w:rPr>
          <w:rFonts w:cs="Times New Roman"/>
          <w:lang w:val="fr-FR"/>
        </w:rPr>
        <w:t>de la Conv</w:t>
      </w:r>
      <w:r w:rsidR="00CB253D" w:rsidRPr="00B25ABF">
        <w:rPr>
          <w:rFonts w:cs="Times New Roman"/>
          <w:lang w:val="fr-FR"/>
        </w:rPr>
        <w:t>ention</w:t>
      </w:r>
      <w:r w:rsidR="00C74A0F" w:rsidRPr="00B25ABF">
        <w:rPr>
          <w:rFonts w:cs="Times New Roman"/>
          <w:lang w:val="fr-FR"/>
        </w:rPr>
        <w:t xml:space="preserve"> </w:t>
      </w:r>
      <w:r w:rsidR="00E44167" w:rsidRPr="00B25ABF">
        <w:rPr>
          <w:rFonts w:cs="Times New Roman"/>
          <w:lang w:val="fr-FR"/>
        </w:rPr>
        <w:t>sur la diversité biologique</w:t>
      </w:r>
      <w:r w:rsidR="00CB253D" w:rsidRPr="00B25ABF">
        <w:rPr>
          <w:rFonts w:cs="Times New Roman"/>
          <w:lang w:val="fr-FR"/>
        </w:rPr>
        <w:t>,</w:t>
      </w:r>
      <w:r w:rsidR="0095798C" w:rsidRPr="00B25ABF">
        <w:rPr>
          <w:rFonts w:cs="Times New Roman"/>
          <w:lang w:val="fr-FR"/>
        </w:rPr>
        <w:t xml:space="preserve"> </w:t>
      </w:r>
      <w:r w:rsidR="00B25ABF" w:rsidRPr="00B25ABF">
        <w:rPr>
          <w:rFonts w:cs="Times New Roman"/>
          <w:lang w:val="fr-FR"/>
        </w:rPr>
        <w:t xml:space="preserve">a remercié également les membres du Bureau pour leur </w:t>
      </w:r>
      <w:r w:rsidR="005F512A" w:rsidRPr="00B25ABF">
        <w:rPr>
          <w:rFonts w:cs="Times New Roman"/>
          <w:lang w:val="fr-FR"/>
        </w:rPr>
        <w:t xml:space="preserve">leadership </w:t>
      </w:r>
      <w:r w:rsidR="00B25ABF" w:rsidRPr="00B25ABF">
        <w:rPr>
          <w:rFonts w:cs="Times New Roman"/>
          <w:lang w:val="fr-FR"/>
        </w:rPr>
        <w:t xml:space="preserve">dans la préparation de la </w:t>
      </w:r>
      <w:r w:rsidR="005309B8" w:rsidRPr="00B25ABF">
        <w:rPr>
          <w:rFonts w:cs="Times New Roman"/>
          <w:lang w:val="fr-FR"/>
        </w:rPr>
        <w:t>réunion informelle</w:t>
      </w:r>
      <w:r w:rsidR="005F512A" w:rsidRPr="00B25ABF">
        <w:rPr>
          <w:rFonts w:cs="Times New Roman"/>
          <w:lang w:val="fr-FR"/>
        </w:rPr>
        <w:t xml:space="preserve"> </w:t>
      </w:r>
      <w:r w:rsidR="00D6082C">
        <w:rPr>
          <w:rFonts w:cs="Times New Roman"/>
          <w:lang w:val="fr-FR"/>
        </w:rPr>
        <w:t xml:space="preserve">durant </w:t>
      </w:r>
      <w:r w:rsidR="00B25ABF">
        <w:rPr>
          <w:rFonts w:cs="Times New Roman"/>
          <w:lang w:val="fr-FR"/>
        </w:rPr>
        <w:t>une période difficile, ainsi que le Gouver</w:t>
      </w:r>
      <w:r w:rsidR="00D6082C">
        <w:rPr>
          <w:rFonts w:cs="Times New Roman"/>
          <w:lang w:val="fr-FR"/>
        </w:rPr>
        <w:t>nement canadien pour les</w:t>
      </w:r>
      <w:r w:rsidR="00B25ABF">
        <w:rPr>
          <w:rFonts w:cs="Times New Roman"/>
          <w:lang w:val="fr-FR"/>
        </w:rPr>
        <w:t xml:space="preserve"> ressources financières</w:t>
      </w:r>
      <w:r w:rsidR="00D6082C">
        <w:rPr>
          <w:rFonts w:cs="Times New Roman"/>
          <w:lang w:val="fr-FR"/>
        </w:rPr>
        <w:t xml:space="preserve"> apportées,</w:t>
      </w:r>
      <w:r w:rsidR="00B25ABF">
        <w:rPr>
          <w:rFonts w:cs="Times New Roman"/>
          <w:lang w:val="fr-FR"/>
        </w:rPr>
        <w:t xml:space="preserve"> couvrant les coûts supplémentaires de la réunion en ligne</w:t>
      </w:r>
      <w:r w:rsidR="005F512A" w:rsidRPr="00B25ABF">
        <w:rPr>
          <w:rFonts w:cs="Times New Roman"/>
          <w:lang w:val="fr-FR"/>
        </w:rPr>
        <w:t xml:space="preserve">, </w:t>
      </w:r>
      <w:r w:rsidR="00B25ABF">
        <w:rPr>
          <w:rFonts w:cs="Times New Roman"/>
          <w:lang w:val="fr-FR"/>
        </w:rPr>
        <w:t>à laquelle plus de 1</w:t>
      </w:r>
      <w:r w:rsidR="005F512A" w:rsidRPr="00B25ABF">
        <w:rPr>
          <w:rFonts w:cs="Times New Roman"/>
          <w:lang w:val="fr-FR"/>
        </w:rPr>
        <w:t>800</w:t>
      </w:r>
      <w:r w:rsidR="00D6082C">
        <w:rPr>
          <w:rFonts w:cs="Times New Roman"/>
          <w:lang w:val="fr-FR"/>
        </w:rPr>
        <w:t xml:space="preserve"> personnes s’</w:t>
      </w:r>
      <w:r w:rsidR="00B25ABF">
        <w:rPr>
          <w:rFonts w:cs="Times New Roman"/>
          <w:lang w:val="fr-FR"/>
        </w:rPr>
        <w:t>étaient inscrites</w:t>
      </w:r>
      <w:r w:rsidR="005F512A" w:rsidRPr="00B25ABF">
        <w:rPr>
          <w:rFonts w:cs="Times New Roman"/>
          <w:lang w:val="fr-FR"/>
        </w:rPr>
        <w:t xml:space="preserve">. </w:t>
      </w:r>
      <w:r w:rsidR="00B25ABF" w:rsidRPr="00BF6510">
        <w:rPr>
          <w:rFonts w:cs="Times New Roman"/>
          <w:lang w:val="fr-FR"/>
        </w:rPr>
        <w:t>El</w:t>
      </w:r>
      <w:r w:rsidR="00BF6510" w:rsidRPr="00BF6510">
        <w:rPr>
          <w:rFonts w:cs="Times New Roman"/>
          <w:lang w:val="fr-FR"/>
        </w:rPr>
        <w:t>le espérait</w:t>
      </w:r>
      <w:r w:rsidR="00CC7092" w:rsidRPr="00BF6510">
        <w:rPr>
          <w:rFonts w:cs="Times New Roman"/>
          <w:lang w:val="fr-FR"/>
        </w:rPr>
        <w:t xml:space="preserve"> que les </w:t>
      </w:r>
      <w:r w:rsidR="005F512A" w:rsidRPr="00BF6510">
        <w:rPr>
          <w:rFonts w:cs="Times New Roman"/>
          <w:lang w:val="fr-FR"/>
        </w:rPr>
        <w:t xml:space="preserve">participants </w:t>
      </w:r>
      <w:r w:rsidR="00D6082C">
        <w:rPr>
          <w:rFonts w:cs="Times New Roman"/>
          <w:lang w:val="fr-FR"/>
        </w:rPr>
        <w:t>avaient réussi à</w:t>
      </w:r>
      <w:r w:rsidR="00BF6510" w:rsidRPr="00BF6510">
        <w:rPr>
          <w:rFonts w:cs="Times New Roman"/>
          <w:lang w:val="fr-FR"/>
        </w:rPr>
        <w:t xml:space="preserve"> </w:t>
      </w:r>
      <w:r w:rsidR="00D6082C">
        <w:rPr>
          <w:rFonts w:cs="Times New Roman"/>
          <w:lang w:val="fr-FR"/>
        </w:rPr>
        <w:t xml:space="preserve">bien </w:t>
      </w:r>
      <w:r w:rsidR="00BF6510" w:rsidRPr="00BF6510">
        <w:rPr>
          <w:rFonts w:cs="Times New Roman"/>
          <w:lang w:val="fr-FR"/>
        </w:rPr>
        <w:t>pr</w:t>
      </w:r>
      <w:r w:rsidR="00BF6510">
        <w:rPr>
          <w:rFonts w:cs="Times New Roman"/>
          <w:lang w:val="fr-FR"/>
        </w:rPr>
        <w:t xml:space="preserve">éparer cette </w:t>
      </w:r>
      <w:r w:rsidR="005309B8" w:rsidRPr="00BF6510">
        <w:rPr>
          <w:rFonts w:cs="Times New Roman"/>
          <w:lang w:val="fr-FR"/>
        </w:rPr>
        <w:t>réunion</w:t>
      </w:r>
      <w:r w:rsidR="00BF6510">
        <w:rPr>
          <w:rFonts w:cs="Times New Roman"/>
          <w:lang w:val="fr-FR"/>
        </w:rPr>
        <w:t>, en participan</w:t>
      </w:r>
      <w:r w:rsidR="00D6082C">
        <w:rPr>
          <w:rFonts w:cs="Times New Roman"/>
          <w:lang w:val="fr-FR"/>
        </w:rPr>
        <w:t xml:space="preserve">t aux séminaires en ligne ayant </w:t>
      </w:r>
      <w:r w:rsidR="00BF6510">
        <w:rPr>
          <w:rFonts w:cs="Times New Roman"/>
          <w:lang w:val="fr-FR"/>
        </w:rPr>
        <w:t>précédé la réunion</w:t>
      </w:r>
      <w:r w:rsidR="005F512A" w:rsidRPr="00BF6510">
        <w:rPr>
          <w:rFonts w:cs="Times New Roman"/>
          <w:lang w:val="fr-FR"/>
        </w:rPr>
        <w:t>.</w:t>
      </w:r>
    </w:p>
    <w:p w14:paraId="574F7B89" w14:textId="3B3446EB" w:rsidR="005F512A" w:rsidRPr="00722B9C" w:rsidRDefault="00186D9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En ce qui concerne son contenu,</w:t>
      </w:r>
      <w:r w:rsidR="00986FDD" w:rsidRPr="00722B9C">
        <w:rPr>
          <w:rFonts w:cs="Times New Roman"/>
          <w:lang w:val="fr-FR"/>
        </w:rPr>
        <w:t xml:space="preserve"> la réu</w:t>
      </w:r>
      <w:r w:rsidR="005309B8" w:rsidRPr="00722B9C">
        <w:rPr>
          <w:rFonts w:cs="Times New Roman"/>
          <w:lang w:val="fr-FR"/>
        </w:rPr>
        <w:t>nion</w:t>
      </w:r>
      <w:r w:rsidR="00D6082C">
        <w:rPr>
          <w:rFonts w:cs="Times New Roman"/>
          <w:lang w:val="fr-FR"/>
        </w:rPr>
        <w:t xml:space="preserve"> informelle</w:t>
      </w:r>
      <w:r>
        <w:rPr>
          <w:rFonts w:cs="Times New Roman"/>
          <w:lang w:val="fr-FR"/>
        </w:rPr>
        <w:t xml:space="preserve"> fournira une </w:t>
      </w:r>
      <w:r w:rsidR="00722B9C">
        <w:rPr>
          <w:rFonts w:cs="Times New Roman"/>
          <w:lang w:val="fr-FR"/>
        </w:rPr>
        <w:t xml:space="preserve">occasion d’entendre des </w:t>
      </w:r>
      <w:r w:rsidR="00607000" w:rsidRPr="00722B9C">
        <w:rPr>
          <w:rFonts w:cs="Times New Roman"/>
          <w:lang w:val="fr-FR"/>
        </w:rPr>
        <w:t>déclarations</w:t>
      </w:r>
      <w:r>
        <w:rPr>
          <w:rFonts w:cs="Times New Roman"/>
          <w:lang w:val="fr-FR"/>
        </w:rPr>
        <w:t xml:space="preserve"> sur l</w:t>
      </w:r>
      <w:r w:rsidR="00BF6510">
        <w:rPr>
          <w:rFonts w:cs="Times New Roman"/>
          <w:lang w:val="fr-FR"/>
        </w:rPr>
        <w:t>es aspects s</w:t>
      </w:r>
      <w:r w:rsidR="006A7AD4">
        <w:rPr>
          <w:rFonts w:cs="Times New Roman"/>
          <w:lang w:val="fr-FR"/>
        </w:rPr>
        <w:t>cientifiques et techniques</w:t>
      </w:r>
      <w:r w:rsidR="00BF6510">
        <w:rPr>
          <w:rFonts w:cs="Times New Roman"/>
          <w:lang w:val="fr-FR"/>
        </w:rPr>
        <w:t xml:space="preserve"> des</w:t>
      </w:r>
      <w:r w:rsidR="005F512A" w:rsidRPr="00722B9C">
        <w:rPr>
          <w:rFonts w:cs="Times New Roman"/>
          <w:lang w:val="fr-FR"/>
        </w:rPr>
        <w:t xml:space="preserve"> </w:t>
      </w:r>
      <w:r w:rsidR="00BF6510">
        <w:rPr>
          <w:rFonts w:cs="Times New Roman"/>
          <w:lang w:val="fr-FR"/>
        </w:rPr>
        <w:t xml:space="preserve">buts et </w:t>
      </w:r>
      <w:r w:rsidR="00563EE1">
        <w:rPr>
          <w:rFonts w:cs="Times New Roman"/>
          <w:lang w:val="fr-FR"/>
        </w:rPr>
        <w:t>objectifs actualisés</w:t>
      </w:r>
      <w:r w:rsidR="00607000" w:rsidRPr="00722B9C">
        <w:rPr>
          <w:rFonts w:cs="Times New Roman"/>
          <w:lang w:val="fr-FR"/>
        </w:rPr>
        <w:t xml:space="preserve"> et </w:t>
      </w:r>
      <w:r w:rsidR="00BF6510">
        <w:rPr>
          <w:rFonts w:cs="Times New Roman"/>
          <w:lang w:val="fr-FR"/>
        </w:rPr>
        <w:t>des</w:t>
      </w:r>
      <w:r w:rsidR="005F512A" w:rsidRPr="00722B9C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>indicateurs</w:t>
      </w:r>
      <w:r w:rsidR="00607000" w:rsidRPr="00722B9C">
        <w:rPr>
          <w:rFonts w:cs="Times New Roman"/>
          <w:lang w:val="fr-FR"/>
        </w:rPr>
        <w:t xml:space="preserve"> et </w:t>
      </w:r>
      <w:r w:rsidR="00BF6510">
        <w:rPr>
          <w:rFonts w:cs="Times New Roman"/>
          <w:lang w:val="fr-FR"/>
        </w:rPr>
        <w:t>données d</w:t>
      </w:r>
      <w:r>
        <w:rPr>
          <w:rFonts w:cs="Times New Roman"/>
          <w:lang w:val="fr-FR"/>
        </w:rPr>
        <w:t xml:space="preserve">e référence connexes du </w:t>
      </w:r>
      <w:r w:rsidR="00722B9C">
        <w:rPr>
          <w:rFonts w:cs="Times New Roman"/>
          <w:lang w:val="fr-FR"/>
        </w:rPr>
        <w:t>projet</w:t>
      </w:r>
      <w:r>
        <w:rPr>
          <w:rFonts w:cs="Times New Roman"/>
          <w:lang w:val="fr-FR"/>
        </w:rPr>
        <w:t xml:space="preserve"> initial</w:t>
      </w:r>
      <w:r w:rsidR="00722B9C">
        <w:rPr>
          <w:rFonts w:cs="Times New Roman"/>
          <w:lang w:val="fr-FR"/>
        </w:rPr>
        <w:t xml:space="preserve"> de cadre mondial de la biodiversité </w:t>
      </w:r>
      <w:r w:rsidR="00BF6510">
        <w:rPr>
          <w:rFonts w:cs="Times New Roman"/>
          <w:lang w:val="fr-FR"/>
        </w:rPr>
        <w:t>pour l’après-2020</w:t>
      </w:r>
      <w:r w:rsidR="005F512A" w:rsidRPr="00722B9C">
        <w:rPr>
          <w:rFonts w:cs="Times New Roman"/>
          <w:lang w:val="fr-FR"/>
        </w:rPr>
        <w:t xml:space="preserve">, </w:t>
      </w:r>
      <w:r>
        <w:rPr>
          <w:rFonts w:cs="Times New Roman"/>
          <w:lang w:val="fr-FR"/>
        </w:rPr>
        <w:t>en vue de préparer l’élaboration</w:t>
      </w:r>
      <w:r w:rsidR="00722B9C">
        <w:rPr>
          <w:rFonts w:cs="Times New Roman"/>
          <w:lang w:val="fr-FR"/>
        </w:rPr>
        <w:t>, à</w:t>
      </w:r>
      <w:r w:rsidR="005F512A" w:rsidRPr="00722B9C">
        <w:rPr>
          <w:rFonts w:cs="Times New Roman"/>
          <w:lang w:val="fr-FR"/>
        </w:rPr>
        <w:t xml:space="preserve"> </w:t>
      </w:r>
      <w:r w:rsidR="005309B8" w:rsidRPr="00722B9C">
        <w:rPr>
          <w:rFonts w:cs="Times New Roman"/>
          <w:lang w:val="fr-FR"/>
        </w:rPr>
        <w:t>la vingt-quatrième réunion</w:t>
      </w:r>
      <w:r w:rsidR="005F512A" w:rsidRPr="00722B9C">
        <w:rPr>
          <w:rFonts w:cs="Times New Roman"/>
          <w:lang w:val="fr-FR"/>
        </w:rPr>
        <w:t xml:space="preserve"> </w:t>
      </w:r>
      <w:r w:rsidR="00E44167" w:rsidRPr="00722B9C">
        <w:rPr>
          <w:rFonts w:cs="Times New Roman"/>
          <w:lang w:val="fr-FR"/>
        </w:rPr>
        <w:t>de l’Org</w:t>
      </w:r>
      <w:r w:rsidR="005309B8" w:rsidRPr="00722B9C">
        <w:rPr>
          <w:rFonts w:cs="Times New Roman"/>
          <w:lang w:val="fr-FR"/>
        </w:rPr>
        <w:t>ane subsidiaire</w:t>
      </w:r>
      <w:r w:rsidR="00722B9C">
        <w:rPr>
          <w:rFonts w:cs="Times New Roman"/>
          <w:lang w:val="fr-FR"/>
        </w:rPr>
        <w:t xml:space="preserve">, de recommandations pour la troisième </w:t>
      </w:r>
      <w:r w:rsidR="005309B8" w:rsidRPr="00722B9C">
        <w:rPr>
          <w:rFonts w:cs="Times New Roman"/>
          <w:lang w:val="fr-FR"/>
        </w:rPr>
        <w:t>réunion</w:t>
      </w:r>
      <w:r w:rsidR="00722B9C">
        <w:rPr>
          <w:rFonts w:cs="Times New Roman"/>
          <w:lang w:val="fr-FR"/>
        </w:rPr>
        <w:t xml:space="preserve"> du Groupe de travail à composition non limitée sur l</w:t>
      </w:r>
      <w:r w:rsidR="00607000" w:rsidRPr="00722B9C">
        <w:rPr>
          <w:rFonts w:cs="Times New Roman"/>
          <w:lang w:val="fr-FR"/>
        </w:rPr>
        <w:t xml:space="preserve">e cadre mondial de la biodiversité pour l’après-2020 et </w:t>
      </w:r>
      <w:r w:rsidR="00722B9C">
        <w:rPr>
          <w:rFonts w:cs="Times New Roman"/>
          <w:lang w:val="fr-FR"/>
        </w:rPr>
        <w:t xml:space="preserve">la </w:t>
      </w:r>
      <w:r w:rsidR="00E44167" w:rsidRPr="00722B9C">
        <w:rPr>
          <w:rFonts w:cs="Times New Roman"/>
          <w:lang w:val="fr-FR"/>
        </w:rPr>
        <w:t>quinzième</w:t>
      </w:r>
      <w:r w:rsidR="005F512A" w:rsidRPr="00722B9C">
        <w:rPr>
          <w:rFonts w:cs="Times New Roman"/>
          <w:lang w:val="fr-FR"/>
        </w:rPr>
        <w:t xml:space="preserve"> </w:t>
      </w:r>
      <w:r w:rsidR="005309B8" w:rsidRPr="00722B9C">
        <w:rPr>
          <w:rFonts w:cs="Times New Roman"/>
          <w:lang w:val="fr-FR"/>
        </w:rPr>
        <w:t>réunion</w:t>
      </w:r>
      <w:r w:rsidR="005F512A" w:rsidRPr="00722B9C">
        <w:rPr>
          <w:rFonts w:cs="Times New Roman"/>
          <w:lang w:val="fr-FR"/>
        </w:rPr>
        <w:t xml:space="preserve"> </w:t>
      </w:r>
      <w:r w:rsidR="00E44167" w:rsidRPr="00722B9C">
        <w:rPr>
          <w:rFonts w:cs="Times New Roman"/>
          <w:lang w:val="fr-FR"/>
        </w:rPr>
        <w:t>de la Conférence des Parties</w:t>
      </w:r>
      <w:r w:rsidR="00722B9C">
        <w:rPr>
          <w:rFonts w:cs="Times New Roman"/>
          <w:lang w:val="fr-FR"/>
        </w:rPr>
        <w:t xml:space="preserve"> à la Convention. L</w:t>
      </w:r>
      <w:r w:rsidR="005F512A" w:rsidRPr="00722B9C">
        <w:rPr>
          <w:rFonts w:cs="Times New Roman"/>
          <w:lang w:val="fr-FR"/>
        </w:rPr>
        <w:t>e</w:t>
      </w:r>
      <w:r w:rsidR="00722B9C">
        <w:rPr>
          <w:rFonts w:cs="Times New Roman"/>
          <w:lang w:val="fr-FR"/>
        </w:rPr>
        <w:t xml:space="preserve"> Cen</w:t>
      </w:r>
      <w:r w:rsidR="00563EE1">
        <w:rPr>
          <w:rFonts w:cs="Times New Roman"/>
          <w:lang w:val="fr-FR"/>
        </w:rPr>
        <w:t>t</w:t>
      </w:r>
      <w:r w:rsidR="00722B9C">
        <w:rPr>
          <w:rFonts w:cs="Times New Roman"/>
          <w:lang w:val="fr-FR"/>
        </w:rPr>
        <w:t>re mondial de surveillance continue de la cons</w:t>
      </w:r>
      <w:r w:rsidR="00B62489">
        <w:rPr>
          <w:rFonts w:cs="Times New Roman"/>
          <w:lang w:val="fr-FR"/>
        </w:rPr>
        <w:t>ervation de la nature</w:t>
      </w:r>
      <w:r w:rsidR="00722B9C">
        <w:rPr>
          <w:rFonts w:cs="Times New Roman"/>
          <w:lang w:val="fr-FR"/>
        </w:rPr>
        <w:t xml:space="preserve"> du</w:t>
      </w:r>
      <w:r w:rsidR="005F512A" w:rsidRPr="00722B9C">
        <w:rPr>
          <w:rFonts w:cs="Times New Roman"/>
          <w:lang w:val="fr-FR"/>
        </w:rPr>
        <w:t xml:space="preserve"> </w:t>
      </w:r>
      <w:r w:rsidR="00722B9C" w:rsidRPr="00722B9C">
        <w:rPr>
          <w:rFonts w:cs="Times New Roman"/>
          <w:lang w:val="fr-FR"/>
        </w:rPr>
        <w:t>Programme des Nations Unies pour l’environnement</w:t>
      </w:r>
      <w:r w:rsidR="009859C8" w:rsidRPr="00722B9C">
        <w:rPr>
          <w:rFonts w:cs="Times New Roman"/>
          <w:lang w:val="fr-FR"/>
        </w:rPr>
        <w:t xml:space="preserve"> </w:t>
      </w:r>
      <w:r w:rsidR="00B62489">
        <w:rPr>
          <w:rFonts w:cs="Times New Roman"/>
          <w:lang w:val="fr-FR"/>
        </w:rPr>
        <w:t xml:space="preserve">(PNUE-WCMC) </w:t>
      </w:r>
      <w:r w:rsidR="00607000" w:rsidRPr="00722B9C">
        <w:rPr>
          <w:rFonts w:cs="Times New Roman"/>
          <w:lang w:val="fr-FR"/>
        </w:rPr>
        <w:t xml:space="preserve">et </w:t>
      </w:r>
      <w:r w:rsidR="00722B9C">
        <w:rPr>
          <w:rFonts w:cs="Times New Roman"/>
          <w:lang w:val="fr-FR"/>
        </w:rPr>
        <w:t>le Partenariat sur les indicateurs de</w:t>
      </w:r>
      <w:r w:rsidR="00CC7092" w:rsidRPr="00722B9C">
        <w:rPr>
          <w:rFonts w:cs="Times New Roman"/>
          <w:lang w:val="fr-FR"/>
        </w:rPr>
        <w:t xml:space="preserve"> </w:t>
      </w:r>
      <w:r w:rsidR="00682070" w:rsidRPr="00722B9C">
        <w:rPr>
          <w:rFonts w:cs="Times New Roman"/>
          <w:lang w:val="fr-FR"/>
        </w:rPr>
        <w:t>biodiversité</w:t>
      </w:r>
      <w:r w:rsidR="00B62489">
        <w:rPr>
          <w:rFonts w:cs="Times New Roman"/>
          <w:lang w:val="fr-FR"/>
        </w:rPr>
        <w:t xml:space="preserve"> ont fourni une aide précieuse pour préparer </w:t>
      </w:r>
      <w:r>
        <w:rPr>
          <w:rFonts w:cs="Times New Roman"/>
          <w:lang w:val="fr-FR"/>
        </w:rPr>
        <w:t>la documentation concernant</w:t>
      </w:r>
      <w:r w:rsidR="00722B9C">
        <w:rPr>
          <w:rFonts w:cs="Times New Roman"/>
          <w:lang w:val="fr-FR"/>
        </w:rPr>
        <w:t xml:space="preserve"> le</w:t>
      </w:r>
      <w:r>
        <w:rPr>
          <w:rFonts w:cs="Times New Roman"/>
          <w:lang w:val="fr-FR"/>
        </w:rPr>
        <w:t>s</w:t>
      </w:r>
      <w:r w:rsidR="00722B9C">
        <w:rPr>
          <w:rFonts w:cs="Times New Roman"/>
          <w:lang w:val="fr-FR"/>
        </w:rPr>
        <w:t xml:space="preserve"> </w:t>
      </w:r>
      <w:r w:rsidR="00607000" w:rsidRPr="00722B9C">
        <w:rPr>
          <w:rFonts w:cs="Times New Roman"/>
          <w:lang w:val="fr-FR"/>
        </w:rPr>
        <w:t>point</w:t>
      </w:r>
      <w:r>
        <w:rPr>
          <w:rFonts w:cs="Times New Roman"/>
          <w:lang w:val="fr-FR"/>
        </w:rPr>
        <w:t>s</w:t>
      </w:r>
      <w:r w:rsidR="00607000" w:rsidRPr="00722B9C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>pertinent</w:t>
      </w:r>
      <w:r>
        <w:rPr>
          <w:rFonts w:cs="Times New Roman"/>
          <w:lang w:val="fr-FR"/>
        </w:rPr>
        <w:t>s</w:t>
      </w:r>
      <w:r w:rsidR="00722B9C">
        <w:rPr>
          <w:rFonts w:cs="Times New Roman"/>
          <w:lang w:val="fr-FR"/>
        </w:rPr>
        <w:t xml:space="preserve"> </w:t>
      </w:r>
      <w:r w:rsidR="00607000" w:rsidRPr="00722B9C">
        <w:rPr>
          <w:rFonts w:cs="Times New Roman"/>
          <w:lang w:val="fr-FR"/>
        </w:rPr>
        <w:t>de l’ordre du jour</w:t>
      </w:r>
      <w:r w:rsidR="005F512A" w:rsidRPr="00722B9C">
        <w:rPr>
          <w:rFonts w:cs="Times New Roman"/>
          <w:lang w:val="fr-FR"/>
        </w:rPr>
        <w:t>.</w:t>
      </w:r>
    </w:p>
    <w:p w14:paraId="1F431B7A" w14:textId="31A4DAD7" w:rsidR="005F512A" w:rsidRPr="00B62489" w:rsidRDefault="00CC709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CC7092">
        <w:rPr>
          <w:rFonts w:cs="Times New Roman"/>
          <w:lang w:val="fr-FR"/>
        </w:rPr>
        <w:lastRenderedPageBreak/>
        <w:t>Les p</w:t>
      </w:r>
      <w:r w:rsidR="005F512A" w:rsidRPr="00CC7092">
        <w:rPr>
          <w:rFonts w:cs="Times New Roman"/>
          <w:lang w:val="fr-FR"/>
        </w:rPr>
        <w:t xml:space="preserve">articipants </w:t>
      </w:r>
      <w:r w:rsidR="00722B9C">
        <w:rPr>
          <w:rFonts w:cs="Times New Roman"/>
          <w:lang w:val="fr-FR"/>
        </w:rPr>
        <w:t>examinero</w:t>
      </w:r>
      <w:r w:rsidR="00B62489">
        <w:rPr>
          <w:rFonts w:cs="Times New Roman"/>
          <w:lang w:val="fr-FR"/>
        </w:rPr>
        <w:t>nt aussi</w:t>
      </w:r>
      <w:r w:rsidRPr="00CC7092">
        <w:rPr>
          <w:rFonts w:cs="Times New Roman"/>
          <w:lang w:val="fr-FR"/>
        </w:rPr>
        <w:t xml:space="preserve"> le</w:t>
      </w:r>
      <w:r w:rsidR="00B62489">
        <w:rPr>
          <w:rFonts w:cs="Times New Roman"/>
          <w:lang w:val="fr-FR"/>
        </w:rPr>
        <w:t>s</w:t>
      </w:r>
      <w:r w:rsidRPr="00CC7092">
        <w:rPr>
          <w:rFonts w:cs="Times New Roman"/>
          <w:lang w:val="fr-FR"/>
        </w:rPr>
        <w:t xml:space="preserve"> thème</w:t>
      </w:r>
      <w:r w:rsidR="00B62489">
        <w:rPr>
          <w:rFonts w:cs="Times New Roman"/>
          <w:lang w:val="fr-FR"/>
        </w:rPr>
        <w:t>s</w:t>
      </w:r>
      <w:r w:rsidRPr="00CC7092">
        <w:rPr>
          <w:rFonts w:cs="Times New Roman"/>
          <w:lang w:val="fr-FR"/>
        </w:rPr>
        <w:t xml:space="preserve"> de la biologie de synthèse et de l’évaluation des risques et la gestion des risques</w:t>
      </w:r>
      <w:r>
        <w:rPr>
          <w:rFonts w:cs="Times New Roman"/>
          <w:lang w:val="fr-FR"/>
        </w:rPr>
        <w:t xml:space="preserve"> présentés par les </w:t>
      </w:r>
      <w:r w:rsidRPr="00CC7092">
        <w:rPr>
          <w:rFonts w:cs="Times New Roman"/>
          <w:lang w:val="fr-FR"/>
        </w:rPr>
        <w:t>organismes vivants modifiés</w:t>
      </w:r>
      <w:r w:rsidR="005F512A" w:rsidRPr="00CC7092">
        <w:rPr>
          <w:rFonts w:cs="Times New Roman"/>
          <w:lang w:val="fr-FR"/>
        </w:rPr>
        <w:t>,</w:t>
      </w:r>
      <w:r w:rsidR="00607000">
        <w:rPr>
          <w:rFonts w:cs="Times New Roman"/>
          <w:lang w:val="fr-FR"/>
        </w:rPr>
        <w:t xml:space="preserve"> et </w:t>
      </w:r>
      <w:r w:rsidR="00B62489">
        <w:rPr>
          <w:rFonts w:cs="Times New Roman"/>
          <w:lang w:val="fr-FR"/>
        </w:rPr>
        <w:t xml:space="preserve">fourniront une contribution sur le besoin éventuel d’orientations et </w:t>
      </w:r>
      <w:r w:rsidR="008661B0">
        <w:rPr>
          <w:rFonts w:cs="Times New Roman"/>
          <w:lang w:val="fr-FR"/>
        </w:rPr>
        <w:t>d’ajustements supplémentaires pour le processus d</w:t>
      </w:r>
      <w:r w:rsidR="00B62489">
        <w:rPr>
          <w:rFonts w:cs="Times New Roman"/>
          <w:lang w:val="fr-FR"/>
        </w:rPr>
        <w:t>’</w:t>
      </w:r>
      <w:r w:rsidR="005F512A" w:rsidRPr="00CC7092">
        <w:rPr>
          <w:rFonts w:cs="Times New Roman"/>
          <w:lang w:val="fr-FR"/>
        </w:rPr>
        <w:t>identification</w:t>
      </w:r>
      <w:r w:rsidR="00607000">
        <w:rPr>
          <w:rFonts w:cs="Times New Roman"/>
          <w:lang w:val="fr-FR"/>
        </w:rPr>
        <w:t xml:space="preserve"> et </w:t>
      </w:r>
      <w:r w:rsidR="008661B0">
        <w:rPr>
          <w:rFonts w:cs="Times New Roman"/>
          <w:lang w:val="fr-FR"/>
        </w:rPr>
        <w:t>de</w:t>
      </w:r>
      <w:r w:rsidR="00B62489">
        <w:rPr>
          <w:rFonts w:cs="Times New Roman"/>
          <w:lang w:val="fr-FR"/>
        </w:rPr>
        <w:t xml:space="preserve"> priorisation de</w:t>
      </w:r>
      <w:r w:rsidR="008661B0">
        <w:rPr>
          <w:rFonts w:cs="Times New Roman"/>
          <w:lang w:val="fr-FR"/>
        </w:rPr>
        <w:t xml:space="preserve"> questions spécifiques liée</w:t>
      </w:r>
      <w:r w:rsidR="00B62489">
        <w:rPr>
          <w:rFonts w:cs="Times New Roman"/>
          <w:lang w:val="fr-FR"/>
        </w:rPr>
        <w:t xml:space="preserve">s à </w:t>
      </w:r>
      <w:r w:rsidRPr="00CC7092">
        <w:rPr>
          <w:rFonts w:cs="Times New Roman"/>
          <w:lang w:val="fr-FR"/>
        </w:rPr>
        <w:t>l’évaluation des risques</w:t>
      </w:r>
      <w:r w:rsidR="005F512A" w:rsidRPr="00CC7092">
        <w:rPr>
          <w:rFonts w:cs="Times New Roman"/>
          <w:lang w:val="fr-FR"/>
        </w:rPr>
        <w:t xml:space="preserve">. </w:t>
      </w:r>
      <w:r w:rsidR="00B62489" w:rsidRPr="00B62489">
        <w:rPr>
          <w:rFonts w:cs="Times New Roman"/>
          <w:lang w:val="fr-FR"/>
        </w:rPr>
        <w:t>Les contribution</w:t>
      </w:r>
      <w:r w:rsidR="00143445">
        <w:rPr>
          <w:rFonts w:cs="Times New Roman"/>
          <w:lang w:val="fr-FR"/>
        </w:rPr>
        <w:t>s fournies éclaireront aussi les débats sur les avantages</w:t>
      </w:r>
      <w:r w:rsidR="00186D9F">
        <w:rPr>
          <w:rFonts w:cs="Times New Roman"/>
          <w:lang w:val="fr-FR"/>
        </w:rPr>
        <w:t xml:space="preserve"> </w:t>
      </w:r>
      <w:r w:rsidR="00B62489" w:rsidRPr="00B62489">
        <w:rPr>
          <w:rFonts w:cs="Times New Roman"/>
          <w:lang w:val="fr-FR"/>
        </w:rPr>
        <w:t>et les effets néfastes pote</w:t>
      </w:r>
      <w:r w:rsidR="00B62489">
        <w:rPr>
          <w:rFonts w:cs="Times New Roman"/>
          <w:lang w:val="fr-FR"/>
        </w:rPr>
        <w:t xml:space="preserve">ntiels </w:t>
      </w:r>
      <w:r w:rsidR="00607000" w:rsidRPr="00B62489">
        <w:rPr>
          <w:rFonts w:cs="Times New Roman"/>
          <w:lang w:val="fr-FR"/>
        </w:rPr>
        <w:t>de la</w:t>
      </w:r>
      <w:r w:rsidRPr="00B62489">
        <w:rPr>
          <w:rFonts w:cs="Times New Roman"/>
          <w:lang w:val="fr-FR"/>
        </w:rPr>
        <w:t xml:space="preserve"> biologie de synthèse</w:t>
      </w:r>
      <w:r w:rsidR="00186D9F">
        <w:rPr>
          <w:rFonts w:cs="Times New Roman"/>
          <w:lang w:val="fr-FR"/>
        </w:rPr>
        <w:t>,</w:t>
      </w:r>
      <w:r w:rsidR="005F512A" w:rsidRPr="00B62489">
        <w:rPr>
          <w:rFonts w:cs="Times New Roman"/>
          <w:lang w:val="fr-FR"/>
        </w:rPr>
        <w:t xml:space="preserve"> </w:t>
      </w:r>
      <w:r w:rsidR="00B62489">
        <w:rPr>
          <w:rFonts w:cs="Times New Roman"/>
          <w:lang w:val="fr-FR"/>
        </w:rPr>
        <w:t>en lien avec les trois objectif</w:t>
      </w:r>
      <w:r w:rsidR="005F512A" w:rsidRPr="00B62489">
        <w:rPr>
          <w:rFonts w:cs="Times New Roman"/>
          <w:lang w:val="fr-FR"/>
        </w:rPr>
        <w:t xml:space="preserve">s </w:t>
      </w:r>
      <w:r w:rsidR="009C46A2" w:rsidRPr="00B62489">
        <w:rPr>
          <w:rFonts w:cs="Times New Roman"/>
          <w:lang w:val="fr-FR"/>
        </w:rPr>
        <w:t>de la Conv</w:t>
      </w:r>
      <w:r w:rsidR="005F512A" w:rsidRPr="00B62489">
        <w:rPr>
          <w:rFonts w:cs="Times New Roman"/>
          <w:lang w:val="fr-FR"/>
        </w:rPr>
        <w:t xml:space="preserve">ention. </w:t>
      </w:r>
      <w:r w:rsidR="00B62489" w:rsidRPr="00B62489">
        <w:rPr>
          <w:rFonts w:cs="Times New Roman"/>
          <w:lang w:val="fr-FR"/>
        </w:rPr>
        <w:t>Les</w:t>
      </w:r>
      <w:r w:rsidR="00607000" w:rsidRPr="00B62489">
        <w:rPr>
          <w:rFonts w:cs="Times New Roman"/>
          <w:lang w:val="fr-FR"/>
        </w:rPr>
        <w:t xml:space="preserve"> travaux </w:t>
      </w:r>
      <w:r w:rsidR="00B62489" w:rsidRPr="00B62489">
        <w:rPr>
          <w:rFonts w:cs="Times New Roman"/>
          <w:lang w:val="fr-FR"/>
        </w:rPr>
        <w:t xml:space="preserve">du </w:t>
      </w:r>
      <w:r w:rsidR="00B62489">
        <w:rPr>
          <w:rFonts w:cs="Times New Roman"/>
          <w:lang w:val="fr-FR"/>
        </w:rPr>
        <w:t>G</w:t>
      </w:r>
      <w:r w:rsidRPr="00B62489">
        <w:rPr>
          <w:rFonts w:cs="Times New Roman"/>
          <w:lang w:val="fr-FR"/>
        </w:rPr>
        <w:t>roupe spécial d’experts techniques</w:t>
      </w:r>
      <w:r w:rsidR="00B62489">
        <w:rPr>
          <w:rFonts w:cs="Times New Roman"/>
          <w:lang w:val="fr-FR"/>
        </w:rPr>
        <w:t xml:space="preserve"> ont été extrêmement utiles à cet égard</w:t>
      </w:r>
      <w:r w:rsidR="005F512A" w:rsidRPr="00B62489">
        <w:rPr>
          <w:rFonts w:cs="Times New Roman"/>
          <w:lang w:val="fr-FR"/>
        </w:rPr>
        <w:t>.</w:t>
      </w:r>
    </w:p>
    <w:p w14:paraId="6C81CF97" w14:textId="74D77150" w:rsidR="005F512A" w:rsidRPr="00CC7092" w:rsidRDefault="00CC709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CC7092">
        <w:rPr>
          <w:rFonts w:cs="Times New Roman"/>
          <w:lang w:val="fr-FR"/>
        </w:rPr>
        <w:t>En ce qui concerne</w:t>
      </w:r>
      <w:r w:rsidR="005F512A" w:rsidRPr="00CC7092">
        <w:rPr>
          <w:rFonts w:cs="Times New Roman"/>
          <w:lang w:val="fr-FR"/>
        </w:rPr>
        <w:t xml:space="preserve"> </w:t>
      </w:r>
      <w:r w:rsidRPr="00CC7092">
        <w:rPr>
          <w:rFonts w:cs="Times New Roman"/>
          <w:lang w:val="fr-FR"/>
        </w:rPr>
        <w:t>la diversité biologique marine et côtière</w:t>
      </w:r>
      <w:r w:rsidR="005F512A" w:rsidRPr="00CC7092">
        <w:rPr>
          <w:rFonts w:cs="Times New Roman"/>
          <w:lang w:val="fr-FR"/>
        </w:rPr>
        <w:t xml:space="preserve">, </w:t>
      </w:r>
      <w:r w:rsidR="00186D9F">
        <w:rPr>
          <w:rFonts w:cs="Times New Roman"/>
          <w:lang w:val="fr-FR"/>
        </w:rPr>
        <w:t>les travaux menés</w:t>
      </w:r>
      <w:r w:rsidRPr="00CC7092">
        <w:rPr>
          <w:rFonts w:cs="Times New Roman"/>
          <w:lang w:val="fr-FR"/>
        </w:rPr>
        <w:t xml:space="preserve"> au titre de la </w:t>
      </w:r>
      <w:r w:rsidR="005F512A" w:rsidRPr="00CC7092">
        <w:rPr>
          <w:rFonts w:cs="Times New Roman"/>
          <w:lang w:val="fr-FR"/>
        </w:rPr>
        <w:t xml:space="preserve">Convention </w:t>
      </w:r>
      <w:r w:rsidR="00186D9F">
        <w:rPr>
          <w:rFonts w:cs="Times New Roman"/>
          <w:lang w:val="fr-FR"/>
        </w:rPr>
        <w:t>ont</w:t>
      </w:r>
      <w:r w:rsidRPr="00CC7092">
        <w:rPr>
          <w:rFonts w:cs="Times New Roman"/>
          <w:lang w:val="fr-FR"/>
        </w:rPr>
        <w:t xml:space="preserve"> évolué pour aborder un large éventail de questions, à la lumière des </w:t>
      </w:r>
      <w:r>
        <w:rPr>
          <w:rFonts w:cs="Times New Roman"/>
          <w:lang w:val="fr-FR"/>
        </w:rPr>
        <w:t>différentes utilisations, in</w:t>
      </w:r>
      <w:r w:rsidR="00186D9F">
        <w:rPr>
          <w:rFonts w:cs="Times New Roman"/>
          <w:lang w:val="fr-FR"/>
        </w:rPr>
        <w:t>térêts et priorités liés</w:t>
      </w:r>
      <w:r>
        <w:rPr>
          <w:rFonts w:cs="Times New Roman"/>
          <w:lang w:val="fr-FR"/>
        </w:rPr>
        <w:t xml:space="preserve"> aux océans. </w:t>
      </w:r>
      <w:r w:rsidRPr="00CC7092">
        <w:rPr>
          <w:rFonts w:cs="Times New Roman"/>
          <w:lang w:val="fr-FR"/>
        </w:rPr>
        <w:t xml:space="preserve">A sa </w:t>
      </w:r>
      <w:r w:rsidR="005309B8" w:rsidRPr="00CC7092">
        <w:rPr>
          <w:rFonts w:cs="Times New Roman"/>
          <w:lang w:val="fr-FR"/>
        </w:rPr>
        <w:t>vingt-quatrième</w:t>
      </w:r>
      <w:r w:rsidR="005F512A" w:rsidRPr="00CC7092">
        <w:rPr>
          <w:rFonts w:cs="Times New Roman"/>
          <w:lang w:val="fr-FR"/>
        </w:rPr>
        <w:t xml:space="preserve"> </w:t>
      </w:r>
      <w:r w:rsidR="005309B8" w:rsidRPr="00CC7092">
        <w:rPr>
          <w:rFonts w:cs="Times New Roman"/>
          <w:lang w:val="fr-FR"/>
        </w:rPr>
        <w:t>réunion</w:t>
      </w:r>
      <w:r w:rsidRPr="00CC7092">
        <w:rPr>
          <w:rFonts w:cs="Times New Roman"/>
          <w:lang w:val="fr-FR"/>
        </w:rPr>
        <w:t>, l’</w:t>
      </w:r>
      <w:r w:rsidR="005309B8" w:rsidRPr="00CC7092">
        <w:rPr>
          <w:rFonts w:cs="Times New Roman"/>
          <w:lang w:val="fr-FR"/>
        </w:rPr>
        <w:t>Organe subsidiaire</w:t>
      </w:r>
      <w:r w:rsidR="005F512A" w:rsidRPr="00CC7092">
        <w:rPr>
          <w:rFonts w:cs="Times New Roman"/>
          <w:lang w:val="fr-FR"/>
        </w:rPr>
        <w:t xml:space="preserve"> </w:t>
      </w:r>
      <w:r w:rsidRPr="00CC7092">
        <w:rPr>
          <w:rFonts w:cs="Times New Roman"/>
          <w:lang w:val="fr-FR"/>
        </w:rPr>
        <w:t>examiner</w:t>
      </w:r>
      <w:r w:rsidR="00563EE1">
        <w:rPr>
          <w:rFonts w:cs="Times New Roman"/>
          <w:lang w:val="fr-FR"/>
        </w:rPr>
        <w:t>a</w:t>
      </w:r>
      <w:r w:rsidR="00186D9F">
        <w:rPr>
          <w:rFonts w:cs="Times New Roman"/>
          <w:lang w:val="fr-FR"/>
        </w:rPr>
        <w:t xml:space="preserve"> différentes</w:t>
      </w:r>
      <w:r w:rsidRPr="00CC7092">
        <w:rPr>
          <w:rFonts w:cs="Times New Roman"/>
          <w:lang w:val="fr-FR"/>
        </w:rPr>
        <w:t xml:space="preserve"> approches pour l’avenir du processus sur les</w:t>
      </w:r>
      <w:r w:rsidR="005F512A" w:rsidRPr="00CC7092">
        <w:rPr>
          <w:rFonts w:cs="Times New Roman"/>
          <w:lang w:val="fr-FR"/>
        </w:rPr>
        <w:t xml:space="preserve"> </w:t>
      </w:r>
      <w:r w:rsidRPr="00CC7092">
        <w:rPr>
          <w:rFonts w:cs="Times New Roman"/>
          <w:lang w:val="fr-FR"/>
        </w:rPr>
        <w:t>aires marines d’importance écologique ou biologique</w:t>
      </w:r>
      <w:r w:rsidR="00256A32">
        <w:rPr>
          <w:rFonts w:cs="Times New Roman"/>
          <w:lang w:val="fr-FR"/>
        </w:rPr>
        <w:t>,</w:t>
      </w:r>
      <w:r w:rsidR="00607000">
        <w:rPr>
          <w:rFonts w:cs="Times New Roman"/>
          <w:lang w:val="fr-FR"/>
        </w:rPr>
        <w:t xml:space="preserve"> et </w:t>
      </w:r>
      <w:r w:rsidR="00256A32">
        <w:rPr>
          <w:rFonts w:cs="Times New Roman"/>
          <w:lang w:val="fr-FR"/>
        </w:rPr>
        <w:t xml:space="preserve">les moyens de rendre ce processus plus évolutif et plus adapté à </w:t>
      </w:r>
      <w:r w:rsidR="00B62489">
        <w:rPr>
          <w:rFonts w:cs="Times New Roman"/>
          <w:lang w:val="fr-FR"/>
        </w:rPr>
        <w:t>une</w:t>
      </w:r>
      <w:r w:rsidR="00186D9F">
        <w:rPr>
          <w:rFonts w:cs="Times New Roman"/>
          <w:lang w:val="fr-FR"/>
        </w:rPr>
        <w:t xml:space="preserve"> intégration </w:t>
      </w:r>
      <w:r w:rsidR="00B62489">
        <w:rPr>
          <w:rFonts w:cs="Times New Roman"/>
          <w:lang w:val="fr-FR"/>
        </w:rPr>
        <w:t xml:space="preserve">des connaissances </w:t>
      </w:r>
      <w:r w:rsidR="00186D9F">
        <w:rPr>
          <w:rFonts w:cs="Times New Roman"/>
          <w:lang w:val="fr-FR"/>
        </w:rPr>
        <w:t xml:space="preserve">croissantes </w:t>
      </w:r>
      <w:r w:rsidR="00B62489">
        <w:rPr>
          <w:rFonts w:cs="Times New Roman"/>
          <w:lang w:val="fr-FR"/>
        </w:rPr>
        <w:t xml:space="preserve">sur les </w:t>
      </w:r>
      <w:r>
        <w:rPr>
          <w:rFonts w:cs="Times New Roman"/>
          <w:lang w:val="fr-FR"/>
        </w:rPr>
        <w:t>écosystèmes</w:t>
      </w:r>
      <w:r w:rsidR="00B62489">
        <w:rPr>
          <w:rFonts w:cs="Times New Roman"/>
          <w:lang w:val="fr-FR"/>
        </w:rPr>
        <w:t xml:space="preserve"> marins</w:t>
      </w:r>
      <w:r>
        <w:rPr>
          <w:rFonts w:cs="Times New Roman"/>
          <w:lang w:val="fr-FR"/>
        </w:rPr>
        <w:t>.</w:t>
      </w:r>
    </w:p>
    <w:p w14:paraId="4B05BD81" w14:textId="7ADC51CE" w:rsidR="005F512A" w:rsidRPr="00CC7092" w:rsidRDefault="00CC709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CC7092">
        <w:rPr>
          <w:rFonts w:cs="Times New Roman"/>
          <w:lang w:val="fr-FR"/>
        </w:rPr>
        <w:t>Le point de l’ordre du jour sur la diversité biologique</w:t>
      </w:r>
      <w:r>
        <w:rPr>
          <w:rFonts w:cs="Times New Roman"/>
          <w:lang w:val="fr-FR"/>
        </w:rPr>
        <w:t xml:space="preserve"> et l’</w:t>
      </w:r>
      <w:r w:rsidR="005F512A" w:rsidRPr="00CC7092">
        <w:rPr>
          <w:rFonts w:cs="Times New Roman"/>
          <w:lang w:val="fr-FR"/>
        </w:rPr>
        <w:t xml:space="preserve">agriculture </w:t>
      </w:r>
      <w:r w:rsidR="00186D9F">
        <w:rPr>
          <w:rFonts w:cs="Times New Roman"/>
          <w:lang w:val="fr-FR"/>
        </w:rPr>
        <w:t>fournira</w:t>
      </w:r>
      <w:r>
        <w:rPr>
          <w:rFonts w:cs="Times New Roman"/>
          <w:lang w:val="fr-FR"/>
        </w:rPr>
        <w:t xml:space="preserve"> l’occasion de souligner le rôle crucial de </w:t>
      </w:r>
      <w:r w:rsidRPr="00CC7092">
        <w:rPr>
          <w:rFonts w:cs="Times New Roman"/>
          <w:lang w:val="fr-FR"/>
        </w:rPr>
        <w:t>la diversité biologique</w:t>
      </w:r>
      <w:r>
        <w:rPr>
          <w:rFonts w:cs="Times New Roman"/>
          <w:lang w:val="fr-FR"/>
        </w:rPr>
        <w:t xml:space="preserve"> des sols</w:t>
      </w:r>
      <w:r w:rsidR="005F512A" w:rsidRPr="00CC7092">
        <w:rPr>
          <w:rFonts w:cs="Times New Roman"/>
          <w:lang w:val="fr-FR"/>
        </w:rPr>
        <w:t xml:space="preserve">. </w:t>
      </w:r>
      <w:r w:rsidRPr="00CC7092">
        <w:rPr>
          <w:rFonts w:cs="Times New Roman"/>
          <w:lang w:val="fr-FR"/>
        </w:rPr>
        <w:t>L’O</w:t>
      </w:r>
      <w:r w:rsidR="00186D9F">
        <w:rPr>
          <w:rFonts w:cs="Times New Roman"/>
          <w:lang w:val="fr-FR"/>
        </w:rPr>
        <w:t>rganisation des Nations Unies po</w:t>
      </w:r>
      <w:r w:rsidRPr="00CC7092">
        <w:rPr>
          <w:rFonts w:cs="Times New Roman"/>
          <w:lang w:val="fr-FR"/>
        </w:rPr>
        <w:t xml:space="preserve">ur l’alimentation et l’agriculture </w:t>
      </w:r>
      <w:r w:rsidR="00A55E23" w:rsidRPr="00CC7092">
        <w:rPr>
          <w:rFonts w:cs="Times New Roman"/>
          <w:lang w:val="fr-FR"/>
        </w:rPr>
        <w:t xml:space="preserve">(FAO) </w:t>
      </w:r>
      <w:r>
        <w:rPr>
          <w:rFonts w:cs="Times New Roman"/>
          <w:lang w:val="fr-FR"/>
        </w:rPr>
        <w:t>a fourni une base pour des débats sur le projet de plan d’</w:t>
      </w:r>
      <w:r w:rsidR="00256A32">
        <w:rPr>
          <w:rFonts w:cs="Times New Roman"/>
          <w:lang w:val="fr-FR"/>
        </w:rPr>
        <w:t>action 2020‒2030 pour</w:t>
      </w:r>
      <w:r w:rsidR="00186D9F">
        <w:rPr>
          <w:rFonts w:cs="Times New Roman"/>
          <w:lang w:val="fr-FR"/>
        </w:rPr>
        <w:t xml:space="preserve"> l’</w:t>
      </w:r>
      <w:r w:rsidR="005F2BE5">
        <w:rPr>
          <w:rFonts w:cs="Times New Roman"/>
          <w:lang w:val="fr-FR"/>
        </w:rPr>
        <w:t>Initiative internationale</w:t>
      </w:r>
      <w:r w:rsidR="00256A32">
        <w:rPr>
          <w:rFonts w:cs="Times New Roman"/>
          <w:lang w:val="fr-FR"/>
        </w:rPr>
        <w:t xml:space="preserve"> s</w:t>
      </w:r>
      <w:r>
        <w:rPr>
          <w:rFonts w:cs="Times New Roman"/>
          <w:lang w:val="fr-FR"/>
        </w:rPr>
        <w:t>ur la conservation et l’utilisation durable de l</w:t>
      </w:r>
      <w:r w:rsidRPr="00CC7092">
        <w:rPr>
          <w:rFonts w:cs="Times New Roman"/>
          <w:lang w:val="fr-FR"/>
        </w:rPr>
        <w:t>a diversité biologique</w:t>
      </w:r>
      <w:r>
        <w:rPr>
          <w:rFonts w:cs="Times New Roman"/>
          <w:lang w:val="fr-FR"/>
        </w:rPr>
        <w:t xml:space="preserve"> des sols</w:t>
      </w:r>
      <w:r w:rsidR="005F512A" w:rsidRPr="00CC7092">
        <w:rPr>
          <w:rFonts w:cs="Times New Roman"/>
          <w:lang w:val="fr-FR"/>
        </w:rPr>
        <w:t>.</w:t>
      </w:r>
    </w:p>
    <w:p w14:paraId="3643DC33" w14:textId="427276B2" w:rsidR="005F512A" w:rsidRPr="00CC7092" w:rsidRDefault="00B6248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Il est prévu que l</w:t>
      </w:r>
      <w:r w:rsidR="00CC7092" w:rsidRPr="00CC7092">
        <w:rPr>
          <w:rFonts w:cs="Times New Roman"/>
          <w:lang w:val="fr-FR"/>
        </w:rPr>
        <w:t>es débats sur les espèces exotiques envahissantes</w:t>
      </w:r>
      <w:r w:rsidR="005F512A" w:rsidRPr="00CC7092">
        <w:rPr>
          <w:rFonts w:cs="Times New Roman"/>
          <w:lang w:val="fr-FR"/>
        </w:rPr>
        <w:t xml:space="preserve">, </w:t>
      </w:r>
      <w:r w:rsidR="00256A32">
        <w:rPr>
          <w:rFonts w:cs="Times New Roman"/>
          <w:lang w:val="fr-FR"/>
        </w:rPr>
        <w:t xml:space="preserve">qui sont </w:t>
      </w:r>
      <w:r w:rsidR="00CC7092" w:rsidRPr="00CC7092">
        <w:rPr>
          <w:rFonts w:cs="Times New Roman"/>
          <w:lang w:val="fr-FR"/>
        </w:rPr>
        <w:t>un facteur direct d’</w:t>
      </w:r>
      <w:r w:rsidR="00CC7092">
        <w:rPr>
          <w:rFonts w:cs="Times New Roman"/>
          <w:lang w:val="fr-FR"/>
        </w:rPr>
        <w:t>érosion de la</w:t>
      </w:r>
      <w:r w:rsidR="00CC7092" w:rsidRPr="00CC7092">
        <w:rPr>
          <w:rFonts w:cs="Times New Roman"/>
          <w:lang w:val="fr-FR"/>
        </w:rPr>
        <w:t xml:space="preserve"> diversité biologique</w:t>
      </w:r>
      <w:r w:rsidR="005F512A" w:rsidRPr="00CC7092">
        <w:rPr>
          <w:rFonts w:cs="Times New Roman"/>
          <w:lang w:val="fr-FR"/>
        </w:rPr>
        <w:t xml:space="preserve">, </w:t>
      </w:r>
      <w:r>
        <w:rPr>
          <w:rFonts w:cs="Times New Roman"/>
          <w:lang w:val="fr-FR"/>
        </w:rPr>
        <w:t xml:space="preserve">soient axés à nouveau sur </w:t>
      </w:r>
      <w:r w:rsidR="00256A32">
        <w:rPr>
          <w:rFonts w:cs="Times New Roman"/>
          <w:lang w:val="fr-FR"/>
        </w:rPr>
        <w:t>des</w:t>
      </w:r>
      <w:r>
        <w:rPr>
          <w:rFonts w:cs="Times New Roman"/>
          <w:lang w:val="fr-FR"/>
        </w:rPr>
        <w:t xml:space="preserve"> avis </w:t>
      </w:r>
      <w:r w:rsidR="00256A32">
        <w:rPr>
          <w:rFonts w:cs="Times New Roman"/>
          <w:lang w:val="fr-FR"/>
        </w:rPr>
        <w:t xml:space="preserve">supplémentaires </w:t>
      </w:r>
      <w:r>
        <w:rPr>
          <w:rFonts w:cs="Times New Roman"/>
          <w:lang w:val="fr-FR"/>
        </w:rPr>
        <w:t xml:space="preserve">fournis par le </w:t>
      </w:r>
      <w:r w:rsidR="00CC7092">
        <w:rPr>
          <w:rFonts w:cs="Times New Roman"/>
          <w:lang w:val="fr-FR"/>
        </w:rPr>
        <w:t>Groupe spécial d’experts techniques sur l</w:t>
      </w:r>
      <w:r w:rsidR="00CC7092" w:rsidRPr="00CC7092">
        <w:rPr>
          <w:rFonts w:cs="Times New Roman"/>
          <w:lang w:val="fr-FR"/>
        </w:rPr>
        <w:t>es espèces exotiques envahissantes</w:t>
      </w:r>
      <w:r w:rsidR="00256A32">
        <w:rPr>
          <w:rFonts w:cs="Times New Roman"/>
          <w:lang w:val="fr-FR"/>
        </w:rPr>
        <w:t>,</w:t>
      </w:r>
      <w:r w:rsidR="00CC7092">
        <w:rPr>
          <w:rFonts w:cs="Times New Roman"/>
          <w:lang w:val="fr-FR"/>
        </w:rPr>
        <w:t xml:space="preserve"> dans son</w:t>
      </w:r>
      <w:r w:rsidR="005F512A" w:rsidRPr="00CC7092">
        <w:rPr>
          <w:rFonts w:cs="Times New Roman"/>
          <w:lang w:val="fr-FR"/>
        </w:rPr>
        <w:t xml:space="preserve"> </w:t>
      </w:r>
      <w:r w:rsidR="005309B8" w:rsidRPr="00CC7092">
        <w:rPr>
          <w:rFonts w:cs="Times New Roman"/>
          <w:lang w:val="fr-FR"/>
        </w:rPr>
        <w:t>rapport</w:t>
      </w:r>
      <w:r w:rsidR="005F512A" w:rsidRPr="00CC7092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sur une</w:t>
      </w:r>
      <w:r w:rsidR="005F512A" w:rsidRPr="00CC7092">
        <w:rPr>
          <w:rFonts w:cs="Times New Roman"/>
          <w:lang w:val="fr-FR"/>
        </w:rPr>
        <w:t xml:space="preserve"> collaboration</w:t>
      </w:r>
      <w:r w:rsidR="00256A32">
        <w:rPr>
          <w:rFonts w:cs="Times New Roman"/>
          <w:lang w:val="fr-FR"/>
        </w:rPr>
        <w:t xml:space="preserve"> sectorielle plus large concernant</w:t>
      </w:r>
      <w:r>
        <w:rPr>
          <w:rFonts w:cs="Times New Roman"/>
          <w:lang w:val="fr-FR"/>
        </w:rPr>
        <w:t xml:space="preserve"> la </w:t>
      </w:r>
      <w:r w:rsidR="005F512A" w:rsidRPr="00CC7092">
        <w:rPr>
          <w:rFonts w:cs="Times New Roman"/>
          <w:lang w:val="fr-FR"/>
        </w:rPr>
        <w:t>classification</w:t>
      </w:r>
      <w:r w:rsidR="00607000">
        <w:rPr>
          <w:rFonts w:cs="Times New Roman"/>
          <w:lang w:val="fr-FR"/>
        </w:rPr>
        <w:t xml:space="preserve"> et </w:t>
      </w:r>
      <w:r w:rsidR="005F512A" w:rsidRPr="00CC7092">
        <w:rPr>
          <w:rFonts w:cs="Times New Roman"/>
          <w:lang w:val="fr-FR"/>
        </w:rPr>
        <w:t>l</w:t>
      </w:r>
      <w:r>
        <w:rPr>
          <w:rFonts w:cs="Times New Roman"/>
          <w:lang w:val="fr-FR"/>
        </w:rPr>
        <w:t xml:space="preserve">’étiquetage des </w:t>
      </w:r>
      <w:r w:rsidR="005F512A" w:rsidRPr="00CC7092">
        <w:rPr>
          <w:rFonts w:cs="Times New Roman"/>
          <w:lang w:val="fr-FR"/>
        </w:rPr>
        <w:t>organis</w:t>
      </w:r>
      <w:r w:rsidR="009C46A2" w:rsidRPr="00CC7092">
        <w:rPr>
          <w:rFonts w:cs="Times New Roman"/>
          <w:lang w:val="fr-FR"/>
        </w:rPr>
        <w:t>me</w:t>
      </w:r>
      <w:r w:rsidR="00CC7092">
        <w:rPr>
          <w:rFonts w:cs="Times New Roman"/>
          <w:lang w:val="fr-FR"/>
        </w:rPr>
        <w:t>s</w:t>
      </w:r>
      <w:r>
        <w:rPr>
          <w:rFonts w:cs="Times New Roman"/>
          <w:lang w:val="fr-FR"/>
        </w:rPr>
        <w:t xml:space="preserve"> dangereux pour l’environnement</w:t>
      </w:r>
      <w:r w:rsidR="00CC7092">
        <w:rPr>
          <w:rFonts w:cs="Times New Roman"/>
          <w:lang w:val="fr-FR"/>
        </w:rPr>
        <w:t>.</w:t>
      </w:r>
    </w:p>
    <w:p w14:paraId="0DD23CCD" w14:textId="09802C23" w:rsidR="009C5553" w:rsidRPr="00B62489" w:rsidRDefault="006070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07000">
        <w:rPr>
          <w:rFonts w:cs="Times New Roman"/>
          <w:lang w:val="fr-FR"/>
        </w:rPr>
        <w:t>Enfin, l</w:t>
      </w:r>
      <w:r w:rsidR="005F512A" w:rsidRPr="00607000">
        <w:rPr>
          <w:rFonts w:cs="Times New Roman"/>
          <w:lang w:val="fr-FR"/>
        </w:rPr>
        <w:t xml:space="preserve">e </w:t>
      </w:r>
      <w:r w:rsidRPr="00607000">
        <w:rPr>
          <w:rFonts w:cs="Times New Roman"/>
          <w:lang w:val="fr-FR"/>
        </w:rPr>
        <w:t>programme de travail</w:t>
      </w:r>
      <w:r>
        <w:rPr>
          <w:rFonts w:cs="Times New Roman"/>
          <w:lang w:val="fr-FR"/>
        </w:rPr>
        <w:t xml:space="preserve"> de la Plateforme i</w:t>
      </w:r>
      <w:r w:rsidR="005F512A" w:rsidRPr="00607000">
        <w:rPr>
          <w:rFonts w:cs="Times New Roman"/>
          <w:lang w:val="fr-FR"/>
        </w:rPr>
        <w:t>nter</w:t>
      </w:r>
      <w:r w:rsidR="00B25ABF" w:rsidRPr="00607000">
        <w:rPr>
          <w:rFonts w:cs="Times New Roman"/>
          <w:lang w:val="fr-FR"/>
        </w:rPr>
        <w:t>gouvernement</w:t>
      </w:r>
      <w:r w:rsidR="005F512A" w:rsidRPr="00607000">
        <w:rPr>
          <w:rFonts w:cs="Times New Roman"/>
          <w:lang w:val="fr-FR"/>
        </w:rPr>
        <w:t>al</w:t>
      </w:r>
      <w:r>
        <w:rPr>
          <w:rFonts w:cs="Times New Roman"/>
          <w:lang w:val="fr-FR"/>
        </w:rPr>
        <w:t xml:space="preserve">e scientifique et politique sur la </w:t>
      </w:r>
      <w:r w:rsidR="00682070">
        <w:rPr>
          <w:rFonts w:cs="Times New Roman"/>
          <w:lang w:val="fr-FR"/>
        </w:rPr>
        <w:t>biodiversité</w:t>
      </w:r>
      <w:r>
        <w:rPr>
          <w:rFonts w:cs="Times New Roman"/>
          <w:lang w:val="fr-FR"/>
        </w:rPr>
        <w:t xml:space="preserve"> et les s</w:t>
      </w:r>
      <w:r w:rsidR="005F512A" w:rsidRPr="00607000">
        <w:rPr>
          <w:rFonts w:cs="Times New Roman"/>
          <w:lang w:val="fr-FR"/>
        </w:rPr>
        <w:t>ervices</w:t>
      </w:r>
      <w:r w:rsidR="00853D2C" w:rsidRPr="00607000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écosystémiques sera examiné</w:t>
      </w:r>
      <w:r w:rsidR="005F512A" w:rsidRPr="00607000">
        <w:rPr>
          <w:rFonts w:cs="Times New Roman"/>
          <w:lang w:val="fr-FR"/>
        </w:rPr>
        <w:t xml:space="preserve">. </w:t>
      </w:r>
      <w:r w:rsidR="00B62489" w:rsidRPr="00B62489">
        <w:rPr>
          <w:rFonts w:cs="Times New Roman"/>
          <w:lang w:val="fr-FR"/>
        </w:rPr>
        <w:t>On notera en particulier que les quatre nouveaux pr</w:t>
      </w:r>
      <w:r w:rsidR="00256A32">
        <w:rPr>
          <w:rFonts w:cs="Times New Roman"/>
          <w:lang w:val="fr-FR"/>
        </w:rPr>
        <w:t>oduits livrés dans le cadre du</w:t>
      </w:r>
      <w:r w:rsidR="00B62489">
        <w:rPr>
          <w:rFonts w:cs="Times New Roman"/>
          <w:lang w:val="fr-FR"/>
        </w:rPr>
        <w:t xml:space="preserve"> </w:t>
      </w:r>
      <w:r w:rsidRPr="00B62489">
        <w:rPr>
          <w:rFonts w:cs="Times New Roman"/>
          <w:lang w:val="fr-FR"/>
        </w:rPr>
        <w:t>programme de travail</w:t>
      </w:r>
      <w:r w:rsidR="00256A32">
        <w:rPr>
          <w:rFonts w:cs="Times New Roman"/>
          <w:lang w:val="fr-FR"/>
        </w:rPr>
        <w:t xml:space="preserve"> continu</w:t>
      </w:r>
      <w:r w:rsidR="00B62489">
        <w:rPr>
          <w:rFonts w:cs="Times New Roman"/>
          <w:lang w:val="fr-FR"/>
        </w:rPr>
        <w:t xml:space="preserve"> jusqu’en </w:t>
      </w:r>
      <w:r w:rsidR="005F512A" w:rsidRPr="00B62489">
        <w:rPr>
          <w:rFonts w:cs="Times New Roman"/>
          <w:lang w:val="fr-FR"/>
        </w:rPr>
        <w:t xml:space="preserve">2030 </w:t>
      </w:r>
      <w:r w:rsidR="00B62489">
        <w:rPr>
          <w:rFonts w:cs="Times New Roman"/>
          <w:lang w:val="fr-FR"/>
        </w:rPr>
        <w:t>sont étroitement alignés sur les de</w:t>
      </w:r>
      <w:r w:rsidR="00256A32">
        <w:rPr>
          <w:rFonts w:cs="Times New Roman"/>
          <w:lang w:val="fr-FR"/>
        </w:rPr>
        <w:t>mandes spécifiques</w:t>
      </w:r>
      <w:r w:rsidR="00B62489">
        <w:rPr>
          <w:rFonts w:cs="Times New Roman"/>
          <w:lang w:val="fr-FR"/>
        </w:rPr>
        <w:t xml:space="preserve"> faites par</w:t>
      </w:r>
      <w:r w:rsidR="005F512A" w:rsidRPr="00B62489">
        <w:rPr>
          <w:rFonts w:cs="Times New Roman"/>
          <w:lang w:val="fr-FR"/>
        </w:rPr>
        <w:t xml:space="preserve"> </w:t>
      </w:r>
      <w:r w:rsidR="00E44167" w:rsidRPr="00B62489">
        <w:rPr>
          <w:rFonts w:cs="Times New Roman"/>
          <w:lang w:val="fr-FR"/>
        </w:rPr>
        <w:t>la Conférence des Parties</w:t>
      </w:r>
      <w:r w:rsidRPr="00B62489">
        <w:rPr>
          <w:rFonts w:cs="Times New Roman"/>
          <w:lang w:val="fr-FR"/>
        </w:rPr>
        <w:t xml:space="preserve"> dans sa décision</w:t>
      </w:r>
      <w:r w:rsidR="005F512A" w:rsidRPr="00B62489">
        <w:rPr>
          <w:rFonts w:cs="Times New Roman"/>
          <w:lang w:val="fr-FR"/>
        </w:rPr>
        <w:t xml:space="preserve"> 14/36. </w:t>
      </w:r>
      <w:r w:rsidR="00256A32">
        <w:rPr>
          <w:rFonts w:cs="Times New Roman"/>
          <w:lang w:val="fr-FR"/>
        </w:rPr>
        <w:t xml:space="preserve">Dans le cadre </w:t>
      </w:r>
      <w:r w:rsidR="00B62489">
        <w:rPr>
          <w:rFonts w:cs="Times New Roman"/>
          <w:lang w:val="fr-FR"/>
        </w:rPr>
        <w:t xml:space="preserve">du </w:t>
      </w:r>
      <w:r w:rsidRPr="00B62489">
        <w:rPr>
          <w:rFonts w:cs="Times New Roman"/>
          <w:lang w:val="fr-FR"/>
        </w:rPr>
        <w:t>point de l’ordre du jour</w:t>
      </w:r>
      <w:r w:rsidR="00B62489">
        <w:rPr>
          <w:rFonts w:cs="Times New Roman"/>
          <w:lang w:val="fr-FR"/>
        </w:rPr>
        <w:t xml:space="preserve"> sur ce</w:t>
      </w:r>
      <w:r w:rsidR="00986FDD" w:rsidRPr="00B62489">
        <w:rPr>
          <w:rFonts w:cs="Times New Roman"/>
          <w:lang w:val="fr-FR"/>
        </w:rPr>
        <w:t xml:space="preserve"> thème</w:t>
      </w:r>
      <w:r w:rsidR="00B62489">
        <w:rPr>
          <w:rFonts w:cs="Times New Roman"/>
          <w:lang w:val="fr-FR"/>
        </w:rPr>
        <w:t>, les</w:t>
      </w:r>
      <w:r w:rsidR="005F512A" w:rsidRPr="00B62489">
        <w:rPr>
          <w:rFonts w:cs="Times New Roman"/>
          <w:lang w:val="fr-FR"/>
        </w:rPr>
        <w:t xml:space="preserve"> Parties </w:t>
      </w:r>
      <w:r w:rsidR="00B62489">
        <w:rPr>
          <w:rFonts w:cs="Times New Roman"/>
          <w:lang w:val="fr-FR"/>
        </w:rPr>
        <w:t>ont été priées également d’envisager de demander une deuxième évaluation mondiale sur</w:t>
      </w:r>
      <w:r w:rsidR="005F512A" w:rsidRPr="00B62489">
        <w:rPr>
          <w:rFonts w:cs="Times New Roman"/>
          <w:lang w:val="fr-FR"/>
        </w:rPr>
        <w:t xml:space="preserve"> </w:t>
      </w:r>
      <w:r w:rsidR="00CC7092" w:rsidRPr="00B62489">
        <w:rPr>
          <w:rFonts w:cs="Times New Roman"/>
          <w:lang w:val="fr-FR"/>
        </w:rPr>
        <w:t xml:space="preserve">la </w:t>
      </w:r>
      <w:r w:rsidR="00682070" w:rsidRPr="00B62489">
        <w:rPr>
          <w:rFonts w:cs="Times New Roman"/>
          <w:lang w:val="fr-FR"/>
        </w:rPr>
        <w:t>biodiversité</w:t>
      </w:r>
      <w:r w:rsidRPr="00B62489">
        <w:rPr>
          <w:rFonts w:cs="Times New Roman"/>
          <w:lang w:val="fr-FR"/>
        </w:rPr>
        <w:t xml:space="preserve"> et </w:t>
      </w:r>
      <w:r w:rsidR="00B62489">
        <w:rPr>
          <w:rFonts w:cs="Times New Roman"/>
          <w:lang w:val="fr-FR"/>
        </w:rPr>
        <w:t xml:space="preserve">les </w:t>
      </w:r>
      <w:r w:rsidRPr="00B62489">
        <w:rPr>
          <w:rFonts w:cs="Times New Roman"/>
          <w:lang w:val="fr-FR"/>
        </w:rPr>
        <w:t>services écosystémiques</w:t>
      </w:r>
      <w:r w:rsidR="00B62489">
        <w:rPr>
          <w:rFonts w:cs="Times New Roman"/>
          <w:lang w:val="fr-FR"/>
        </w:rPr>
        <w:t>, dont l</w:t>
      </w:r>
      <w:r w:rsidR="00256A32">
        <w:rPr>
          <w:rFonts w:cs="Times New Roman"/>
          <w:lang w:val="fr-FR"/>
        </w:rPr>
        <w:t>a portée et le calendrier sero</w:t>
      </w:r>
      <w:r w:rsidR="00B62489">
        <w:rPr>
          <w:rFonts w:cs="Times New Roman"/>
          <w:lang w:val="fr-FR"/>
        </w:rPr>
        <w:t xml:space="preserve">nt alignés sur les </w:t>
      </w:r>
      <w:r w:rsidR="00256A32">
        <w:rPr>
          <w:rFonts w:cs="Times New Roman"/>
          <w:lang w:val="fr-FR"/>
        </w:rPr>
        <w:t>travaux</w:t>
      </w:r>
      <w:r w:rsidR="00B62489">
        <w:rPr>
          <w:rFonts w:cs="Times New Roman"/>
          <w:lang w:val="fr-FR"/>
        </w:rPr>
        <w:t xml:space="preserve"> concernant</w:t>
      </w:r>
      <w:r w:rsidR="005F512A" w:rsidRPr="00B62489">
        <w:rPr>
          <w:rFonts w:cs="Times New Roman"/>
          <w:lang w:val="fr-FR"/>
        </w:rPr>
        <w:t xml:space="preserve"> </w:t>
      </w:r>
      <w:r w:rsidRPr="00B62489">
        <w:rPr>
          <w:rFonts w:cs="Times New Roman"/>
          <w:lang w:val="fr-FR"/>
        </w:rPr>
        <w:t>le cadre mondial de la biodiversité pour l’après-2020</w:t>
      </w:r>
      <w:r w:rsidR="005F512A" w:rsidRPr="00B62489">
        <w:rPr>
          <w:rFonts w:cs="Times New Roman"/>
          <w:lang w:val="fr-FR"/>
        </w:rPr>
        <w:t>.</w:t>
      </w:r>
    </w:p>
    <w:p w14:paraId="7F24FEEF" w14:textId="5A31CC75" w:rsidR="00F76A90" w:rsidRPr="00B62489" w:rsidRDefault="006070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A2673">
        <w:rPr>
          <w:rFonts w:cs="Times New Roman"/>
          <w:lang w:val="fr-FR"/>
        </w:rPr>
        <w:t xml:space="preserve">Le président </w:t>
      </w:r>
      <w:r w:rsidR="00E44167" w:rsidRPr="006A2673">
        <w:rPr>
          <w:rFonts w:cs="Times New Roman"/>
          <w:lang w:val="fr-FR"/>
        </w:rPr>
        <w:t>de l’Org</w:t>
      </w:r>
      <w:r w:rsidR="005309B8" w:rsidRPr="006A2673">
        <w:rPr>
          <w:rFonts w:cs="Times New Roman"/>
          <w:lang w:val="fr-FR"/>
        </w:rPr>
        <w:t>ane subsidiaire</w:t>
      </w:r>
      <w:r w:rsidR="000F37E1" w:rsidRPr="006A2673">
        <w:rPr>
          <w:rFonts w:cs="Times New Roman"/>
          <w:lang w:val="fr-FR"/>
        </w:rPr>
        <w:t xml:space="preserve"> </w:t>
      </w:r>
      <w:r w:rsidR="00256A32">
        <w:rPr>
          <w:rFonts w:cs="Times New Roman"/>
          <w:lang w:val="fr-FR"/>
        </w:rPr>
        <w:t xml:space="preserve">a </w:t>
      </w:r>
      <w:r w:rsidR="00B62489">
        <w:rPr>
          <w:rFonts w:cs="Times New Roman"/>
          <w:lang w:val="fr-FR"/>
        </w:rPr>
        <w:t>fourni</w:t>
      </w:r>
      <w:r w:rsidR="00256A32">
        <w:rPr>
          <w:rFonts w:cs="Times New Roman"/>
          <w:lang w:val="fr-FR"/>
        </w:rPr>
        <w:t xml:space="preserve"> ensuite</w:t>
      </w:r>
      <w:r w:rsidR="00B62489">
        <w:rPr>
          <w:rFonts w:cs="Times New Roman"/>
          <w:lang w:val="fr-FR"/>
        </w:rPr>
        <w:t xml:space="preserve"> </w:t>
      </w:r>
      <w:r w:rsidR="006A2673" w:rsidRPr="006A2673">
        <w:rPr>
          <w:rFonts w:cs="Times New Roman"/>
          <w:lang w:val="fr-FR"/>
        </w:rPr>
        <w:t>d’autres</w:t>
      </w:r>
      <w:r w:rsidR="00B62489">
        <w:rPr>
          <w:rFonts w:cs="Times New Roman"/>
          <w:lang w:val="fr-FR"/>
        </w:rPr>
        <w:t xml:space="preserve"> informations sur l’organisation des</w:t>
      </w:r>
      <w:r w:rsidRPr="006A2673">
        <w:rPr>
          <w:rFonts w:cs="Times New Roman"/>
          <w:lang w:val="fr-FR"/>
        </w:rPr>
        <w:t xml:space="preserve"> travaux </w:t>
      </w:r>
      <w:r w:rsidR="00986FDD" w:rsidRPr="006A2673">
        <w:rPr>
          <w:rFonts w:cs="Times New Roman"/>
          <w:lang w:val="fr-FR"/>
        </w:rPr>
        <w:t>de la réu</w:t>
      </w:r>
      <w:r w:rsidR="005309B8" w:rsidRPr="006A2673">
        <w:rPr>
          <w:rFonts w:cs="Times New Roman"/>
          <w:lang w:val="fr-FR"/>
        </w:rPr>
        <w:t>nion informelle</w:t>
      </w:r>
      <w:r w:rsidR="00240114" w:rsidRPr="006A2673">
        <w:rPr>
          <w:rFonts w:cs="Times New Roman"/>
          <w:lang w:val="fr-FR"/>
        </w:rPr>
        <w:t xml:space="preserve">. </w:t>
      </w:r>
      <w:r w:rsidR="00B62489" w:rsidRPr="00B62489">
        <w:rPr>
          <w:rFonts w:cs="Times New Roman"/>
          <w:lang w:val="fr-FR"/>
        </w:rPr>
        <w:t>Des i</w:t>
      </w:r>
      <w:r w:rsidR="00D51C90" w:rsidRPr="00B62489">
        <w:rPr>
          <w:rFonts w:cs="Times New Roman"/>
          <w:lang w:val="fr-FR"/>
        </w:rPr>
        <w:t xml:space="preserve">nterventions </w:t>
      </w:r>
      <w:r w:rsidR="00B62489" w:rsidRPr="00B62489">
        <w:rPr>
          <w:rFonts w:cs="Times New Roman"/>
          <w:lang w:val="fr-FR"/>
        </w:rPr>
        <w:t>auront lieu</w:t>
      </w:r>
      <w:r w:rsidR="00256A32">
        <w:rPr>
          <w:rFonts w:cs="Times New Roman"/>
          <w:lang w:val="fr-FR"/>
        </w:rPr>
        <w:t>, comme</w:t>
      </w:r>
      <w:r w:rsidR="00B62489" w:rsidRPr="00B62489">
        <w:rPr>
          <w:rFonts w:cs="Times New Roman"/>
          <w:lang w:val="fr-FR"/>
        </w:rPr>
        <w:t xml:space="preserve"> </w:t>
      </w:r>
      <w:r w:rsidR="00B62489">
        <w:rPr>
          <w:rFonts w:cs="Times New Roman"/>
          <w:lang w:val="fr-FR"/>
        </w:rPr>
        <w:t>pour la première lecture des</w:t>
      </w:r>
      <w:r w:rsidR="000F37E1" w:rsidRPr="00B62489">
        <w:rPr>
          <w:rFonts w:cs="Times New Roman"/>
          <w:lang w:val="fr-FR"/>
        </w:rPr>
        <w:t xml:space="preserve"> </w:t>
      </w:r>
      <w:r w:rsidR="00F76A90" w:rsidRPr="00B62489">
        <w:rPr>
          <w:rFonts w:cs="Times New Roman"/>
          <w:lang w:val="fr-FR"/>
        </w:rPr>
        <w:t>documents</w:t>
      </w:r>
      <w:r w:rsidR="00256A32">
        <w:rPr>
          <w:rFonts w:cs="Times New Roman"/>
          <w:lang w:val="fr-FR"/>
        </w:rPr>
        <w:t xml:space="preserve"> de travail </w:t>
      </w:r>
      <w:r w:rsidR="00B62489">
        <w:rPr>
          <w:rFonts w:cs="Times New Roman"/>
          <w:lang w:val="fr-FR"/>
        </w:rPr>
        <w:t xml:space="preserve">des </w:t>
      </w:r>
      <w:r w:rsidR="005309B8" w:rsidRPr="00B62489">
        <w:rPr>
          <w:rFonts w:cs="Times New Roman"/>
          <w:lang w:val="fr-FR"/>
        </w:rPr>
        <w:t>réunion</w:t>
      </w:r>
      <w:r w:rsidR="00F76A90" w:rsidRPr="00B62489">
        <w:rPr>
          <w:rFonts w:cs="Times New Roman"/>
          <w:lang w:val="fr-FR"/>
        </w:rPr>
        <w:t xml:space="preserve">s </w:t>
      </w:r>
      <w:r w:rsidR="00B62489">
        <w:rPr>
          <w:rFonts w:cs="Times New Roman"/>
          <w:lang w:val="fr-FR"/>
        </w:rPr>
        <w:t xml:space="preserve">en personne </w:t>
      </w:r>
      <w:r w:rsidR="00E44167" w:rsidRPr="00B62489">
        <w:rPr>
          <w:rFonts w:cs="Times New Roman"/>
          <w:lang w:val="fr-FR"/>
        </w:rPr>
        <w:t>de l’Org</w:t>
      </w:r>
      <w:r w:rsidR="005309B8" w:rsidRPr="00B62489">
        <w:rPr>
          <w:rFonts w:cs="Times New Roman"/>
          <w:lang w:val="fr-FR"/>
        </w:rPr>
        <w:t>ane subsidiaire</w:t>
      </w:r>
      <w:r w:rsidR="00F76A90" w:rsidRPr="00B62489">
        <w:rPr>
          <w:rFonts w:cs="Times New Roman"/>
          <w:lang w:val="fr-FR"/>
        </w:rPr>
        <w:t xml:space="preserve">. </w:t>
      </w:r>
      <w:r w:rsidR="00B62489" w:rsidRPr="00B62489">
        <w:rPr>
          <w:rFonts w:cs="Times New Roman"/>
          <w:lang w:val="fr-FR"/>
        </w:rPr>
        <w:t>Les p</w:t>
      </w:r>
      <w:r w:rsidR="00F76A90" w:rsidRPr="00B62489">
        <w:rPr>
          <w:rFonts w:cs="Times New Roman"/>
          <w:lang w:val="fr-FR"/>
        </w:rPr>
        <w:t xml:space="preserve">articipants </w:t>
      </w:r>
      <w:r w:rsidR="00A02FB6">
        <w:rPr>
          <w:rFonts w:cs="Times New Roman"/>
          <w:lang w:val="fr-FR"/>
        </w:rPr>
        <w:t>ont été</w:t>
      </w:r>
      <w:r w:rsidR="00B62489" w:rsidRPr="00B62489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 xml:space="preserve">encouragés à </w:t>
      </w:r>
      <w:r w:rsidR="00B62489" w:rsidRPr="00B62489">
        <w:rPr>
          <w:rFonts w:cs="Times New Roman"/>
          <w:lang w:val="fr-FR"/>
        </w:rPr>
        <w:t xml:space="preserve">axer leurs </w:t>
      </w:r>
      <w:r w:rsidR="00B62489">
        <w:rPr>
          <w:rFonts w:cs="Times New Roman"/>
          <w:lang w:val="fr-FR"/>
        </w:rPr>
        <w:t>interventions sur les projets de</w:t>
      </w:r>
      <w:r w:rsidR="00F76A90" w:rsidRPr="00B62489">
        <w:rPr>
          <w:rFonts w:cs="Times New Roman"/>
          <w:lang w:val="fr-FR"/>
        </w:rPr>
        <w:t xml:space="preserve"> </w:t>
      </w:r>
      <w:r w:rsidR="00563EE1" w:rsidRPr="00B62489">
        <w:rPr>
          <w:rFonts w:cs="Times New Roman"/>
          <w:lang w:val="fr-FR"/>
        </w:rPr>
        <w:t>recommand</w:t>
      </w:r>
      <w:r w:rsidR="00A02FB6">
        <w:rPr>
          <w:rFonts w:cs="Times New Roman"/>
          <w:lang w:val="fr-FR"/>
        </w:rPr>
        <w:t>ations contenus</w:t>
      </w:r>
      <w:r w:rsidR="00B62489">
        <w:rPr>
          <w:rFonts w:cs="Times New Roman"/>
          <w:lang w:val="fr-FR"/>
        </w:rPr>
        <w:t xml:space="preserve"> dans les</w:t>
      </w:r>
      <w:r w:rsidR="00F76A90" w:rsidRPr="00B62489">
        <w:rPr>
          <w:rFonts w:cs="Times New Roman"/>
          <w:lang w:val="fr-FR"/>
        </w:rPr>
        <w:t xml:space="preserve"> documents</w:t>
      </w:r>
      <w:r w:rsidR="00B62489">
        <w:rPr>
          <w:rFonts w:cs="Times New Roman"/>
          <w:lang w:val="fr-FR"/>
        </w:rPr>
        <w:t xml:space="preserve"> de pré-session</w:t>
      </w:r>
      <w:r w:rsidR="00D15F8A" w:rsidRPr="00B62489">
        <w:rPr>
          <w:rFonts w:cs="Times New Roman"/>
          <w:lang w:val="fr-FR"/>
        </w:rPr>
        <w:t>.</w:t>
      </w:r>
      <w:r w:rsidR="00815A43" w:rsidRPr="00B62489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>Aucune</w:t>
      </w:r>
      <w:r w:rsidR="00B62489" w:rsidRPr="00B62489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>négociation</w:t>
      </w:r>
      <w:r w:rsidR="00B62489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 xml:space="preserve">n’aura lieu </w:t>
      </w:r>
      <w:r w:rsidR="00B62489">
        <w:rPr>
          <w:rFonts w:cs="Times New Roman"/>
          <w:lang w:val="fr-FR"/>
        </w:rPr>
        <w:t>lors de la</w:t>
      </w:r>
      <w:r w:rsidR="00F76A90" w:rsidRPr="00B62489">
        <w:rPr>
          <w:rFonts w:cs="Times New Roman"/>
          <w:lang w:val="fr-FR"/>
        </w:rPr>
        <w:t xml:space="preserve"> </w:t>
      </w:r>
      <w:r w:rsidR="005309B8" w:rsidRPr="00B62489">
        <w:rPr>
          <w:rFonts w:cs="Times New Roman"/>
          <w:lang w:val="fr-FR"/>
        </w:rPr>
        <w:t>réunion informelle</w:t>
      </w:r>
      <w:r w:rsidR="00A02FB6">
        <w:rPr>
          <w:rFonts w:cs="Times New Roman"/>
          <w:lang w:val="fr-FR"/>
        </w:rPr>
        <w:t>,</w:t>
      </w:r>
      <w:r w:rsidRPr="00B62489">
        <w:rPr>
          <w:rFonts w:cs="Times New Roman"/>
          <w:lang w:val="fr-FR"/>
        </w:rPr>
        <w:t xml:space="preserve"> et </w:t>
      </w:r>
      <w:r w:rsidR="00B62489">
        <w:rPr>
          <w:rFonts w:cs="Times New Roman"/>
          <w:lang w:val="fr-FR"/>
        </w:rPr>
        <w:t xml:space="preserve">aucun résultat de fond, </w:t>
      </w:r>
      <w:r w:rsidRPr="00B62489">
        <w:rPr>
          <w:rFonts w:cs="Times New Roman"/>
          <w:lang w:val="fr-FR"/>
        </w:rPr>
        <w:t>décision</w:t>
      </w:r>
      <w:r w:rsidR="00B62489">
        <w:rPr>
          <w:rFonts w:cs="Times New Roman"/>
          <w:lang w:val="fr-FR"/>
        </w:rPr>
        <w:t xml:space="preserve"> ou document de ré</w:t>
      </w:r>
      <w:r w:rsidR="00A02FB6">
        <w:rPr>
          <w:rFonts w:cs="Times New Roman"/>
          <w:lang w:val="fr-FR"/>
        </w:rPr>
        <w:t>union officiel n’émaneront de cette</w:t>
      </w:r>
      <w:r w:rsidR="00B62489">
        <w:rPr>
          <w:rFonts w:cs="Times New Roman"/>
          <w:lang w:val="fr-FR"/>
        </w:rPr>
        <w:t xml:space="preserve"> réunion</w:t>
      </w:r>
      <w:r w:rsidR="00F76A90" w:rsidRPr="00B62489">
        <w:rPr>
          <w:rFonts w:cs="Times New Roman"/>
          <w:lang w:val="fr-FR"/>
        </w:rPr>
        <w:t xml:space="preserve">. </w:t>
      </w:r>
      <w:r w:rsidR="00B62489" w:rsidRPr="00B62489">
        <w:rPr>
          <w:rFonts w:cs="Times New Roman"/>
          <w:lang w:val="fr-FR"/>
        </w:rPr>
        <w:t xml:space="preserve">Il est prévu </w:t>
      </w:r>
      <w:r w:rsidR="009C46A2" w:rsidRPr="00B62489">
        <w:rPr>
          <w:rFonts w:cs="Times New Roman"/>
          <w:lang w:val="fr-FR"/>
        </w:rPr>
        <w:t>cependant</w:t>
      </w:r>
      <w:r w:rsidR="00A02FB6">
        <w:rPr>
          <w:rFonts w:cs="Times New Roman"/>
          <w:lang w:val="fr-FR"/>
        </w:rPr>
        <w:t xml:space="preserve"> qu’à</w:t>
      </w:r>
      <w:r w:rsidR="00B62489">
        <w:rPr>
          <w:rFonts w:cs="Times New Roman"/>
          <w:lang w:val="fr-FR"/>
        </w:rPr>
        <w:t xml:space="preserve"> la</w:t>
      </w:r>
      <w:r w:rsidR="00B62489" w:rsidRPr="00B62489">
        <w:rPr>
          <w:rFonts w:cs="Times New Roman"/>
          <w:lang w:val="fr-FR"/>
        </w:rPr>
        <w:t xml:space="preserve"> </w:t>
      </w:r>
      <w:r w:rsidR="009C46A2" w:rsidRPr="00B62489">
        <w:rPr>
          <w:rFonts w:cs="Times New Roman"/>
          <w:lang w:val="fr-FR"/>
        </w:rPr>
        <w:t>réunion officielle</w:t>
      </w:r>
      <w:r w:rsidR="00D15F8A" w:rsidRPr="00B62489">
        <w:rPr>
          <w:rFonts w:cs="Times New Roman"/>
          <w:lang w:val="fr-FR"/>
        </w:rPr>
        <w:t xml:space="preserve"> </w:t>
      </w:r>
      <w:r w:rsidR="00E44167" w:rsidRPr="00B62489">
        <w:rPr>
          <w:rFonts w:cs="Times New Roman"/>
          <w:lang w:val="fr-FR"/>
        </w:rPr>
        <w:t>de l’Org</w:t>
      </w:r>
      <w:r w:rsidR="005309B8" w:rsidRPr="00B62489">
        <w:rPr>
          <w:rFonts w:cs="Times New Roman"/>
          <w:lang w:val="fr-FR"/>
        </w:rPr>
        <w:t>ane subsidiaire</w:t>
      </w:r>
      <w:r w:rsidR="00D15F8A" w:rsidRPr="00B62489">
        <w:rPr>
          <w:rFonts w:cs="Times New Roman"/>
          <w:lang w:val="fr-FR"/>
        </w:rPr>
        <w:t>,</w:t>
      </w:r>
      <w:r w:rsidR="00F76A90" w:rsidRPr="00B62489">
        <w:rPr>
          <w:rFonts w:cs="Times New Roman"/>
          <w:lang w:val="fr-FR"/>
        </w:rPr>
        <w:t xml:space="preserve"> </w:t>
      </w:r>
      <w:r w:rsidR="00B62489">
        <w:rPr>
          <w:rFonts w:cs="Times New Roman"/>
          <w:lang w:val="fr-FR"/>
        </w:rPr>
        <w:t>les</w:t>
      </w:r>
      <w:r w:rsidR="00815A43" w:rsidRPr="00B62489">
        <w:rPr>
          <w:rFonts w:cs="Times New Roman"/>
          <w:lang w:val="fr-FR"/>
        </w:rPr>
        <w:t xml:space="preserve"> </w:t>
      </w:r>
      <w:r w:rsidR="00F76A90" w:rsidRPr="00B62489">
        <w:rPr>
          <w:rFonts w:cs="Times New Roman"/>
          <w:lang w:val="fr-FR"/>
        </w:rPr>
        <w:t xml:space="preserve">Parties </w:t>
      </w:r>
      <w:r w:rsidR="00A02FB6">
        <w:rPr>
          <w:rFonts w:cs="Times New Roman"/>
          <w:lang w:val="fr-FR"/>
        </w:rPr>
        <w:t xml:space="preserve">se reporteront </w:t>
      </w:r>
      <w:r w:rsidR="00B62489">
        <w:rPr>
          <w:rFonts w:cs="Times New Roman"/>
          <w:lang w:val="fr-FR"/>
        </w:rPr>
        <w:t xml:space="preserve">aux </w:t>
      </w:r>
      <w:r w:rsidRPr="00B62489">
        <w:rPr>
          <w:rFonts w:cs="Times New Roman"/>
          <w:lang w:val="fr-FR"/>
        </w:rPr>
        <w:t>déclarations</w:t>
      </w:r>
      <w:r w:rsidR="00F76A90" w:rsidRPr="00B62489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>faites lors de</w:t>
      </w:r>
      <w:r w:rsidR="00B62489">
        <w:rPr>
          <w:rFonts w:cs="Times New Roman"/>
          <w:lang w:val="fr-FR"/>
        </w:rPr>
        <w:t xml:space="preserve"> la </w:t>
      </w:r>
      <w:r w:rsidR="005309B8" w:rsidRPr="00B62489">
        <w:rPr>
          <w:rFonts w:cs="Times New Roman"/>
          <w:lang w:val="fr-FR"/>
        </w:rPr>
        <w:t>réunion informelle</w:t>
      </w:r>
      <w:r w:rsidR="00A02FB6">
        <w:rPr>
          <w:rFonts w:cs="Times New Roman"/>
          <w:lang w:val="fr-FR"/>
        </w:rPr>
        <w:t xml:space="preserve"> et feront des ajouts </w:t>
      </w:r>
      <w:r w:rsidR="00B9257A">
        <w:rPr>
          <w:rFonts w:cs="Times New Roman"/>
          <w:lang w:val="fr-FR"/>
        </w:rPr>
        <w:t>uniquement, selon que de besoin</w:t>
      </w:r>
      <w:r w:rsidR="00F76A90" w:rsidRPr="00B62489">
        <w:rPr>
          <w:rFonts w:cs="Times New Roman"/>
          <w:lang w:val="fr-FR"/>
        </w:rPr>
        <w:t>.</w:t>
      </w:r>
    </w:p>
    <w:p w14:paraId="3563C73E" w14:textId="23A55D22" w:rsidR="0093108A" w:rsidRPr="00B9257A" w:rsidRDefault="006070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07000">
        <w:rPr>
          <w:rFonts w:cs="Times New Roman"/>
          <w:lang w:val="fr-FR"/>
        </w:rPr>
        <w:t>Toutes les déclarations</w:t>
      </w:r>
      <w:r w:rsidR="00F76A90" w:rsidRPr="00607000">
        <w:rPr>
          <w:rFonts w:cs="Times New Roman"/>
          <w:lang w:val="fr-FR"/>
        </w:rPr>
        <w:t xml:space="preserve"> </w:t>
      </w:r>
      <w:r w:rsidRPr="00607000">
        <w:rPr>
          <w:rFonts w:cs="Times New Roman"/>
          <w:lang w:val="fr-FR"/>
        </w:rPr>
        <w:t xml:space="preserve">faites durant la </w:t>
      </w:r>
      <w:r w:rsidR="005309B8" w:rsidRPr="00607000">
        <w:rPr>
          <w:rFonts w:cs="Times New Roman"/>
          <w:lang w:val="fr-FR"/>
        </w:rPr>
        <w:t>réunion informelle</w:t>
      </w:r>
      <w:r w:rsidR="00F76A90" w:rsidRPr="00607000">
        <w:rPr>
          <w:rFonts w:cs="Times New Roman"/>
          <w:lang w:val="fr-FR"/>
        </w:rPr>
        <w:t xml:space="preserve"> </w:t>
      </w:r>
      <w:r w:rsidR="00B9257A">
        <w:rPr>
          <w:rFonts w:cs="Times New Roman"/>
          <w:lang w:val="fr-FR"/>
        </w:rPr>
        <w:t>seront enreg</w:t>
      </w:r>
      <w:r w:rsidR="00A02FB6">
        <w:rPr>
          <w:rFonts w:cs="Times New Roman"/>
          <w:lang w:val="fr-FR"/>
        </w:rPr>
        <w:t>istrées et accessibles au public</w:t>
      </w:r>
      <w:r w:rsidR="00B9257A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>sur la page Web de la réunion en ligne</w:t>
      </w:r>
      <w:r w:rsidR="00F76A90" w:rsidRPr="00607000">
        <w:rPr>
          <w:rFonts w:cs="Times New Roman"/>
          <w:lang w:val="fr-FR"/>
        </w:rPr>
        <w:t>.</w:t>
      </w:r>
      <w:r w:rsidR="00764A18" w:rsidRPr="00333881">
        <w:rPr>
          <w:rStyle w:val="FootnoteReference"/>
          <w:rFonts w:cs="Times New Roman"/>
        </w:rPr>
        <w:footnoteReference w:id="2"/>
      </w:r>
      <w:r w:rsidR="00F76A90" w:rsidRPr="00607000">
        <w:rPr>
          <w:rFonts w:cs="Times New Roman"/>
          <w:lang w:val="fr-FR"/>
        </w:rPr>
        <w:t xml:space="preserve"> </w:t>
      </w:r>
      <w:r w:rsidR="00B9257A" w:rsidRPr="00B9257A">
        <w:rPr>
          <w:rFonts w:cs="Times New Roman"/>
          <w:lang w:val="fr-FR"/>
        </w:rPr>
        <w:t>L</w:t>
      </w:r>
      <w:r w:rsidR="00682070" w:rsidRPr="00B9257A">
        <w:rPr>
          <w:rFonts w:cs="Times New Roman"/>
          <w:lang w:val="fr-FR"/>
        </w:rPr>
        <w:t xml:space="preserve">es </w:t>
      </w:r>
      <w:r w:rsidR="00B9257A">
        <w:rPr>
          <w:rFonts w:cs="Times New Roman"/>
          <w:lang w:val="fr-FR"/>
        </w:rPr>
        <w:t>dé</w:t>
      </w:r>
      <w:r w:rsidR="00A02FB6">
        <w:rPr>
          <w:rFonts w:cs="Times New Roman"/>
          <w:lang w:val="fr-FR"/>
        </w:rPr>
        <w:t xml:space="preserve">clarations transmises par écrit seront </w:t>
      </w:r>
      <w:r w:rsidR="00B9257A" w:rsidRPr="00B9257A">
        <w:rPr>
          <w:rFonts w:cs="Times New Roman"/>
          <w:lang w:val="fr-FR"/>
        </w:rPr>
        <w:t xml:space="preserve">mises à disposition </w:t>
      </w:r>
      <w:r w:rsidR="00A02FB6">
        <w:rPr>
          <w:rFonts w:cs="Times New Roman"/>
          <w:lang w:val="fr-FR"/>
        </w:rPr>
        <w:t xml:space="preserve">également sur la </w:t>
      </w:r>
      <w:r w:rsidR="00682070" w:rsidRPr="00B9257A">
        <w:rPr>
          <w:rFonts w:cs="Times New Roman"/>
          <w:lang w:val="fr-FR"/>
        </w:rPr>
        <w:t>page Web</w:t>
      </w:r>
      <w:r w:rsidR="00A02FB6">
        <w:rPr>
          <w:rFonts w:cs="Times New Roman"/>
          <w:lang w:val="fr-FR"/>
        </w:rPr>
        <w:t xml:space="preserve"> de la réunion en ligne</w:t>
      </w:r>
      <w:r w:rsidR="00B9257A" w:rsidRPr="00B9257A">
        <w:rPr>
          <w:rFonts w:cs="Times New Roman"/>
          <w:lang w:val="fr-FR"/>
        </w:rPr>
        <w:t xml:space="preserve">, à moins que la </w:t>
      </w:r>
      <w:r w:rsidR="00B9257A">
        <w:rPr>
          <w:rFonts w:cs="Times New Roman"/>
          <w:lang w:val="fr-FR"/>
        </w:rPr>
        <w:t>Partie concernée n’en décide autrement</w:t>
      </w:r>
      <w:r w:rsidR="00A02FB6">
        <w:rPr>
          <w:rFonts w:cs="Times New Roman"/>
          <w:lang w:val="fr-FR"/>
        </w:rPr>
        <w:t>. C</w:t>
      </w:r>
      <w:r w:rsidR="00B9257A">
        <w:rPr>
          <w:rFonts w:cs="Times New Roman"/>
          <w:lang w:val="fr-FR"/>
        </w:rPr>
        <w:t>ependant</w:t>
      </w:r>
      <w:r w:rsidR="00A02FB6">
        <w:rPr>
          <w:rFonts w:cs="Times New Roman"/>
          <w:lang w:val="fr-FR"/>
        </w:rPr>
        <w:t>, il est</w:t>
      </w:r>
      <w:r w:rsidR="00B9257A">
        <w:rPr>
          <w:rFonts w:cs="Times New Roman"/>
          <w:lang w:val="fr-FR"/>
        </w:rPr>
        <w:t xml:space="preserve"> préférable que les principaux points de ces </w:t>
      </w:r>
      <w:r w:rsidRPr="00B9257A">
        <w:rPr>
          <w:rFonts w:cs="Times New Roman"/>
          <w:lang w:val="fr-FR"/>
        </w:rPr>
        <w:t>déclarations</w:t>
      </w:r>
      <w:r w:rsidR="00B9257A">
        <w:rPr>
          <w:rFonts w:cs="Times New Roman"/>
          <w:lang w:val="fr-FR"/>
        </w:rPr>
        <w:t xml:space="preserve"> soient présentés oralement</w:t>
      </w:r>
      <w:r w:rsidR="00F76A90" w:rsidRPr="00B9257A">
        <w:rPr>
          <w:rFonts w:cs="Times New Roman"/>
          <w:lang w:val="fr-FR"/>
        </w:rPr>
        <w:t>.</w:t>
      </w:r>
      <w:r w:rsidR="00D51C90" w:rsidRPr="00B9257A">
        <w:rPr>
          <w:rFonts w:cs="Times New Roman"/>
          <w:lang w:val="fr-FR"/>
        </w:rPr>
        <w:t xml:space="preserve"> </w:t>
      </w:r>
      <w:r w:rsidR="00B9257A" w:rsidRPr="00B9257A">
        <w:rPr>
          <w:rFonts w:cs="Times New Roman"/>
          <w:lang w:val="fr-FR"/>
        </w:rPr>
        <w:t>Un</w:t>
      </w:r>
      <w:r w:rsidR="00D51C90" w:rsidRPr="00B9257A">
        <w:rPr>
          <w:rFonts w:cs="Times New Roman"/>
          <w:lang w:val="fr-FR"/>
        </w:rPr>
        <w:t xml:space="preserve"> </w:t>
      </w:r>
      <w:r w:rsidR="005309B8" w:rsidRPr="00B9257A">
        <w:rPr>
          <w:rFonts w:cs="Times New Roman"/>
          <w:lang w:val="fr-FR"/>
        </w:rPr>
        <w:t>rapport</w:t>
      </w:r>
      <w:r w:rsidR="00B9257A" w:rsidRPr="00B9257A">
        <w:rPr>
          <w:rFonts w:cs="Times New Roman"/>
          <w:lang w:val="fr-FR"/>
        </w:rPr>
        <w:t xml:space="preserve"> de </w:t>
      </w:r>
      <w:r w:rsidR="00B9257A">
        <w:rPr>
          <w:rFonts w:cs="Times New Roman"/>
          <w:lang w:val="fr-FR"/>
        </w:rPr>
        <w:t>procé</w:t>
      </w:r>
      <w:r w:rsidR="00B9257A" w:rsidRPr="00B9257A">
        <w:rPr>
          <w:rFonts w:cs="Times New Roman"/>
          <w:lang w:val="fr-FR"/>
        </w:rPr>
        <w:t xml:space="preserve">dure sera </w:t>
      </w:r>
      <w:r w:rsidR="00B9257A">
        <w:rPr>
          <w:rFonts w:cs="Times New Roman"/>
          <w:lang w:val="fr-FR"/>
        </w:rPr>
        <w:t>établi</w:t>
      </w:r>
      <w:r w:rsidR="00B9257A" w:rsidRPr="00B9257A">
        <w:rPr>
          <w:rFonts w:cs="Times New Roman"/>
          <w:lang w:val="fr-FR"/>
        </w:rPr>
        <w:t>, donnant la liste des</w:t>
      </w:r>
      <w:r w:rsidR="00B9257A">
        <w:rPr>
          <w:rFonts w:cs="Times New Roman"/>
          <w:lang w:val="fr-FR"/>
        </w:rPr>
        <w:t xml:space="preserve"> </w:t>
      </w:r>
      <w:r w:rsidR="00D51C90" w:rsidRPr="00B9257A">
        <w:rPr>
          <w:rFonts w:cs="Times New Roman"/>
          <w:lang w:val="fr-FR"/>
        </w:rPr>
        <w:t>Parties</w:t>
      </w:r>
      <w:r w:rsidRPr="00B9257A">
        <w:rPr>
          <w:rFonts w:cs="Times New Roman"/>
          <w:lang w:val="fr-FR"/>
        </w:rPr>
        <w:t xml:space="preserve"> et </w:t>
      </w:r>
      <w:r w:rsidR="00B9257A">
        <w:rPr>
          <w:rFonts w:cs="Times New Roman"/>
          <w:lang w:val="fr-FR"/>
        </w:rPr>
        <w:t xml:space="preserve">des </w:t>
      </w:r>
      <w:r w:rsidR="00682070" w:rsidRPr="00B9257A">
        <w:rPr>
          <w:rFonts w:cs="Times New Roman"/>
          <w:lang w:val="fr-FR"/>
        </w:rPr>
        <w:t>observateurs</w:t>
      </w:r>
      <w:r w:rsidR="00A02FB6">
        <w:rPr>
          <w:rFonts w:cs="Times New Roman"/>
          <w:lang w:val="fr-FR"/>
        </w:rPr>
        <w:t xml:space="preserve"> qui ont présenté </w:t>
      </w:r>
      <w:r w:rsidR="00B9257A">
        <w:rPr>
          <w:rFonts w:cs="Times New Roman"/>
          <w:lang w:val="fr-FR"/>
        </w:rPr>
        <w:t xml:space="preserve">des </w:t>
      </w:r>
      <w:r w:rsidRPr="00B9257A">
        <w:rPr>
          <w:rFonts w:cs="Times New Roman"/>
          <w:lang w:val="fr-FR"/>
        </w:rPr>
        <w:t>déclarations</w:t>
      </w:r>
      <w:r w:rsidR="00A02FB6">
        <w:rPr>
          <w:rFonts w:cs="Times New Roman"/>
          <w:lang w:val="fr-FR"/>
        </w:rPr>
        <w:t xml:space="preserve"> oralement</w:t>
      </w:r>
      <w:r w:rsidR="00B9257A">
        <w:rPr>
          <w:rFonts w:cs="Times New Roman"/>
          <w:lang w:val="fr-FR"/>
        </w:rPr>
        <w:t xml:space="preserve"> ou</w:t>
      </w:r>
      <w:r w:rsidR="001A523B" w:rsidRPr="00B9257A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 xml:space="preserve">qui </w:t>
      </w:r>
      <w:r w:rsidR="00B9257A">
        <w:rPr>
          <w:rFonts w:cs="Times New Roman"/>
          <w:lang w:val="fr-FR"/>
        </w:rPr>
        <w:t>ont</w:t>
      </w:r>
      <w:r w:rsidR="00A02FB6">
        <w:rPr>
          <w:rFonts w:cs="Times New Roman"/>
          <w:lang w:val="fr-FR"/>
        </w:rPr>
        <w:t xml:space="preserve"> transmis</w:t>
      </w:r>
      <w:r w:rsidR="00B9257A">
        <w:rPr>
          <w:rFonts w:cs="Times New Roman"/>
          <w:lang w:val="fr-FR"/>
        </w:rPr>
        <w:t xml:space="preserve"> des </w:t>
      </w:r>
      <w:r w:rsidRPr="00B9257A">
        <w:rPr>
          <w:rFonts w:cs="Times New Roman"/>
          <w:lang w:val="fr-FR"/>
        </w:rPr>
        <w:t>déclarations</w:t>
      </w:r>
      <w:r w:rsidR="00B9257A">
        <w:rPr>
          <w:rFonts w:cs="Times New Roman"/>
          <w:lang w:val="fr-FR"/>
        </w:rPr>
        <w:t xml:space="preserve"> </w:t>
      </w:r>
      <w:r w:rsidR="00A02FB6">
        <w:rPr>
          <w:rFonts w:cs="Times New Roman"/>
          <w:lang w:val="fr-FR"/>
        </w:rPr>
        <w:t>par écrit</w:t>
      </w:r>
      <w:r w:rsidR="00D51C90" w:rsidRPr="00B9257A">
        <w:rPr>
          <w:rFonts w:cs="Times New Roman"/>
          <w:lang w:val="fr-FR"/>
        </w:rPr>
        <w:t>.</w:t>
      </w:r>
    </w:p>
    <w:p w14:paraId="07729C81" w14:textId="08E975F0" w:rsidR="001D540E" w:rsidRPr="00607000" w:rsidRDefault="006070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07000">
        <w:rPr>
          <w:rFonts w:cs="Times New Roman"/>
          <w:lang w:val="fr-FR"/>
        </w:rPr>
        <w:t>Les débats</w:t>
      </w:r>
      <w:r w:rsidR="00F9118F" w:rsidRPr="00607000">
        <w:rPr>
          <w:rFonts w:cs="Times New Roman"/>
          <w:lang w:val="fr-FR"/>
        </w:rPr>
        <w:t xml:space="preserve"> </w:t>
      </w:r>
      <w:r w:rsidRPr="00607000">
        <w:rPr>
          <w:rFonts w:cs="Times New Roman"/>
          <w:lang w:val="fr-FR"/>
        </w:rPr>
        <w:t xml:space="preserve">sur les différents thèmes examinés lors de la </w:t>
      </w:r>
      <w:r w:rsidR="005309B8" w:rsidRPr="00607000">
        <w:rPr>
          <w:rFonts w:cs="Times New Roman"/>
          <w:lang w:val="fr-FR"/>
        </w:rPr>
        <w:t>réunion informelle</w:t>
      </w:r>
      <w:r>
        <w:rPr>
          <w:rFonts w:cs="Times New Roman"/>
          <w:lang w:val="fr-FR"/>
        </w:rPr>
        <w:t xml:space="preserve"> seront présidés par des membres du </w:t>
      </w:r>
      <w:r w:rsidR="0093108A" w:rsidRPr="00607000">
        <w:rPr>
          <w:rFonts w:cs="Times New Roman"/>
          <w:lang w:val="fr-FR"/>
        </w:rPr>
        <w:t>Bureau</w:t>
      </w:r>
      <w:r>
        <w:rPr>
          <w:rFonts w:cs="Times New Roman"/>
          <w:lang w:val="fr-FR"/>
        </w:rPr>
        <w:t>, comme suit</w:t>
      </w:r>
      <w:r w:rsidR="0093108A" w:rsidRPr="00607000">
        <w:rPr>
          <w:rFonts w:cs="Times New Roman"/>
          <w:lang w:val="fr-FR"/>
        </w:rPr>
        <w:t>:</w:t>
      </w:r>
    </w:p>
    <w:p w14:paraId="58B297C3" w14:textId="0F3253E4" w:rsidR="0093108A" w:rsidRPr="00CC7092" w:rsidRDefault="00607000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kern w:val="22"/>
          <w:szCs w:val="22"/>
          <w:lang w:val="fr-FR"/>
        </w:rPr>
      </w:pPr>
      <w:r>
        <w:rPr>
          <w:snapToGrid/>
          <w:kern w:val="22"/>
          <w:szCs w:val="22"/>
          <w:lang w:val="fr-FR"/>
        </w:rPr>
        <w:lastRenderedPageBreak/>
        <w:t>Le cadre mondial de la biodiversité pour l’après-2020 (point 3 de</w:t>
      </w:r>
      <w:r w:rsidR="00F9118F" w:rsidRPr="00CC7092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>l’ordre du jour provisoire de</w:t>
      </w:r>
      <w:r w:rsidR="00F9118F" w:rsidRPr="00CC7092">
        <w:rPr>
          <w:snapToGrid/>
          <w:kern w:val="22"/>
          <w:szCs w:val="22"/>
          <w:lang w:val="fr-FR"/>
        </w:rPr>
        <w:t xml:space="preserve"> </w:t>
      </w:r>
      <w:r w:rsidR="005309B8" w:rsidRPr="00CC7092">
        <w:rPr>
          <w:snapToGrid/>
          <w:kern w:val="22"/>
          <w:szCs w:val="22"/>
          <w:lang w:val="fr-FR"/>
        </w:rPr>
        <w:t>la vingt-quatrième réunion</w:t>
      </w:r>
      <w:r w:rsidR="00F9118F" w:rsidRPr="00CC7092">
        <w:rPr>
          <w:snapToGrid/>
          <w:kern w:val="22"/>
          <w:szCs w:val="22"/>
          <w:lang w:val="fr-FR"/>
        </w:rPr>
        <w:t>)</w:t>
      </w:r>
      <w:r>
        <w:rPr>
          <w:snapToGrid/>
          <w:kern w:val="22"/>
          <w:szCs w:val="22"/>
          <w:lang w:val="fr-FR"/>
        </w:rPr>
        <w:t xml:space="preserve"> </w:t>
      </w:r>
      <w:r w:rsidR="00F9118F" w:rsidRPr="00CC7092">
        <w:rPr>
          <w:snapToGrid/>
          <w:kern w:val="22"/>
          <w:szCs w:val="22"/>
          <w:lang w:val="fr-FR"/>
        </w:rPr>
        <w:t xml:space="preserve">: </w:t>
      </w:r>
      <w:r w:rsidR="009C46A2" w:rsidRPr="00CC7092">
        <w:rPr>
          <w:snapToGrid/>
          <w:kern w:val="22"/>
          <w:szCs w:val="22"/>
          <w:lang w:val="fr-FR"/>
        </w:rPr>
        <w:t>Mme</w:t>
      </w:r>
      <w:r w:rsidR="005D61ED" w:rsidRPr="00CC7092">
        <w:rPr>
          <w:snapToGrid/>
          <w:kern w:val="22"/>
          <w:szCs w:val="22"/>
          <w:lang w:val="fr-FR"/>
        </w:rPr>
        <w:t> </w:t>
      </w:r>
      <w:r w:rsidR="00F9118F" w:rsidRPr="00CC7092">
        <w:rPr>
          <w:noProof/>
          <w:snapToGrid/>
          <w:kern w:val="22"/>
          <w:szCs w:val="22"/>
          <w:lang w:val="fr-FR"/>
        </w:rPr>
        <w:t>Marina von Weissenberg</w:t>
      </w:r>
      <w:r w:rsidR="00F9118F" w:rsidRPr="00CC7092">
        <w:rPr>
          <w:snapToGrid/>
          <w:kern w:val="22"/>
          <w:szCs w:val="22"/>
          <w:lang w:val="fr-FR"/>
        </w:rPr>
        <w:t xml:space="preserve"> (Finland</w:t>
      </w:r>
      <w:r>
        <w:rPr>
          <w:snapToGrid/>
          <w:kern w:val="22"/>
          <w:szCs w:val="22"/>
          <w:lang w:val="fr-FR"/>
        </w:rPr>
        <w:t>e</w:t>
      </w:r>
      <w:r w:rsidR="00F9118F" w:rsidRPr="00CC7092">
        <w:rPr>
          <w:snapToGrid/>
          <w:kern w:val="22"/>
          <w:szCs w:val="22"/>
          <w:lang w:val="fr-FR"/>
        </w:rPr>
        <w:t>)</w:t>
      </w:r>
      <w:r w:rsidR="00554F1F" w:rsidRPr="00CC7092">
        <w:rPr>
          <w:snapToGrid/>
          <w:kern w:val="22"/>
          <w:szCs w:val="22"/>
          <w:lang w:val="fr-FR"/>
        </w:rPr>
        <w:t>;</w:t>
      </w:r>
    </w:p>
    <w:p w14:paraId="7C8E13BA" w14:textId="096F8CF5" w:rsidR="00DB0ECA" w:rsidRPr="00CC7092" w:rsidRDefault="00CC709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fr-FR"/>
        </w:rPr>
      </w:pPr>
      <w:r w:rsidRPr="00CC7092">
        <w:rPr>
          <w:snapToGrid/>
          <w:szCs w:val="22"/>
          <w:lang w:val="fr-FR"/>
        </w:rPr>
        <w:t>La biologie de synthèse</w:t>
      </w:r>
      <w:r w:rsidR="006B2F9A" w:rsidRPr="00CC7092">
        <w:rPr>
          <w:snapToGrid/>
          <w:szCs w:val="22"/>
          <w:lang w:val="fr-FR"/>
        </w:rPr>
        <w:t xml:space="preserve"> </w:t>
      </w:r>
      <w:r w:rsidR="00DB0ECA" w:rsidRPr="00CC7092">
        <w:rPr>
          <w:snapToGrid/>
          <w:szCs w:val="22"/>
          <w:lang w:val="fr-FR"/>
        </w:rPr>
        <w:t>(</w:t>
      </w:r>
      <w:r w:rsidR="00607000">
        <w:rPr>
          <w:snapToGrid/>
          <w:szCs w:val="22"/>
          <w:lang w:val="fr-FR"/>
        </w:rPr>
        <w:t>point 4 d</w:t>
      </w:r>
      <w:r w:rsidR="00DB0ECA" w:rsidRPr="00CC7092">
        <w:rPr>
          <w:snapToGrid/>
          <w:szCs w:val="22"/>
          <w:lang w:val="fr-FR"/>
        </w:rPr>
        <w:t xml:space="preserve">e </w:t>
      </w:r>
      <w:r w:rsidR="00607000">
        <w:rPr>
          <w:snapToGrid/>
          <w:szCs w:val="22"/>
          <w:lang w:val="fr-FR"/>
        </w:rPr>
        <w:t>l’ordre du jour provisoire de</w:t>
      </w:r>
      <w:r w:rsidR="00DB0ECA" w:rsidRPr="00CC7092">
        <w:rPr>
          <w:snapToGrid/>
          <w:szCs w:val="22"/>
          <w:lang w:val="fr-FR"/>
        </w:rPr>
        <w:t xml:space="preserve"> </w:t>
      </w:r>
      <w:r w:rsidR="005309B8" w:rsidRPr="00CC7092">
        <w:rPr>
          <w:snapToGrid/>
          <w:szCs w:val="22"/>
          <w:lang w:val="fr-FR"/>
        </w:rPr>
        <w:t>la vingt-quatrième réunion</w:t>
      </w:r>
      <w:r w:rsidR="00DB0ECA" w:rsidRPr="00CC7092">
        <w:rPr>
          <w:snapToGrid/>
          <w:szCs w:val="22"/>
          <w:lang w:val="fr-FR"/>
        </w:rPr>
        <w:t>)</w:t>
      </w:r>
      <w:r w:rsidR="00607000">
        <w:rPr>
          <w:snapToGrid/>
          <w:szCs w:val="22"/>
          <w:lang w:val="fr-FR"/>
        </w:rPr>
        <w:t xml:space="preserve"> </w:t>
      </w:r>
      <w:r w:rsidR="00DB0ECA" w:rsidRPr="00CC7092">
        <w:rPr>
          <w:snapToGrid/>
          <w:szCs w:val="22"/>
          <w:lang w:val="fr-FR"/>
        </w:rPr>
        <w:t xml:space="preserve">: </w:t>
      </w:r>
      <w:r w:rsidR="009C46A2" w:rsidRPr="00CC7092">
        <w:rPr>
          <w:snapToGrid/>
          <w:szCs w:val="22"/>
          <w:lang w:val="fr-FR"/>
        </w:rPr>
        <w:t>M.</w:t>
      </w:r>
      <w:r w:rsidR="002D4158" w:rsidRPr="00CC7092">
        <w:rPr>
          <w:snapToGrid/>
          <w:szCs w:val="22"/>
          <w:lang w:val="fr-FR"/>
        </w:rPr>
        <w:t> </w:t>
      </w:r>
      <w:r w:rsidR="00DB0ECA" w:rsidRPr="00CC7092">
        <w:rPr>
          <w:noProof/>
          <w:snapToGrid/>
          <w:szCs w:val="22"/>
          <w:lang w:val="fr-FR"/>
        </w:rPr>
        <w:t xml:space="preserve">Gaute Voigt Hanssen </w:t>
      </w:r>
      <w:r w:rsidR="00607000">
        <w:rPr>
          <w:snapToGrid/>
          <w:szCs w:val="22"/>
          <w:lang w:val="fr-FR"/>
        </w:rPr>
        <w:t>(Norvège</w:t>
      </w:r>
      <w:r w:rsidR="00DB0ECA" w:rsidRPr="00CC7092">
        <w:rPr>
          <w:snapToGrid/>
          <w:szCs w:val="22"/>
          <w:lang w:val="fr-FR"/>
        </w:rPr>
        <w:t>);</w:t>
      </w:r>
    </w:p>
    <w:p w14:paraId="0EBF8175" w14:textId="415DACB9" w:rsidR="0093108A" w:rsidRPr="00CC7092" w:rsidRDefault="00CC709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fr-FR"/>
        </w:rPr>
      </w:pPr>
      <w:r w:rsidRPr="00CC7092">
        <w:rPr>
          <w:snapToGrid/>
          <w:szCs w:val="22"/>
          <w:lang w:val="fr-FR"/>
        </w:rPr>
        <w:t>L’évaluation des risques</w:t>
      </w:r>
      <w:r w:rsidR="00607000">
        <w:rPr>
          <w:snapToGrid/>
          <w:szCs w:val="22"/>
          <w:lang w:val="fr-FR"/>
        </w:rPr>
        <w:t xml:space="preserve"> et </w:t>
      </w:r>
      <w:r>
        <w:rPr>
          <w:snapToGrid/>
          <w:szCs w:val="22"/>
          <w:lang w:val="fr-FR"/>
        </w:rPr>
        <w:t xml:space="preserve">la gestion des </w:t>
      </w:r>
      <w:r w:rsidR="00682070">
        <w:rPr>
          <w:snapToGrid/>
          <w:szCs w:val="22"/>
          <w:lang w:val="fr-FR"/>
        </w:rPr>
        <w:t>risques présentés par les org</w:t>
      </w:r>
      <w:r>
        <w:rPr>
          <w:snapToGrid/>
          <w:szCs w:val="22"/>
          <w:lang w:val="fr-FR"/>
        </w:rPr>
        <w:t>anismes vivants modifiés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snapToGrid/>
          <w:kern w:val="22"/>
          <w:szCs w:val="22"/>
          <w:lang w:val="fr-FR"/>
        </w:rPr>
        <w:t>(</w:t>
      </w:r>
      <w:r w:rsidR="00607000">
        <w:rPr>
          <w:snapToGrid/>
          <w:kern w:val="22"/>
          <w:szCs w:val="22"/>
          <w:lang w:val="fr-FR"/>
        </w:rPr>
        <w:t xml:space="preserve">point </w:t>
      </w:r>
      <w:r w:rsidR="00A02FB6">
        <w:rPr>
          <w:snapToGrid/>
          <w:kern w:val="22"/>
          <w:szCs w:val="22"/>
          <w:lang w:val="fr-FR"/>
        </w:rPr>
        <w:t>5 de</w:t>
      </w:r>
      <w:r w:rsidR="007423FE" w:rsidRPr="00CC7092">
        <w:rPr>
          <w:snapToGrid/>
          <w:kern w:val="22"/>
          <w:szCs w:val="22"/>
          <w:lang w:val="fr-FR"/>
        </w:rPr>
        <w:t xml:space="preserve"> </w:t>
      </w:r>
      <w:r w:rsidR="00607000">
        <w:rPr>
          <w:snapToGrid/>
          <w:kern w:val="22"/>
          <w:szCs w:val="22"/>
          <w:lang w:val="fr-FR"/>
        </w:rPr>
        <w:t>l’ordre du jour provisoire</w:t>
      </w:r>
      <w:r w:rsidR="00F9118F" w:rsidRPr="00CC7092">
        <w:rPr>
          <w:snapToGrid/>
          <w:kern w:val="22"/>
          <w:szCs w:val="22"/>
          <w:lang w:val="fr-FR"/>
        </w:rPr>
        <w:t xml:space="preserve"> </w:t>
      </w:r>
      <w:r w:rsidR="00607000">
        <w:rPr>
          <w:snapToGrid/>
          <w:kern w:val="22"/>
          <w:szCs w:val="22"/>
          <w:lang w:val="fr-FR"/>
        </w:rPr>
        <w:t>de la</w:t>
      </w:r>
      <w:r w:rsidR="005309B8" w:rsidRPr="00CC7092">
        <w:rPr>
          <w:snapToGrid/>
          <w:kern w:val="22"/>
          <w:szCs w:val="22"/>
          <w:lang w:val="fr-FR"/>
        </w:rPr>
        <w:t xml:space="preserve"> vingt-quatrième réunion</w:t>
      </w:r>
      <w:r w:rsidR="00F9118F" w:rsidRPr="00CC7092">
        <w:rPr>
          <w:snapToGrid/>
          <w:kern w:val="22"/>
          <w:szCs w:val="22"/>
          <w:lang w:val="fr-FR"/>
        </w:rPr>
        <w:t>)</w:t>
      </w:r>
      <w:r w:rsidR="00607000">
        <w:rPr>
          <w:snapToGrid/>
          <w:kern w:val="22"/>
          <w:szCs w:val="22"/>
          <w:lang w:val="fr-FR"/>
        </w:rPr>
        <w:t xml:space="preserve"> </w:t>
      </w:r>
      <w:r w:rsidR="00F9118F" w:rsidRPr="00CC7092">
        <w:rPr>
          <w:snapToGrid/>
          <w:szCs w:val="22"/>
          <w:lang w:val="fr-FR"/>
        </w:rPr>
        <w:t xml:space="preserve">: </w:t>
      </w:r>
      <w:r w:rsidR="009C46A2" w:rsidRPr="00CC7092">
        <w:rPr>
          <w:snapToGrid/>
          <w:szCs w:val="22"/>
          <w:lang w:val="fr-FR"/>
        </w:rPr>
        <w:t>M.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noProof/>
          <w:snapToGrid/>
          <w:szCs w:val="22"/>
          <w:lang w:val="fr-FR"/>
        </w:rPr>
        <w:t xml:space="preserve">Gaute Voigt Hanssen </w:t>
      </w:r>
      <w:r w:rsidR="00607000">
        <w:rPr>
          <w:snapToGrid/>
          <w:szCs w:val="22"/>
          <w:lang w:val="fr-FR"/>
        </w:rPr>
        <w:t>(Norvège</w:t>
      </w:r>
      <w:r w:rsidR="00F9118F" w:rsidRPr="00CC7092">
        <w:rPr>
          <w:snapToGrid/>
          <w:szCs w:val="22"/>
          <w:lang w:val="fr-FR"/>
        </w:rPr>
        <w:t>)</w:t>
      </w:r>
      <w:r w:rsidR="00956506" w:rsidRPr="00CC7092">
        <w:rPr>
          <w:snapToGrid/>
          <w:szCs w:val="22"/>
          <w:lang w:val="fr-FR"/>
        </w:rPr>
        <w:t>;</w:t>
      </w:r>
    </w:p>
    <w:p w14:paraId="1CFAD2FE" w14:textId="06CA8222" w:rsidR="0093108A" w:rsidRPr="00CC7092" w:rsidRDefault="00CC709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fr-FR"/>
        </w:rPr>
      </w:pPr>
      <w:r w:rsidRPr="00CC7092">
        <w:rPr>
          <w:snapToGrid/>
          <w:szCs w:val="22"/>
          <w:lang w:val="fr-FR"/>
        </w:rPr>
        <w:t>La diversité biologique marine et côtière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snapToGrid/>
          <w:kern w:val="22"/>
          <w:szCs w:val="22"/>
          <w:lang w:val="fr-FR"/>
        </w:rPr>
        <w:t>(</w:t>
      </w:r>
      <w:r w:rsidR="00607000">
        <w:rPr>
          <w:snapToGrid/>
          <w:kern w:val="22"/>
          <w:szCs w:val="22"/>
          <w:lang w:val="fr-FR"/>
        </w:rPr>
        <w:t xml:space="preserve">point 6 de l’ordre du jour provisoire de </w:t>
      </w:r>
      <w:r w:rsidR="005309B8" w:rsidRPr="00CC7092">
        <w:rPr>
          <w:snapToGrid/>
          <w:kern w:val="22"/>
          <w:szCs w:val="22"/>
          <w:lang w:val="fr-FR"/>
        </w:rPr>
        <w:t>la vingt-quatrième réunion</w:t>
      </w:r>
      <w:r w:rsidR="00F9118F" w:rsidRPr="00CC7092">
        <w:rPr>
          <w:snapToGrid/>
          <w:kern w:val="22"/>
          <w:szCs w:val="22"/>
          <w:lang w:val="fr-FR"/>
        </w:rPr>
        <w:t>)</w:t>
      </w:r>
      <w:r w:rsidR="00607000">
        <w:rPr>
          <w:snapToGrid/>
          <w:kern w:val="22"/>
          <w:szCs w:val="22"/>
          <w:lang w:val="fr-FR"/>
        </w:rPr>
        <w:t xml:space="preserve"> </w:t>
      </w:r>
      <w:r w:rsidR="00F9118F" w:rsidRPr="00CC7092">
        <w:rPr>
          <w:snapToGrid/>
          <w:szCs w:val="22"/>
          <w:lang w:val="fr-FR"/>
        </w:rPr>
        <w:t xml:space="preserve">: </w:t>
      </w:r>
      <w:r w:rsidR="009C46A2" w:rsidRPr="00CC7092">
        <w:rPr>
          <w:snapToGrid/>
          <w:szCs w:val="22"/>
          <w:lang w:val="fr-FR"/>
        </w:rPr>
        <w:t>Mme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noProof/>
          <w:snapToGrid/>
          <w:szCs w:val="22"/>
          <w:lang w:val="fr-FR"/>
        </w:rPr>
        <w:t xml:space="preserve">Marie-May Muzungaile </w:t>
      </w:r>
      <w:r w:rsidR="00F9118F" w:rsidRPr="00CC7092">
        <w:rPr>
          <w:snapToGrid/>
          <w:szCs w:val="22"/>
          <w:lang w:val="fr-FR"/>
        </w:rPr>
        <w:t>(Seychelles)</w:t>
      </w:r>
      <w:r w:rsidR="00554F1F" w:rsidRPr="00CC7092">
        <w:rPr>
          <w:snapToGrid/>
          <w:szCs w:val="22"/>
          <w:lang w:val="fr-FR"/>
        </w:rPr>
        <w:t>;</w:t>
      </w:r>
    </w:p>
    <w:p w14:paraId="2362C5F1" w14:textId="41B816B0" w:rsidR="0093108A" w:rsidRPr="00CC7092" w:rsidRDefault="00CC709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fr-FR"/>
        </w:rPr>
      </w:pPr>
      <w:r w:rsidRPr="00CC7092">
        <w:rPr>
          <w:snapToGrid/>
          <w:szCs w:val="22"/>
          <w:lang w:val="fr-FR"/>
        </w:rPr>
        <w:t>La diversité biologique</w:t>
      </w:r>
      <w:r w:rsidR="00607000">
        <w:rPr>
          <w:snapToGrid/>
          <w:szCs w:val="22"/>
          <w:lang w:val="fr-FR"/>
        </w:rPr>
        <w:t xml:space="preserve"> et l’</w:t>
      </w:r>
      <w:r w:rsidR="006B2F9A" w:rsidRPr="00CC7092">
        <w:rPr>
          <w:snapToGrid/>
          <w:szCs w:val="22"/>
          <w:lang w:val="fr-FR"/>
        </w:rPr>
        <w:t>agriculture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snapToGrid/>
          <w:kern w:val="22"/>
          <w:szCs w:val="22"/>
          <w:lang w:val="fr-FR"/>
        </w:rPr>
        <w:t>(</w:t>
      </w:r>
      <w:r w:rsidR="00607000">
        <w:rPr>
          <w:snapToGrid/>
          <w:kern w:val="22"/>
          <w:szCs w:val="22"/>
          <w:lang w:val="fr-FR"/>
        </w:rPr>
        <w:t>point 7 de l’ordre du jour provisoire</w:t>
      </w:r>
      <w:r w:rsidR="00F9118F" w:rsidRPr="00CC7092">
        <w:rPr>
          <w:snapToGrid/>
          <w:kern w:val="22"/>
          <w:szCs w:val="22"/>
          <w:lang w:val="fr-FR"/>
        </w:rPr>
        <w:t xml:space="preserve"> </w:t>
      </w:r>
      <w:r w:rsidR="00607000">
        <w:rPr>
          <w:snapToGrid/>
          <w:kern w:val="22"/>
          <w:szCs w:val="22"/>
          <w:lang w:val="fr-FR"/>
        </w:rPr>
        <w:t>de la</w:t>
      </w:r>
      <w:r w:rsidR="005309B8" w:rsidRPr="00CC7092">
        <w:rPr>
          <w:snapToGrid/>
          <w:kern w:val="22"/>
          <w:szCs w:val="22"/>
          <w:lang w:val="fr-FR"/>
        </w:rPr>
        <w:t xml:space="preserve"> vingt-quatrième réunion</w:t>
      </w:r>
      <w:r w:rsidR="00F9118F" w:rsidRPr="00CC7092">
        <w:rPr>
          <w:snapToGrid/>
          <w:kern w:val="22"/>
          <w:szCs w:val="22"/>
          <w:lang w:val="fr-FR"/>
        </w:rPr>
        <w:t>)</w:t>
      </w:r>
      <w:r w:rsidR="00A02FB6">
        <w:rPr>
          <w:snapToGrid/>
          <w:kern w:val="22"/>
          <w:szCs w:val="22"/>
          <w:lang w:val="fr-FR"/>
        </w:rPr>
        <w:t xml:space="preserve"> </w:t>
      </w:r>
      <w:r w:rsidR="00F9118F" w:rsidRPr="00CC7092">
        <w:rPr>
          <w:snapToGrid/>
          <w:szCs w:val="22"/>
          <w:lang w:val="fr-FR"/>
        </w:rPr>
        <w:t xml:space="preserve">: </w:t>
      </w:r>
      <w:r w:rsidR="009C46A2" w:rsidRPr="00CC7092">
        <w:rPr>
          <w:snapToGrid/>
          <w:szCs w:val="22"/>
          <w:lang w:val="fr-FR"/>
        </w:rPr>
        <w:t>M.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noProof/>
          <w:snapToGrid/>
          <w:szCs w:val="22"/>
          <w:lang w:val="fr-FR"/>
        </w:rPr>
        <w:t xml:space="preserve">Adams Toussaint </w:t>
      </w:r>
      <w:r w:rsidR="00F9118F" w:rsidRPr="00CC7092">
        <w:rPr>
          <w:snapToGrid/>
          <w:szCs w:val="22"/>
          <w:lang w:val="fr-FR"/>
        </w:rPr>
        <w:t>(Saint</w:t>
      </w:r>
      <w:r w:rsidR="00607000">
        <w:rPr>
          <w:snapToGrid/>
          <w:szCs w:val="22"/>
          <w:lang w:val="fr-FR"/>
        </w:rPr>
        <w:t>e-Lucie</w:t>
      </w:r>
      <w:r w:rsidR="00F9118F" w:rsidRPr="00CC7092">
        <w:rPr>
          <w:snapToGrid/>
          <w:szCs w:val="22"/>
          <w:lang w:val="fr-FR"/>
        </w:rPr>
        <w:t>)</w:t>
      </w:r>
      <w:r w:rsidR="00554F1F" w:rsidRPr="00CC7092">
        <w:rPr>
          <w:snapToGrid/>
          <w:szCs w:val="22"/>
          <w:lang w:val="fr-FR"/>
        </w:rPr>
        <w:t>;</w:t>
      </w:r>
    </w:p>
    <w:p w14:paraId="6E1F93F1" w14:textId="6DB9F395" w:rsidR="00F9118F" w:rsidRPr="00CC7092" w:rsidRDefault="00607000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fr-FR"/>
        </w:rPr>
      </w:pPr>
      <w:r>
        <w:rPr>
          <w:snapToGrid/>
          <w:szCs w:val="22"/>
          <w:lang w:val="fr-FR"/>
        </w:rPr>
        <w:t>Le programme de travail de la Plateforme i</w:t>
      </w:r>
      <w:r w:rsidR="00F9118F" w:rsidRPr="00CC7092">
        <w:rPr>
          <w:snapToGrid/>
          <w:szCs w:val="22"/>
          <w:lang w:val="fr-FR"/>
        </w:rPr>
        <w:t>nter</w:t>
      </w:r>
      <w:r w:rsidR="00B25ABF" w:rsidRPr="00CC7092">
        <w:rPr>
          <w:snapToGrid/>
          <w:szCs w:val="22"/>
          <w:lang w:val="fr-FR"/>
        </w:rPr>
        <w:t>gouvernement</w:t>
      </w:r>
      <w:r w:rsidR="00F9118F" w:rsidRPr="00CC7092">
        <w:rPr>
          <w:snapToGrid/>
          <w:szCs w:val="22"/>
          <w:lang w:val="fr-FR"/>
        </w:rPr>
        <w:t>al</w:t>
      </w:r>
      <w:r>
        <w:rPr>
          <w:snapToGrid/>
          <w:szCs w:val="22"/>
          <w:lang w:val="fr-FR"/>
        </w:rPr>
        <w:t>e scientifique et politique sur la biodiversité et les services écosystémiques</w:t>
      </w:r>
      <w:r w:rsidR="00F9118F" w:rsidRPr="00CC7092">
        <w:rPr>
          <w:snapToGrid/>
          <w:szCs w:val="22"/>
          <w:lang w:val="fr-FR"/>
        </w:rPr>
        <w:t xml:space="preserve"> </w:t>
      </w:r>
      <w:r w:rsidR="00F9118F" w:rsidRPr="00CC7092">
        <w:rPr>
          <w:snapToGrid/>
          <w:kern w:val="22"/>
          <w:szCs w:val="22"/>
          <w:lang w:val="fr-FR"/>
        </w:rPr>
        <w:t>(</w:t>
      </w:r>
      <w:r>
        <w:rPr>
          <w:snapToGrid/>
          <w:kern w:val="22"/>
          <w:szCs w:val="22"/>
          <w:lang w:val="fr-FR"/>
        </w:rPr>
        <w:t>point 8 de l’ordre du jour provisoire</w:t>
      </w:r>
      <w:r w:rsidR="00F9118F" w:rsidRPr="00CC7092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>de la</w:t>
      </w:r>
      <w:r w:rsidR="005309B8" w:rsidRPr="00CC7092">
        <w:rPr>
          <w:snapToGrid/>
          <w:kern w:val="22"/>
          <w:szCs w:val="22"/>
          <w:lang w:val="fr-FR"/>
        </w:rPr>
        <w:t xml:space="preserve"> vingt-quatrième réunion</w:t>
      </w:r>
      <w:r w:rsidR="00F9118F" w:rsidRPr="00CC7092">
        <w:rPr>
          <w:snapToGrid/>
          <w:kern w:val="22"/>
          <w:szCs w:val="22"/>
          <w:lang w:val="fr-FR"/>
        </w:rPr>
        <w:t>)</w:t>
      </w:r>
      <w:r>
        <w:rPr>
          <w:snapToGrid/>
          <w:kern w:val="22"/>
          <w:szCs w:val="22"/>
          <w:lang w:val="fr-FR"/>
        </w:rPr>
        <w:t xml:space="preserve"> </w:t>
      </w:r>
      <w:r w:rsidR="00F9118F" w:rsidRPr="00CC7092">
        <w:rPr>
          <w:snapToGrid/>
          <w:szCs w:val="22"/>
          <w:lang w:val="fr-FR"/>
        </w:rPr>
        <w:t xml:space="preserve">: </w:t>
      </w:r>
      <w:r w:rsidR="009C46A2" w:rsidRPr="00CC7092">
        <w:rPr>
          <w:snapToGrid/>
          <w:szCs w:val="22"/>
          <w:lang w:val="fr-FR"/>
        </w:rPr>
        <w:t>M.</w:t>
      </w:r>
      <w:r w:rsidR="00352B55" w:rsidRPr="00CC7092">
        <w:rPr>
          <w:snapToGrid/>
          <w:szCs w:val="22"/>
          <w:lang w:val="fr-FR"/>
        </w:rPr>
        <w:t> </w:t>
      </w:r>
      <w:r w:rsidR="003B324E" w:rsidRPr="00CC7092">
        <w:rPr>
          <w:noProof/>
          <w:snapToGrid/>
          <w:szCs w:val="22"/>
          <w:lang w:val="fr-FR"/>
        </w:rPr>
        <w:t xml:space="preserve">Hesiquio </w:t>
      </w:r>
      <w:r w:rsidR="00F9118F" w:rsidRPr="00CC7092">
        <w:rPr>
          <w:noProof/>
          <w:snapToGrid/>
          <w:szCs w:val="22"/>
          <w:lang w:val="fr-FR"/>
        </w:rPr>
        <w:t>Ben</w:t>
      </w:r>
      <w:r w:rsidR="00E17B4E" w:rsidRPr="00CC7092">
        <w:rPr>
          <w:noProof/>
          <w:szCs w:val="22"/>
          <w:lang w:val="fr-FR"/>
        </w:rPr>
        <w:t>i</w:t>
      </w:r>
      <w:r w:rsidR="00F9118F" w:rsidRPr="00CC7092">
        <w:rPr>
          <w:noProof/>
          <w:snapToGrid/>
          <w:szCs w:val="22"/>
          <w:lang w:val="fr-FR"/>
        </w:rPr>
        <w:t>tez-D</w:t>
      </w:r>
      <w:r w:rsidR="00E17B4E" w:rsidRPr="00CC7092">
        <w:rPr>
          <w:noProof/>
          <w:szCs w:val="22"/>
          <w:lang w:val="fr-FR"/>
        </w:rPr>
        <w:t>i</w:t>
      </w:r>
      <w:r w:rsidR="00F9118F" w:rsidRPr="00CC7092">
        <w:rPr>
          <w:noProof/>
          <w:snapToGrid/>
          <w:szCs w:val="22"/>
          <w:lang w:val="fr-FR"/>
        </w:rPr>
        <w:t>as</w:t>
      </w:r>
      <w:r w:rsidR="00F9118F" w:rsidRPr="00CC7092">
        <w:rPr>
          <w:snapToGrid/>
          <w:szCs w:val="22"/>
          <w:lang w:val="fr-FR"/>
        </w:rPr>
        <w:t>;</w:t>
      </w:r>
    </w:p>
    <w:p w14:paraId="1A5E35BC" w14:textId="27187E6C" w:rsidR="00554F1F" w:rsidRPr="00CC7092" w:rsidRDefault="00CC709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fr-FR"/>
        </w:rPr>
      </w:pPr>
      <w:r w:rsidRPr="00CC7092">
        <w:rPr>
          <w:snapToGrid/>
          <w:szCs w:val="22"/>
          <w:lang w:val="fr-FR"/>
        </w:rPr>
        <w:t>Les espèces exotiques envahissantes</w:t>
      </w:r>
      <w:r w:rsidR="005D61ED" w:rsidRPr="00CC7092">
        <w:rPr>
          <w:snapToGrid/>
          <w:szCs w:val="22"/>
          <w:lang w:val="fr-FR"/>
        </w:rPr>
        <w:t xml:space="preserve"> </w:t>
      </w:r>
      <w:r w:rsidR="005D61ED" w:rsidRPr="00CC7092">
        <w:rPr>
          <w:snapToGrid/>
          <w:kern w:val="22"/>
          <w:szCs w:val="22"/>
          <w:lang w:val="fr-FR"/>
        </w:rPr>
        <w:t>(</w:t>
      </w:r>
      <w:r w:rsidR="00607000">
        <w:rPr>
          <w:snapToGrid/>
          <w:kern w:val="22"/>
          <w:szCs w:val="22"/>
          <w:lang w:val="fr-FR"/>
        </w:rPr>
        <w:t>point 10 de l’ordre du jour provisoire</w:t>
      </w:r>
      <w:r w:rsidR="005D61ED" w:rsidRPr="00CC7092">
        <w:rPr>
          <w:snapToGrid/>
          <w:kern w:val="22"/>
          <w:szCs w:val="22"/>
          <w:lang w:val="fr-FR"/>
        </w:rPr>
        <w:t xml:space="preserve"> </w:t>
      </w:r>
      <w:r w:rsidR="00607000">
        <w:rPr>
          <w:snapToGrid/>
          <w:kern w:val="22"/>
          <w:szCs w:val="22"/>
          <w:lang w:val="fr-FR"/>
        </w:rPr>
        <w:t>de la</w:t>
      </w:r>
      <w:r w:rsidR="005309B8" w:rsidRPr="00CC7092">
        <w:rPr>
          <w:snapToGrid/>
          <w:kern w:val="22"/>
          <w:szCs w:val="22"/>
          <w:lang w:val="fr-FR"/>
        </w:rPr>
        <w:t xml:space="preserve"> vingt-quatrième réunion</w:t>
      </w:r>
      <w:r w:rsidR="005D61ED" w:rsidRPr="00CC7092">
        <w:rPr>
          <w:snapToGrid/>
          <w:kern w:val="22"/>
          <w:szCs w:val="22"/>
          <w:lang w:val="fr-FR"/>
        </w:rPr>
        <w:t>)</w:t>
      </w:r>
      <w:r w:rsidR="00607000">
        <w:rPr>
          <w:snapToGrid/>
          <w:kern w:val="22"/>
          <w:szCs w:val="22"/>
          <w:lang w:val="fr-FR"/>
        </w:rPr>
        <w:t xml:space="preserve"> </w:t>
      </w:r>
      <w:r w:rsidR="00F9118F" w:rsidRPr="00CC7092">
        <w:rPr>
          <w:snapToGrid/>
          <w:szCs w:val="22"/>
          <w:lang w:val="fr-FR"/>
        </w:rPr>
        <w:t xml:space="preserve">: </w:t>
      </w:r>
      <w:r w:rsidR="009C46A2" w:rsidRPr="00CC7092">
        <w:rPr>
          <w:snapToGrid/>
          <w:szCs w:val="22"/>
          <w:lang w:val="fr-FR"/>
        </w:rPr>
        <w:t>Mme</w:t>
      </w:r>
      <w:r w:rsidR="00F9118F" w:rsidRPr="00CC7092">
        <w:rPr>
          <w:snapToGrid/>
          <w:szCs w:val="22"/>
          <w:lang w:val="fr-FR"/>
        </w:rPr>
        <w:t xml:space="preserve"> Helena Brown (Antigua</w:t>
      </w:r>
      <w:r w:rsidR="00607000">
        <w:rPr>
          <w:snapToGrid/>
          <w:szCs w:val="22"/>
          <w:lang w:val="fr-FR"/>
        </w:rPr>
        <w:t>-et-</w:t>
      </w:r>
      <w:r w:rsidR="00F9118F" w:rsidRPr="00CC7092">
        <w:rPr>
          <w:snapToGrid/>
          <w:szCs w:val="22"/>
          <w:lang w:val="fr-FR"/>
        </w:rPr>
        <w:t>Barbuda)</w:t>
      </w:r>
      <w:r w:rsidR="00554F1F" w:rsidRPr="00CC7092">
        <w:rPr>
          <w:snapToGrid/>
          <w:szCs w:val="22"/>
          <w:lang w:val="fr-FR"/>
        </w:rPr>
        <w:t>.</w:t>
      </w:r>
    </w:p>
    <w:p w14:paraId="3C771B07" w14:textId="346CC0DF" w:rsidR="0060051D" w:rsidRPr="00682070" w:rsidRDefault="00A02FB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A l’invitation du président</w:t>
      </w:r>
      <w:r w:rsidR="0000756F" w:rsidRPr="00B9257A">
        <w:rPr>
          <w:rFonts w:cs="Times New Roman"/>
          <w:lang w:val="fr-FR"/>
        </w:rPr>
        <w:t>,</w:t>
      </w:r>
      <w:r w:rsidR="002E70F8" w:rsidRPr="00B9257A">
        <w:rPr>
          <w:rFonts w:cs="Times New Roman"/>
          <w:lang w:val="fr-FR"/>
        </w:rPr>
        <w:t xml:space="preserve"> </w:t>
      </w:r>
      <w:r w:rsidR="00563EE1" w:rsidRPr="00B9257A">
        <w:rPr>
          <w:rFonts w:cs="Times New Roman"/>
          <w:lang w:val="fr-FR"/>
        </w:rPr>
        <w:t>un représentant</w:t>
      </w:r>
      <w:r w:rsidR="00554F1F" w:rsidRPr="00B9257A">
        <w:rPr>
          <w:rFonts w:cs="Times New Roman"/>
          <w:lang w:val="fr-FR"/>
        </w:rPr>
        <w:t xml:space="preserve"> </w:t>
      </w:r>
      <w:r w:rsidR="00563EE1" w:rsidRPr="00B9257A">
        <w:rPr>
          <w:rFonts w:cs="Times New Roman"/>
          <w:lang w:val="fr-FR"/>
        </w:rPr>
        <w:t>du Secrétariat</w:t>
      </w:r>
      <w:r w:rsidR="00554F1F" w:rsidRPr="00B9257A">
        <w:rPr>
          <w:rFonts w:cs="Times New Roman"/>
          <w:lang w:val="fr-FR"/>
        </w:rPr>
        <w:t xml:space="preserve"> </w:t>
      </w:r>
      <w:r w:rsidR="00563EE1" w:rsidRPr="00B9257A">
        <w:rPr>
          <w:rFonts w:cs="Times New Roman"/>
          <w:lang w:val="fr-FR"/>
        </w:rPr>
        <w:t xml:space="preserve">a expliqué </w:t>
      </w:r>
      <w:r w:rsidR="00B9257A">
        <w:rPr>
          <w:rFonts w:cs="Times New Roman"/>
          <w:lang w:val="fr-FR"/>
        </w:rPr>
        <w:t>qu’une</w:t>
      </w:r>
      <w:r w:rsidR="00554F1F" w:rsidRPr="00B9257A">
        <w:rPr>
          <w:rFonts w:cs="Times New Roman"/>
          <w:lang w:val="fr-FR"/>
        </w:rPr>
        <w:t xml:space="preserve"> application</w:t>
      </w:r>
      <w:r w:rsidR="00B9257A">
        <w:rPr>
          <w:rFonts w:cs="Times New Roman"/>
          <w:lang w:val="fr-FR"/>
        </w:rPr>
        <w:t xml:space="preserve"> en ligne a</w:t>
      </w:r>
      <w:r>
        <w:rPr>
          <w:rFonts w:cs="Times New Roman"/>
          <w:lang w:val="fr-FR"/>
        </w:rPr>
        <w:t>vait été créée pour faciliter l’enregistrement</w:t>
      </w:r>
      <w:r w:rsidR="00B9257A">
        <w:rPr>
          <w:rFonts w:cs="Times New Roman"/>
          <w:lang w:val="fr-FR"/>
        </w:rPr>
        <w:t xml:space="preserve"> des</w:t>
      </w:r>
      <w:r w:rsidR="00554F1F" w:rsidRPr="00B9257A">
        <w:rPr>
          <w:rFonts w:cs="Times New Roman"/>
          <w:lang w:val="fr-FR"/>
        </w:rPr>
        <w:t xml:space="preserve"> </w:t>
      </w:r>
      <w:r w:rsidR="00607000" w:rsidRPr="00B9257A">
        <w:rPr>
          <w:rFonts w:cs="Times New Roman"/>
          <w:lang w:val="fr-FR"/>
        </w:rPr>
        <w:t>déclarations</w:t>
      </w:r>
      <w:r w:rsidR="00B9257A">
        <w:rPr>
          <w:rFonts w:cs="Times New Roman"/>
          <w:lang w:val="fr-FR"/>
        </w:rPr>
        <w:t xml:space="preserve"> sur la </w:t>
      </w:r>
      <w:r w:rsidR="00682070" w:rsidRPr="00B9257A">
        <w:rPr>
          <w:rFonts w:cs="Times New Roman"/>
          <w:lang w:val="fr-FR"/>
        </w:rPr>
        <w:t>page Web</w:t>
      </w:r>
      <w:r w:rsidR="00B9257A">
        <w:rPr>
          <w:rFonts w:cs="Times New Roman"/>
          <w:lang w:val="fr-FR"/>
        </w:rPr>
        <w:t xml:space="preserve"> de la réunion informelle</w:t>
      </w:r>
      <w:r w:rsidR="00F53DBA" w:rsidRPr="00B9257A">
        <w:rPr>
          <w:rFonts w:cs="Times New Roman"/>
          <w:lang w:val="fr-FR"/>
        </w:rPr>
        <w:t>.</w:t>
      </w:r>
      <w:r w:rsidR="00DF142D" w:rsidRPr="00B9257A">
        <w:rPr>
          <w:rFonts w:cs="Times New Roman"/>
          <w:lang w:val="fr-FR"/>
        </w:rPr>
        <w:t xml:space="preserve"> </w:t>
      </w:r>
      <w:r w:rsidR="00B9257A" w:rsidRPr="00B9257A">
        <w:rPr>
          <w:rFonts w:cs="Times New Roman"/>
          <w:lang w:val="fr-FR"/>
        </w:rPr>
        <w:t>Les p</w:t>
      </w:r>
      <w:r w:rsidR="00554F1F" w:rsidRPr="00B9257A">
        <w:rPr>
          <w:rFonts w:cs="Times New Roman"/>
          <w:lang w:val="fr-FR"/>
        </w:rPr>
        <w:t xml:space="preserve">articipants </w:t>
      </w:r>
      <w:r>
        <w:rPr>
          <w:rFonts w:cs="Times New Roman"/>
          <w:lang w:val="fr-FR"/>
        </w:rPr>
        <w:t xml:space="preserve">étaient </w:t>
      </w:r>
      <w:r w:rsidR="00B9257A" w:rsidRPr="00B9257A">
        <w:rPr>
          <w:rFonts w:cs="Times New Roman"/>
          <w:lang w:val="fr-FR"/>
        </w:rPr>
        <w:t xml:space="preserve">priés d’utiliser cet outil, plutôt que d’envoyer leurs </w:t>
      </w:r>
      <w:r w:rsidR="00607000" w:rsidRPr="00B9257A">
        <w:rPr>
          <w:rFonts w:cs="Times New Roman"/>
          <w:lang w:val="fr-FR"/>
        </w:rPr>
        <w:t>déclarations</w:t>
      </w:r>
      <w:r w:rsidR="00B9257A">
        <w:rPr>
          <w:rFonts w:cs="Times New Roman"/>
          <w:lang w:val="fr-FR"/>
        </w:rPr>
        <w:t xml:space="preserve"> par courriel au </w:t>
      </w:r>
      <w:r w:rsidR="00563EE1" w:rsidRPr="00B9257A">
        <w:rPr>
          <w:rFonts w:cs="Times New Roman"/>
          <w:lang w:val="fr-FR"/>
        </w:rPr>
        <w:t>Secrétariat</w:t>
      </w:r>
      <w:r w:rsidR="00F53DBA" w:rsidRPr="00B9257A">
        <w:rPr>
          <w:rFonts w:cs="Times New Roman"/>
          <w:lang w:val="fr-FR"/>
        </w:rPr>
        <w:t>,</w:t>
      </w:r>
      <w:r w:rsidR="00B9257A">
        <w:rPr>
          <w:rFonts w:cs="Times New Roman"/>
          <w:lang w:val="fr-FR"/>
        </w:rPr>
        <w:t xml:space="preserve"> même si le </w:t>
      </w:r>
      <w:r w:rsidR="00563EE1" w:rsidRPr="00B9257A">
        <w:rPr>
          <w:rFonts w:cs="Times New Roman"/>
          <w:lang w:val="fr-FR"/>
        </w:rPr>
        <w:t>Secrétariat</w:t>
      </w:r>
      <w:r w:rsidR="00B9257A">
        <w:rPr>
          <w:rFonts w:cs="Times New Roman"/>
          <w:lang w:val="fr-FR"/>
        </w:rPr>
        <w:t xml:space="preserve"> continuera</w:t>
      </w:r>
      <w:r w:rsidR="00412C6D">
        <w:rPr>
          <w:rFonts w:cs="Times New Roman"/>
          <w:lang w:val="fr-FR"/>
        </w:rPr>
        <w:t xml:space="preserve">it de suivre son </w:t>
      </w:r>
      <w:r w:rsidR="00B9257A">
        <w:rPr>
          <w:rFonts w:cs="Times New Roman"/>
          <w:lang w:val="fr-FR"/>
        </w:rPr>
        <w:t>adresse courriel</w:t>
      </w:r>
      <w:r w:rsidR="00554F1F" w:rsidRPr="00B9257A">
        <w:rPr>
          <w:rFonts w:cs="Times New Roman"/>
          <w:lang w:val="fr-FR"/>
        </w:rPr>
        <w:t xml:space="preserve"> </w:t>
      </w:r>
      <w:hyperlink r:id="rId14" w:history="1">
        <w:r w:rsidR="00B9257A" w:rsidRPr="00404F16">
          <w:rPr>
            <w:rStyle w:val="Hyperlink"/>
            <w:rFonts w:cs="Times New Roman"/>
            <w:kern w:val="22"/>
            <w:sz w:val="22"/>
            <w:lang w:val="fr-FR"/>
          </w:rPr>
          <w:t>statements@cbd.int</w:t>
        </w:r>
      </w:hyperlink>
      <w:r w:rsidR="00B9257A">
        <w:rPr>
          <w:rFonts w:cs="Times New Roman"/>
          <w:lang w:val="fr-FR"/>
        </w:rPr>
        <w:t xml:space="preserve"> pour toute communication</w:t>
      </w:r>
      <w:r w:rsidR="00554F1F" w:rsidRPr="00B9257A">
        <w:rPr>
          <w:rFonts w:cs="Times New Roman"/>
          <w:lang w:val="fr-FR"/>
        </w:rPr>
        <w:t xml:space="preserve">. </w:t>
      </w:r>
      <w:r w:rsidR="00B9257A" w:rsidRPr="00B9257A">
        <w:rPr>
          <w:rFonts w:cs="Times New Roman"/>
          <w:lang w:val="fr-FR"/>
        </w:rPr>
        <w:t xml:space="preserve">Des </w:t>
      </w:r>
      <w:r w:rsidR="00B9257A">
        <w:rPr>
          <w:rFonts w:cs="Times New Roman"/>
          <w:lang w:val="fr-FR"/>
        </w:rPr>
        <w:t>dé</w:t>
      </w:r>
      <w:r w:rsidR="00B9257A" w:rsidRPr="00B9257A">
        <w:rPr>
          <w:rFonts w:cs="Times New Roman"/>
          <w:lang w:val="fr-FR"/>
        </w:rPr>
        <w:t xml:space="preserve">clarations </w:t>
      </w:r>
      <w:r w:rsidR="00B9257A">
        <w:rPr>
          <w:rFonts w:cs="Times New Roman"/>
          <w:lang w:val="fr-FR"/>
        </w:rPr>
        <w:t>ré</w:t>
      </w:r>
      <w:r w:rsidR="00B9257A" w:rsidRPr="00B9257A">
        <w:rPr>
          <w:rFonts w:cs="Times New Roman"/>
          <w:lang w:val="fr-FR"/>
        </w:rPr>
        <w:t>gional</w:t>
      </w:r>
      <w:r w:rsidR="00B9257A">
        <w:rPr>
          <w:rFonts w:cs="Times New Roman"/>
          <w:lang w:val="fr-FR"/>
        </w:rPr>
        <w:t>e</w:t>
      </w:r>
      <w:r w:rsidR="00B9257A" w:rsidRPr="00B9257A">
        <w:rPr>
          <w:rFonts w:cs="Times New Roman"/>
          <w:lang w:val="fr-FR"/>
        </w:rPr>
        <w:t>s ou de group</w:t>
      </w:r>
      <w:r w:rsidR="00B9257A">
        <w:rPr>
          <w:rFonts w:cs="Times New Roman"/>
          <w:lang w:val="fr-FR"/>
        </w:rPr>
        <w:t>e</w:t>
      </w:r>
      <w:r w:rsidR="00412C6D">
        <w:rPr>
          <w:rFonts w:cs="Times New Roman"/>
          <w:lang w:val="fr-FR"/>
        </w:rPr>
        <w:t>s n’étaient</w:t>
      </w:r>
      <w:r w:rsidR="00B9257A" w:rsidRPr="00B9257A">
        <w:rPr>
          <w:rFonts w:cs="Times New Roman"/>
          <w:lang w:val="fr-FR"/>
        </w:rPr>
        <w:t xml:space="preserve"> pas prévues </w:t>
      </w:r>
      <w:r w:rsidR="00B9257A">
        <w:rPr>
          <w:rFonts w:cs="Times New Roman"/>
          <w:lang w:val="fr-FR"/>
        </w:rPr>
        <w:t>d</w:t>
      </w:r>
      <w:r w:rsidR="00412C6D">
        <w:rPr>
          <w:rFonts w:cs="Times New Roman"/>
          <w:lang w:val="fr-FR"/>
        </w:rPr>
        <w:t>urant les segments d’ouverture et de</w:t>
      </w:r>
      <w:r w:rsidR="00B9257A" w:rsidRPr="00B9257A">
        <w:rPr>
          <w:rFonts w:cs="Times New Roman"/>
          <w:lang w:val="fr-FR"/>
        </w:rPr>
        <w:t xml:space="preserve"> c</w:t>
      </w:r>
      <w:r w:rsidR="00B9257A">
        <w:rPr>
          <w:rFonts w:cs="Times New Roman"/>
          <w:lang w:val="fr-FR"/>
        </w:rPr>
        <w:t>lôture d</w:t>
      </w:r>
      <w:r w:rsidR="00986FDD" w:rsidRPr="00B9257A">
        <w:rPr>
          <w:rFonts w:cs="Times New Roman"/>
          <w:lang w:val="fr-FR"/>
        </w:rPr>
        <w:t>e la réu</w:t>
      </w:r>
      <w:r w:rsidR="005309B8" w:rsidRPr="00B9257A">
        <w:rPr>
          <w:rFonts w:cs="Times New Roman"/>
          <w:lang w:val="fr-FR"/>
        </w:rPr>
        <w:t>nion informelle</w:t>
      </w:r>
      <w:r w:rsidR="00412C6D">
        <w:rPr>
          <w:rFonts w:cs="Times New Roman"/>
          <w:lang w:val="fr-FR"/>
        </w:rPr>
        <w:t>. A</w:t>
      </w:r>
      <w:r w:rsidR="00B9257A">
        <w:rPr>
          <w:rFonts w:cs="Times New Roman"/>
          <w:lang w:val="fr-FR"/>
        </w:rPr>
        <w:t xml:space="preserve"> la place</w:t>
      </w:r>
      <w:r w:rsidR="008F607C" w:rsidRPr="00B9257A">
        <w:rPr>
          <w:rFonts w:cs="Times New Roman"/>
          <w:lang w:val="fr-FR"/>
        </w:rPr>
        <w:t xml:space="preserve">, </w:t>
      </w:r>
      <w:r w:rsidR="00B9257A">
        <w:rPr>
          <w:rFonts w:cs="Times New Roman"/>
          <w:lang w:val="fr-FR"/>
        </w:rPr>
        <w:t xml:space="preserve">des </w:t>
      </w:r>
      <w:r w:rsidR="00986FDD" w:rsidRPr="00B9257A">
        <w:rPr>
          <w:rFonts w:cs="Times New Roman"/>
          <w:lang w:val="fr-FR"/>
        </w:rPr>
        <w:t>déclarations régionales</w:t>
      </w:r>
      <w:r w:rsidR="00F94D22" w:rsidRPr="00B9257A">
        <w:rPr>
          <w:rFonts w:cs="Times New Roman"/>
          <w:lang w:val="fr-FR"/>
        </w:rPr>
        <w:t xml:space="preserve"> </w:t>
      </w:r>
      <w:r w:rsidR="00B9257A">
        <w:rPr>
          <w:rFonts w:cs="Times New Roman"/>
          <w:lang w:val="fr-FR"/>
        </w:rPr>
        <w:t xml:space="preserve">seront entendues pour chaque thème abordé, après une présentation du thème par le </w:t>
      </w:r>
      <w:r w:rsidR="00563EE1" w:rsidRPr="00B9257A">
        <w:rPr>
          <w:rFonts w:cs="Times New Roman"/>
          <w:lang w:val="fr-FR"/>
        </w:rPr>
        <w:t>Secrétariat</w:t>
      </w:r>
      <w:r w:rsidR="00DF142D" w:rsidRPr="00B9257A">
        <w:rPr>
          <w:rFonts w:cs="Times New Roman"/>
          <w:lang w:val="fr-FR"/>
        </w:rPr>
        <w:t xml:space="preserve">. </w:t>
      </w:r>
      <w:r w:rsidR="00B9257A">
        <w:rPr>
          <w:rFonts w:cs="Times New Roman"/>
          <w:lang w:val="fr-FR"/>
        </w:rPr>
        <w:t>De</w:t>
      </w:r>
      <w:r w:rsidR="00412C6D">
        <w:rPr>
          <w:rFonts w:cs="Times New Roman"/>
          <w:lang w:val="fr-FR"/>
        </w:rPr>
        <w:t xml:space="preserve">s exposés ont été préparés sur </w:t>
      </w:r>
      <w:r w:rsidR="00B9257A">
        <w:rPr>
          <w:rFonts w:cs="Times New Roman"/>
          <w:lang w:val="fr-FR"/>
        </w:rPr>
        <w:t xml:space="preserve">les thèmes de </w:t>
      </w:r>
      <w:r w:rsidR="00CC7092" w:rsidRPr="00682070">
        <w:rPr>
          <w:rFonts w:cs="Times New Roman"/>
          <w:lang w:val="fr-FR"/>
        </w:rPr>
        <w:t>la diversité biologique marine et côtière</w:t>
      </w:r>
      <w:r w:rsidR="00986BB7" w:rsidRPr="00682070">
        <w:rPr>
          <w:rFonts w:cs="Times New Roman"/>
          <w:lang w:val="fr-FR"/>
        </w:rPr>
        <w:t xml:space="preserve"> </w:t>
      </w:r>
      <w:r w:rsidR="004624F0" w:rsidRPr="00682070">
        <w:rPr>
          <w:rFonts w:cs="Times New Roman"/>
          <w:lang w:val="fr-FR"/>
        </w:rPr>
        <w:t>(</w:t>
      </w:r>
      <w:r w:rsidR="00607000" w:rsidRPr="00682070">
        <w:rPr>
          <w:rFonts w:cs="Times New Roman"/>
          <w:lang w:val="fr-FR"/>
        </w:rPr>
        <w:t xml:space="preserve">point </w:t>
      </w:r>
      <w:r w:rsidR="004624F0" w:rsidRPr="00682070">
        <w:rPr>
          <w:rFonts w:cs="Times New Roman"/>
          <w:lang w:val="fr-FR"/>
        </w:rPr>
        <w:t xml:space="preserve">6 </w:t>
      </w:r>
      <w:r w:rsidR="00682070" w:rsidRPr="00682070">
        <w:rPr>
          <w:rFonts w:cs="Times New Roman"/>
          <w:lang w:val="fr-FR"/>
        </w:rPr>
        <w:t>de l’or</w:t>
      </w:r>
      <w:r w:rsidR="00607000" w:rsidRPr="00682070">
        <w:rPr>
          <w:rFonts w:cs="Times New Roman"/>
          <w:lang w:val="fr-FR"/>
        </w:rPr>
        <w:t>dre du jour provisoire</w:t>
      </w:r>
      <w:r w:rsidR="004624F0" w:rsidRPr="00682070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>de la ving</w:t>
      </w:r>
      <w:r w:rsidR="005309B8" w:rsidRPr="00682070">
        <w:rPr>
          <w:rFonts w:cs="Times New Roman"/>
          <w:lang w:val="fr-FR"/>
        </w:rPr>
        <w:t>t-quatrième réunion</w:t>
      </w:r>
      <w:r w:rsidR="004624F0" w:rsidRPr="00682070">
        <w:rPr>
          <w:rFonts w:cs="Times New Roman"/>
          <w:lang w:val="fr-FR"/>
        </w:rPr>
        <w:t>)</w:t>
      </w:r>
      <w:r w:rsidR="00607000" w:rsidRPr="00682070">
        <w:rPr>
          <w:rFonts w:cs="Times New Roman"/>
          <w:lang w:val="fr-FR"/>
        </w:rPr>
        <w:t xml:space="preserve"> et </w:t>
      </w:r>
      <w:r w:rsidR="00B9257A">
        <w:rPr>
          <w:rFonts w:cs="Times New Roman"/>
          <w:lang w:val="fr-FR"/>
        </w:rPr>
        <w:t xml:space="preserve">de </w:t>
      </w:r>
      <w:r w:rsidR="00CC7092" w:rsidRPr="00682070">
        <w:rPr>
          <w:rFonts w:cs="Times New Roman"/>
          <w:lang w:val="fr-FR"/>
        </w:rPr>
        <w:t>la diversité biologique</w:t>
      </w:r>
      <w:r w:rsidR="00607000" w:rsidRPr="00682070">
        <w:rPr>
          <w:rFonts w:cs="Times New Roman"/>
          <w:lang w:val="fr-FR"/>
        </w:rPr>
        <w:t xml:space="preserve"> et </w:t>
      </w:r>
      <w:r w:rsidR="00B9257A">
        <w:rPr>
          <w:rFonts w:cs="Times New Roman"/>
          <w:lang w:val="fr-FR"/>
        </w:rPr>
        <w:t>l’</w:t>
      </w:r>
      <w:r w:rsidR="00986BB7" w:rsidRPr="00682070">
        <w:rPr>
          <w:rFonts w:cs="Times New Roman"/>
          <w:lang w:val="fr-FR"/>
        </w:rPr>
        <w:t>agriculture</w:t>
      </w:r>
      <w:r w:rsidR="00D15F8A" w:rsidRPr="00682070">
        <w:rPr>
          <w:rFonts w:cs="Times New Roman"/>
          <w:lang w:val="fr-FR"/>
        </w:rPr>
        <w:t xml:space="preserve"> </w:t>
      </w:r>
      <w:r w:rsidR="004624F0" w:rsidRPr="00682070">
        <w:rPr>
          <w:rFonts w:cs="Times New Roman"/>
          <w:lang w:val="fr-FR"/>
        </w:rPr>
        <w:t>(</w:t>
      </w:r>
      <w:r w:rsidR="00607000" w:rsidRPr="00682070">
        <w:rPr>
          <w:rFonts w:cs="Times New Roman"/>
          <w:lang w:val="fr-FR"/>
        </w:rPr>
        <w:t xml:space="preserve">point </w:t>
      </w:r>
      <w:r w:rsidR="004624F0" w:rsidRPr="00682070">
        <w:rPr>
          <w:rFonts w:cs="Times New Roman"/>
          <w:lang w:val="fr-FR"/>
        </w:rPr>
        <w:t xml:space="preserve">7 </w:t>
      </w:r>
      <w:r w:rsidR="00682070" w:rsidRPr="00682070">
        <w:rPr>
          <w:rFonts w:cs="Times New Roman"/>
          <w:lang w:val="fr-FR"/>
        </w:rPr>
        <w:t>de l’or</w:t>
      </w:r>
      <w:r w:rsidR="00607000" w:rsidRPr="00682070">
        <w:rPr>
          <w:rFonts w:cs="Times New Roman"/>
          <w:lang w:val="fr-FR"/>
        </w:rPr>
        <w:t>dre du jour provisoire</w:t>
      </w:r>
      <w:r w:rsidR="004624F0" w:rsidRPr="00682070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>de la ving</w:t>
      </w:r>
      <w:r w:rsidR="005309B8" w:rsidRPr="00682070">
        <w:rPr>
          <w:rFonts w:cs="Times New Roman"/>
          <w:lang w:val="fr-FR"/>
        </w:rPr>
        <w:t>t-quatrième réunion</w:t>
      </w:r>
      <w:r w:rsidR="004624F0" w:rsidRPr="00682070">
        <w:rPr>
          <w:rFonts w:cs="Times New Roman"/>
          <w:lang w:val="fr-FR"/>
        </w:rPr>
        <w:t>)</w:t>
      </w:r>
      <w:r w:rsidR="00F94D22" w:rsidRPr="00682070">
        <w:rPr>
          <w:rFonts w:cs="Times New Roman"/>
          <w:lang w:val="fr-FR"/>
        </w:rPr>
        <w:t xml:space="preserve">; </w:t>
      </w:r>
      <w:r w:rsidR="00B9257A">
        <w:rPr>
          <w:rFonts w:cs="Times New Roman"/>
          <w:lang w:val="fr-FR"/>
        </w:rPr>
        <w:t xml:space="preserve">ces exposés ne seront pas présentés </w:t>
      </w:r>
      <w:r w:rsidR="00412C6D">
        <w:rPr>
          <w:rFonts w:cs="Times New Roman"/>
          <w:lang w:val="fr-FR"/>
        </w:rPr>
        <w:t>lors de la</w:t>
      </w:r>
      <w:r w:rsidR="00986BB7" w:rsidRPr="00682070">
        <w:rPr>
          <w:rFonts w:cs="Times New Roman"/>
          <w:lang w:val="fr-FR"/>
        </w:rPr>
        <w:t xml:space="preserve"> </w:t>
      </w:r>
      <w:r w:rsidR="005309B8" w:rsidRPr="00682070">
        <w:rPr>
          <w:rFonts w:cs="Times New Roman"/>
          <w:lang w:val="fr-FR"/>
        </w:rPr>
        <w:t>réunion informelle</w:t>
      </w:r>
      <w:r w:rsidR="00412C6D">
        <w:rPr>
          <w:rFonts w:cs="Times New Roman"/>
          <w:lang w:val="fr-FR"/>
        </w:rPr>
        <w:t>, mais ils s</w:t>
      </w:r>
      <w:r w:rsidR="00B9257A">
        <w:rPr>
          <w:rFonts w:cs="Times New Roman"/>
          <w:lang w:val="fr-FR"/>
        </w:rPr>
        <w:t xml:space="preserve">ont </w:t>
      </w:r>
      <w:r w:rsidR="00722B9C">
        <w:rPr>
          <w:rFonts w:cs="Times New Roman"/>
          <w:lang w:val="fr-FR"/>
        </w:rPr>
        <w:t>disponibles</w:t>
      </w:r>
      <w:r w:rsidR="00986BB7" w:rsidRPr="00682070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>sur la page Web de la réunion en ligne</w:t>
      </w:r>
      <w:r w:rsidR="00412C6D">
        <w:rPr>
          <w:rFonts w:cs="Times New Roman"/>
          <w:lang w:val="fr-FR"/>
        </w:rPr>
        <w:t xml:space="preserve">, afin </w:t>
      </w:r>
      <w:r w:rsidR="00B9257A">
        <w:rPr>
          <w:rFonts w:cs="Times New Roman"/>
          <w:lang w:val="fr-FR"/>
        </w:rPr>
        <w:t>que les</w:t>
      </w:r>
      <w:r w:rsidR="00415DFB" w:rsidRPr="00682070">
        <w:rPr>
          <w:rFonts w:cs="Times New Roman"/>
          <w:lang w:val="fr-FR"/>
        </w:rPr>
        <w:t xml:space="preserve"> </w:t>
      </w:r>
      <w:r w:rsidR="00986BB7" w:rsidRPr="00682070">
        <w:rPr>
          <w:rFonts w:cs="Times New Roman"/>
          <w:lang w:val="fr-FR"/>
        </w:rPr>
        <w:t xml:space="preserve">participants </w:t>
      </w:r>
      <w:r w:rsidR="00B9257A">
        <w:rPr>
          <w:rFonts w:cs="Times New Roman"/>
          <w:lang w:val="fr-FR"/>
        </w:rPr>
        <w:t>puissent les lire avant l’examen de ces thèmes à la réunion informelle</w:t>
      </w:r>
      <w:r w:rsidR="00986BB7" w:rsidRPr="00682070">
        <w:rPr>
          <w:rFonts w:cs="Times New Roman"/>
          <w:lang w:val="fr-FR"/>
        </w:rPr>
        <w:t>.</w:t>
      </w:r>
    </w:p>
    <w:p w14:paraId="1B031A08" w14:textId="7605E34D" w:rsidR="00CC1568" w:rsidRPr="00CC7092" w:rsidRDefault="00607000" w:rsidP="00B52779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425" w:hanging="425"/>
        <w:rPr>
          <w:spacing w:val="-4"/>
          <w:kern w:val="22"/>
          <w:szCs w:val="22"/>
          <w:lang w:val="fr-FR"/>
        </w:rPr>
      </w:pPr>
      <w:bookmarkStart w:id="6" w:name="_Toc67574607"/>
      <w:bookmarkStart w:id="7" w:name="_Hlk65051089"/>
      <w:r>
        <w:rPr>
          <w:szCs w:val="22"/>
          <w:lang w:val="fr-FR"/>
        </w:rPr>
        <w:t xml:space="preserve">Le </w:t>
      </w:r>
      <w:r w:rsidR="00DF0867">
        <w:rPr>
          <w:szCs w:val="22"/>
          <w:lang w:val="fr-FR"/>
        </w:rPr>
        <w:t>cadre mondial de la biodiversitÉ pour l’aprÈ</w:t>
      </w:r>
      <w:r>
        <w:rPr>
          <w:szCs w:val="22"/>
          <w:lang w:val="fr-FR"/>
        </w:rPr>
        <w:t>s-2020</w:t>
      </w:r>
      <w:r w:rsidR="000A605A" w:rsidRPr="00CC7092">
        <w:rPr>
          <w:szCs w:val="22"/>
          <w:lang w:val="fr-FR"/>
        </w:rPr>
        <w:br/>
      </w:r>
      <w:r w:rsidR="00D104A2" w:rsidRPr="00CC7092">
        <w:rPr>
          <w:spacing w:val="-4"/>
          <w:kern w:val="22"/>
          <w:szCs w:val="22"/>
          <w:lang w:val="fr-FR"/>
        </w:rPr>
        <w:t>(</w:t>
      </w:r>
      <w:r>
        <w:rPr>
          <w:spacing w:val="-4"/>
          <w:kern w:val="22"/>
          <w:szCs w:val="22"/>
          <w:lang w:val="fr-FR"/>
        </w:rPr>
        <w:t xml:space="preserve">point </w:t>
      </w:r>
      <w:r w:rsidR="00003076" w:rsidRPr="00CC7092">
        <w:rPr>
          <w:spacing w:val="-4"/>
          <w:kern w:val="22"/>
          <w:szCs w:val="22"/>
          <w:lang w:val="fr-FR"/>
        </w:rPr>
        <w:t>3</w:t>
      </w:r>
      <w:r w:rsidR="00D104A2" w:rsidRPr="00CC7092">
        <w:rPr>
          <w:spacing w:val="-4"/>
          <w:kern w:val="22"/>
          <w:szCs w:val="22"/>
          <w:lang w:val="fr-FR"/>
        </w:rPr>
        <w:t xml:space="preserve"> </w:t>
      </w:r>
      <w:r w:rsidR="00DF0867">
        <w:rPr>
          <w:spacing w:val="-4"/>
          <w:kern w:val="22"/>
          <w:szCs w:val="22"/>
          <w:lang w:val="fr-FR"/>
        </w:rPr>
        <w:t xml:space="preserve">de l’ordre du jour provisoire </w:t>
      </w:r>
      <w:r>
        <w:rPr>
          <w:spacing w:val="-4"/>
          <w:kern w:val="22"/>
          <w:szCs w:val="22"/>
          <w:lang w:val="fr-FR"/>
        </w:rPr>
        <w:t xml:space="preserve">de </w:t>
      </w:r>
      <w:r w:rsidR="00DF0867">
        <w:rPr>
          <w:spacing w:val="-4"/>
          <w:kern w:val="22"/>
          <w:szCs w:val="22"/>
          <w:lang w:val="fr-FR"/>
        </w:rPr>
        <w:t>la vingt-quatriÈme rÉ</w:t>
      </w:r>
      <w:r w:rsidR="005309B8" w:rsidRPr="00CC7092">
        <w:rPr>
          <w:spacing w:val="-4"/>
          <w:kern w:val="22"/>
          <w:szCs w:val="22"/>
          <w:lang w:val="fr-FR"/>
        </w:rPr>
        <w:t>union</w:t>
      </w:r>
      <w:r w:rsidR="00003076" w:rsidRPr="00CC7092">
        <w:rPr>
          <w:spacing w:val="-4"/>
          <w:kern w:val="22"/>
          <w:szCs w:val="22"/>
          <w:lang w:val="fr-FR"/>
        </w:rPr>
        <w:t>)</w:t>
      </w:r>
      <w:bookmarkEnd w:id="6"/>
    </w:p>
    <w:p w14:paraId="19B0132A" w14:textId="064D427E" w:rsidR="00734763" w:rsidRPr="00607000" w:rsidRDefault="006070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bookmarkStart w:id="8" w:name="_Hlk65050710"/>
      <w:bookmarkEnd w:id="7"/>
      <w:r>
        <w:rPr>
          <w:rFonts w:cs="Times New Roman"/>
          <w:lang w:val="fr-FR"/>
        </w:rPr>
        <w:t>Le thème du</w:t>
      </w:r>
      <w:r w:rsidRPr="00607000">
        <w:rPr>
          <w:rFonts w:cs="Times New Roman"/>
          <w:lang w:val="fr-FR"/>
        </w:rPr>
        <w:t xml:space="preserve"> cadre mondial de la biodiversité pour l’après-2020</w:t>
      </w:r>
      <w:r w:rsidR="00840145" w:rsidRPr="00607000">
        <w:rPr>
          <w:rFonts w:cs="Times New Roman"/>
          <w:lang w:val="fr-FR"/>
        </w:rPr>
        <w:t xml:space="preserve"> </w:t>
      </w:r>
      <w:r w:rsidR="00986FDD">
        <w:rPr>
          <w:rFonts w:cs="Times New Roman"/>
          <w:lang w:val="fr-FR"/>
        </w:rPr>
        <w:t>a été examiné</w:t>
      </w:r>
      <w:r w:rsidR="00840145" w:rsidRPr="00607000">
        <w:rPr>
          <w:rFonts w:cs="Times New Roman"/>
          <w:lang w:val="fr-FR"/>
        </w:rPr>
        <w:t xml:space="preserve"> </w:t>
      </w:r>
      <w:r w:rsidR="00270DE6">
        <w:rPr>
          <w:rFonts w:cs="Times New Roman"/>
          <w:lang w:val="fr-FR"/>
        </w:rPr>
        <w:t>lors du</w:t>
      </w:r>
      <w:r w:rsidR="00734763" w:rsidRPr="00607000">
        <w:rPr>
          <w:rFonts w:cs="Times New Roman"/>
          <w:lang w:val="fr-FR"/>
        </w:rPr>
        <w:t xml:space="preserve"> </w:t>
      </w:r>
      <w:r w:rsidR="00412C6D">
        <w:rPr>
          <w:rFonts w:cs="Times New Roman"/>
          <w:lang w:val="fr-FR"/>
        </w:rPr>
        <w:t xml:space="preserve">premier </w:t>
      </w:r>
      <w:r w:rsidR="00734763" w:rsidRPr="00607000">
        <w:rPr>
          <w:rFonts w:cs="Times New Roman"/>
          <w:lang w:val="fr-FR"/>
        </w:rPr>
        <w:t xml:space="preserve">segment </w:t>
      </w:r>
      <w:r w:rsidR="00986FDD">
        <w:rPr>
          <w:rFonts w:cs="Times New Roman"/>
          <w:lang w:val="fr-FR"/>
        </w:rPr>
        <w:t>de la réu</w:t>
      </w:r>
      <w:r w:rsidR="005309B8" w:rsidRPr="00607000">
        <w:rPr>
          <w:rFonts w:cs="Times New Roman"/>
          <w:lang w:val="fr-FR"/>
        </w:rPr>
        <w:t>nion informelle</w:t>
      </w:r>
      <w:r w:rsidR="00412C6D">
        <w:rPr>
          <w:rFonts w:cs="Times New Roman"/>
          <w:lang w:val="fr-FR"/>
        </w:rPr>
        <w:t xml:space="preserve">, le </w:t>
      </w:r>
      <w:r w:rsidR="003B228A" w:rsidRPr="00607000">
        <w:rPr>
          <w:rFonts w:cs="Times New Roman"/>
          <w:lang w:val="fr-FR"/>
        </w:rPr>
        <w:t>17 </w:t>
      </w:r>
      <w:r w:rsidR="005309B8" w:rsidRPr="00607000">
        <w:rPr>
          <w:rFonts w:cs="Times New Roman"/>
          <w:lang w:val="fr-FR"/>
        </w:rPr>
        <w:t>février</w:t>
      </w:r>
      <w:r w:rsidR="00734763" w:rsidRPr="00607000">
        <w:rPr>
          <w:rFonts w:cs="Times New Roman"/>
          <w:lang w:val="fr-FR"/>
        </w:rPr>
        <w:t xml:space="preserve"> 2021. </w:t>
      </w:r>
      <w:r w:rsidR="00F54B8D">
        <w:rPr>
          <w:rFonts w:cs="Times New Roman"/>
          <w:lang w:val="fr-FR"/>
        </w:rPr>
        <w:t>Les documents d’information générale disponibles étaient les suivants</w:t>
      </w:r>
      <w:r w:rsidR="00412C6D">
        <w:rPr>
          <w:rFonts w:cs="Times New Roman"/>
          <w:lang w:val="fr-FR"/>
        </w:rPr>
        <w:t xml:space="preserve"> </w:t>
      </w:r>
      <w:r w:rsidR="006A7AD4">
        <w:rPr>
          <w:rFonts w:cs="Times New Roman"/>
          <w:lang w:val="fr-FR"/>
        </w:rPr>
        <w:t xml:space="preserve">: </w:t>
      </w:r>
      <w:r w:rsidR="00CD6245" w:rsidRPr="00607000">
        <w:rPr>
          <w:rFonts w:cs="Times New Roman"/>
          <w:lang w:val="fr-FR"/>
        </w:rPr>
        <w:t>a) </w:t>
      </w:r>
      <w:r w:rsidR="00563EE1">
        <w:rPr>
          <w:rFonts w:cs="Times New Roman"/>
          <w:lang w:val="fr-FR"/>
        </w:rPr>
        <w:t>des notes de la</w:t>
      </w:r>
      <w:r w:rsidR="00734763" w:rsidRPr="00607000">
        <w:rPr>
          <w:rFonts w:cs="Times New Roman"/>
          <w:lang w:val="fr-FR"/>
        </w:rPr>
        <w:t xml:space="preserve"> </w:t>
      </w:r>
      <w:r w:rsidR="009C46A2" w:rsidRPr="00607000">
        <w:rPr>
          <w:rFonts w:cs="Times New Roman"/>
          <w:lang w:val="fr-FR"/>
        </w:rPr>
        <w:t>Secrétaire exécutive</w:t>
      </w:r>
      <w:r w:rsidR="00412C6D">
        <w:rPr>
          <w:rFonts w:cs="Times New Roman"/>
          <w:lang w:val="fr-FR"/>
        </w:rPr>
        <w:t xml:space="preserve"> concernant</w:t>
      </w:r>
      <w:r w:rsidR="00722B9C">
        <w:rPr>
          <w:rFonts w:cs="Times New Roman"/>
          <w:lang w:val="fr-FR"/>
        </w:rPr>
        <w:t xml:space="preserve"> la cinquième édition des</w:t>
      </w:r>
      <w:r w:rsidR="00734763" w:rsidRPr="00607000">
        <w:rPr>
          <w:rFonts w:cs="Times New Roman"/>
          <w:lang w:val="fr-FR"/>
        </w:rPr>
        <w:t xml:space="preserve"> </w:t>
      </w:r>
      <w:r w:rsidR="00722B9C">
        <w:rPr>
          <w:rFonts w:cs="Times New Roman"/>
          <w:i/>
          <w:iCs/>
          <w:lang w:val="fr-FR"/>
        </w:rPr>
        <w:t>Perspectives mondiales de la diversité biologique</w:t>
      </w:r>
      <w:r w:rsidRPr="00607000">
        <w:rPr>
          <w:rFonts w:cs="Times New Roman"/>
          <w:lang w:val="fr-FR"/>
        </w:rPr>
        <w:t xml:space="preserve"> et </w:t>
      </w:r>
      <w:r w:rsidR="00722B9C">
        <w:rPr>
          <w:rFonts w:cs="Times New Roman"/>
          <w:lang w:val="fr-FR"/>
        </w:rPr>
        <w:t>son résumé à l’intention des décideurs</w:t>
      </w:r>
      <w:r w:rsidR="00734763" w:rsidRPr="00607000">
        <w:rPr>
          <w:rFonts w:cs="Times New Roman"/>
          <w:lang w:val="fr-FR"/>
        </w:rPr>
        <w:t xml:space="preserve"> (CBD/SBSTTA/24/2);</w:t>
      </w:r>
      <w:bookmarkEnd w:id="8"/>
      <w:r w:rsidR="00734763" w:rsidRPr="00607000">
        <w:rPr>
          <w:rFonts w:cs="Times New Roman"/>
          <w:lang w:val="fr-FR"/>
        </w:rPr>
        <w:t xml:space="preserve"> </w:t>
      </w:r>
      <w:r w:rsidR="00CD6245" w:rsidRPr="00607000">
        <w:rPr>
          <w:rFonts w:cs="Times New Roman"/>
          <w:lang w:val="fr-FR"/>
        </w:rPr>
        <w:t>b) </w:t>
      </w:r>
      <w:r w:rsidR="00563EE1">
        <w:rPr>
          <w:rFonts w:cs="Times New Roman"/>
          <w:lang w:val="fr-FR"/>
        </w:rPr>
        <w:t>des informations scientifiques</w:t>
      </w:r>
      <w:r w:rsidRPr="00607000">
        <w:rPr>
          <w:rFonts w:cs="Times New Roman"/>
          <w:lang w:val="fr-FR"/>
        </w:rPr>
        <w:t xml:space="preserve"> et </w:t>
      </w:r>
      <w:r w:rsidR="00563EE1">
        <w:rPr>
          <w:rFonts w:cs="Times New Roman"/>
          <w:lang w:val="fr-FR"/>
        </w:rPr>
        <w:t>techniques</w:t>
      </w:r>
      <w:r w:rsidR="006A7AD4">
        <w:rPr>
          <w:rFonts w:cs="Times New Roman"/>
          <w:lang w:val="fr-FR"/>
        </w:rPr>
        <w:t xml:space="preserve"> pour appuyer l’examen des</w:t>
      </w:r>
      <w:r w:rsidR="00734763" w:rsidRPr="00607000">
        <w:rPr>
          <w:rFonts w:cs="Times New Roman"/>
          <w:lang w:val="fr-FR"/>
        </w:rPr>
        <w:t xml:space="preserve"> </w:t>
      </w:r>
      <w:r w:rsidR="00563EE1">
        <w:rPr>
          <w:rFonts w:cs="Times New Roman"/>
          <w:lang w:val="fr-FR"/>
        </w:rPr>
        <w:t>buts et objectifs actualisés</w:t>
      </w:r>
      <w:r w:rsidRPr="00607000">
        <w:rPr>
          <w:rFonts w:cs="Times New Roman"/>
          <w:lang w:val="fr-FR"/>
        </w:rPr>
        <w:t xml:space="preserve"> et </w:t>
      </w:r>
      <w:r w:rsidR="006A7AD4">
        <w:rPr>
          <w:rFonts w:cs="Times New Roman"/>
          <w:lang w:val="fr-FR"/>
        </w:rPr>
        <w:t xml:space="preserve">des </w:t>
      </w:r>
      <w:r w:rsidR="00722B9C">
        <w:rPr>
          <w:rFonts w:cs="Times New Roman"/>
          <w:lang w:val="fr-FR"/>
        </w:rPr>
        <w:t>indicateurs</w:t>
      </w:r>
      <w:r w:rsidRPr="00607000">
        <w:rPr>
          <w:rFonts w:cs="Times New Roman"/>
          <w:lang w:val="fr-FR"/>
        </w:rPr>
        <w:t xml:space="preserve"> et </w:t>
      </w:r>
      <w:r w:rsidR="00563EE1">
        <w:rPr>
          <w:rFonts w:cs="Times New Roman"/>
          <w:lang w:val="fr-FR"/>
        </w:rPr>
        <w:t>données de référence</w:t>
      </w:r>
      <w:r w:rsidR="006A7AD4">
        <w:rPr>
          <w:rFonts w:cs="Times New Roman"/>
          <w:lang w:val="fr-FR"/>
        </w:rPr>
        <w:t xml:space="preserve"> connexes</w:t>
      </w:r>
      <w:r w:rsidR="00563EE1">
        <w:rPr>
          <w:rFonts w:cs="Times New Roman"/>
          <w:lang w:val="fr-FR"/>
        </w:rPr>
        <w:t xml:space="preserve"> du</w:t>
      </w:r>
      <w:r w:rsidRPr="00607000">
        <w:rPr>
          <w:rFonts w:cs="Times New Roman"/>
          <w:lang w:val="fr-FR"/>
        </w:rPr>
        <w:t xml:space="preserve"> cadre mondial de la biodiversité pour l’après-2020</w:t>
      </w:r>
      <w:r w:rsidR="00734763" w:rsidRPr="00607000">
        <w:rPr>
          <w:rFonts w:cs="Times New Roman"/>
          <w:lang w:val="fr-FR"/>
        </w:rPr>
        <w:t xml:space="preserve"> (CBD/SBSTTA/24/3); </w:t>
      </w:r>
      <w:r w:rsidR="00C93B6C" w:rsidRPr="00607000">
        <w:rPr>
          <w:rFonts w:cs="Times New Roman"/>
          <w:lang w:val="fr-FR"/>
        </w:rPr>
        <w:t>c) </w:t>
      </w:r>
      <w:r w:rsidR="006A7AD4">
        <w:rPr>
          <w:rFonts w:cs="Times New Roman"/>
          <w:lang w:val="fr-FR"/>
        </w:rPr>
        <w:t>une proposition d’</w:t>
      </w:r>
      <w:r w:rsidR="00722B9C">
        <w:rPr>
          <w:rFonts w:cs="Times New Roman"/>
          <w:lang w:val="fr-FR"/>
        </w:rPr>
        <w:t>indicateurs</w:t>
      </w:r>
      <w:r w:rsidRPr="00607000">
        <w:rPr>
          <w:rFonts w:cs="Times New Roman"/>
          <w:lang w:val="fr-FR"/>
        </w:rPr>
        <w:t xml:space="preserve"> et </w:t>
      </w:r>
      <w:r w:rsidR="006A7AD4">
        <w:rPr>
          <w:rFonts w:cs="Times New Roman"/>
          <w:lang w:val="fr-FR"/>
        </w:rPr>
        <w:t xml:space="preserve">de méthode de suivi pour </w:t>
      </w:r>
      <w:r w:rsidRPr="00607000">
        <w:rPr>
          <w:rFonts w:cs="Times New Roman"/>
          <w:lang w:val="fr-FR"/>
        </w:rPr>
        <w:t>le cadre mondial de la biodiversité pour l’après-2020</w:t>
      </w:r>
      <w:r w:rsidR="00734763" w:rsidRPr="00607000">
        <w:rPr>
          <w:rFonts w:cs="Times New Roman"/>
          <w:lang w:val="fr-FR"/>
        </w:rPr>
        <w:t xml:space="preserve"> (CBD/SBSTTA/24/3/Add.1); </w:t>
      </w:r>
      <w:r w:rsidR="00C93B6C" w:rsidRPr="00607000">
        <w:rPr>
          <w:rFonts w:cs="Times New Roman"/>
          <w:lang w:val="fr-FR"/>
        </w:rPr>
        <w:t>d) </w:t>
      </w:r>
      <w:r w:rsidR="006A7AD4">
        <w:rPr>
          <w:rFonts w:cs="Times New Roman"/>
          <w:lang w:val="fr-FR"/>
        </w:rPr>
        <w:t>des informations scientifiques et techniques</w:t>
      </w:r>
      <w:r w:rsidR="00412C6D">
        <w:rPr>
          <w:rFonts w:cs="Times New Roman"/>
          <w:lang w:val="fr-FR"/>
        </w:rPr>
        <w:t xml:space="preserve"> </w:t>
      </w:r>
      <w:r w:rsidR="006A7AD4">
        <w:rPr>
          <w:rFonts w:cs="Times New Roman"/>
          <w:lang w:val="fr-FR"/>
        </w:rPr>
        <w:t>pour appuyer l’examen des</w:t>
      </w:r>
      <w:r w:rsidR="00734763" w:rsidRPr="00607000">
        <w:rPr>
          <w:rFonts w:cs="Times New Roman"/>
          <w:lang w:val="fr-FR"/>
        </w:rPr>
        <w:t xml:space="preserve"> </w:t>
      </w:r>
      <w:r w:rsidR="00563EE1">
        <w:rPr>
          <w:rFonts w:cs="Times New Roman"/>
          <w:lang w:val="fr-FR"/>
        </w:rPr>
        <w:t>buts et objectifs</w:t>
      </w:r>
      <w:r w:rsidR="00412C6D">
        <w:rPr>
          <w:rFonts w:cs="Times New Roman"/>
          <w:lang w:val="fr-FR"/>
        </w:rPr>
        <w:t xml:space="preserve"> proposés pour le projet initial actualisé du</w:t>
      </w:r>
      <w:r w:rsidR="00722B9C">
        <w:rPr>
          <w:rFonts w:cs="Times New Roman"/>
          <w:lang w:val="fr-FR"/>
        </w:rPr>
        <w:t xml:space="preserve"> </w:t>
      </w:r>
      <w:r w:rsidRPr="00607000">
        <w:rPr>
          <w:rFonts w:cs="Times New Roman"/>
          <w:lang w:val="fr-FR"/>
        </w:rPr>
        <w:t>cadre mondial de la biodiversité pour l’après-2020</w:t>
      </w:r>
      <w:r w:rsidR="00734763" w:rsidRPr="00607000">
        <w:rPr>
          <w:rFonts w:cs="Times New Roman"/>
          <w:lang w:val="fr-FR"/>
        </w:rPr>
        <w:t xml:space="preserve"> (CBD/SBSTTA/24/3/Add.2)</w:t>
      </w:r>
      <w:r w:rsidR="00840145" w:rsidRPr="00607000">
        <w:rPr>
          <w:rFonts w:cs="Times New Roman"/>
          <w:lang w:val="fr-FR"/>
        </w:rPr>
        <w:t>;</w:t>
      </w:r>
      <w:r w:rsidR="00734763" w:rsidRPr="00607000">
        <w:rPr>
          <w:rFonts w:cs="Times New Roman"/>
          <w:lang w:val="fr-FR"/>
        </w:rPr>
        <w:t xml:space="preserve"> </w:t>
      </w:r>
      <w:r w:rsidR="00B854E4" w:rsidRPr="00607000">
        <w:rPr>
          <w:rFonts w:cs="Times New Roman"/>
          <w:lang w:val="fr-FR"/>
        </w:rPr>
        <w:t>e) </w:t>
      </w:r>
      <w:r w:rsidR="006A7AD4">
        <w:rPr>
          <w:rFonts w:cs="Times New Roman"/>
          <w:lang w:val="fr-FR"/>
        </w:rPr>
        <w:t xml:space="preserve">les liens </w:t>
      </w:r>
      <w:r w:rsidR="00722B9C">
        <w:rPr>
          <w:rFonts w:cs="Times New Roman"/>
          <w:lang w:val="fr-FR"/>
        </w:rPr>
        <w:t>entre</w:t>
      </w:r>
      <w:r w:rsidR="00734763" w:rsidRPr="00607000">
        <w:rPr>
          <w:rFonts w:cs="Times New Roman"/>
          <w:lang w:val="fr-FR"/>
        </w:rPr>
        <w:t xml:space="preserve"> </w:t>
      </w:r>
      <w:r w:rsidRPr="00607000">
        <w:rPr>
          <w:rFonts w:cs="Times New Roman"/>
          <w:lang w:val="fr-FR"/>
        </w:rPr>
        <w:t xml:space="preserve">le cadre mondial de la biodiversité pour l’après-2020 et </w:t>
      </w:r>
      <w:r w:rsidR="00722B9C">
        <w:rPr>
          <w:rFonts w:cs="Times New Roman"/>
          <w:lang w:val="fr-FR"/>
        </w:rPr>
        <w:t xml:space="preserve">le Programme de développement durable à l’horizon </w:t>
      </w:r>
      <w:r w:rsidR="00734763" w:rsidRPr="00607000">
        <w:rPr>
          <w:rFonts w:cs="Times New Roman"/>
          <w:lang w:val="fr-FR"/>
        </w:rPr>
        <w:t>2030 (CBD/SBSTTA/24/INF/12)</w:t>
      </w:r>
      <w:r w:rsidR="00840145" w:rsidRPr="00607000">
        <w:rPr>
          <w:rFonts w:cs="Times New Roman"/>
          <w:lang w:val="fr-FR"/>
        </w:rPr>
        <w:t>;</w:t>
      </w:r>
      <w:r w:rsidR="006A7AD4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>f</w:t>
      </w:r>
      <w:r w:rsidR="003F0DC2" w:rsidRPr="00607000">
        <w:rPr>
          <w:rFonts w:cs="Times New Roman"/>
          <w:lang w:val="fr-FR"/>
        </w:rPr>
        <w:t>) </w:t>
      </w:r>
      <w:r w:rsidR="006A7AD4">
        <w:rPr>
          <w:rFonts w:cs="Times New Roman"/>
          <w:lang w:val="fr-FR"/>
        </w:rPr>
        <w:t>d</w:t>
      </w:r>
      <w:r w:rsidR="00722B9C">
        <w:rPr>
          <w:rFonts w:cs="Times New Roman"/>
          <w:lang w:val="fr-FR"/>
        </w:rPr>
        <w:t>es indicateurs pour le</w:t>
      </w:r>
      <w:r w:rsidRPr="00607000">
        <w:rPr>
          <w:rFonts w:cs="Times New Roman"/>
          <w:lang w:val="fr-FR"/>
        </w:rPr>
        <w:t xml:space="preserve"> cadre mondial de la biodiversité pour l’après-2020</w:t>
      </w:r>
      <w:r w:rsidR="00734763" w:rsidRPr="00607000">
        <w:rPr>
          <w:rFonts w:cs="Times New Roman"/>
          <w:lang w:val="fr-FR"/>
        </w:rPr>
        <w:t xml:space="preserve"> (CBD/SBSTTA/24/INF/16).</w:t>
      </w:r>
    </w:p>
    <w:p w14:paraId="12DBE06B" w14:textId="7A81B349" w:rsidR="00734763" w:rsidRPr="00412C6D" w:rsidRDefault="00986FDD" w:rsidP="00412C6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D</w:t>
      </w:r>
      <w:r w:rsidR="00722B9C">
        <w:rPr>
          <w:rFonts w:cs="Times New Roman"/>
          <w:lang w:val="fr-FR"/>
        </w:rPr>
        <w:t>es d</w:t>
      </w:r>
      <w:r>
        <w:rPr>
          <w:rFonts w:cs="Times New Roman"/>
          <w:lang w:val="fr-FR"/>
        </w:rPr>
        <w:t>éclarations régionales</w:t>
      </w:r>
      <w:r w:rsidR="00734763" w:rsidRPr="00682070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>ont été faites par</w:t>
      </w:r>
      <w:r w:rsidR="00734763" w:rsidRPr="00682070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 xml:space="preserve">les </w:t>
      </w:r>
      <w:r w:rsidR="00682070" w:rsidRPr="00682070">
        <w:rPr>
          <w:rFonts w:cs="Times New Roman"/>
          <w:lang w:val="fr-FR"/>
        </w:rPr>
        <w:t>représentants</w:t>
      </w:r>
      <w:r w:rsidR="00412C6D">
        <w:rPr>
          <w:rFonts w:cs="Times New Roman"/>
          <w:lang w:val="fr-FR"/>
        </w:rPr>
        <w:t xml:space="preserve"> des pays suivants : Afrique du Sud </w:t>
      </w:r>
      <w:r w:rsidR="00412C6D" w:rsidRPr="00682070">
        <w:rPr>
          <w:rFonts w:cs="Times New Roman"/>
          <w:lang w:val="fr-FR"/>
        </w:rPr>
        <w:t>(au nom du</w:t>
      </w:r>
      <w:r w:rsidR="00412C6D">
        <w:rPr>
          <w:rFonts w:cs="Times New Roman"/>
          <w:lang w:val="fr-FR"/>
        </w:rPr>
        <w:t xml:space="preserve"> Groupe des pays d’Afrique), </w:t>
      </w:r>
      <w:r w:rsidR="00734763" w:rsidRPr="00412C6D">
        <w:rPr>
          <w:rFonts w:cs="Times New Roman"/>
          <w:lang w:val="fr-FR"/>
        </w:rPr>
        <w:t>Antigua</w:t>
      </w:r>
      <w:r w:rsidR="006E7C3C" w:rsidRPr="00412C6D">
        <w:rPr>
          <w:rFonts w:cs="Times New Roman"/>
          <w:lang w:val="fr-FR"/>
        </w:rPr>
        <w:t>-et-</w:t>
      </w:r>
      <w:r w:rsidR="00734763" w:rsidRPr="00412C6D">
        <w:rPr>
          <w:rFonts w:cs="Times New Roman"/>
          <w:lang w:val="fr-FR"/>
        </w:rPr>
        <w:t>Barbuda (</w:t>
      </w:r>
      <w:r w:rsidR="00682070" w:rsidRPr="00412C6D">
        <w:rPr>
          <w:rFonts w:cs="Times New Roman"/>
          <w:lang w:val="fr-FR"/>
        </w:rPr>
        <w:t>au nom du</w:t>
      </w:r>
      <w:r w:rsidR="006E7C3C" w:rsidRPr="00412C6D">
        <w:rPr>
          <w:rFonts w:cs="Times New Roman"/>
          <w:lang w:val="fr-FR"/>
        </w:rPr>
        <w:t xml:space="preserve"> Groupe des pays d’Amérique latine</w:t>
      </w:r>
      <w:r w:rsidR="00607000" w:rsidRPr="00412C6D">
        <w:rPr>
          <w:rFonts w:cs="Times New Roman"/>
          <w:lang w:val="fr-FR"/>
        </w:rPr>
        <w:t xml:space="preserve"> et </w:t>
      </w:r>
      <w:r w:rsidR="006E7C3C" w:rsidRPr="00412C6D">
        <w:rPr>
          <w:rFonts w:cs="Times New Roman"/>
          <w:lang w:val="fr-FR"/>
        </w:rPr>
        <w:t>des Caraïbes</w:t>
      </w:r>
      <w:r w:rsidR="00734763" w:rsidRPr="00412C6D">
        <w:rPr>
          <w:rFonts w:cs="Times New Roman"/>
          <w:lang w:val="fr-FR"/>
        </w:rPr>
        <w:t xml:space="preserve">), </w:t>
      </w:r>
      <w:r w:rsidR="006E7C3C" w:rsidRPr="00412C6D">
        <w:rPr>
          <w:rFonts w:cs="Times New Roman"/>
          <w:lang w:val="fr-FR"/>
        </w:rPr>
        <w:t>Australie</w:t>
      </w:r>
      <w:r w:rsidR="00734763" w:rsidRPr="00412C6D">
        <w:rPr>
          <w:rFonts w:cs="Times New Roman"/>
          <w:lang w:val="fr-FR"/>
        </w:rPr>
        <w:t xml:space="preserve"> (</w:t>
      </w:r>
      <w:r w:rsidR="006E7C3C" w:rsidRPr="00412C6D">
        <w:rPr>
          <w:rFonts w:cs="Times New Roman"/>
          <w:lang w:val="fr-FR"/>
        </w:rPr>
        <w:t>au nom de l’Australie</w:t>
      </w:r>
      <w:r w:rsidR="00734763" w:rsidRPr="00412C6D">
        <w:rPr>
          <w:rFonts w:cs="Times New Roman"/>
          <w:lang w:val="fr-FR"/>
        </w:rPr>
        <w:t xml:space="preserve">, </w:t>
      </w:r>
      <w:r w:rsidR="006E7C3C" w:rsidRPr="00412C6D">
        <w:rPr>
          <w:rFonts w:cs="Times New Roman"/>
          <w:lang w:val="fr-FR"/>
        </w:rPr>
        <w:t xml:space="preserve">du </w:t>
      </w:r>
      <w:r w:rsidR="00734763" w:rsidRPr="00412C6D">
        <w:rPr>
          <w:rFonts w:cs="Times New Roman"/>
          <w:lang w:val="fr-FR"/>
        </w:rPr>
        <w:t xml:space="preserve">Canada, </w:t>
      </w:r>
      <w:r w:rsidR="006E7C3C" w:rsidRPr="00412C6D">
        <w:rPr>
          <w:rFonts w:cs="Times New Roman"/>
          <w:lang w:val="fr-FR"/>
        </w:rPr>
        <w:t>de l’Is</w:t>
      </w:r>
      <w:r w:rsidR="00734763" w:rsidRPr="00412C6D">
        <w:rPr>
          <w:rFonts w:cs="Times New Roman"/>
          <w:lang w:val="fr-FR"/>
        </w:rPr>
        <w:t>land</w:t>
      </w:r>
      <w:r w:rsidR="006E7C3C" w:rsidRPr="00412C6D">
        <w:rPr>
          <w:rFonts w:cs="Times New Roman"/>
          <w:lang w:val="fr-FR"/>
        </w:rPr>
        <w:t>e</w:t>
      </w:r>
      <w:r w:rsidR="00734763" w:rsidRPr="00412C6D">
        <w:rPr>
          <w:rFonts w:cs="Times New Roman"/>
          <w:lang w:val="fr-FR"/>
        </w:rPr>
        <w:t xml:space="preserve">, </w:t>
      </w:r>
      <w:r w:rsidR="006E7C3C" w:rsidRPr="00412C6D">
        <w:rPr>
          <w:rFonts w:cs="Times New Roman"/>
          <w:lang w:val="fr-FR"/>
        </w:rPr>
        <w:t>d’Israë</w:t>
      </w:r>
      <w:r w:rsidR="00734763" w:rsidRPr="00412C6D">
        <w:rPr>
          <w:rFonts w:cs="Times New Roman"/>
          <w:lang w:val="fr-FR"/>
        </w:rPr>
        <w:t xml:space="preserve">l, </w:t>
      </w:r>
      <w:r w:rsidR="006E7C3C" w:rsidRPr="00412C6D">
        <w:rPr>
          <w:rFonts w:cs="Times New Roman"/>
          <w:lang w:val="fr-FR"/>
        </w:rPr>
        <w:t>de la Norvège, de la Nouvelle-Zélande et de la Suisse</w:t>
      </w:r>
      <w:r w:rsidR="00734763" w:rsidRPr="00412C6D">
        <w:rPr>
          <w:rFonts w:cs="Times New Roman"/>
          <w:lang w:val="fr-FR"/>
        </w:rPr>
        <w:t xml:space="preserve">), </w:t>
      </w:r>
      <w:r w:rsidR="00412C6D">
        <w:rPr>
          <w:rFonts w:cs="Times New Roman"/>
          <w:lang w:val="fr-FR"/>
        </w:rPr>
        <w:t xml:space="preserve">et </w:t>
      </w:r>
      <w:r w:rsidR="006E7C3C" w:rsidRPr="00412C6D">
        <w:rPr>
          <w:rFonts w:cs="Times New Roman"/>
          <w:lang w:val="fr-FR"/>
        </w:rPr>
        <w:t>Bosnie-</w:t>
      </w:r>
      <w:r w:rsidR="00734763" w:rsidRPr="00412C6D">
        <w:rPr>
          <w:rFonts w:cs="Times New Roman"/>
          <w:lang w:val="fr-FR"/>
        </w:rPr>
        <w:t>Her</w:t>
      </w:r>
      <w:r w:rsidR="008E508A" w:rsidRPr="00412C6D">
        <w:rPr>
          <w:rFonts w:cs="Times New Roman"/>
          <w:lang w:val="fr-FR"/>
        </w:rPr>
        <w:t>z</w:t>
      </w:r>
      <w:r w:rsidR="006E7C3C" w:rsidRPr="00412C6D">
        <w:rPr>
          <w:rFonts w:cs="Times New Roman"/>
          <w:lang w:val="fr-FR"/>
        </w:rPr>
        <w:t>égovine</w:t>
      </w:r>
      <w:r w:rsidR="00734763" w:rsidRPr="00412C6D">
        <w:rPr>
          <w:rFonts w:cs="Times New Roman"/>
          <w:lang w:val="fr-FR"/>
        </w:rPr>
        <w:t xml:space="preserve"> (</w:t>
      </w:r>
      <w:r w:rsidR="00682070" w:rsidRPr="00412C6D">
        <w:rPr>
          <w:rFonts w:cs="Times New Roman"/>
          <w:lang w:val="fr-FR"/>
        </w:rPr>
        <w:t>au nom du</w:t>
      </w:r>
      <w:r w:rsidR="006E7C3C" w:rsidRPr="00412C6D">
        <w:rPr>
          <w:rFonts w:cs="Times New Roman"/>
          <w:lang w:val="fr-FR"/>
        </w:rPr>
        <w:t xml:space="preserve"> Groupe de</w:t>
      </w:r>
      <w:r w:rsidR="00412C6D" w:rsidRPr="00412C6D">
        <w:rPr>
          <w:rFonts w:cs="Times New Roman"/>
          <w:lang w:val="fr-FR"/>
        </w:rPr>
        <w:t>s</w:t>
      </w:r>
      <w:r w:rsidR="006E7C3C" w:rsidRPr="00412C6D">
        <w:rPr>
          <w:rFonts w:cs="Times New Roman"/>
          <w:lang w:val="fr-FR"/>
        </w:rPr>
        <w:t xml:space="preserve"> p</w:t>
      </w:r>
      <w:r w:rsidR="006A2673" w:rsidRPr="00412C6D">
        <w:rPr>
          <w:rFonts w:cs="Times New Roman"/>
          <w:lang w:val="fr-FR"/>
        </w:rPr>
        <w:t>ays d’Europe centrale et orientale</w:t>
      </w:r>
      <w:r w:rsidR="00734763" w:rsidRPr="00412C6D">
        <w:rPr>
          <w:rFonts w:cs="Times New Roman"/>
          <w:lang w:val="fr-FR"/>
        </w:rPr>
        <w:t>)</w:t>
      </w:r>
      <w:r w:rsidR="00412C6D">
        <w:rPr>
          <w:rFonts w:cs="Times New Roman"/>
          <w:lang w:val="fr-FR"/>
        </w:rPr>
        <w:t>.</w:t>
      </w:r>
    </w:p>
    <w:p w14:paraId="183D1827" w14:textId="6B4CC7F7" w:rsidR="00734763" w:rsidRPr="00682070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lastRenderedPageBreak/>
        <w:t>D’autres</w:t>
      </w:r>
      <w:r w:rsidR="00F94D22" w:rsidRPr="00682070">
        <w:rPr>
          <w:rFonts w:cs="Times New Roman"/>
          <w:lang w:val="fr-FR"/>
        </w:rPr>
        <w:t xml:space="preserve"> </w:t>
      </w:r>
      <w:r w:rsidR="00607000" w:rsidRPr="00682070">
        <w:rPr>
          <w:rFonts w:cs="Times New Roman"/>
          <w:lang w:val="fr-FR"/>
        </w:rPr>
        <w:t>déclarations</w:t>
      </w:r>
      <w:r w:rsidR="00734763" w:rsidRPr="00682070">
        <w:rPr>
          <w:rFonts w:cs="Times New Roman"/>
          <w:lang w:val="fr-FR"/>
        </w:rPr>
        <w:t xml:space="preserve"> </w:t>
      </w:r>
      <w:r w:rsidR="00682070" w:rsidRPr="00682070">
        <w:rPr>
          <w:rFonts w:cs="Times New Roman"/>
          <w:lang w:val="fr-FR"/>
        </w:rPr>
        <w:t>ont été faites par</w:t>
      </w:r>
      <w:r w:rsidR="00734763" w:rsidRPr="00682070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 xml:space="preserve">les </w:t>
      </w:r>
      <w:r w:rsidR="00682070" w:rsidRPr="00682070">
        <w:rPr>
          <w:rFonts w:cs="Times New Roman"/>
          <w:lang w:val="fr-FR"/>
        </w:rPr>
        <w:t>représentants</w:t>
      </w:r>
      <w:r w:rsidR="00722B9C">
        <w:rPr>
          <w:rFonts w:cs="Times New Roman"/>
          <w:lang w:val="fr-FR"/>
        </w:rPr>
        <w:t xml:space="preserve"> des pays suivants : Argentine, Autriche, Belgique, Brésil, Canada, Colombie</w:t>
      </w:r>
      <w:r w:rsidR="00734763" w:rsidRPr="00682070">
        <w:rPr>
          <w:rFonts w:cs="Times New Roman"/>
          <w:lang w:val="fr-FR"/>
        </w:rPr>
        <w:t>, Costa Rica,</w:t>
      </w:r>
      <w:r w:rsidR="00722B9C">
        <w:rPr>
          <w:rFonts w:cs="Times New Roman"/>
          <w:lang w:val="fr-FR"/>
        </w:rPr>
        <w:t xml:space="preserve"> Equateur, Espagne, Ethiopie</w:t>
      </w:r>
      <w:r w:rsidR="00734763" w:rsidRPr="00682070">
        <w:rPr>
          <w:rFonts w:cs="Times New Roman"/>
          <w:lang w:val="fr-FR"/>
        </w:rPr>
        <w:t>,</w:t>
      </w:r>
      <w:r w:rsidR="00722B9C">
        <w:rPr>
          <w:rFonts w:cs="Times New Roman"/>
          <w:lang w:val="fr-FR"/>
        </w:rPr>
        <w:t xml:space="preserve"> Fédération de Russie, </w:t>
      </w:r>
      <w:r w:rsidR="00734763" w:rsidRPr="00682070">
        <w:rPr>
          <w:rFonts w:cs="Times New Roman"/>
          <w:lang w:val="fr-FR"/>
        </w:rPr>
        <w:t>Finland</w:t>
      </w:r>
      <w:r w:rsidR="00722B9C">
        <w:rPr>
          <w:rFonts w:cs="Times New Roman"/>
          <w:lang w:val="fr-FR"/>
        </w:rPr>
        <w:t>e, France, Géorgie, Italie, Japo</w:t>
      </w:r>
      <w:r w:rsidR="00734763" w:rsidRPr="00682070">
        <w:rPr>
          <w:rFonts w:cs="Times New Roman"/>
          <w:lang w:val="fr-FR"/>
        </w:rPr>
        <w:t>n, Jordan</w:t>
      </w:r>
      <w:r w:rsidR="00722B9C">
        <w:rPr>
          <w:rFonts w:cs="Times New Roman"/>
          <w:lang w:val="fr-FR"/>
        </w:rPr>
        <w:t>ie, Malawi, Mexique</w:t>
      </w:r>
      <w:r w:rsidR="00734763" w:rsidRPr="00682070">
        <w:rPr>
          <w:rFonts w:cs="Times New Roman"/>
          <w:lang w:val="fr-FR"/>
        </w:rPr>
        <w:t xml:space="preserve">, </w:t>
      </w:r>
      <w:r>
        <w:rPr>
          <w:rFonts w:cs="Times New Roman"/>
          <w:lang w:val="fr-FR"/>
        </w:rPr>
        <w:t>Norvège</w:t>
      </w:r>
      <w:r w:rsidR="00734763" w:rsidRPr="00682070">
        <w:rPr>
          <w:rFonts w:cs="Times New Roman"/>
          <w:lang w:val="fr-FR"/>
        </w:rPr>
        <w:t>,</w:t>
      </w:r>
      <w:r w:rsidR="00722B9C">
        <w:rPr>
          <w:rFonts w:cs="Times New Roman"/>
          <w:lang w:val="fr-FR"/>
        </w:rPr>
        <w:t xml:space="preserve"> Nouvelle-Zélande,</w:t>
      </w:r>
      <w:r w:rsidR="00734763" w:rsidRPr="00682070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>Ouganda, Pays-Bas, Pé</w:t>
      </w:r>
      <w:r w:rsidR="00734763" w:rsidRPr="00682070">
        <w:rPr>
          <w:rFonts w:cs="Times New Roman"/>
          <w:lang w:val="fr-FR"/>
        </w:rPr>
        <w:t>r</w:t>
      </w:r>
      <w:r w:rsidR="00722B9C">
        <w:rPr>
          <w:rFonts w:cs="Times New Roman"/>
          <w:lang w:val="fr-FR"/>
        </w:rPr>
        <w:t>o</w:t>
      </w:r>
      <w:r w:rsidR="00734763" w:rsidRPr="00682070">
        <w:rPr>
          <w:rFonts w:cs="Times New Roman"/>
          <w:lang w:val="fr-FR"/>
        </w:rPr>
        <w:t xml:space="preserve">u, Portugal, </w:t>
      </w:r>
      <w:r w:rsidR="00722B9C">
        <w:rPr>
          <w:rFonts w:cs="Times New Roman"/>
          <w:lang w:val="fr-FR"/>
        </w:rPr>
        <w:t>République dominicaine, Suède, Suisse,</w:t>
      </w:r>
      <w:r w:rsidR="00607000" w:rsidRPr="00682070">
        <w:rPr>
          <w:rFonts w:cs="Times New Roman"/>
          <w:lang w:val="fr-FR"/>
        </w:rPr>
        <w:t xml:space="preserve"> et </w:t>
      </w:r>
      <w:r w:rsidR="00722B9C">
        <w:rPr>
          <w:rFonts w:cs="Times New Roman"/>
          <w:lang w:val="fr-FR"/>
        </w:rPr>
        <w:t>Union européenne</w:t>
      </w:r>
      <w:r w:rsidR="00734763" w:rsidRPr="00682070">
        <w:rPr>
          <w:rFonts w:cs="Times New Roman"/>
          <w:lang w:val="fr-FR"/>
        </w:rPr>
        <w:t>.</w:t>
      </w:r>
    </w:p>
    <w:p w14:paraId="7AD45B3E" w14:textId="5E29FF76" w:rsidR="00734763" w:rsidRPr="00986FDD" w:rsidRDefault="00722B9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L’examen de ce thème s’est poursuivi lors du deuxième</w:t>
      </w:r>
      <w:r w:rsidR="00734763" w:rsidRPr="00986FDD">
        <w:rPr>
          <w:rFonts w:cs="Times New Roman"/>
          <w:lang w:val="fr-FR"/>
        </w:rPr>
        <w:t xml:space="preserve"> segment </w:t>
      </w:r>
      <w:r w:rsidR="00986FDD" w:rsidRPr="00986FDD">
        <w:rPr>
          <w:rFonts w:cs="Times New Roman"/>
          <w:lang w:val="fr-FR"/>
        </w:rPr>
        <w:t>de la réu</w:t>
      </w:r>
      <w:r w:rsidR="005309B8" w:rsidRPr="00986FDD">
        <w:rPr>
          <w:rFonts w:cs="Times New Roman"/>
          <w:lang w:val="fr-FR"/>
        </w:rPr>
        <w:t>nion informelle</w:t>
      </w:r>
      <w:r>
        <w:rPr>
          <w:rFonts w:cs="Times New Roman"/>
          <w:lang w:val="fr-FR"/>
        </w:rPr>
        <w:t>, le</w:t>
      </w:r>
      <w:r w:rsidR="00734763" w:rsidRPr="00986FDD">
        <w:rPr>
          <w:rFonts w:cs="Times New Roman"/>
          <w:lang w:val="fr-FR"/>
        </w:rPr>
        <w:t xml:space="preserve"> 18</w:t>
      </w:r>
      <w:r w:rsidR="0095708B" w:rsidRPr="00986FDD">
        <w:rPr>
          <w:rFonts w:cs="Times New Roman"/>
          <w:lang w:val="fr-FR"/>
        </w:rPr>
        <w:t> </w:t>
      </w:r>
      <w:r w:rsidR="005309B8" w:rsidRPr="00986FDD">
        <w:rPr>
          <w:rFonts w:cs="Times New Roman"/>
          <w:lang w:val="fr-FR"/>
        </w:rPr>
        <w:t>février</w:t>
      </w:r>
      <w:r w:rsidR="00734763" w:rsidRPr="00986FDD">
        <w:rPr>
          <w:rFonts w:cs="Times New Roman"/>
          <w:lang w:val="fr-FR"/>
        </w:rPr>
        <w:t xml:space="preserve"> 2021.</w:t>
      </w:r>
    </w:p>
    <w:p w14:paraId="3FBD59E0" w14:textId="1E8B19E4" w:rsidR="00734763" w:rsidRPr="00722B9C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722B9C">
        <w:rPr>
          <w:rFonts w:cs="Times New Roman"/>
          <w:lang w:val="fr-FR"/>
        </w:rPr>
        <w:t>Des déclarations</w:t>
      </w:r>
      <w:r w:rsidR="00734763" w:rsidRPr="00722B9C">
        <w:rPr>
          <w:rFonts w:cs="Times New Roman"/>
          <w:lang w:val="fr-FR"/>
        </w:rPr>
        <w:t xml:space="preserve"> </w:t>
      </w:r>
      <w:r w:rsidRPr="00722B9C">
        <w:rPr>
          <w:rFonts w:cs="Times New Roman"/>
          <w:lang w:val="fr-FR"/>
        </w:rPr>
        <w:t>ont été faites par</w:t>
      </w:r>
      <w:r w:rsidR="00734763" w:rsidRPr="00722B9C">
        <w:rPr>
          <w:rFonts w:cs="Times New Roman"/>
          <w:lang w:val="fr-FR"/>
        </w:rPr>
        <w:t xml:space="preserve"> </w:t>
      </w:r>
      <w:r w:rsidR="00722B9C" w:rsidRPr="00722B9C">
        <w:rPr>
          <w:rFonts w:cs="Times New Roman"/>
          <w:lang w:val="fr-FR"/>
        </w:rPr>
        <w:t xml:space="preserve">les </w:t>
      </w:r>
      <w:r w:rsidRPr="00722B9C">
        <w:rPr>
          <w:rFonts w:cs="Times New Roman"/>
          <w:lang w:val="fr-FR"/>
        </w:rPr>
        <w:t>représentants</w:t>
      </w:r>
      <w:r w:rsidR="00722B9C">
        <w:rPr>
          <w:rFonts w:cs="Times New Roman"/>
          <w:lang w:val="fr-FR"/>
        </w:rPr>
        <w:t xml:space="preserve"> des pays suivants :</w:t>
      </w:r>
      <w:r w:rsidR="00734763" w:rsidRPr="00722B9C">
        <w:rPr>
          <w:rFonts w:cs="Times New Roman"/>
          <w:lang w:val="fr-FR"/>
        </w:rPr>
        <w:t xml:space="preserve"> </w:t>
      </w:r>
      <w:r w:rsidR="00722B9C">
        <w:rPr>
          <w:rFonts w:cs="Times New Roman"/>
          <w:lang w:val="fr-FR"/>
        </w:rPr>
        <w:t xml:space="preserve">Afrique du Sud, </w:t>
      </w:r>
      <w:r w:rsidR="00734763" w:rsidRPr="00722B9C">
        <w:rPr>
          <w:rFonts w:cs="Times New Roman"/>
          <w:lang w:val="fr-FR"/>
        </w:rPr>
        <w:t>Aust</w:t>
      </w:r>
      <w:r w:rsidR="00722B9C">
        <w:rPr>
          <w:rFonts w:cs="Times New Roman"/>
          <w:lang w:val="fr-FR"/>
        </w:rPr>
        <w:t>ralie</w:t>
      </w:r>
      <w:r w:rsidR="00734763" w:rsidRPr="00722B9C">
        <w:rPr>
          <w:rFonts w:cs="Times New Roman"/>
          <w:lang w:val="fr-FR"/>
        </w:rPr>
        <w:t>, Bh</w:t>
      </w:r>
      <w:r w:rsidR="00722B9C">
        <w:rPr>
          <w:rFonts w:cs="Times New Roman"/>
          <w:lang w:val="fr-FR"/>
        </w:rPr>
        <w:t>outan, Chili, Chine, Cuba, Da</w:t>
      </w:r>
      <w:r w:rsidR="00734763" w:rsidRPr="00722B9C">
        <w:rPr>
          <w:rFonts w:cs="Times New Roman"/>
          <w:lang w:val="fr-FR"/>
        </w:rPr>
        <w:t>n</w:t>
      </w:r>
      <w:r w:rsidR="00722B9C">
        <w:rPr>
          <w:rFonts w:cs="Times New Roman"/>
          <w:lang w:val="fr-FR"/>
        </w:rPr>
        <w:t>e</w:t>
      </w:r>
      <w:r w:rsidR="00734763" w:rsidRPr="00722B9C">
        <w:rPr>
          <w:rFonts w:cs="Times New Roman"/>
          <w:lang w:val="fr-FR"/>
        </w:rPr>
        <w:t>mark, Egypt</w:t>
      </w:r>
      <w:r w:rsidR="00722B9C">
        <w:rPr>
          <w:rFonts w:cs="Times New Roman"/>
          <w:lang w:val="fr-FR"/>
        </w:rPr>
        <w:t>e</w:t>
      </w:r>
      <w:r w:rsidR="00734763" w:rsidRPr="00722B9C">
        <w:rPr>
          <w:rFonts w:cs="Times New Roman"/>
          <w:lang w:val="fr-FR"/>
        </w:rPr>
        <w:t>, Guatemala, Madagascar</w:t>
      </w:r>
      <w:r w:rsidR="00722B9C">
        <w:rPr>
          <w:rFonts w:cs="Times New Roman"/>
          <w:lang w:val="fr-FR"/>
        </w:rPr>
        <w:t xml:space="preserve"> (également </w:t>
      </w:r>
      <w:r w:rsidRPr="00722B9C">
        <w:rPr>
          <w:rFonts w:cs="Times New Roman"/>
          <w:lang w:val="fr-FR"/>
        </w:rPr>
        <w:t>au nom du</w:t>
      </w:r>
      <w:r w:rsidR="00722B9C">
        <w:rPr>
          <w:rFonts w:cs="Times New Roman"/>
          <w:lang w:val="fr-FR"/>
        </w:rPr>
        <w:t xml:space="preserve"> </w:t>
      </w:r>
      <w:r w:rsidRPr="00722B9C">
        <w:rPr>
          <w:rFonts w:cs="Times New Roman"/>
          <w:lang w:val="fr-FR"/>
        </w:rPr>
        <w:t>Groupe des pays d’Afrique</w:t>
      </w:r>
      <w:r w:rsidR="007844A5" w:rsidRPr="00722B9C">
        <w:rPr>
          <w:rFonts w:cs="Times New Roman"/>
          <w:lang w:val="fr-FR"/>
        </w:rPr>
        <w:t>)</w:t>
      </w:r>
      <w:r w:rsidR="00722B9C">
        <w:rPr>
          <w:rFonts w:cs="Times New Roman"/>
          <w:lang w:val="fr-FR"/>
        </w:rPr>
        <w:t xml:space="preserve">, Maroc, Palaos, Pologne, </w:t>
      </w:r>
      <w:r w:rsidR="0061490C">
        <w:rPr>
          <w:rFonts w:cs="Times New Roman"/>
          <w:lang w:val="fr-FR"/>
        </w:rPr>
        <w:t xml:space="preserve">Royaume-Uni de Grande Bretagne et d’Irlande du Nord, </w:t>
      </w:r>
      <w:r w:rsidR="00722B9C">
        <w:rPr>
          <w:rFonts w:cs="Times New Roman"/>
          <w:lang w:val="fr-FR"/>
        </w:rPr>
        <w:t>Thaï</w:t>
      </w:r>
      <w:r w:rsidR="00734763" w:rsidRPr="00722B9C">
        <w:rPr>
          <w:rFonts w:cs="Times New Roman"/>
          <w:lang w:val="fr-FR"/>
        </w:rPr>
        <w:t>land</w:t>
      </w:r>
      <w:r w:rsidR="00722B9C">
        <w:rPr>
          <w:rFonts w:cs="Times New Roman"/>
          <w:lang w:val="fr-FR"/>
        </w:rPr>
        <w:t xml:space="preserve">e, </w:t>
      </w:r>
      <w:r w:rsidR="0061490C">
        <w:rPr>
          <w:rFonts w:cs="Times New Roman"/>
          <w:lang w:val="fr-FR"/>
        </w:rPr>
        <w:t xml:space="preserve">et </w:t>
      </w:r>
      <w:r w:rsidR="00722B9C">
        <w:rPr>
          <w:rFonts w:cs="Times New Roman"/>
          <w:lang w:val="fr-FR"/>
        </w:rPr>
        <w:t>Turquie</w:t>
      </w:r>
      <w:r w:rsidR="00734763" w:rsidRPr="00722B9C">
        <w:rPr>
          <w:rFonts w:cs="Times New Roman"/>
          <w:lang w:val="fr-FR"/>
        </w:rPr>
        <w:t>.</w:t>
      </w:r>
    </w:p>
    <w:p w14:paraId="278B6C92" w14:textId="2FDABA71" w:rsidR="005B1C70" w:rsidRPr="006A2673" w:rsidRDefault="004E242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En plus d</w:t>
      </w:r>
      <w:r w:rsidR="00412C6D">
        <w:rPr>
          <w:rFonts w:cs="Times New Roman"/>
          <w:lang w:val="fr-FR"/>
        </w:rPr>
        <w:t>es</w:t>
      </w:r>
      <w:r w:rsidR="005B1C70" w:rsidRPr="006A2673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 w:rsidR="0061490C">
        <w:rPr>
          <w:rFonts w:cs="Times New Roman"/>
          <w:lang w:val="fr-FR"/>
        </w:rPr>
        <w:t xml:space="preserve"> </w:t>
      </w:r>
      <w:r w:rsidR="006A2673" w:rsidRPr="006A2673">
        <w:rPr>
          <w:rFonts w:cs="Times New Roman"/>
          <w:lang w:val="fr-FR"/>
        </w:rPr>
        <w:t>présentées oralement par</w:t>
      </w:r>
      <w:r w:rsidR="0061490C">
        <w:rPr>
          <w:rFonts w:cs="Times New Roman"/>
          <w:lang w:val="fr-FR"/>
        </w:rPr>
        <w:t xml:space="preserve"> les Parties, une </w:t>
      </w:r>
      <w:r w:rsidR="00607000" w:rsidRPr="006A2673">
        <w:rPr>
          <w:rFonts w:cs="Times New Roman"/>
          <w:lang w:val="fr-FR"/>
        </w:rPr>
        <w:t>déclaration</w:t>
      </w:r>
      <w:r w:rsidR="0061490C">
        <w:rPr>
          <w:rFonts w:cs="Times New Roman"/>
          <w:lang w:val="fr-FR"/>
        </w:rPr>
        <w:t xml:space="preserve"> écrite de l’Etat de Palestine a été mise à disposition </w:t>
      </w:r>
      <w:r w:rsidR="006A2673" w:rsidRPr="006A2673">
        <w:rPr>
          <w:rFonts w:cs="Times New Roman"/>
          <w:lang w:val="fr-FR"/>
        </w:rPr>
        <w:t>sur la page Web de la réunion en ligne</w:t>
      </w:r>
      <w:r w:rsidR="005B1C70" w:rsidRPr="006A2673">
        <w:rPr>
          <w:rFonts w:cs="Times New Roman"/>
          <w:lang w:val="fr-FR"/>
        </w:rPr>
        <w:t>.</w:t>
      </w:r>
    </w:p>
    <w:p w14:paraId="5E2DC60F" w14:textId="346229EF" w:rsidR="00734763" w:rsidRPr="0061490C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1490C">
        <w:rPr>
          <w:rFonts w:cs="Times New Roman"/>
          <w:lang w:val="fr-FR"/>
        </w:rPr>
        <w:t>Des déclarations</w:t>
      </w:r>
      <w:r w:rsidR="00734763" w:rsidRPr="0061490C">
        <w:rPr>
          <w:rFonts w:cs="Times New Roman"/>
          <w:lang w:val="fr-FR"/>
        </w:rPr>
        <w:t xml:space="preserve"> </w:t>
      </w:r>
      <w:r w:rsidRPr="0061490C">
        <w:rPr>
          <w:rFonts w:cs="Times New Roman"/>
          <w:lang w:val="fr-FR"/>
        </w:rPr>
        <w:t>ont été faites également par</w:t>
      </w:r>
      <w:r w:rsidR="00734763" w:rsidRPr="0061490C">
        <w:rPr>
          <w:rFonts w:cs="Times New Roman"/>
          <w:lang w:val="fr-FR"/>
        </w:rPr>
        <w:t xml:space="preserve"> </w:t>
      </w:r>
      <w:r w:rsidR="0061490C" w:rsidRPr="0061490C">
        <w:rPr>
          <w:rFonts w:cs="Times New Roman"/>
          <w:lang w:val="fr-FR"/>
        </w:rPr>
        <w:t xml:space="preserve">les </w:t>
      </w:r>
      <w:r w:rsidRPr="0061490C">
        <w:rPr>
          <w:rFonts w:cs="Times New Roman"/>
          <w:lang w:val="fr-FR"/>
        </w:rPr>
        <w:t>représentants</w:t>
      </w:r>
      <w:r w:rsidR="006A7AD4">
        <w:rPr>
          <w:rFonts w:cs="Times New Roman"/>
          <w:lang w:val="fr-FR"/>
        </w:rPr>
        <w:t xml:space="preserve"> de la </w:t>
      </w:r>
      <w:r w:rsidR="005B157A" w:rsidRPr="0061490C">
        <w:rPr>
          <w:rFonts w:cs="Times New Roman"/>
          <w:lang w:val="fr-FR"/>
        </w:rPr>
        <w:t>FAO</w:t>
      </w:r>
      <w:r w:rsidR="006A7AD4">
        <w:rPr>
          <w:rFonts w:cs="Times New Roman"/>
          <w:lang w:val="fr-FR"/>
        </w:rPr>
        <w:t>, de la Conférence des Nations Unies sur le commerce et le développement, de l’Organisation des</w:t>
      </w:r>
      <w:r w:rsidR="00734763" w:rsidRPr="0061490C">
        <w:rPr>
          <w:rFonts w:cs="Times New Roman"/>
          <w:lang w:val="fr-FR"/>
        </w:rPr>
        <w:t xml:space="preserve"> </w:t>
      </w:r>
      <w:r w:rsidR="006A7AD4">
        <w:rPr>
          <w:rFonts w:cs="Times New Roman"/>
          <w:lang w:val="fr-FR"/>
        </w:rPr>
        <w:t>Nations Unies</w:t>
      </w:r>
      <w:r w:rsidR="00734763" w:rsidRPr="0061490C">
        <w:rPr>
          <w:rFonts w:cs="Times New Roman"/>
          <w:lang w:val="fr-FR"/>
        </w:rPr>
        <w:t xml:space="preserve"> </w:t>
      </w:r>
      <w:r w:rsidR="006A7AD4">
        <w:rPr>
          <w:rFonts w:cs="Times New Roman"/>
          <w:lang w:val="fr-FR"/>
        </w:rPr>
        <w:t xml:space="preserve">pour l’éducation, la science et la culture, </w:t>
      </w:r>
      <w:r w:rsidR="00607000" w:rsidRPr="0061490C">
        <w:rPr>
          <w:rFonts w:cs="Times New Roman"/>
          <w:lang w:val="fr-FR"/>
        </w:rPr>
        <w:t xml:space="preserve">et </w:t>
      </w:r>
      <w:r w:rsidR="006A7AD4">
        <w:rPr>
          <w:rFonts w:cs="Times New Roman"/>
          <w:lang w:val="fr-FR"/>
        </w:rPr>
        <w:t>de l’Entité des</w:t>
      </w:r>
      <w:r w:rsidR="00734763" w:rsidRPr="0061490C">
        <w:rPr>
          <w:rFonts w:cs="Times New Roman"/>
          <w:lang w:val="fr-FR"/>
        </w:rPr>
        <w:t xml:space="preserve"> </w:t>
      </w:r>
      <w:r w:rsidR="006A7AD4">
        <w:rPr>
          <w:rFonts w:cs="Times New Roman"/>
          <w:lang w:val="fr-FR"/>
        </w:rPr>
        <w:t>Nations Unies pour l’égalité des sexes et l’</w:t>
      </w:r>
      <w:r w:rsidR="00251DDE">
        <w:rPr>
          <w:rFonts w:cs="Times New Roman"/>
          <w:lang w:val="fr-FR"/>
        </w:rPr>
        <w:t>autonomisation</w:t>
      </w:r>
      <w:r w:rsidR="006A7AD4">
        <w:rPr>
          <w:rFonts w:cs="Times New Roman"/>
          <w:lang w:val="fr-FR"/>
        </w:rPr>
        <w:t xml:space="preserve"> des femmes</w:t>
      </w:r>
      <w:r w:rsidR="00251DDE">
        <w:rPr>
          <w:rFonts w:cs="Times New Roman"/>
          <w:lang w:val="fr-FR"/>
        </w:rPr>
        <w:t xml:space="preserve"> (ONU Femmes</w:t>
      </w:r>
      <w:r w:rsidR="0006312E" w:rsidRPr="0061490C">
        <w:rPr>
          <w:rFonts w:cs="Times New Roman"/>
          <w:lang w:val="fr-FR"/>
        </w:rPr>
        <w:t>)</w:t>
      </w:r>
      <w:r w:rsidR="00734763" w:rsidRPr="0061490C">
        <w:rPr>
          <w:rFonts w:cs="Times New Roman"/>
          <w:lang w:val="fr-FR"/>
        </w:rPr>
        <w:t>.</w:t>
      </w:r>
    </w:p>
    <w:p w14:paraId="1D140591" w14:textId="4B57BCCD" w:rsidR="00734763" w:rsidRPr="006E7C3C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E7C3C">
        <w:rPr>
          <w:rFonts w:cs="Times New Roman"/>
          <w:lang w:val="fr-FR"/>
        </w:rPr>
        <w:t>D’autres</w:t>
      </w:r>
      <w:r w:rsidR="00734763" w:rsidRPr="006E7C3C">
        <w:rPr>
          <w:rFonts w:cs="Times New Roman"/>
          <w:lang w:val="fr-FR"/>
        </w:rPr>
        <w:t xml:space="preserve"> </w:t>
      </w:r>
      <w:r w:rsidR="00607000" w:rsidRPr="006E7C3C">
        <w:rPr>
          <w:rFonts w:cs="Times New Roman"/>
          <w:lang w:val="fr-FR"/>
        </w:rPr>
        <w:t>déclarations</w:t>
      </w:r>
      <w:r w:rsidR="00734763" w:rsidRPr="006E7C3C">
        <w:rPr>
          <w:rFonts w:cs="Times New Roman"/>
          <w:lang w:val="fr-FR"/>
        </w:rPr>
        <w:t xml:space="preserve"> </w:t>
      </w:r>
      <w:r w:rsidR="00682070" w:rsidRPr="006E7C3C">
        <w:rPr>
          <w:rFonts w:cs="Times New Roman"/>
          <w:lang w:val="fr-FR"/>
        </w:rPr>
        <w:t xml:space="preserve">ont été faites </w:t>
      </w:r>
      <w:r w:rsidR="006E7C3C" w:rsidRPr="006E7C3C">
        <w:rPr>
          <w:rFonts w:cs="Times New Roman"/>
          <w:lang w:val="fr-FR"/>
        </w:rPr>
        <w:t>par les représen</w:t>
      </w:r>
      <w:r w:rsidR="00682070" w:rsidRPr="006E7C3C">
        <w:rPr>
          <w:rFonts w:cs="Times New Roman"/>
          <w:lang w:val="fr-FR"/>
        </w:rPr>
        <w:t>tants</w:t>
      </w:r>
      <w:r w:rsidR="00251DDE">
        <w:rPr>
          <w:rFonts w:cs="Times New Roman"/>
          <w:lang w:val="fr-FR"/>
        </w:rPr>
        <w:t xml:space="preserve"> du Comité consultatif des g</w:t>
      </w:r>
      <w:r w:rsidR="00B25ABF" w:rsidRPr="006E7C3C">
        <w:rPr>
          <w:rFonts w:cs="Times New Roman"/>
          <w:lang w:val="fr-FR"/>
        </w:rPr>
        <w:t>ouvernement</w:t>
      </w:r>
      <w:r w:rsidR="00734763" w:rsidRPr="006E7C3C">
        <w:rPr>
          <w:rFonts w:cs="Times New Roman"/>
          <w:lang w:val="fr-FR"/>
        </w:rPr>
        <w:t>s</w:t>
      </w:r>
      <w:r w:rsidR="00251DDE">
        <w:rPr>
          <w:rFonts w:cs="Times New Roman"/>
          <w:lang w:val="fr-FR"/>
        </w:rPr>
        <w:t xml:space="preserve"> infranationaux pour la</w:t>
      </w:r>
      <w:r w:rsidR="00CC7092" w:rsidRPr="006E7C3C">
        <w:rPr>
          <w:rFonts w:cs="Times New Roman"/>
          <w:lang w:val="fr-FR"/>
        </w:rPr>
        <w:t xml:space="preserve"> diversité biologique</w:t>
      </w:r>
      <w:r w:rsidR="00251DDE">
        <w:rPr>
          <w:rFonts w:cs="Times New Roman"/>
          <w:lang w:val="fr-FR"/>
        </w:rPr>
        <w:t xml:space="preserve"> (coordonné par  Ré</w:t>
      </w:r>
      <w:r w:rsidR="00734763" w:rsidRPr="006E7C3C">
        <w:rPr>
          <w:rFonts w:cs="Times New Roman"/>
          <w:lang w:val="fr-FR"/>
        </w:rPr>
        <w:t>gions4</w:t>
      </w:r>
      <w:r w:rsidR="00607000" w:rsidRPr="006E7C3C">
        <w:rPr>
          <w:rFonts w:cs="Times New Roman"/>
          <w:lang w:val="fr-FR"/>
        </w:rPr>
        <w:t xml:space="preserve"> et </w:t>
      </w:r>
      <w:r w:rsidR="00251DDE">
        <w:rPr>
          <w:rFonts w:cs="Times New Roman"/>
          <w:lang w:val="fr-FR"/>
        </w:rPr>
        <w:t xml:space="preserve">le </w:t>
      </w:r>
      <w:r w:rsidR="00B25ABF" w:rsidRPr="006E7C3C">
        <w:rPr>
          <w:rFonts w:cs="Times New Roman"/>
          <w:lang w:val="fr-FR"/>
        </w:rPr>
        <w:t>Gouvernement</w:t>
      </w:r>
      <w:r w:rsidR="00251DDE">
        <w:rPr>
          <w:rFonts w:cs="Times New Roman"/>
          <w:lang w:val="fr-FR"/>
        </w:rPr>
        <w:t xml:space="preserve"> du Québec) (également</w:t>
      </w:r>
      <w:r w:rsidR="00734763" w:rsidRPr="006E7C3C">
        <w:rPr>
          <w:rFonts w:cs="Times New Roman"/>
          <w:lang w:val="fr-FR"/>
        </w:rPr>
        <w:t xml:space="preserve"> </w:t>
      </w:r>
      <w:r w:rsidR="00251DDE">
        <w:rPr>
          <w:rFonts w:cs="Times New Roman"/>
          <w:lang w:val="fr-FR"/>
        </w:rPr>
        <w:t>au nom du Comité européen des régions, du Groupe de</w:t>
      </w:r>
      <w:r w:rsidR="000D4BAF">
        <w:rPr>
          <w:rFonts w:cs="Times New Roman"/>
          <w:lang w:val="fr-FR"/>
        </w:rPr>
        <w:t xml:space="preserve"> principaux</w:t>
      </w:r>
      <w:r w:rsidR="00251DDE">
        <w:rPr>
          <w:rFonts w:cs="Times New Roman"/>
          <w:lang w:val="fr-FR"/>
        </w:rPr>
        <w:t xml:space="preserve"> g</w:t>
      </w:r>
      <w:r w:rsidR="00B25ABF" w:rsidRPr="006E7C3C">
        <w:rPr>
          <w:rFonts w:cs="Times New Roman"/>
          <w:lang w:val="fr-FR"/>
        </w:rPr>
        <w:t>ouvernement</w:t>
      </w:r>
      <w:r w:rsidR="00734763" w:rsidRPr="006E7C3C">
        <w:rPr>
          <w:rFonts w:cs="Times New Roman"/>
          <w:lang w:val="fr-FR"/>
        </w:rPr>
        <w:t>s</w:t>
      </w:r>
      <w:r w:rsidR="00251DDE">
        <w:rPr>
          <w:rFonts w:cs="Times New Roman"/>
          <w:lang w:val="fr-FR"/>
        </w:rPr>
        <w:t xml:space="preserve"> infr</w:t>
      </w:r>
      <w:r w:rsidR="000D4BAF">
        <w:rPr>
          <w:rFonts w:cs="Times New Roman"/>
          <w:lang w:val="fr-FR"/>
        </w:rPr>
        <w:t>anationaux pour atteindre l</w:t>
      </w:r>
      <w:r w:rsidR="00251DDE">
        <w:rPr>
          <w:rFonts w:cs="Times New Roman"/>
          <w:lang w:val="fr-FR"/>
        </w:rPr>
        <w:t>es Objectifs d’</w:t>
      </w:r>
      <w:r w:rsidR="00734763" w:rsidRPr="006E7C3C">
        <w:rPr>
          <w:rFonts w:cs="Times New Roman"/>
          <w:lang w:val="fr-FR"/>
        </w:rPr>
        <w:t xml:space="preserve">Aichi </w:t>
      </w:r>
      <w:r w:rsidR="00251DDE">
        <w:rPr>
          <w:rFonts w:cs="Times New Roman"/>
          <w:lang w:val="fr-FR"/>
        </w:rPr>
        <w:t>pour la</w:t>
      </w:r>
      <w:r w:rsidR="00CC7092" w:rsidRPr="006E7C3C">
        <w:rPr>
          <w:rFonts w:cs="Times New Roman"/>
          <w:lang w:val="fr-FR"/>
        </w:rPr>
        <w:t xml:space="preserve"> </w:t>
      </w:r>
      <w:r w:rsidR="00682070" w:rsidRPr="006E7C3C">
        <w:rPr>
          <w:rFonts w:cs="Times New Roman"/>
          <w:lang w:val="fr-FR"/>
        </w:rPr>
        <w:t>biodiversité</w:t>
      </w:r>
      <w:r w:rsidR="00734763" w:rsidRPr="006E7C3C">
        <w:rPr>
          <w:rFonts w:cs="Times New Roman"/>
          <w:lang w:val="fr-FR"/>
        </w:rPr>
        <w:t xml:space="preserve">, </w:t>
      </w:r>
      <w:r w:rsidR="00251DDE">
        <w:rPr>
          <w:rFonts w:cs="Times New Roman"/>
          <w:lang w:val="fr-FR"/>
        </w:rPr>
        <w:t>d’</w:t>
      </w:r>
      <w:r w:rsidR="0084204B" w:rsidRPr="006E7C3C">
        <w:rPr>
          <w:rFonts w:cs="Times New Roman"/>
          <w:lang w:val="fr-FR"/>
        </w:rPr>
        <w:t xml:space="preserve">ICLEI – </w:t>
      </w:r>
      <w:r w:rsidR="00734763" w:rsidRPr="006E7C3C">
        <w:rPr>
          <w:rFonts w:cs="Times New Roman"/>
          <w:lang w:val="fr-FR"/>
        </w:rPr>
        <w:t xml:space="preserve">Local </w:t>
      </w:r>
      <w:r w:rsidR="00251DDE">
        <w:rPr>
          <w:rFonts w:cs="Times New Roman"/>
          <w:lang w:val="fr-FR"/>
        </w:rPr>
        <w:t>Govern</w:t>
      </w:r>
      <w:r w:rsidR="00B25ABF" w:rsidRPr="006E7C3C">
        <w:rPr>
          <w:rFonts w:cs="Times New Roman"/>
          <w:lang w:val="fr-FR"/>
        </w:rPr>
        <w:t>ment</w:t>
      </w:r>
      <w:r w:rsidR="00734763" w:rsidRPr="006E7C3C">
        <w:rPr>
          <w:rFonts w:cs="Times New Roman"/>
          <w:lang w:val="fr-FR"/>
        </w:rPr>
        <w:t>s for Sustainability</w:t>
      </w:r>
      <w:r w:rsidR="00E27639" w:rsidRPr="006E7C3C">
        <w:rPr>
          <w:rFonts w:cs="Times New Roman"/>
          <w:lang w:val="fr-FR"/>
        </w:rPr>
        <w:t>,</w:t>
      </w:r>
      <w:r w:rsidR="00607000" w:rsidRPr="006E7C3C">
        <w:rPr>
          <w:rFonts w:cs="Times New Roman"/>
          <w:lang w:val="fr-FR"/>
        </w:rPr>
        <w:t xml:space="preserve"> et </w:t>
      </w:r>
      <w:r w:rsidR="00251DDE">
        <w:rPr>
          <w:rFonts w:cs="Times New Roman"/>
          <w:lang w:val="fr-FR"/>
        </w:rPr>
        <w:t>au nom des partenaires du Processus d’Edimbourg</w:t>
      </w:r>
      <w:r w:rsidR="00734763" w:rsidRPr="006E7C3C">
        <w:rPr>
          <w:rFonts w:cs="Times New Roman"/>
          <w:lang w:val="fr-FR"/>
        </w:rPr>
        <w:t xml:space="preserve">), </w:t>
      </w:r>
      <w:r w:rsidR="00BC4B1A">
        <w:rPr>
          <w:rFonts w:cs="Times New Roman"/>
          <w:lang w:val="fr-FR"/>
        </w:rPr>
        <w:t>de l’</w:t>
      </w:r>
      <w:r w:rsidR="00251DDE">
        <w:rPr>
          <w:rFonts w:cs="Times New Roman"/>
          <w:lang w:val="fr-FR"/>
        </w:rPr>
        <w:t>Alliance de la CDB</w:t>
      </w:r>
      <w:r w:rsidR="00734763" w:rsidRPr="006E7C3C">
        <w:rPr>
          <w:rFonts w:cs="Times New Roman"/>
          <w:lang w:val="fr-FR"/>
        </w:rPr>
        <w:t xml:space="preserve">, </w:t>
      </w:r>
      <w:r w:rsidR="00BC4B1A">
        <w:rPr>
          <w:rFonts w:cs="Times New Roman"/>
          <w:lang w:val="fr-FR"/>
        </w:rPr>
        <w:t>du</w:t>
      </w:r>
      <w:r w:rsidR="003D67F1" w:rsidRPr="006E7C3C">
        <w:rPr>
          <w:rFonts w:cs="Times New Roman"/>
          <w:lang w:val="fr-FR"/>
        </w:rPr>
        <w:t xml:space="preserve"> </w:t>
      </w:r>
      <w:r w:rsidR="00251DDE">
        <w:rPr>
          <w:rFonts w:cs="Times New Roman"/>
          <w:lang w:val="fr-FR"/>
        </w:rPr>
        <w:t>Caucus des femmes de la CDB</w:t>
      </w:r>
      <w:r w:rsidR="005B157A" w:rsidRPr="006E7C3C">
        <w:rPr>
          <w:rFonts w:cs="Times New Roman"/>
          <w:lang w:val="fr-FR"/>
        </w:rPr>
        <w:t>,</w:t>
      </w:r>
      <w:r w:rsidR="00BC4B1A">
        <w:rPr>
          <w:rFonts w:cs="Times New Roman"/>
          <w:lang w:val="fr-FR"/>
        </w:rPr>
        <w:t xml:space="preserve"> du</w:t>
      </w:r>
      <w:r w:rsidR="00734763" w:rsidRPr="006E7C3C">
        <w:rPr>
          <w:rFonts w:cs="Times New Roman"/>
          <w:lang w:val="fr-FR"/>
        </w:rPr>
        <w:t xml:space="preserve"> </w:t>
      </w:r>
      <w:r w:rsidR="00BC4B1A">
        <w:rPr>
          <w:rFonts w:cs="Times New Roman"/>
          <w:lang w:val="fr-FR"/>
        </w:rPr>
        <w:t>Réseau mondial des jeunes pour la biodiversité</w:t>
      </w:r>
      <w:r w:rsidR="00734763" w:rsidRPr="006E7C3C">
        <w:rPr>
          <w:rFonts w:cs="Times New Roman"/>
          <w:lang w:val="fr-FR"/>
        </w:rPr>
        <w:t xml:space="preserve"> (GYBN)</w:t>
      </w:r>
      <w:r w:rsidR="00607000" w:rsidRPr="006E7C3C">
        <w:rPr>
          <w:rFonts w:cs="Times New Roman"/>
          <w:lang w:val="fr-FR"/>
        </w:rPr>
        <w:t xml:space="preserve"> et </w:t>
      </w:r>
      <w:r w:rsidR="00BC4B1A">
        <w:rPr>
          <w:rFonts w:cs="Times New Roman"/>
          <w:lang w:val="fr-FR"/>
        </w:rPr>
        <w:t>du</w:t>
      </w:r>
      <w:r w:rsidR="005B157A" w:rsidRPr="006E7C3C">
        <w:rPr>
          <w:rFonts w:cs="Times New Roman"/>
          <w:lang w:val="fr-FR"/>
        </w:rPr>
        <w:t xml:space="preserve"> </w:t>
      </w:r>
      <w:r w:rsidR="00BC4B1A">
        <w:rPr>
          <w:rFonts w:cs="Times New Roman"/>
          <w:lang w:val="fr-FR"/>
        </w:rPr>
        <w:t>Forum international autochtone sur la bio</w:t>
      </w:r>
      <w:r w:rsidR="00682070" w:rsidRPr="006E7C3C">
        <w:rPr>
          <w:rFonts w:cs="Times New Roman"/>
          <w:lang w:val="fr-FR"/>
        </w:rPr>
        <w:t>diversité</w:t>
      </w:r>
      <w:r w:rsidR="005B157A" w:rsidRPr="006E7C3C">
        <w:rPr>
          <w:rFonts w:cs="Times New Roman"/>
          <w:lang w:val="fr-FR"/>
        </w:rPr>
        <w:t xml:space="preserve"> (</w:t>
      </w:r>
      <w:r w:rsidR="00BC4B1A">
        <w:rPr>
          <w:rFonts w:cs="Times New Roman"/>
          <w:lang w:val="fr-FR"/>
        </w:rPr>
        <w:t>FIAB</w:t>
      </w:r>
      <w:r w:rsidR="005B157A" w:rsidRPr="006E7C3C">
        <w:rPr>
          <w:rFonts w:cs="Times New Roman"/>
          <w:lang w:val="fr-FR"/>
        </w:rPr>
        <w:t>)</w:t>
      </w:r>
      <w:r w:rsidR="00734763" w:rsidRPr="006E7C3C">
        <w:rPr>
          <w:rFonts w:cs="Times New Roman"/>
          <w:lang w:val="fr-FR"/>
        </w:rPr>
        <w:t>.</w:t>
      </w:r>
    </w:p>
    <w:p w14:paraId="39619087" w14:textId="5E9BBE39" w:rsidR="00CB5C59" w:rsidRPr="00BC4B1A" w:rsidRDefault="004116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Des</w:t>
      </w:r>
      <w:r w:rsidR="006A2673" w:rsidRPr="00BC4B1A">
        <w:rPr>
          <w:rFonts w:cs="Times New Roman"/>
          <w:lang w:val="fr-FR"/>
        </w:rPr>
        <w:t xml:space="preserve"> dé</w:t>
      </w:r>
      <w:r w:rsidR="00607000" w:rsidRPr="00BC4B1A">
        <w:rPr>
          <w:rFonts w:cs="Times New Roman"/>
          <w:lang w:val="fr-FR"/>
        </w:rPr>
        <w:t>clarations</w:t>
      </w:r>
      <w:r w:rsidR="00734763" w:rsidRPr="00BC4B1A">
        <w:rPr>
          <w:rFonts w:cs="Times New Roman"/>
          <w:lang w:val="fr-FR"/>
        </w:rPr>
        <w:t xml:space="preserve"> </w:t>
      </w:r>
      <w:r w:rsidR="00682070" w:rsidRPr="00BC4B1A">
        <w:rPr>
          <w:rFonts w:cs="Times New Roman"/>
          <w:lang w:val="fr-FR"/>
        </w:rPr>
        <w:t xml:space="preserve">ont été faites </w:t>
      </w:r>
      <w:r>
        <w:rPr>
          <w:rFonts w:cs="Times New Roman"/>
          <w:lang w:val="fr-FR"/>
        </w:rPr>
        <w:t xml:space="preserve">également </w:t>
      </w:r>
      <w:r w:rsidR="006E7C3C" w:rsidRPr="00BC4B1A">
        <w:rPr>
          <w:rFonts w:cs="Times New Roman"/>
          <w:lang w:val="fr-FR"/>
        </w:rPr>
        <w:t>par les représen</w:t>
      </w:r>
      <w:r w:rsidR="00682070" w:rsidRPr="00BC4B1A">
        <w:rPr>
          <w:rFonts w:cs="Times New Roman"/>
          <w:lang w:val="fr-FR"/>
        </w:rPr>
        <w:t>tants</w:t>
      </w:r>
      <w:r>
        <w:rPr>
          <w:rFonts w:cs="Times New Roman"/>
          <w:lang w:val="fr-FR"/>
        </w:rPr>
        <w:t xml:space="preserve"> du Centre pour</w:t>
      </w:r>
      <w:r w:rsidR="00BC4B1A">
        <w:rPr>
          <w:rFonts w:cs="Times New Roman"/>
          <w:lang w:val="fr-FR"/>
        </w:rPr>
        <w:t xml:space="preserve"> la </w:t>
      </w:r>
      <w:r>
        <w:rPr>
          <w:rFonts w:cs="Times New Roman"/>
          <w:lang w:val="fr-FR"/>
        </w:rPr>
        <w:t xml:space="preserve">biodiversité </w:t>
      </w:r>
      <w:r w:rsidR="00BC4B1A">
        <w:rPr>
          <w:rFonts w:cs="Times New Roman"/>
          <w:lang w:val="fr-FR"/>
        </w:rPr>
        <w:t>de l’</w:t>
      </w:r>
      <w:r w:rsidR="00BC4B1A" w:rsidRPr="00BC4B1A">
        <w:rPr>
          <w:rFonts w:cs="Times New Roman"/>
          <w:lang w:val="fr-FR"/>
        </w:rPr>
        <w:t>Association des</w:t>
      </w:r>
      <w:r w:rsidR="00734763" w:rsidRPr="00BC4B1A">
        <w:rPr>
          <w:rFonts w:cs="Times New Roman"/>
          <w:lang w:val="fr-FR"/>
        </w:rPr>
        <w:t xml:space="preserve"> Nations</w:t>
      </w:r>
      <w:r w:rsidR="00BC4B1A">
        <w:rPr>
          <w:rFonts w:cs="Times New Roman"/>
          <w:lang w:val="fr-FR"/>
        </w:rPr>
        <w:t xml:space="preserve"> de l’Asie du Sud-Est (ASEAN)</w:t>
      </w:r>
      <w:r w:rsidR="00734763" w:rsidRPr="00BC4B1A">
        <w:rPr>
          <w:rFonts w:cs="Times New Roman"/>
          <w:lang w:val="fr-FR"/>
        </w:rPr>
        <w:t xml:space="preserve">, </w:t>
      </w:r>
      <w:r w:rsidR="00BC4B1A">
        <w:rPr>
          <w:rFonts w:cs="Times New Roman"/>
          <w:lang w:val="fr-FR"/>
        </w:rPr>
        <w:t>de l’Alliance de</w:t>
      </w:r>
      <w:r w:rsidR="00E02790" w:rsidRPr="00BC4B1A">
        <w:rPr>
          <w:rFonts w:cs="Times New Roman"/>
          <w:lang w:val="fr-FR"/>
        </w:rPr>
        <w:t xml:space="preserve"> </w:t>
      </w:r>
      <w:r w:rsidR="00734763" w:rsidRPr="00BC4B1A">
        <w:rPr>
          <w:rFonts w:cs="Times New Roman"/>
          <w:lang w:val="fr-FR"/>
        </w:rPr>
        <w:t>Bioversity International</w:t>
      </w:r>
      <w:r w:rsidR="00607000" w:rsidRPr="00BC4B1A">
        <w:rPr>
          <w:rFonts w:cs="Times New Roman"/>
          <w:lang w:val="fr-FR"/>
        </w:rPr>
        <w:t xml:space="preserve"> et </w:t>
      </w:r>
      <w:r w:rsidR="00BC4B1A">
        <w:rPr>
          <w:rFonts w:cs="Times New Roman"/>
          <w:lang w:val="fr-FR"/>
        </w:rPr>
        <w:t>du Centre international d’a</w:t>
      </w:r>
      <w:r w:rsidR="00734763" w:rsidRPr="00BC4B1A">
        <w:rPr>
          <w:rFonts w:cs="Times New Roman"/>
          <w:lang w:val="fr-FR"/>
        </w:rPr>
        <w:t>griculture</w:t>
      </w:r>
      <w:r w:rsidR="00BC4B1A">
        <w:rPr>
          <w:rFonts w:cs="Times New Roman"/>
          <w:lang w:val="fr-FR"/>
        </w:rPr>
        <w:t xml:space="preserve"> tropicale, de la Coalition des entreprises pour la nature, du Centre de recherche forestière internationale</w:t>
      </w:r>
      <w:r w:rsidR="00296385" w:rsidRPr="00BC4B1A">
        <w:rPr>
          <w:rFonts w:cs="Times New Roman"/>
          <w:lang w:val="fr-FR"/>
        </w:rPr>
        <w:t xml:space="preserve"> </w:t>
      </w:r>
      <w:r w:rsidR="00734763" w:rsidRPr="00BC4B1A">
        <w:rPr>
          <w:rFonts w:cs="Times New Roman"/>
          <w:lang w:val="fr-FR"/>
        </w:rPr>
        <w:t>(</w:t>
      </w:r>
      <w:r w:rsidR="00BC4B1A">
        <w:rPr>
          <w:rFonts w:cs="Times New Roman"/>
          <w:lang w:val="fr-FR"/>
        </w:rPr>
        <w:t>au nom de la communauté du Forum mondial sur les paysages</w:t>
      </w:r>
      <w:r w:rsidR="00734763" w:rsidRPr="00BC4B1A">
        <w:rPr>
          <w:rFonts w:cs="Times New Roman"/>
          <w:lang w:val="fr-FR"/>
        </w:rPr>
        <w:t xml:space="preserve">), </w:t>
      </w:r>
      <w:r w:rsidR="00BC4B1A">
        <w:rPr>
          <w:rFonts w:cs="Times New Roman"/>
          <w:lang w:val="fr-FR"/>
        </w:rPr>
        <w:t>du Partenariat de collaboration sur la gestion durable de la faune sauvage</w:t>
      </w:r>
      <w:r w:rsidR="005700C4" w:rsidRPr="00BC4B1A">
        <w:rPr>
          <w:rFonts w:cs="Times New Roman"/>
          <w:lang w:val="fr-FR"/>
        </w:rPr>
        <w:t xml:space="preserve"> (CPW)</w:t>
      </w:r>
      <w:r w:rsidR="008E508A" w:rsidRPr="00BC4B1A">
        <w:rPr>
          <w:rFonts w:cs="Times New Roman"/>
          <w:lang w:val="fr-FR"/>
        </w:rPr>
        <w:t xml:space="preserve">, </w:t>
      </w:r>
      <w:r w:rsidR="00BC4B1A">
        <w:rPr>
          <w:rFonts w:cs="Times New Roman"/>
          <w:lang w:val="fr-FR"/>
        </w:rPr>
        <w:t xml:space="preserve">du Système mondial d’information sur la </w:t>
      </w:r>
      <w:r>
        <w:rPr>
          <w:rFonts w:cs="Times New Roman"/>
          <w:lang w:val="fr-FR"/>
        </w:rPr>
        <w:t>biodiversité</w:t>
      </w:r>
      <w:r w:rsidR="00BC4B1A">
        <w:rPr>
          <w:rFonts w:cs="Times New Roman"/>
          <w:lang w:val="fr-FR"/>
        </w:rPr>
        <w:t xml:space="preserve"> (GBIF), des Jardins botaniques du Missouri</w:t>
      </w:r>
      <w:r w:rsidR="00734763" w:rsidRPr="00BC4B1A">
        <w:rPr>
          <w:rFonts w:cs="Times New Roman"/>
          <w:lang w:val="fr-FR"/>
        </w:rPr>
        <w:t xml:space="preserve"> (</w:t>
      </w:r>
      <w:r w:rsidR="00682070" w:rsidRPr="00BC4B1A">
        <w:rPr>
          <w:rFonts w:cs="Times New Roman"/>
          <w:lang w:val="fr-FR"/>
        </w:rPr>
        <w:t>au nom du</w:t>
      </w:r>
      <w:r w:rsidR="00734763" w:rsidRPr="00BC4B1A">
        <w:rPr>
          <w:rFonts w:cs="Times New Roman"/>
          <w:lang w:val="fr-FR"/>
        </w:rPr>
        <w:t xml:space="preserve"> </w:t>
      </w:r>
      <w:r w:rsidR="00BC4B1A">
        <w:rPr>
          <w:rFonts w:cs="Times New Roman"/>
          <w:lang w:val="fr-FR"/>
        </w:rPr>
        <w:t>Partenariat mondial pour la c</w:t>
      </w:r>
      <w:r w:rsidR="00734763" w:rsidRPr="00BC4B1A">
        <w:rPr>
          <w:rFonts w:cs="Times New Roman"/>
          <w:lang w:val="fr-FR"/>
        </w:rPr>
        <w:t>onservation</w:t>
      </w:r>
      <w:r w:rsidR="00BC4B1A">
        <w:rPr>
          <w:rFonts w:cs="Times New Roman"/>
          <w:lang w:val="fr-FR"/>
        </w:rPr>
        <w:t xml:space="preserve"> des plantes</w:t>
      </w:r>
      <w:r w:rsidR="00734763" w:rsidRPr="00BC4B1A">
        <w:rPr>
          <w:rFonts w:cs="Times New Roman"/>
          <w:lang w:val="fr-FR"/>
        </w:rPr>
        <w:t xml:space="preserve">), </w:t>
      </w:r>
      <w:r w:rsidR="00BC4B1A">
        <w:rPr>
          <w:rFonts w:cs="Times New Roman"/>
          <w:lang w:val="fr-FR"/>
        </w:rPr>
        <w:t xml:space="preserve">de </w:t>
      </w:r>
      <w:r w:rsidR="00734763" w:rsidRPr="00BC4B1A">
        <w:rPr>
          <w:rFonts w:cs="Times New Roman"/>
          <w:lang w:val="fr-FR"/>
        </w:rPr>
        <w:t>Resource Africa (</w:t>
      </w:r>
      <w:r w:rsidR="00682070" w:rsidRPr="00BC4B1A">
        <w:rPr>
          <w:rFonts w:cs="Times New Roman"/>
          <w:lang w:val="fr-FR"/>
        </w:rPr>
        <w:t>au nom du</w:t>
      </w:r>
      <w:r w:rsidR="000D4BAF">
        <w:rPr>
          <w:rFonts w:cs="Times New Roman"/>
          <w:lang w:val="fr-FR"/>
        </w:rPr>
        <w:t xml:space="preserve"> Réseau de chef</w:t>
      </w:r>
      <w:r w:rsidR="00BC4B1A">
        <w:rPr>
          <w:rFonts w:cs="Times New Roman"/>
          <w:lang w:val="fr-FR"/>
        </w:rPr>
        <w:t>s communautaires d’Afrique méridionale</w:t>
      </w:r>
      <w:r w:rsidR="00734763" w:rsidRPr="00BC4B1A">
        <w:rPr>
          <w:rFonts w:cs="Times New Roman"/>
          <w:lang w:val="fr-FR"/>
        </w:rPr>
        <w:t>)</w:t>
      </w:r>
      <w:r w:rsidR="008A2639" w:rsidRPr="00BC4B1A">
        <w:rPr>
          <w:rFonts w:cs="Times New Roman"/>
          <w:lang w:val="fr-FR"/>
        </w:rPr>
        <w:t>,</w:t>
      </w:r>
      <w:r w:rsidR="00734763" w:rsidRPr="00BC4B1A">
        <w:rPr>
          <w:rFonts w:cs="Times New Roman"/>
          <w:lang w:val="fr-FR"/>
        </w:rPr>
        <w:t xml:space="preserve"> </w:t>
      </w:r>
      <w:r w:rsidR="00BC4B1A">
        <w:rPr>
          <w:rFonts w:cs="Times New Roman"/>
          <w:lang w:val="fr-FR"/>
        </w:rPr>
        <w:t xml:space="preserve">du </w:t>
      </w:r>
      <w:r w:rsidR="005E5120" w:rsidRPr="00BC4B1A">
        <w:rPr>
          <w:rFonts w:cs="Times New Roman"/>
          <w:lang w:val="fr-FR"/>
        </w:rPr>
        <w:t>WWF</w:t>
      </w:r>
      <w:r w:rsidR="00734763" w:rsidRPr="00BC4B1A">
        <w:rPr>
          <w:rFonts w:cs="Times New Roman"/>
          <w:lang w:val="fr-FR"/>
        </w:rPr>
        <w:t xml:space="preserve"> (</w:t>
      </w:r>
      <w:r w:rsidR="00BC4B1A">
        <w:rPr>
          <w:rFonts w:cs="Times New Roman"/>
          <w:lang w:val="fr-FR"/>
        </w:rPr>
        <w:t>au nom de</w:t>
      </w:r>
      <w:r w:rsidR="00734763" w:rsidRPr="00BC4B1A">
        <w:rPr>
          <w:rFonts w:cs="Times New Roman"/>
          <w:lang w:val="fr-FR"/>
        </w:rPr>
        <w:t xml:space="preserve"> BirdLife International, Conservati</w:t>
      </w:r>
      <w:r>
        <w:rPr>
          <w:rFonts w:cs="Times New Roman"/>
          <w:lang w:val="fr-FR"/>
        </w:rPr>
        <w:t xml:space="preserve">on International, Nature Conservancy, </w:t>
      </w:r>
      <w:r w:rsidR="00734763" w:rsidRPr="00BC4B1A">
        <w:rPr>
          <w:rFonts w:cs="Times New Roman"/>
          <w:lang w:val="fr-FR"/>
        </w:rPr>
        <w:t>Royal Society for the Protection of Birds</w:t>
      </w:r>
      <w:r w:rsidR="00D04203" w:rsidRPr="00BC4B1A">
        <w:rPr>
          <w:rFonts w:cs="Times New Roman"/>
          <w:lang w:val="fr-FR"/>
        </w:rPr>
        <w:t>,</w:t>
      </w:r>
      <w:r>
        <w:rPr>
          <w:rFonts w:cs="Times New Roman"/>
          <w:lang w:val="fr-FR"/>
        </w:rPr>
        <w:t xml:space="preserve"> </w:t>
      </w:r>
      <w:r w:rsidR="00734763" w:rsidRPr="00BC4B1A">
        <w:rPr>
          <w:rFonts w:cs="Times New Roman"/>
          <w:lang w:val="fr-FR"/>
        </w:rPr>
        <w:t>Wildlife Conservation Society</w:t>
      </w:r>
      <w:r w:rsidR="00D30425" w:rsidRPr="00BC4B1A">
        <w:rPr>
          <w:rFonts w:cs="Times New Roman"/>
          <w:lang w:val="fr-FR"/>
        </w:rPr>
        <w:t xml:space="preserve"> (WCS)</w:t>
      </w:r>
      <w:r w:rsidR="00607000" w:rsidRPr="00BC4B1A">
        <w:rPr>
          <w:rFonts w:cs="Times New Roman"/>
          <w:lang w:val="fr-FR"/>
        </w:rPr>
        <w:t xml:space="preserve"> et </w:t>
      </w:r>
      <w:r w:rsidR="00D04203" w:rsidRPr="00BC4B1A">
        <w:rPr>
          <w:rFonts w:cs="Times New Roman"/>
          <w:lang w:val="fr-FR"/>
        </w:rPr>
        <w:t>WWF International</w:t>
      </w:r>
      <w:r w:rsidR="00734763" w:rsidRPr="00BC4B1A">
        <w:rPr>
          <w:rFonts w:cs="Times New Roman"/>
          <w:lang w:val="fr-FR"/>
        </w:rPr>
        <w:t>)</w:t>
      </w:r>
      <w:r w:rsidR="00BC4B1A">
        <w:rPr>
          <w:rFonts w:cs="Times New Roman"/>
          <w:lang w:val="fr-FR"/>
        </w:rPr>
        <w:t>,</w:t>
      </w:r>
      <w:r w:rsidR="00607000" w:rsidRPr="00BC4B1A">
        <w:rPr>
          <w:rFonts w:cs="Times New Roman"/>
          <w:lang w:val="fr-FR"/>
        </w:rPr>
        <w:t xml:space="preserve"> et </w:t>
      </w:r>
      <w:r w:rsidR="00BC4B1A">
        <w:rPr>
          <w:rFonts w:cs="Times New Roman"/>
          <w:lang w:val="fr-FR"/>
        </w:rPr>
        <w:t>de la</w:t>
      </w:r>
      <w:r w:rsidR="008A2639" w:rsidRPr="00BC4B1A">
        <w:rPr>
          <w:rFonts w:cs="Times New Roman"/>
          <w:lang w:val="fr-FR"/>
        </w:rPr>
        <w:t xml:space="preserve"> </w:t>
      </w:r>
      <w:r w:rsidR="001E1E81" w:rsidRPr="00BC4B1A">
        <w:rPr>
          <w:rFonts w:cs="Times New Roman"/>
          <w:lang w:val="fr-FR"/>
        </w:rPr>
        <w:t>Wild</w:t>
      </w:r>
      <w:r w:rsidR="008A2639" w:rsidRPr="00BC4B1A">
        <w:rPr>
          <w:rFonts w:cs="Times New Roman"/>
          <w:lang w:val="fr-FR"/>
        </w:rPr>
        <w:t>life Conservation Society</w:t>
      </w:r>
      <w:r w:rsidR="00734763" w:rsidRPr="00BC4B1A">
        <w:rPr>
          <w:rFonts w:cs="Times New Roman"/>
          <w:lang w:val="fr-FR"/>
        </w:rPr>
        <w:t>.</w:t>
      </w:r>
    </w:p>
    <w:p w14:paraId="19A11377" w14:textId="246DEF7B" w:rsidR="008D7008" w:rsidRPr="00BC4B1A" w:rsidRDefault="004116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En plus des</w:t>
      </w:r>
      <w:r w:rsidR="008D7008" w:rsidRPr="00BC4B1A">
        <w:rPr>
          <w:rFonts w:cs="Times New Roman"/>
          <w:lang w:val="fr-FR"/>
        </w:rPr>
        <w:t xml:space="preserve"> </w:t>
      </w:r>
      <w:r w:rsidR="00607000" w:rsidRPr="00BC4B1A">
        <w:rPr>
          <w:rFonts w:cs="Times New Roman"/>
          <w:lang w:val="fr-FR"/>
        </w:rPr>
        <w:t>déclarations</w:t>
      </w:r>
      <w:r w:rsidR="0061490C" w:rsidRPr="00BC4B1A">
        <w:rPr>
          <w:rFonts w:cs="Times New Roman"/>
          <w:lang w:val="fr-FR"/>
        </w:rPr>
        <w:t xml:space="preserve"> </w:t>
      </w:r>
      <w:r w:rsidR="006A2673" w:rsidRPr="00BC4B1A">
        <w:rPr>
          <w:rFonts w:cs="Times New Roman"/>
          <w:lang w:val="fr-FR"/>
        </w:rPr>
        <w:t>présentées oralement par</w:t>
      </w:r>
      <w:r w:rsidR="0061490C" w:rsidRPr="00BC4B1A">
        <w:rPr>
          <w:rFonts w:cs="Times New Roman"/>
          <w:lang w:val="fr-FR"/>
        </w:rPr>
        <w:t xml:space="preserve"> des observateurs</w:t>
      </w:r>
      <w:r w:rsidR="008D7008" w:rsidRPr="00BC4B1A">
        <w:rPr>
          <w:rFonts w:cs="Times New Roman"/>
          <w:lang w:val="fr-FR"/>
        </w:rPr>
        <w:t xml:space="preserve">, </w:t>
      </w:r>
      <w:r>
        <w:rPr>
          <w:rFonts w:cs="Times New Roman"/>
          <w:lang w:val="fr-FR"/>
        </w:rPr>
        <w:t>d’autres</w:t>
      </w:r>
      <w:r w:rsidR="00BC4B1A" w:rsidRPr="00BC4B1A">
        <w:rPr>
          <w:rFonts w:cs="Times New Roman"/>
          <w:lang w:val="fr-FR"/>
        </w:rPr>
        <w:t xml:space="preserve"> </w:t>
      </w:r>
      <w:r w:rsidR="00607000" w:rsidRPr="00BC4B1A">
        <w:rPr>
          <w:rFonts w:cs="Times New Roman"/>
          <w:lang w:val="fr-FR"/>
        </w:rPr>
        <w:t>déclarations</w:t>
      </w:r>
      <w:r w:rsidR="00BC4B1A">
        <w:rPr>
          <w:rFonts w:cs="Times New Roman"/>
          <w:lang w:val="fr-FR"/>
        </w:rPr>
        <w:t xml:space="preserve"> des organis</w:t>
      </w:r>
      <w:r w:rsidR="008D7008" w:rsidRPr="00BC4B1A">
        <w:rPr>
          <w:rFonts w:cs="Times New Roman"/>
          <w:lang w:val="fr-FR"/>
        </w:rPr>
        <w:t>ations</w:t>
      </w:r>
      <w:r w:rsidR="00BC4B1A">
        <w:rPr>
          <w:rFonts w:cs="Times New Roman"/>
          <w:lang w:val="fr-FR"/>
        </w:rPr>
        <w:t xml:space="preserve"> d’observateurs ci-après</w:t>
      </w:r>
      <w:r w:rsidR="008D7008" w:rsidRPr="00BC4B1A">
        <w:rPr>
          <w:rFonts w:cs="Times New Roman"/>
          <w:lang w:val="fr-FR"/>
        </w:rPr>
        <w:t xml:space="preserve"> </w:t>
      </w:r>
      <w:r w:rsidR="00F00A13" w:rsidRPr="00BC4B1A">
        <w:rPr>
          <w:rFonts w:cs="Times New Roman"/>
          <w:lang w:val="fr-FR"/>
        </w:rPr>
        <w:t xml:space="preserve">n’ont pas pu être entendues </w:t>
      </w:r>
      <w:r w:rsidR="00BC4B1A">
        <w:rPr>
          <w:rFonts w:cs="Times New Roman"/>
          <w:lang w:val="fr-FR"/>
        </w:rPr>
        <w:t>en raison d’un manque de temps</w:t>
      </w:r>
      <w:r w:rsidR="00F00A13" w:rsidRPr="00BC4B1A">
        <w:rPr>
          <w:rFonts w:cs="Times New Roman"/>
          <w:lang w:val="fr-FR"/>
        </w:rPr>
        <w:t>, mais</w:t>
      </w:r>
      <w:r w:rsidR="0095708B" w:rsidRPr="00BC4B1A">
        <w:rPr>
          <w:rFonts w:cs="Times New Roman"/>
          <w:lang w:val="fr-FR"/>
        </w:rPr>
        <w:t xml:space="preserve"> </w:t>
      </w:r>
      <w:r w:rsidR="006A2673" w:rsidRPr="00BC4B1A">
        <w:rPr>
          <w:rFonts w:cs="Times New Roman"/>
          <w:lang w:val="fr-FR"/>
        </w:rPr>
        <w:t>ont été mises à disposition</w:t>
      </w:r>
      <w:r w:rsidR="0095708B" w:rsidRPr="00BC4B1A">
        <w:rPr>
          <w:rFonts w:cs="Times New Roman"/>
          <w:lang w:val="fr-FR"/>
        </w:rPr>
        <w:t xml:space="preserve"> </w:t>
      </w:r>
      <w:r w:rsidR="006A2673" w:rsidRPr="00BC4B1A">
        <w:rPr>
          <w:rFonts w:cs="Times New Roman"/>
          <w:lang w:val="fr-FR"/>
        </w:rPr>
        <w:t>sur la page Web de la réunion en ligne</w:t>
      </w:r>
      <w:r>
        <w:rPr>
          <w:rFonts w:cs="Times New Roman"/>
          <w:lang w:val="fr-FR"/>
        </w:rPr>
        <w:t>, à savoir</w:t>
      </w:r>
      <w:r w:rsidR="00BC4B1A">
        <w:rPr>
          <w:rFonts w:cs="Times New Roman"/>
          <w:lang w:val="fr-FR"/>
        </w:rPr>
        <w:t xml:space="preserve"> </w:t>
      </w:r>
      <w:r w:rsidR="008D7008" w:rsidRPr="00BC4B1A">
        <w:rPr>
          <w:rFonts w:cs="Times New Roman"/>
          <w:lang w:val="fr-FR"/>
        </w:rPr>
        <w:t xml:space="preserve">: </w:t>
      </w:r>
      <w:r w:rsidR="00BC4B1A">
        <w:rPr>
          <w:rFonts w:cs="Times New Roman"/>
          <w:lang w:val="fr-FR"/>
        </w:rPr>
        <w:t>l’</w:t>
      </w:r>
      <w:r w:rsidR="004B09B2" w:rsidRPr="00BC4B1A">
        <w:rPr>
          <w:rFonts w:cs="Times New Roman"/>
          <w:lang w:val="fr-FR"/>
        </w:rPr>
        <w:t>Association of Fish</w:t>
      </w:r>
      <w:r w:rsidR="00BC4B1A">
        <w:rPr>
          <w:rFonts w:cs="Times New Roman"/>
          <w:lang w:val="fr-FR"/>
        </w:rPr>
        <w:t xml:space="preserve"> and</w:t>
      </w:r>
      <w:r w:rsidR="00607000" w:rsidRPr="00BC4B1A">
        <w:rPr>
          <w:rFonts w:cs="Times New Roman"/>
          <w:lang w:val="fr-FR"/>
        </w:rPr>
        <w:t xml:space="preserve"> </w:t>
      </w:r>
      <w:r w:rsidR="004B09B2" w:rsidRPr="00BC4B1A">
        <w:rPr>
          <w:rFonts w:cs="Times New Roman"/>
          <w:lang w:val="fr-FR"/>
        </w:rPr>
        <w:t>Wildlife Agencies</w:t>
      </w:r>
      <w:r w:rsidR="005336F1" w:rsidRPr="00BC4B1A">
        <w:rPr>
          <w:rFonts w:cs="Times New Roman"/>
          <w:lang w:val="fr-FR"/>
        </w:rPr>
        <w:t xml:space="preserve"> (AFWA)</w:t>
      </w:r>
      <w:r w:rsidR="004B09B2" w:rsidRPr="00BC4B1A">
        <w:rPr>
          <w:rFonts w:cs="Times New Roman"/>
          <w:lang w:val="fr-FR"/>
        </w:rPr>
        <w:t xml:space="preserve">, </w:t>
      </w:r>
      <w:r w:rsidR="007135C9" w:rsidRPr="00BC4B1A">
        <w:rPr>
          <w:rFonts w:cs="Times New Roman"/>
          <w:lang w:val="fr-FR"/>
        </w:rPr>
        <w:t xml:space="preserve">Avaaz, </w:t>
      </w:r>
      <w:r w:rsidR="00E42C74" w:rsidRPr="00BC4B1A">
        <w:rPr>
          <w:rFonts w:cs="Times New Roman"/>
          <w:lang w:val="fr-FR"/>
        </w:rPr>
        <w:t xml:space="preserve">Born Free Foundation, </w:t>
      </w:r>
      <w:r w:rsidR="00BC4B1A">
        <w:rPr>
          <w:rFonts w:cs="Times New Roman"/>
          <w:lang w:val="fr-FR"/>
        </w:rPr>
        <w:t>Center for Biodiversity</w:t>
      </w:r>
      <w:r>
        <w:rPr>
          <w:rFonts w:cs="Times New Roman"/>
          <w:lang w:val="fr-FR"/>
        </w:rPr>
        <w:t xml:space="preserve"> and</w:t>
      </w:r>
      <w:r w:rsidR="00607000" w:rsidRPr="00BC4B1A">
        <w:rPr>
          <w:rFonts w:cs="Times New Roman"/>
          <w:lang w:val="fr-FR"/>
        </w:rPr>
        <w:t xml:space="preserve"> </w:t>
      </w:r>
      <w:r w:rsidR="00761086" w:rsidRPr="00BC4B1A">
        <w:rPr>
          <w:rFonts w:cs="Times New Roman"/>
          <w:lang w:val="fr-FR"/>
        </w:rPr>
        <w:t>David Shepherd Wildlife Foundation</w:t>
      </w:r>
      <w:r w:rsidR="007135C9" w:rsidRPr="00BC4B1A">
        <w:rPr>
          <w:rFonts w:cs="Times New Roman"/>
          <w:lang w:val="fr-FR"/>
        </w:rPr>
        <w:t xml:space="preserve">, </w:t>
      </w:r>
      <w:r w:rsidR="00F73D6E" w:rsidRPr="00BC4B1A">
        <w:rPr>
          <w:rFonts w:cs="Times New Roman"/>
          <w:lang w:val="fr-FR"/>
        </w:rPr>
        <w:t xml:space="preserve">Conservation International, </w:t>
      </w:r>
      <w:r w:rsidR="00795E2C" w:rsidRPr="00BC4B1A">
        <w:rPr>
          <w:rFonts w:cs="Times New Roman"/>
          <w:lang w:val="fr-FR"/>
        </w:rPr>
        <w:t xml:space="preserve">EcoNexus, </w:t>
      </w:r>
      <w:r w:rsidR="002D518E">
        <w:rPr>
          <w:rFonts w:cs="Times New Roman"/>
          <w:lang w:val="fr-FR"/>
        </w:rPr>
        <w:t>la Coalition mondiale des forêts</w:t>
      </w:r>
      <w:r w:rsidR="00BC4B1A">
        <w:rPr>
          <w:rFonts w:cs="Times New Roman"/>
          <w:lang w:val="fr-FR"/>
        </w:rPr>
        <w:t xml:space="preserve"> (GFC),</w:t>
      </w:r>
      <w:r w:rsidR="00E14788" w:rsidRPr="00BC4B1A">
        <w:rPr>
          <w:rFonts w:cs="Times New Roman"/>
          <w:lang w:val="fr-FR"/>
        </w:rPr>
        <w:t xml:space="preserve"> </w:t>
      </w:r>
      <w:r w:rsidR="002D518E">
        <w:rPr>
          <w:rFonts w:cs="Times New Roman"/>
          <w:lang w:val="fr-FR"/>
        </w:rPr>
        <w:t xml:space="preserve">la </w:t>
      </w:r>
      <w:r w:rsidR="000D4BAF">
        <w:rPr>
          <w:rFonts w:cs="Times New Roman"/>
          <w:lang w:val="fr-FR"/>
        </w:rPr>
        <w:t>Recherche et développement sur les océans côtiers</w:t>
      </w:r>
      <w:r w:rsidR="00E14788" w:rsidRPr="00BC4B1A">
        <w:rPr>
          <w:rFonts w:cs="Times New Roman"/>
          <w:lang w:val="fr-FR"/>
        </w:rPr>
        <w:t xml:space="preserve"> </w:t>
      </w:r>
      <w:r w:rsidR="002A4696" w:rsidRPr="00BC4B1A">
        <w:rPr>
          <w:rFonts w:cs="Times New Roman"/>
          <w:lang w:val="fr-FR"/>
        </w:rPr>
        <w:t>‒</w:t>
      </w:r>
      <w:r w:rsidR="000D4BAF">
        <w:rPr>
          <w:rFonts w:cs="Times New Roman"/>
          <w:lang w:val="fr-FR"/>
        </w:rPr>
        <w:t xml:space="preserve"> Océ</w:t>
      </w:r>
      <w:r w:rsidR="00E14788" w:rsidRPr="00BC4B1A">
        <w:rPr>
          <w:rFonts w:cs="Times New Roman"/>
          <w:lang w:val="fr-FR"/>
        </w:rPr>
        <w:t>an</w:t>
      </w:r>
      <w:r w:rsidR="000D4BAF">
        <w:rPr>
          <w:rFonts w:cs="Times New Roman"/>
          <w:lang w:val="fr-FR"/>
        </w:rPr>
        <w:t xml:space="preserve"> indien</w:t>
      </w:r>
      <w:r>
        <w:rPr>
          <w:rFonts w:cs="Times New Roman"/>
          <w:lang w:val="fr-FR"/>
        </w:rPr>
        <w:t xml:space="preserve"> (CORDIO) pour l’</w:t>
      </w:r>
      <w:r w:rsidR="000D4BAF">
        <w:rPr>
          <w:rFonts w:cs="Times New Roman"/>
          <w:lang w:val="fr-FR"/>
        </w:rPr>
        <w:t>Afrique de l’Est</w:t>
      </w:r>
      <w:r w:rsidR="00E14788" w:rsidRPr="00BC4B1A">
        <w:rPr>
          <w:rFonts w:cs="Times New Roman"/>
          <w:lang w:val="fr-FR"/>
        </w:rPr>
        <w:t xml:space="preserve">, </w:t>
      </w:r>
      <w:r w:rsidR="00BC4B1A">
        <w:rPr>
          <w:rFonts w:cs="Times New Roman"/>
          <w:lang w:val="fr-FR"/>
        </w:rPr>
        <w:t>le Réseau d’</w:t>
      </w:r>
      <w:r w:rsidR="005C491A">
        <w:rPr>
          <w:rFonts w:cs="Times New Roman"/>
          <w:lang w:val="fr-FR"/>
        </w:rPr>
        <w:t>observation</w:t>
      </w:r>
      <w:r w:rsidR="00BC4B1A">
        <w:rPr>
          <w:rFonts w:cs="Times New Roman"/>
          <w:lang w:val="fr-FR"/>
        </w:rPr>
        <w:t xml:space="preserve"> de la biodiversité </w:t>
      </w:r>
      <w:r w:rsidR="005C491A">
        <w:rPr>
          <w:rFonts w:cs="Times New Roman"/>
          <w:lang w:val="fr-FR"/>
        </w:rPr>
        <w:t xml:space="preserve">du Groupe sur les </w:t>
      </w:r>
      <w:r w:rsidR="00621248">
        <w:rPr>
          <w:rFonts w:cs="Times New Roman"/>
          <w:lang w:val="fr-FR"/>
        </w:rPr>
        <w:t xml:space="preserve">observations de la Terre </w:t>
      </w:r>
      <w:r w:rsidR="00B74292" w:rsidRPr="00BC4B1A">
        <w:rPr>
          <w:rFonts w:cs="Times New Roman"/>
          <w:lang w:val="fr-FR"/>
        </w:rPr>
        <w:t>(GEO</w:t>
      </w:r>
      <w:r w:rsidR="00D16427" w:rsidRPr="00BC4B1A">
        <w:rPr>
          <w:rFonts w:cs="Times New Roman"/>
          <w:lang w:val="fr-FR"/>
        </w:rPr>
        <w:noBreakHyphen/>
      </w:r>
      <w:r w:rsidR="00B74292" w:rsidRPr="00BC4B1A">
        <w:rPr>
          <w:rFonts w:cs="Times New Roman"/>
          <w:lang w:val="fr-FR"/>
        </w:rPr>
        <w:t>BON)</w:t>
      </w:r>
      <w:r w:rsidR="00FD2B02" w:rsidRPr="00BC4B1A">
        <w:rPr>
          <w:rFonts w:cs="Times New Roman"/>
          <w:lang w:val="fr-FR"/>
        </w:rPr>
        <w:t>,</w:t>
      </w:r>
      <w:r w:rsidR="00B74292" w:rsidRPr="00BC4B1A">
        <w:rPr>
          <w:rFonts w:cs="Times New Roman"/>
          <w:lang w:val="fr-FR"/>
        </w:rPr>
        <w:t xml:space="preserve"> </w:t>
      </w:r>
      <w:r w:rsidR="00621248">
        <w:rPr>
          <w:rFonts w:cs="Times New Roman"/>
          <w:lang w:val="fr-FR"/>
        </w:rPr>
        <w:t>le Fonds i</w:t>
      </w:r>
      <w:r w:rsidR="004B2923" w:rsidRPr="00BC4B1A">
        <w:rPr>
          <w:rFonts w:cs="Times New Roman"/>
          <w:lang w:val="fr-FR"/>
        </w:rPr>
        <w:t xml:space="preserve">nternational </w:t>
      </w:r>
      <w:r w:rsidR="00621248">
        <w:rPr>
          <w:rFonts w:cs="Times New Roman"/>
          <w:lang w:val="fr-FR"/>
        </w:rPr>
        <w:t>pour la santé animale</w:t>
      </w:r>
      <w:r w:rsidR="004B2923" w:rsidRPr="00BC4B1A">
        <w:rPr>
          <w:rFonts w:cs="Times New Roman"/>
          <w:lang w:val="fr-FR"/>
        </w:rPr>
        <w:t xml:space="preserve">, </w:t>
      </w:r>
      <w:r w:rsidR="005C491A">
        <w:rPr>
          <w:rFonts w:cs="Times New Roman"/>
          <w:lang w:val="fr-FR"/>
        </w:rPr>
        <w:t>le Comité de planification i</w:t>
      </w:r>
      <w:r w:rsidR="00F73D6E" w:rsidRPr="00BC4B1A">
        <w:rPr>
          <w:rFonts w:cs="Times New Roman"/>
          <w:lang w:val="fr-FR"/>
        </w:rPr>
        <w:t>nternational</w:t>
      </w:r>
      <w:r w:rsidR="005C491A">
        <w:rPr>
          <w:rFonts w:cs="Times New Roman"/>
          <w:lang w:val="fr-FR"/>
        </w:rPr>
        <w:t>e de la souveraineté alimentaire</w:t>
      </w:r>
      <w:r w:rsidR="00F73D6E" w:rsidRPr="00BC4B1A">
        <w:rPr>
          <w:rFonts w:cs="Times New Roman"/>
          <w:lang w:val="fr-FR"/>
        </w:rPr>
        <w:t xml:space="preserve"> (IPC), </w:t>
      </w:r>
      <w:r w:rsidR="005C491A">
        <w:rPr>
          <w:rFonts w:cs="Times New Roman"/>
          <w:lang w:val="fr-FR"/>
        </w:rPr>
        <w:t>l’Organisation i</w:t>
      </w:r>
      <w:r w:rsidR="007135C9" w:rsidRPr="00BC4B1A">
        <w:rPr>
          <w:rFonts w:cs="Times New Roman"/>
          <w:lang w:val="fr-FR"/>
        </w:rPr>
        <w:t>nternational</w:t>
      </w:r>
      <w:r w:rsidR="005C491A">
        <w:rPr>
          <w:rFonts w:cs="Times New Roman"/>
          <w:lang w:val="fr-FR"/>
        </w:rPr>
        <w:t>e des bois tropicaux</w:t>
      </w:r>
      <w:r w:rsidR="00FC4E4E">
        <w:rPr>
          <w:rFonts w:cs="Times New Roman"/>
          <w:lang w:val="fr-FR"/>
        </w:rPr>
        <w:t xml:space="preserve"> (OIBT)</w:t>
      </w:r>
      <w:r w:rsidR="007135C9" w:rsidRPr="00BC4B1A">
        <w:rPr>
          <w:rFonts w:cs="Times New Roman"/>
          <w:lang w:val="fr-FR"/>
        </w:rPr>
        <w:t xml:space="preserve">, </w:t>
      </w:r>
      <w:r w:rsidR="00FC4E4E">
        <w:rPr>
          <w:rFonts w:cs="Times New Roman"/>
          <w:lang w:val="fr-FR"/>
        </w:rPr>
        <w:t>l’Union internationale pour la conservation de la n</w:t>
      </w:r>
      <w:r w:rsidR="00F843C0" w:rsidRPr="00BC4B1A">
        <w:rPr>
          <w:rFonts w:cs="Times New Roman"/>
          <w:lang w:val="fr-FR"/>
        </w:rPr>
        <w:t>ature</w:t>
      </w:r>
      <w:r w:rsidR="002A4696" w:rsidRPr="00BC4B1A">
        <w:rPr>
          <w:rFonts w:cs="Times New Roman"/>
          <w:lang w:val="fr-FR"/>
        </w:rPr>
        <w:t xml:space="preserve"> </w:t>
      </w:r>
      <w:r w:rsidR="00FC4E4E">
        <w:rPr>
          <w:rFonts w:cs="Times New Roman"/>
          <w:lang w:val="fr-FR"/>
        </w:rPr>
        <w:t>(</w:t>
      </w:r>
      <w:r w:rsidR="00F843C0" w:rsidRPr="00BC4B1A">
        <w:rPr>
          <w:rFonts w:cs="Times New Roman"/>
          <w:lang w:val="fr-FR"/>
        </w:rPr>
        <w:t>U</w:t>
      </w:r>
      <w:r w:rsidR="00FC4E4E">
        <w:rPr>
          <w:rFonts w:cs="Times New Roman"/>
          <w:lang w:val="fr-FR"/>
        </w:rPr>
        <w:t>I</w:t>
      </w:r>
      <w:r w:rsidR="00F843C0" w:rsidRPr="00BC4B1A">
        <w:rPr>
          <w:rFonts w:cs="Times New Roman"/>
          <w:lang w:val="fr-FR"/>
        </w:rPr>
        <w:t xml:space="preserve">CN), </w:t>
      </w:r>
      <w:r w:rsidR="002B4F5B" w:rsidRPr="00BC4B1A">
        <w:rPr>
          <w:rFonts w:cs="Times New Roman"/>
          <w:lang w:val="fr-FR"/>
        </w:rPr>
        <w:t xml:space="preserve">Pro Natura </w:t>
      </w:r>
      <w:r w:rsidR="00B302D8" w:rsidRPr="00BC4B1A">
        <w:rPr>
          <w:rFonts w:cs="Times New Roman"/>
          <w:lang w:val="fr-FR"/>
        </w:rPr>
        <w:t>‒</w:t>
      </w:r>
      <w:r w:rsidR="002B4F5B" w:rsidRPr="00BC4B1A">
        <w:rPr>
          <w:rFonts w:cs="Times New Roman"/>
          <w:lang w:val="fr-FR"/>
        </w:rPr>
        <w:t xml:space="preserve"> </w:t>
      </w:r>
      <w:r w:rsidR="000D4BAF">
        <w:rPr>
          <w:rFonts w:cs="Times New Roman"/>
          <w:lang w:val="fr-FR"/>
        </w:rPr>
        <w:t xml:space="preserve">Amis de la Terre </w:t>
      </w:r>
      <w:r w:rsidR="00FC4E4E">
        <w:rPr>
          <w:rFonts w:cs="Times New Roman"/>
          <w:lang w:val="fr-FR"/>
        </w:rPr>
        <w:t>Suisse</w:t>
      </w:r>
      <w:r w:rsidR="002B4F5B" w:rsidRPr="00BC4B1A">
        <w:rPr>
          <w:rFonts w:cs="Times New Roman"/>
          <w:lang w:val="fr-FR"/>
        </w:rPr>
        <w:t>,</w:t>
      </w:r>
      <w:r w:rsidR="00722B9C" w:rsidRPr="00BC4B1A">
        <w:rPr>
          <w:rFonts w:cs="Times New Roman"/>
          <w:lang w:val="fr-FR"/>
        </w:rPr>
        <w:t xml:space="preserve"> </w:t>
      </w:r>
      <w:r w:rsidR="00FC4E4E">
        <w:rPr>
          <w:rFonts w:cs="Times New Roman"/>
          <w:lang w:val="fr-FR"/>
        </w:rPr>
        <w:t xml:space="preserve">le Réseau du Tiers Monde </w:t>
      </w:r>
      <w:r w:rsidR="00FA3293" w:rsidRPr="00BC4B1A">
        <w:rPr>
          <w:rFonts w:cs="Times New Roman"/>
          <w:lang w:val="fr-FR"/>
        </w:rPr>
        <w:t xml:space="preserve">(TWN), </w:t>
      </w:r>
      <w:r w:rsidR="00732258">
        <w:rPr>
          <w:rFonts w:cs="Times New Roman"/>
          <w:lang w:val="fr-FR"/>
        </w:rPr>
        <w:t xml:space="preserve">l’Office </w:t>
      </w:r>
      <w:r w:rsidR="00FC4E4E">
        <w:rPr>
          <w:rFonts w:cs="Times New Roman"/>
          <w:lang w:val="fr-FR"/>
        </w:rPr>
        <w:t xml:space="preserve">des </w:t>
      </w:r>
      <w:r w:rsidR="006A7AD4" w:rsidRPr="00BC4B1A">
        <w:rPr>
          <w:rFonts w:cs="Times New Roman"/>
          <w:lang w:val="fr-FR"/>
        </w:rPr>
        <w:t>Nations Unies</w:t>
      </w:r>
      <w:r w:rsidR="00732258">
        <w:rPr>
          <w:rFonts w:cs="Times New Roman"/>
          <w:lang w:val="fr-FR"/>
        </w:rPr>
        <w:t xml:space="preserve"> contre la drogue et le crime</w:t>
      </w:r>
      <w:r w:rsidR="00D31F6A" w:rsidRPr="00BC4B1A">
        <w:rPr>
          <w:rFonts w:cs="Times New Roman"/>
          <w:lang w:val="fr-FR"/>
        </w:rPr>
        <w:t xml:space="preserve"> (</w:t>
      </w:r>
      <w:r w:rsidR="00732258">
        <w:rPr>
          <w:rFonts w:cs="Times New Roman"/>
          <w:lang w:val="fr-FR"/>
        </w:rPr>
        <w:t>O</w:t>
      </w:r>
      <w:r w:rsidR="00D31F6A" w:rsidRPr="00BC4B1A">
        <w:rPr>
          <w:rFonts w:cs="Times New Roman"/>
          <w:lang w:val="fr-FR"/>
        </w:rPr>
        <w:t>N</w:t>
      </w:r>
      <w:r w:rsidR="00732258">
        <w:rPr>
          <w:rFonts w:cs="Times New Roman"/>
          <w:lang w:val="fr-FR"/>
        </w:rPr>
        <w:t>U</w:t>
      </w:r>
      <w:r w:rsidR="00D31F6A" w:rsidRPr="00BC4B1A">
        <w:rPr>
          <w:rFonts w:cs="Times New Roman"/>
          <w:lang w:val="fr-FR"/>
        </w:rPr>
        <w:t>DC)</w:t>
      </w:r>
      <w:r>
        <w:rPr>
          <w:rFonts w:cs="Times New Roman"/>
          <w:lang w:val="fr-FR"/>
        </w:rPr>
        <w:t>,</w:t>
      </w:r>
      <w:r w:rsidR="00607000" w:rsidRPr="00BC4B1A">
        <w:rPr>
          <w:rFonts w:cs="Times New Roman"/>
          <w:lang w:val="fr-FR"/>
        </w:rPr>
        <w:t xml:space="preserve"> et </w:t>
      </w:r>
      <w:r w:rsidR="00FC4E4E">
        <w:rPr>
          <w:rFonts w:cs="Times New Roman"/>
          <w:lang w:val="fr-FR"/>
        </w:rPr>
        <w:t>l’Institut d</w:t>
      </w:r>
      <w:r w:rsidR="00732258">
        <w:rPr>
          <w:rFonts w:cs="Times New Roman"/>
          <w:lang w:val="fr-FR"/>
        </w:rPr>
        <w:t xml:space="preserve">es hautes études </w:t>
      </w:r>
      <w:r w:rsidR="00FC4E4E">
        <w:rPr>
          <w:rFonts w:cs="Times New Roman"/>
          <w:lang w:val="fr-FR"/>
        </w:rPr>
        <w:t xml:space="preserve">sur la durabilité de l’Université des </w:t>
      </w:r>
      <w:r w:rsidR="006A7AD4" w:rsidRPr="00BC4B1A">
        <w:rPr>
          <w:rFonts w:cs="Times New Roman"/>
          <w:lang w:val="fr-FR"/>
        </w:rPr>
        <w:t>Nations Unies</w:t>
      </w:r>
      <w:r w:rsidR="005B7644" w:rsidRPr="00BC4B1A">
        <w:rPr>
          <w:rFonts w:cs="Times New Roman"/>
          <w:lang w:val="fr-FR"/>
        </w:rPr>
        <w:t xml:space="preserve"> </w:t>
      </w:r>
      <w:r w:rsidR="00E14788" w:rsidRPr="00BC4B1A">
        <w:rPr>
          <w:rFonts w:cs="Times New Roman"/>
          <w:lang w:val="fr-FR"/>
        </w:rPr>
        <w:t>(UNU-IAS)</w:t>
      </w:r>
      <w:r w:rsidR="008D7008" w:rsidRPr="00BC4B1A">
        <w:rPr>
          <w:rFonts w:cs="Times New Roman"/>
          <w:lang w:val="fr-FR"/>
        </w:rPr>
        <w:t>.</w:t>
      </w:r>
    </w:p>
    <w:p w14:paraId="24C217F9" w14:textId="5E7C295B" w:rsidR="008F3BAE" w:rsidRPr="00CC7092" w:rsidRDefault="00DF0867" w:rsidP="00DF0867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fr-FR"/>
        </w:rPr>
      </w:pPr>
      <w:bookmarkStart w:id="9" w:name="_Toc67574608"/>
      <w:r>
        <w:rPr>
          <w:szCs w:val="22"/>
          <w:lang w:val="fr-FR"/>
        </w:rPr>
        <w:t>La biologie de synthÈ</w:t>
      </w:r>
      <w:r w:rsidR="00CC7092" w:rsidRPr="00CC7092">
        <w:rPr>
          <w:szCs w:val="22"/>
          <w:lang w:val="fr-FR"/>
        </w:rPr>
        <w:t>se</w:t>
      </w:r>
      <w:r>
        <w:rPr>
          <w:szCs w:val="22"/>
          <w:lang w:val="fr-FR"/>
        </w:rPr>
        <w:t xml:space="preserve"> </w:t>
      </w:r>
      <w:r w:rsidR="00003076" w:rsidRPr="00CC7092">
        <w:rPr>
          <w:szCs w:val="22"/>
          <w:lang w:val="fr-FR"/>
        </w:rPr>
        <w:t>(</w:t>
      </w:r>
      <w:r w:rsidR="00607000">
        <w:rPr>
          <w:szCs w:val="22"/>
          <w:lang w:val="fr-FR"/>
        </w:rPr>
        <w:t xml:space="preserve">point </w:t>
      </w:r>
      <w:r w:rsidR="00003076" w:rsidRPr="00CC7092">
        <w:rPr>
          <w:szCs w:val="22"/>
          <w:lang w:val="fr-FR"/>
        </w:rPr>
        <w:t xml:space="preserve">4 </w:t>
      </w:r>
      <w:r w:rsidR="00682070">
        <w:rPr>
          <w:szCs w:val="22"/>
          <w:lang w:val="fr-FR"/>
        </w:rPr>
        <w:t>de l’or</w:t>
      </w:r>
      <w:r w:rsidR="00607000">
        <w:rPr>
          <w:szCs w:val="22"/>
          <w:lang w:val="fr-FR"/>
        </w:rPr>
        <w:t>dre du jour provisoire</w:t>
      </w:r>
      <w:r w:rsidR="00003076" w:rsidRPr="00CC7092">
        <w:rPr>
          <w:szCs w:val="22"/>
          <w:lang w:val="fr-FR"/>
        </w:rPr>
        <w:t xml:space="preserve"> </w:t>
      </w:r>
      <w:r w:rsidR="00682070">
        <w:rPr>
          <w:szCs w:val="22"/>
          <w:lang w:val="fr-FR"/>
        </w:rPr>
        <w:t>de la ving</w:t>
      </w:r>
      <w:r>
        <w:rPr>
          <w:szCs w:val="22"/>
          <w:lang w:val="fr-FR"/>
        </w:rPr>
        <w:t>t-quatriÈme rÉ</w:t>
      </w:r>
      <w:r w:rsidR="005309B8" w:rsidRPr="00CC7092">
        <w:rPr>
          <w:szCs w:val="22"/>
          <w:lang w:val="fr-FR"/>
        </w:rPr>
        <w:t>union</w:t>
      </w:r>
      <w:r w:rsidR="00003076" w:rsidRPr="00CC7092">
        <w:rPr>
          <w:szCs w:val="22"/>
          <w:lang w:val="fr-FR"/>
        </w:rPr>
        <w:t>)</w:t>
      </w:r>
      <w:bookmarkEnd w:id="9"/>
    </w:p>
    <w:p w14:paraId="691EA0F7" w14:textId="63CE4768" w:rsidR="00305B45" w:rsidRPr="00722B9C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82070">
        <w:rPr>
          <w:rFonts w:cs="Times New Roman"/>
          <w:lang w:val="fr-FR"/>
        </w:rPr>
        <w:t xml:space="preserve">Le thème </w:t>
      </w:r>
      <w:r w:rsidR="00607000" w:rsidRPr="00682070">
        <w:rPr>
          <w:rFonts w:cs="Times New Roman"/>
          <w:lang w:val="fr-FR"/>
        </w:rPr>
        <w:t>de la</w:t>
      </w:r>
      <w:r w:rsidR="00CC7092" w:rsidRPr="00682070">
        <w:rPr>
          <w:rFonts w:cs="Times New Roman"/>
          <w:lang w:val="fr-FR"/>
        </w:rPr>
        <w:t xml:space="preserve"> biologie de synthèse</w:t>
      </w:r>
      <w:r>
        <w:rPr>
          <w:rFonts w:cs="Times New Roman"/>
          <w:lang w:val="fr-FR"/>
        </w:rPr>
        <w:t xml:space="preserve"> a été examiné</w:t>
      </w:r>
      <w:r w:rsidR="00FE5E34" w:rsidRPr="00682070">
        <w:rPr>
          <w:rFonts w:cs="Times New Roman"/>
          <w:lang w:val="fr-FR"/>
        </w:rPr>
        <w:t xml:space="preserve"> </w:t>
      </w:r>
      <w:r w:rsidR="0061490C">
        <w:rPr>
          <w:rFonts w:cs="Times New Roman"/>
          <w:lang w:val="fr-FR"/>
        </w:rPr>
        <w:t>lors du</w:t>
      </w:r>
      <w:r>
        <w:rPr>
          <w:rFonts w:cs="Times New Roman"/>
          <w:lang w:val="fr-FR"/>
        </w:rPr>
        <w:t xml:space="preserve"> deuxième </w:t>
      </w:r>
      <w:r w:rsidR="00041C81" w:rsidRPr="00682070">
        <w:rPr>
          <w:rFonts w:cs="Times New Roman"/>
          <w:lang w:val="fr-FR"/>
        </w:rPr>
        <w:t xml:space="preserve">segment </w:t>
      </w:r>
      <w:r>
        <w:rPr>
          <w:rFonts w:cs="Times New Roman"/>
          <w:lang w:val="fr-FR"/>
        </w:rPr>
        <w:t>de la</w:t>
      </w:r>
      <w:r w:rsidR="00227658" w:rsidRPr="00682070">
        <w:rPr>
          <w:rFonts w:cs="Times New Roman"/>
          <w:lang w:val="fr-FR"/>
        </w:rPr>
        <w:t xml:space="preserve"> </w:t>
      </w:r>
      <w:r w:rsidR="005309B8" w:rsidRPr="00682070">
        <w:rPr>
          <w:rFonts w:cs="Times New Roman"/>
          <w:lang w:val="fr-FR"/>
        </w:rPr>
        <w:t>réunion informelle</w:t>
      </w:r>
      <w:r>
        <w:rPr>
          <w:rFonts w:cs="Times New Roman"/>
          <w:lang w:val="fr-FR"/>
        </w:rPr>
        <w:t>, le</w:t>
      </w:r>
      <w:r w:rsidR="00041C81" w:rsidRPr="00682070">
        <w:rPr>
          <w:rFonts w:cs="Times New Roman"/>
          <w:lang w:val="fr-FR"/>
        </w:rPr>
        <w:t xml:space="preserve"> 18 </w:t>
      </w:r>
      <w:r w:rsidR="005309B8" w:rsidRPr="00682070">
        <w:rPr>
          <w:rFonts w:cs="Times New Roman"/>
          <w:lang w:val="fr-FR"/>
        </w:rPr>
        <w:t>février</w:t>
      </w:r>
      <w:r w:rsidR="00041C81" w:rsidRPr="00682070">
        <w:rPr>
          <w:rFonts w:cs="Times New Roman"/>
          <w:lang w:val="fr-FR"/>
        </w:rPr>
        <w:t xml:space="preserve"> 202</w:t>
      </w:r>
      <w:r w:rsidR="000B659E" w:rsidRPr="00682070">
        <w:rPr>
          <w:rFonts w:cs="Times New Roman"/>
          <w:lang w:val="fr-FR"/>
        </w:rPr>
        <w:t>1</w:t>
      </w:r>
      <w:r w:rsidR="00227658" w:rsidRPr="00682070">
        <w:rPr>
          <w:rFonts w:cs="Times New Roman"/>
          <w:lang w:val="fr-FR"/>
        </w:rPr>
        <w:t>.</w:t>
      </w:r>
      <w:r w:rsidR="000B659E" w:rsidRPr="00682070">
        <w:rPr>
          <w:rFonts w:cs="Times New Roman"/>
          <w:lang w:val="fr-FR"/>
        </w:rPr>
        <w:t xml:space="preserve"> </w:t>
      </w:r>
      <w:r w:rsidR="00F54B8D">
        <w:rPr>
          <w:rFonts w:cs="Times New Roman"/>
          <w:lang w:val="fr-FR"/>
        </w:rPr>
        <w:t>Les documents d’information générale disponibles étaient les suivants</w:t>
      </w:r>
      <w:r w:rsidR="005C491A">
        <w:rPr>
          <w:rFonts w:cs="Times New Roman"/>
          <w:lang w:val="fr-FR"/>
        </w:rPr>
        <w:t xml:space="preserve"> : </w:t>
      </w:r>
      <w:r w:rsidR="00FB3823" w:rsidRPr="00722B9C">
        <w:rPr>
          <w:rFonts w:cs="Times New Roman"/>
          <w:lang w:val="fr-FR"/>
        </w:rPr>
        <w:lastRenderedPageBreak/>
        <w:t>a) </w:t>
      </w:r>
      <w:r w:rsidR="005C491A">
        <w:rPr>
          <w:rFonts w:cs="Times New Roman"/>
          <w:lang w:val="fr-FR"/>
        </w:rPr>
        <w:t>une</w:t>
      </w:r>
      <w:r w:rsidR="00041C81" w:rsidRPr="00722B9C">
        <w:rPr>
          <w:rFonts w:cs="Times New Roman"/>
          <w:lang w:val="fr-FR"/>
        </w:rPr>
        <w:t xml:space="preserve"> </w:t>
      </w:r>
      <w:r w:rsidR="00E14788" w:rsidRPr="00722B9C">
        <w:rPr>
          <w:rFonts w:cs="Times New Roman"/>
          <w:lang w:val="fr-FR"/>
        </w:rPr>
        <w:t>note</w:t>
      </w:r>
      <w:r w:rsidR="00732258">
        <w:rPr>
          <w:rFonts w:cs="Times New Roman"/>
          <w:lang w:val="fr-FR"/>
        </w:rPr>
        <w:t xml:space="preserve"> de la</w:t>
      </w:r>
      <w:r w:rsidR="00041C81" w:rsidRPr="00722B9C">
        <w:rPr>
          <w:rFonts w:cs="Times New Roman"/>
          <w:lang w:val="fr-FR"/>
        </w:rPr>
        <w:t xml:space="preserve"> </w:t>
      </w:r>
      <w:r w:rsidR="009C46A2" w:rsidRPr="00722B9C">
        <w:rPr>
          <w:rFonts w:cs="Times New Roman"/>
          <w:lang w:val="fr-FR"/>
        </w:rPr>
        <w:t>Secrétaire exécutive</w:t>
      </w:r>
      <w:r w:rsidR="00732258">
        <w:rPr>
          <w:rFonts w:cs="Times New Roman"/>
          <w:lang w:val="fr-FR"/>
        </w:rPr>
        <w:t xml:space="preserve"> sur les mesures prises en application de la</w:t>
      </w:r>
      <w:r w:rsidR="00041C81" w:rsidRPr="00722B9C">
        <w:rPr>
          <w:rFonts w:cs="Times New Roman"/>
          <w:lang w:val="fr-FR"/>
        </w:rPr>
        <w:t xml:space="preserve"> </w:t>
      </w:r>
      <w:r w:rsidR="00607000" w:rsidRPr="00722B9C">
        <w:rPr>
          <w:rFonts w:cs="Times New Roman"/>
          <w:lang w:val="fr-FR"/>
        </w:rPr>
        <w:t>décision</w:t>
      </w:r>
      <w:r w:rsidR="00041C81" w:rsidRPr="00722B9C">
        <w:rPr>
          <w:rFonts w:cs="Times New Roman"/>
          <w:lang w:val="fr-FR"/>
        </w:rPr>
        <w:t xml:space="preserve"> 14/19 </w:t>
      </w:r>
      <w:r w:rsidR="00732258">
        <w:rPr>
          <w:rFonts w:cs="Times New Roman"/>
          <w:lang w:val="fr-FR"/>
        </w:rPr>
        <w:t>sur</w:t>
      </w:r>
      <w:r w:rsidR="00FE5E34" w:rsidRPr="00722B9C">
        <w:rPr>
          <w:rFonts w:cs="Times New Roman"/>
          <w:lang w:val="fr-FR"/>
        </w:rPr>
        <w:t xml:space="preserve"> </w:t>
      </w:r>
      <w:r w:rsidR="00CC7092" w:rsidRPr="00722B9C">
        <w:rPr>
          <w:rFonts w:cs="Times New Roman"/>
          <w:lang w:val="fr-FR"/>
        </w:rPr>
        <w:t>la biologie de synthèse</w:t>
      </w:r>
      <w:r w:rsidR="00041C81" w:rsidRPr="00722B9C">
        <w:rPr>
          <w:rFonts w:cs="Times New Roman"/>
          <w:lang w:val="fr-FR"/>
        </w:rPr>
        <w:t xml:space="preserve"> (CBD/SBSTTA/24/4/Rev.1)</w:t>
      </w:r>
      <w:r w:rsidR="00FE5E34" w:rsidRPr="00722B9C">
        <w:rPr>
          <w:rFonts w:cs="Times New Roman"/>
          <w:lang w:val="fr-FR"/>
        </w:rPr>
        <w:t>;</w:t>
      </w:r>
      <w:r w:rsidR="00041C81" w:rsidRPr="00722B9C">
        <w:rPr>
          <w:rFonts w:cs="Times New Roman"/>
          <w:lang w:val="fr-FR"/>
        </w:rPr>
        <w:t xml:space="preserve"> </w:t>
      </w:r>
      <w:r w:rsidR="00FB3823" w:rsidRPr="00722B9C">
        <w:rPr>
          <w:rFonts w:cs="Times New Roman"/>
          <w:lang w:val="fr-FR"/>
        </w:rPr>
        <w:t>b) </w:t>
      </w:r>
      <w:r w:rsidR="00732258">
        <w:rPr>
          <w:rFonts w:cs="Times New Roman"/>
          <w:lang w:val="fr-FR"/>
        </w:rPr>
        <w:t>l</w:t>
      </w:r>
      <w:r w:rsidR="00305B45" w:rsidRPr="00722B9C">
        <w:rPr>
          <w:rFonts w:cs="Times New Roman"/>
          <w:lang w:val="fr-FR"/>
        </w:rPr>
        <w:t xml:space="preserve">e </w:t>
      </w:r>
      <w:r w:rsidR="005309B8" w:rsidRPr="00722B9C">
        <w:rPr>
          <w:rFonts w:cs="Times New Roman"/>
          <w:lang w:val="fr-FR"/>
        </w:rPr>
        <w:t>rapport</w:t>
      </w:r>
      <w:r w:rsidR="00732258">
        <w:rPr>
          <w:rFonts w:cs="Times New Roman"/>
          <w:lang w:val="fr-FR"/>
        </w:rPr>
        <w:t xml:space="preserve"> du</w:t>
      </w:r>
      <w:r w:rsidR="00305B45" w:rsidRPr="00722B9C">
        <w:rPr>
          <w:rFonts w:cs="Times New Roman"/>
          <w:lang w:val="fr-FR"/>
        </w:rPr>
        <w:t xml:space="preserve"> </w:t>
      </w:r>
      <w:r w:rsidR="00CC7092" w:rsidRPr="00722B9C">
        <w:rPr>
          <w:rFonts w:cs="Times New Roman"/>
          <w:lang w:val="fr-FR"/>
        </w:rPr>
        <w:t>Groupe spécial d’experts techniques</w:t>
      </w:r>
      <w:r w:rsidR="00732258">
        <w:rPr>
          <w:rFonts w:cs="Times New Roman"/>
          <w:lang w:val="fr-FR"/>
        </w:rPr>
        <w:t xml:space="preserve"> sur la</w:t>
      </w:r>
      <w:r w:rsidR="00CC7092" w:rsidRPr="00722B9C">
        <w:rPr>
          <w:rFonts w:cs="Times New Roman"/>
          <w:lang w:val="fr-FR"/>
        </w:rPr>
        <w:t xml:space="preserve"> biologie de synthèse</w:t>
      </w:r>
      <w:r w:rsidR="00305B45" w:rsidRPr="00722B9C">
        <w:rPr>
          <w:rFonts w:cs="Times New Roman"/>
          <w:lang w:val="fr-FR"/>
        </w:rPr>
        <w:t xml:space="preserve"> (CBD/SYNBIO/AHTEG/2019/1/3)</w:t>
      </w:r>
      <w:r w:rsidR="00FE5E34" w:rsidRPr="00722B9C">
        <w:rPr>
          <w:rFonts w:cs="Times New Roman"/>
          <w:lang w:val="fr-FR"/>
        </w:rPr>
        <w:t>;</w:t>
      </w:r>
      <w:r w:rsidR="00305B45" w:rsidRPr="00722B9C">
        <w:rPr>
          <w:rFonts w:cs="Times New Roman"/>
          <w:lang w:val="fr-FR"/>
        </w:rPr>
        <w:t xml:space="preserve"> </w:t>
      </w:r>
      <w:r w:rsidR="00FB3823" w:rsidRPr="00722B9C">
        <w:rPr>
          <w:rFonts w:cs="Times New Roman"/>
          <w:lang w:val="fr-FR"/>
        </w:rPr>
        <w:t>c) </w:t>
      </w:r>
      <w:r w:rsidR="00F54B8D">
        <w:rPr>
          <w:rFonts w:cs="Times New Roman"/>
          <w:lang w:val="fr-FR"/>
        </w:rPr>
        <w:t>une synthèse</w:t>
      </w:r>
      <w:r w:rsidR="00732258">
        <w:rPr>
          <w:rFonts w:cs="Times New Roman"/>
          <w:lang w:val="fr-FR"/>
        </w:rPr>
        <w:t xml:space="preserve"> des</w:t>
      </w:r>
      <w:r w:rsidR="00305B45" w:rsidRPr="00722B9C">
        <w:rPr>
          <w:rFonts w:cs="Times New Roman"/>
          <w:lang w:val="fr-FR"/>
        </w:rPr>
        <w:t xml:space="preserve"> </w:t>
      </w:r>
      <w:r w:rsidR="00F54B8D">
        <w:rPr>
          <w:rFonts w:cs="Times New Roman"/>
          <w:lang w:val="fr-FR"/>
        </w:rPr>
        <w:t>communications</w:t>
      </w:r>
      <w:r w:rsidR="00732258">
        <w:rPr>
          <w:rFonts w:cs="Times New Roman"/>
          <w:lang w:val="fr-FR"/>
        </w:rPr>
        <w:t xml:space="preserve"> sur</w:t>
      </w:r>
      <w:r w:rsidR="00305B45" w:rsidRPr="00722B9C">
        <w:rPr>
          <w:rFonts w:cs="Times New Roman"/>
          <w:lang w:val="fr-FR"/>
        </w:rPr>
        <w:t xml:space="preserve"> </w:t>
      </w:r>
      <w:r w:rsidR="00CC7092" w:rsidRPr="00722B9C">
        <w:rPr>
          <w:rFonts w:cs="Times New Roman"/>
          <w:lang w:val="fr-FR"/>
        </w:rPr>
        <w:t>la biologie de synthèse</w:t>
      </w:r>
      <w:r w:rsidR="00305B45" w:rsidRPr="00722B9C">
        <w:rPr>
          <w:rFonts w:cs="Times New Roman"/>
          <w:lang w:val="fr-FR"/>
        </w:rPr>
        <w:t xml:space="preserve"> (CBD/SYNBIO/AHTEG/2019/1/INF/1)</w:t>
      </w:r>
      <w:r w:rsidR="00FE5E34" w:rsidRPr="00722B9C">
        <w:rPr>
          <w:rFonts w:cs="Times New Roman"/>
          <w:lang w:val="fr-FR"/>
        </w:rPr>
        <w:t>;</w:t>
      </w:r>
      <w:r w:rsidR="00305B45" w:rsidRPr="00722B9C">
        <w:rPr>
          <w:rFonts w:cs="Times New Roman"/>
          <w:lang w:val="fr-FR"/>
        </w:rPr>
        <w:t xml:space="preserve"> </w:t>
      </w:r>
      <w:r w:rsidR="00FB3823" w:rsidRPr="00722B9C">
        <w:rPr>
          <w:rFonts w:cs="Times New Roman"/>
          <w:lang w:val="fr-FR"/>
        </w:rPr>
        <w:t>d) </w:t>
      </w:r>
      <w:r w:rsidR="00F54B8D">
        <w:rPr>
          <w:rFonts w:cs="Times New Roman"/>
          <w:lang w:val="fr-FR"/>
        </w:rPr>
        <w:t>une synthèse</w:t>
      </w:r>
      <w:r w:rsidR="00732258">
        <w:rPr>
          <w:rFonts w:cs="Times New Roman"/>
          <w:lang w:val="fr-FR"/>
        </w:rPr>
        <w:t xml:space="preserve"> des</w:t>
      </w:r>
      <w:r w:rsidR="00305B45" w:rsidRPr="00722B9C">
        <w:rPr>
          <w:rFonts w:cs="Times New Roman"/>
          <w:lang w:val="fr-FR"/>
        </w:rPr>
        <w:t xml:space="preserve"> </w:t>
      </w:r>
      <w:r w:rsidR="00607000" w:rsidRPr="00722B9C">
        <w:rPr>
          <w:rFonts w:cs="Times New Roman"/>
          <w:lang w:val="fr-FR"/>
        </w:rPr>
        <w:t>débats</w:t>
      </w:r>
      <w:r w:rsidR="004116EA">
        <w:rPr>
          <w:rFonts w:cs="Times New Roman"/>
          <w:lang w:val="fr-FR"/>
        </w:rPr>
        <w:t xml:space="preserve"> du F</w:t>
      </w:r>
      <w:r w:rsidR="00305B45" w:rsidRPr="00722B9C">
        <w:rPr>
          <w:rFonts w:cs="Times New Roman"/>
          <w:lang w:val="fr-FR"/>
        </w:rPr>
        <w:t xml:space="preserve">orum </w:t>
      </w:r>
      <w:r w:rsidR="00732258">
        <w:rPr>
          <w:rFonts w:cs="Times New Roman"/>
          <w:lang w:val="fr-FR"/>
        </w:rPr>
        <w:t xml:space="preserve">en ligne sur la </w:t>
      </w:r>
      <w:r w:rsidR="00CC7092" w:rsidRPr="00722B9C">
        <w:rPr>
          <w:rFonts w:cs="Times New Roman"/>
          <w:lang w:val="fr-FR"/>
        </w:rPr>
        <w:t>biologie de synthèse</w:t>
      </w:r>
      <w:r w:rsidR="00305B45" w:rsidRPr="00722B9C">
        <w:rPr>
          <w:rFonts w:cs="Times New Roman"/>
          <w:lang w:val="fr-FR"/>
        </w:rPr>
        <w:t xml:space="preserve"> (CBD/SYNBIO/AHTEG/2019/1/INF/2)</w:t>
      </w:r>
      <w:r w:rsidR="00FE5E34" w:rsidRPr="00722B9C">
        <w:rPr>
          <w:rFonts w:cs="Times New Roman"/>
          <w:lang w:val="fr-FR"/>
        </w:rPr>
        <w:t>;</w:t>
      </w:r>
      <w:r w:rsidR="00732258">
        <w:rPr>
          <w:rFonts w:cs="Times New Roman"/>
          <w:lang w:val="fr-FR"/>
        </w:rPr>
        <w:t xml:space="preserve"> </w:t>
      </w:r>
      <w:r w:rsidR="00FB3823" w:rsidRPr="00722B9C">
        <w:rPr>
          <w:rFonts w:cs="Times New Roman"/>
          <w:lang w:val="fr-FR"/>
        </w:rPr>
        <w:t>e) </w:t>
      </w:r>
      <w:r w:rsidR="00732258">
        <w:rPr>
          <w:rFonts w:cs="Times New Roman"/>
          <w:lang w:val="fr-FR"/>
        </w:rPr>
        <w:t>une</w:t>
      </w:r>
      <w:r w:rsidR="00305B45" w:rsidRPr="00722B9C">
        <w:rPr>
          <w:rFonts w:cs="Times New Roman"/>
          <w:lang w:val="fr-FR"/>
        </w:rPr>
        <w:t xml:space="preserve"> list</w:t>
      </w:r>
      <w:r w:rsidR="004116EA">
        <w:rPr>
          <w:rFonts w:cs="Times New Roman"/>
          <w:lang w:val="fr-FR"/>
        </w:rPr>
        <w:t>e bibliographique concernant</w:t>
      </w:r>
      <w:r w:rsidR="00732258">
        <w:rPr>
          <w:rFonts w:cs="Times New Roman"/>
          <w:lang w:val="fr-FR"/>
        </w:rPr>
        <w:t xml:space="preserve"> la </w:t>
      </w:r>
      <w:r w:rsidR="00CC7092" w:rsidRPr="00722B9C">
        <w:rPr>
          <w:rFonts w:cs="Times New Roman"/>
          <w:lang w:val="fr-FR"/>
        </w:rPr>
        <w:t>biologie de synthèse</w:t>
      </w:r>
      <w:r w:rsidR="00305B45" w:rsidRPr="00722B9C">
        <w:rPr>
          <w:rFonts w:cs="Times New Roman"/>
          <w:lang w:val="fr-FR"/>
        </w:rPr>
        <w:t xml:space="preserve"> (CBD/SBSTTA/24/INF/6).</w:t>
      </w:r>
    </w:p>
    <w:p w14:paraId="29D8771C" w14:textId="113B596A" w:rsidR="00305B45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 w:rsidRPr="00682070">
        <w:rPr>
          <w:rFonts w:cs="Times New Roman"/>
          <w:kern w:val="22"/>
          <w:lang w:val="fr-FR"/>
        </w:rPr>
        <w:t>Des déclarations régionales ont été faites par les</w:t>
      </w:r>
      <w:r w:rsidR="00C50B2C" w:rsidRPr="00682070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>représentants du</w:t>
      </w:r>
      <w:r w:rsidR="00305B45" w:rsidRPr="00682070">
        <w:rPr>
          <w:rFonts w:cs="Times New Roman"/>
          <w:kern w:val="22"/>
          <w:lang w:val="fr-FR"/>
        </w:rPr>
        <w:t xml:space="preserve"> </w:t>
      </w:r>
      <w:r>
        <w:rPr>
          <w:rFonts w:cs="Times New Roman"/>
          <w:kern w:val="22"/>
          <w:lang w:val="fr-FR"/>
        </w:rPr>
        <w:t>Be</w:t>
      </w:r>
      <w:r w:rsidR="005F512A" w:rsidRPr="00682070">
        <w:rPr>
          <w:rFonts w:cs="Times New Roman"/>
          <w:kern w:val="22"/>
          <w:lang w:val="fr-FR"/>
        </w:rPr>
        <w:t>larus (</w:t>
      </w:r>
      <w:r>
        <w:rPr>
          <w:rFonts w:cs="Times New Roman"/>
          <w:kern w:val="22"/>
          <w:lang w:val="fr-FR"/>
        </w:rPr>
        <w:t>au nom du Groupe des pays d’Europe c</w:t>
      </w:r>
      <w:r w:rsidR="005F512A" w:rsidRPr="00682070">
        <w:rPr>
          <w:rFonts w:cs="Times New Roman"/>
          <w:kern w:val="22"/>
          <w:lang w:val="fr-FR"/>
        </w:rPr>
        <w:t>entral</w:t>
      </w:r>
      <w:r>
        <w:rPr>
          <w:rFonts w:cs="Times New Roman"/>
          <w:kern w:val="22"/>
          <w:lang w:val="fr-FR"/>
        </w:rPr>
        <w:t>e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>
        <w:rPr>
          <w:rFonts w:cs="Times New Roman"/>
          <w:kern w:val="22"/>
          <w:lang w:val="fr-FR"/>
        </w:rPr>
        <w:t>orientale</w:t>
      </w:r>
      <w:r w:rsidR="005F512A" w:rsidRPr="00682070">
        <w:rPr>
          <w:rFonts w:cs="Times New Roman"/>
          <w:kern w:val="22"/>
          <w:lang w:val="fr-FR"/>
        </w:rPr>
        <w:t>)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>
        <w:rPr>
          <w:rFonts w:cs="Times New Roman"/>
          <w:kern w:val="22"/>
          <w:lang w:val="fr-FR"/>
        </w:rPr>
        <w:t>de l’Ethiopie</w:t>
      </w:r>
      <w:r w:rsidR="00305B45" w:rsidRPr="00682070">
        <w:rPr>
          <w:rFonts w:cs="Times New Roman"/>
          <w:kern w:val="22"/>
          <w:lang w:val="fr-FR"/>
        </w:rPr>
        <w:t xml:space="preserve"> </w:t>
      </w:r>
      <w:r w:rsidR="00C50B2C" w:rsidRPr="00682070">
        <w:rPr>
          <w:rFonts w:cs="Times New Roman"/>
          <w:kern w:val="22"/>
          <w:lang w:val="fr-FR"/>
        </w:rPr>
        <w:t>(</w:t>
      </w:r>
      <w:r>
        <w:rPr>
          <w:rFonts w:cs="Times New Roman"/>
          <w:kern w:val="22"/>
          <w:lang w:val="fr-FR"/>
        </w:rPr>
        <w:t>au nom du Groupe des pays d’Afrique</w:t>
      </w:r>
      <w:r w:rsidR="00C50B2C" w:rsidRPr="00682070">
        <w:rPr>
          <w:rFonts w:cs="Times New Roman"/>
          <w:kern w:val="22"/>
          <w:lang w:val="fr-FR"/>
        </w:rPr>
        <w:t>)</w:t>
      </w:r>
      <w:r w:rsidR="00305B45" w:rsidRPr="00682070">
        <w:rPr>
          <w:rFonts w:cs="Times New Roman"/>
          <w:kern w:val="22"/>
          <w:lang w:val="fr-FR"/>
        </w:rPr>
        <w:t>.</w:t>
      </w:r>
    </w:p>
    <w:p w14:paraId="67BAF4EC" w14:textId="53B2C1BE" w:rsidR="00BA6511" w:rsidRPr="00682070" w:rsidRDefault="006070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 w:rsidRPr="00682070">
        <w:rPr>
          <w:rFonts w:cs="Times New Roman"/>
          <w:kern w:val="22"/>
          <w:lang w:val="fr-FR"/>
        </w:rPr>
        <w:t>D</w:t>
      </w:r>
      <w:r w:rsidR="00682070" w:rsidRPr="00682070">
        <w:rPr>
          <w:rFonts w:cs="Times New Roman"/>
          <w:kern w:val="22"/>
          <w:lang w:val="fr-FR"/>
        </w:rPr>
        <w:t>es d</w:t>
      </w:r>
      <w:r w:rsidRPr="00682070">
        <w:rPr>
          <w:rFonts w:cs="Times New Roman"/>
          <w:kern w:val="22"/>
          <w:lang w:val="fr-FR"/>
        </w:rPr>
        <w:t>éclarations</w:t>
      </w:r>
      <w:r w:rsidR="00305B45" w:rsidRPr="00682070">
        <w:rPr>
          <w:rFonts w:cs="Times New Roman"/>
          <w:kern w:val="22"/>
          <w:lang w:val="fr-FR"/>
        </w:rPr>
        <w:t xml:space="preserve"> </w:t>
      </w:r>
      <w:r w:rsidR="00682070" w:rsidRPr="00682070">
        <w:rPr>
          <w:rFonts w:cs="Times New Roman"/>
          <w:kern w:val="22"/>
          <w:lang w:val="fr-FR"/>
        </w:rPr>
        <w:t>ont été faites également par les représentants</w:t>
      </w:r>
      <w:r w:rsidR="00682070">
        <w:rPr>
          <w:rFonts w:cs="Times New Roman"/>
          <w:kern w:val="22"/>
          <w:lang w:val="fr-FR"/>
        </w:rPr>
        <w:t xml:space="preserve"> de l’Australie</w:t>
      </w:r>
      <w:r w:rsidR="00305B45" w:rsidRPr="00682070">
        <w:rPr>
          <w:rFonts w:cs="Times New Roman"/>
          <w:kern w:val="22"/>
          <w:lang w:val="fr-FR"/>
        </w:rPr>
        <w:t xml:space="preserve">, </w:t>
      </w:r>
      <w:r w:rsidR="00682070">
        <w:rPr>
          <w:rFonts w:cs="Times New Roman"/>
          <w:kern w:val="22"/>
          <w:lang w:val="fr-FR"/>
        </w:rPr>
        <w:t>du Brés</w:t>
      </w:r>
      <w:r w:rsidR="00305B45" w:rsidRPr="00682070">
        <w:rPr>
          <w:rFonts w:cs="Times New Roman"/>
          <w:kern w:val="22"/>
          <w:lang w:val="fr-FR"/>
        </w:rPr>
        <w:t xml:space="preserve">il, </w:t>
      </w:r>
      <w:r w:rsidR="00682070">
        <w:rPr>
          <w:rFonts w:cs="Times New Roman"/>
          <w:kern w:val="22"/>
          <w:lang w:val="fr-FR"/>
        </w:rPr>
        <w:t xml:space="preserve">du </w:t>
      </w:r>
      <w:r w:rsidR="00305B45" w:rsidRPr="00682070">
        <w:rPr>
          <w:rFonts w:cs="Times New Roman"/>
          <w:kern w:val="22"/>
          <w:lang w:val="fr-FR"/>
        </w:rPr>
        <w:t xml:space="preserve">Canada, </w:t>
      </w:r>
      <w:r w:rsidR="00682070">
        <w:rPr>
          <w:rFonts w:cs="Times New Roman"/>
          <w:kern w:val="22"/>
          <w:lang w:val="fr-FR"/>
        </w:rPr>
        <w:t xml:space="preserve">de la </w:t>
      </w:r>
      <w:r w:rsidR="00305B45" w:rsidRPr="00682070">
        <w:rPr>
          <w:rFonts w:cs="Times New Roman"/>
          <w:kern w:val="22"/>
          <w:lang w:val="fr-FR"/>
        </w:rPr>
        <w:t xml:space="preserve">France, </w:t>
      </w:r>
      <w:r w:rsidR="00682070">
        <w:rPr>
          <w:rFonts w:cs="Times New Roman"/>
          <w:kern w:val="22"/>
          <w:lang w:val="fr-FR"/>
        </w:rPr>
        <w:t>du Mexique</w:t>
      </w:r>
      <w:r w:rsidRPr="00682070">
        <w:rPr>
          <w:rFonts w:cs="Times New Roman"/>
          <w:kern w:val="22"/>
          <w:lang w:val="fr-FR"/>
        </w:rPr>
        <w:t xml:space="preserve"> et </w:t>
      </w:r>
      <w:r w:rsidR="00682070">
        <w:rPr>
          <w:rFonts w:cs="Times New Roman"/>
          <w:kern w:val="22"/>
          <w:lang w:val="fr-FR"/>
        </w:rPr>
        <w:t>de la Nouvelle-Zé</w:t>
      </w:r>
      <w:r w:rsidR="00305B45" w:rsidRPr="00682070">
        <w:rPr>
          <w:rFonts w:cs="Times New Roman"/>
          <w:kern w:val="22"/>
          <w:lang w:val="fr-FR"/>
        </w:rPr>
        <w:t>land</w:t>
      </w:r>
      <w:r w:rsidR="00682070">
        <w:rPr>
          <w:rFonts w:cs="Times New Roman"/>
          <w:kern w:val="22"/>
          <w:lang w:val="fr-FR"/>
        </w:rPr>
        <w:t>e</w:t>
      </w:r>
      <w:r w:rsidR="00BA6511" w:rsidRPr="00682070">
        <w:rPr>
          <w:rFonts w:cs="Times New Roman"/>
          <w:kern w:val="22"/>
          <w:lang w:val="fr-FR"/>
        </w:rPr>
        <w:t>.</w:t>
      </w:r>
    </w:p>
    <w:p w14:paraId="23AEDFF2" w14:textId="6AF66D4A" w:rsidR="00BA6511" w:rsidRPr="00722B9C" w:rsidRDefault="0061490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>
        <w:rPr>
          <w:rFonts w:cs="Times New Roman"/>
          <w:kern w:val="22"/>
          <w:lang w:val="fr-FR"/>
        </w:rPr>
        <w:t>L’examen de ce thème s’est poursuivi lors</w:t>
      </w:r>
      <w:r w:rsidR="00BA6511" w:rsidRPr="00722B9C">
        <w:rPr>
          <w:rFonts w:cs="Times New Roman"/>
          <w:kern w:val="22"/>
          <w:lang w:val="fr-FR"/>
        </w:rPr>
        <w:t xml:space="preserve"> </w:t>
      </w:r>
      <w:r>
        <w:rPr>
          <w:rFonts w:cs="Times New Roman"/>
          <w:kern w:val="22"/>
          <w:lang w:val="fr-FR"/>
        </w:rPr>
        <w:t>du</w:t>
      </w:r>
      <w:r w:rsidR="00722B9C" w:rsidRPr="00722B9C">
        <w:rPr>
          <w:rFonts w:cs="Times New Roman"/>
          <w:kern w:val="22"/>
          <w:lang w:val="fr-FR"/>
        </w:rPr>
        <w:t xml:space="preserve"> troisième </w:t>
      </w:r>
      <w:r w:rsidR="00BA6511" w:rsidRPr="00722B9C">
        <w:rPr>
          <w:rFonts w:cs="Times New Roman"/>
          <w:kern w:val="22"/>
          <w:lang w:val="fr-FR"/>
        </w:rPr>
        <w:t xml:space="preserve">segment </w:t>
      </w:r>
      <w:r w:rsidR="00986FDD" w:rsidRPr="00722B9C">
        <w:rPr>
          <w:rFonts w:cs="Times New Roman"/>
          <w:kern w:val="22"/>
          <w:lang w:val="fr-FR"/>
        </w:rPr>
        <w:t>de la réu</w:t>
      </w:r>
      <w:r w:rsidR="005309B8" w:rsidRPr="00722B9C">
        <w:rPr>
          <w:rFonts w:cs="Times New Roman"/>
          <w:kern w:val="22"/>
          <w:lang w:val="fr-FR"/>
        </w:rPr>
        <w:t>nion informelle</w:t>
      </w:r>
      <w:r w:rsidR="00840145" w:rsidRPr="00722B9C">
        <w:rPr>
          <w:rFonts w:cs="Times New Roman"/>
          <w:kern w:val="22"/>
          <w:lang w:val="fr-FR"/>
        </w:rPr>
        <w:t>,</w:t>
      </w:r>
      <w:r>
        <w:rPr>
          <w:rFonts w:cs="Times New Roman"/>
          <w:kern w:val="22"/>
          <w:lang w:val="fr-FR"/>
        </w:rPr>
        <w:t xml:space="preserve"> le</w:t>
      </w:r>
      <w:r w:rsidR="00C50B2C" w:rsidRPr="00722B9C">
        <w:rPr>
          <w:rFonts w:cs="Times New Roman"/>
          <w:kern w:val="22"/>
          <w:lang w:val="fr-FR"/>
        </w:rPr>
        <w:t xml:space="preserve"> </w:t>
      </w:r>
      <w:r w:rsidR="00BA6511" w:rsidRPr="00722B9C">
        <w:rPr>
          <w:rFonts w:cs="Times New Roman"/>
          <w:kern w:val="22"/>
          <w:lang w:val="fr-FR"/>
        </w:rPr>
        <w:t>19</w:t>
      </w:r>
      <w:r w:rsidR="007F2AF9" w:rsidRPr="00722B9C">
        <w:rPr>
          <w:rFonts w:cs="Times New Roman"/>
          <w:kern w:val="22"/>
          <w:lang w:val="fr-FR"/>
        </w:rPr>
        <w:t> </w:t>
      </w:r>
      <w:r w:rsidR="005309B8" w:rsidRPr="00722B9C">
        <w:rPr>
          <w:rFonts w:cs="Times New Roman"/>
          <w:kern w:val="22"/>
          <w:lang w:val="fr-FR"/>
        </w:rPr>
        <w:t>février</w:t>
      </w:r>
      <w:r w:rsidR="007F2AF9" w:rsidRPr="00722B9C">
        <w:rPr>
          <w:rFonts w:cs="Times New Roman"/>
          <w:kern w:val="22"/>
          <w:lang w:val="fr-FR"/>
        </w:rPr>
        <w:t> </w:t>
      </w:r>
      <w:r w:rsidR="00BA6511" w:rsidRPr="00722B9C">
        <w:rPr>
          <w:rFonts w:cs="Times New Roman"/>
          <w:kern w:val="22"/>
          <w:lang w:val="fr-FR"/>
        </w:rPr>
        <w:t>2021.</w:t>
      </w:r>
    </w:p>
    <w:p w14:paraId="26366DDD" w14:textId="1C4CA500" w:rsidR="00C50B2C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 w:rsidRPr="00682070">
        <w:rPr>
          <w:rFonts w:cs="Times New Roman"/>
          <w:kern w:val="22"/>
          <w:lang w:val="fr-FR"/>
        </w:rPr>
        <w:t>Des déclarations</w:t>
      </w:r>
      <w:r w:rsidR="00BA6511" w:rsidRPr="00682070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>ont été faites par</w:t>
      </w:r>
      <w:r w:rsidR="00BA6511" w:rsidRPr="00682070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>les représentants des pays suivants</w:t>
      </w:r>
      <w:r w:rsidR="004E242A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 xml:space="preserve">: </w:t>
      </w:r>
      <w:r>
        <w:rPr>
          <w:rFonts w:cs="Times New Roman"/>
          <w:kern w:val="22"/>
          <w:lang w:val="fr-FR"/>
        </w:rPr>
        <w:t xml:space="preserve">Allemagne, </w:t>
      </w:r>
      <w:r w:rsidR="00254B89" w:rsidRPr="00682070">
        <w:rPr>
          <w:rFonts w:cs="Times New Roman"/>
          <w:kern w:val="22"/>
          <w:lang w:val="fr-FR"/>
        </w:rPr>
        <w:t>Argen</w:t>
      </w:r>
      <w:r w:rsidRPr="00682070">
        <w:rPr>
          <w:rFonts w:cs="Times New Roman"/>
          <w:kern w:val="22"/>
          <w:lang w:val="fr-FR"/>
        </w:rPr>
        <w:t>tine</w:t>
      </w:r>
      <w:r w:rsidR="005F2C87" w:rsidRPr="00682070">
        <w:rPr>
          <w:rFonts w:cs="Times New Roman"/>
          <w:kern w:val="22"/>
          <w:lang w:val="fr-FR"/>
        </w:rPr>
        <w:t xml:space="preserve">, </w:t>
      </w:r>
      <w:r w:rsidRPr="00682070">
        <w:rPr>
          <w:rFonts w:cs="Times New Roman"/>
          <w:kern w:val="22"/>
          <w:lang w:val="fr-FR"/>
        </w:rPr>
        <w:t>Autriche</w:t>
      </w:r>
      <w:r w:rsidR="00254B89" w:rsidRPr="00682070">
        <w:rPr>
          <w:rFonts w:cs="Times New Roman"/>
          <w:kern w:val="22"/>
          <w:lang w:val="fr-FR"/>
        </w:rPr>
        <w:t>,</w:t>
      </w:r>
      <w:r w:rsidRPr="00682070">
        <w:rPr>
          <w:rFonts w:cs="Times New Roman"/>
          <w:kern w:val="22"/>
          <w:lang w:val="fr-FR"/>
        </w:rPr>
        <w:t xml:space="preserve"> Belgique</w:t>
      </w:r>
      <w:r w:rsidR="00FD67F2" w:rsidRPr="00682070">
        <w:rPr>
          <w:rFonts w:cs="Times New Roman"/>
          <w:kern w:val="22"/>
          <w:lang w:val="fr-FR"/>
        </w:rPr>
        <w:t>,</w:t>
      </w:r>
      <w:r w:rsidR="00254B89" w:rsidRPr="00682070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>Chili, Chine, Colombie</w:t>
      </w:r>
      <w:r w:rsidR="006F4F7F" w:rsidRPr="00682070">
        <w:rPr>
          <w:rFonts w:cs="Times New Roman"/>
          <w:kern w:val="22"/>
          <w:lang w:val="fr-FR"/>
        </w:rPr>
        <w:t>, Cuba,</w:t>
      </w:r>
      <w:r w:rsidRPr="00682070">
        <w:rPr>
          <w:rFonts w:cs="Times New Roman"/>
          <w:kern w:val="22"/>
          <w:lang w:val="fr-FR"/>
        </w:rPr>
        <w:t xml:space="preserve"> Equateu</w:t>
      </w:r>
      <w:r>
        <w:rPr>
          <w:rFonts w:cs="Times New Roman"/>
          <w:kern w:val="22"/>
          <w:lang w:val="fr-FR"/>
        </w:rPr>
        <w:t>r, Ethiopie</w:t>
      </w:r>
      <w:r w:rsidR="005F2C87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 xml:space="preserve">Fédération de Russie, </w:t>
      </w:r>
      <w:r w:rsidR="00E14788" w:rsidRPr="00682070">
        <w:rPr>
          <w:rFonts w:cs="Times New Roman"/>
          <w:kern w:val="22"/>
          <w:lang w:val="fr-FR"/>
        </w:rPr>
        <w:t>Finland</w:t>
      </w:r>
      <w:r>
        <w:rPr>
          <w:rFonts w:cs="Times New Roman"/>
          <w:kern w:val="22"/>
          <w:lang w:val="fr-FR"/>
        </w:rPr>
        <w:t>e</w:t>
      </w:r>
      <w:r w:rsidR="00E14788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>Italie</w:t>
      </w:r>
      <w:r w:rsidR="005F2C87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>Japo</w:t>
      </w:r>
      <w:r w:rsidR="00FD67F2" w:rsidRPr="00682070">
        <w:rPr>
          <w:rFonts w:cs="Times New Roman"/>
          <w:kern w:val="22"/>
          <w:lang w:val="fr-FR"/>
        </w:rPr>
        <w:t xml:space="preserve">n, </w:t>
      </w:r>
      <w:r w:rsidR="005F2C87" w:rsidRPr="00682070">
        <w:rPr>
          <w:rFonts w:cs="Times New Roman"/>
          <w:kern w:val="22"/>
          <w:lang w:val="fr-FR"/>
        </w:rPr>
        <w:t>Jordan</w:t>
      </w:r>
      <w:r>
        <w:rPr>
          <w:rFonts w:cs="Times New Roman"/>
          <w:kern w:val="22"/>
          <w:lang w:val="fr-FR"/>
        </w:rPr>
        <w:t>ie</w:t>
      </w:r>
      <w:r w:rsidR="005F2C87" w:rsidRPr="00682070">
        <w:rPr>
          <w:rFonts w:cs="Times New Roman"/>
          <w:kern w:val="22"/>
          <w:lang w:val="fr-FR"/>
        </w:rPr>
        <w:t>,</w:t>
      </w:r>
      <w:r w:rsidR="006F4F7F" w:rsidRPr="00682070">
        <w:rPr>
          <w:rFonts w:cs="Times New Roman"/>
          <w:kern w:val="22"/>
          <w:lang w:val="fr-FR"/>
        </w:rPr>
        <w:t xml:space="preserve"> </w:t>
      </w:r>
      <w:r w:rsidR="005F2C87" w:rsidRPr="00682070">
        <w:rPr>
          <w:rFonts w:cs="Times New Roman"/>
          <w:kern w:val="22"/>
          <w:lang w:val="fr-FR"/>
        </w:rPr>
        <w:t xml:space="preserve">Malawi, </w:t>
      </w:r>
      <w:r>
        <w:rPr>
          <w:rFonts w:cs="Times New Roman"/>
          <w:kern w:val="22"/>
          <w:lang w:val="fr-FR"/>
        </w:rPr>
        <w:t>Maroc</w:t>
      </w:r>
      <w:r w:rsidR="00C1791C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>Norvège</w:t>
      </w:r>
      <w:r w:rsidR="005F2C87" w:rsidRPr="00682070">
        <w:rPr>
          <w:rFonts w:cs="Times New Roman"/>
          <w:kern w:val="22"/>
          <w:lang w:val="fr-FR"/>
        </w:rPr>
        <w:t xml:space="preserve">, </w:t>
      </w:r>
      <w:r w:rsidR="00FD67F2" w:rsidRPr="00682070">
        <w:rPr>
          <w:rFonts w:cs="Times New Roman"/>
          <w:kern w:val="22"/>
          <w:lang w:val="fr-FR"/>
        </w:rPr>
        <w:t xml:space="preserve">Paraguay, </w:t>
      </w:r>
      <w:r w:rsidR="005F2C87" w:rsidRPr="00682070">
        <w:rPr>
          <w:rFonts w:cs="Times New Roman"/>
          <w:kern w:val="22"/>
          <w:lang w:val="fr-FR"/>
        </w:rPr>
        <w:t xml:space="preserve">Portugal, </w:t>
      </w:r>
      <w:r>
        <w:rPr>
          <w:rFonts w:cs="Times New Roman"/>
          <w:kern w:val="22"/>
          <w:lang w:val="fr-FR"/>
        </w:rPr>
        <w:t>Royaume-Uni, Suède</w:t>
      </w:r>
      <w:r w:rsidR="005F2C87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>Suisse</w:t>
      </w:r>
      <w:r w:rsidR="00C1791C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>Thaï</w:t>
      </w:r>
      <w:r w:rsidR="005F2C87" w:rsidRPr="00682070">
        <w:rPr>
          <w:rFonts w:cs="Times New Roman"/>
          <w:kern w:val="22"/>
          <w:lang w:val="fr-FR"/>
        </w:rPr>
        <w:t>land</w:t>
      </w:r>
      <w:r>
        <w:rPr>
          <w:rFonts w:cs="Times New Roman"/>
          <w:kern w:val="22"/>
          <w:lang w:val="fr-FR"/>
        </w:rPr>
        <w:t>e, et Union européenne</w:t>
      </w:r>
      <w:r w:rsidR="005F2C87" w:rsidRPr="00682070">
        <w:rPr>
          <w:rFonts w:cs="Times New Roman"/>
          <w:kern w:val="22"/>
          <w:lang w:val="fr-FR"/>
        </w:rPr>
        <w:t>.</w:t>
      </w:r>
    </w:p>
    <w:p w14:paraId="5FD1B83D" w14:textId="28F2FF22" w:rsidR="00C50B2C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>
        <w:rPr>
          <w:rFonts w:cs="Times New Roman"/>
          <w:kern w:val="22"/>
          <w:lang w:val="fr-FR"/>
        </w:rPr>
        <w:t>Des déclarations</w:t>
      </w:r>
      <w:r w:rsidR="00C50B2C" w:rsidRPr="00682070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>ont été faites également par</w:t>
      </w:r>
      <w:r w:rsidR="00C50B2C" w:rsidRPr="00682070">
        <w:rPr>
          <w:rFonts w:cs="Times New Roman"/>
          <w:kern w:val="22"/>
          <w:lang w:val="fr-FR"/>
        </w:rPr>
        <w:t xml:space="preserve"> </w:t>
      </w:r>
      <w:r w:rsidR="004E242A">
        <w:rPr>
          <w:rFonts w:cs="Times New Roman"/>
          <w:kern w:val="22"/>
          <w:lang w:val="fr-FR"/>
        </w:rPr>
        <w:t>l</w:t>
      </w:r>
      <w:r>
        <w:rPr>
          <w:rFonts w:cs="Times New Roman"/>
          <w:kern w:val="22"/>
          <w:lang w:val="fr-FR"/>
        </w:rPr>
        <w:t xml:space="preserve">es </w:t>
      </w:r>
      <w:r w:rsidRPr="00682070">
        <w:rPr>
          <w:rFonts w:cs="Times New Roman"/>
          <w:kern w:val="22"/>
          <w:lang w:val="fr-FR"/>
        </w:rPr>
        <w:t>représentants</w:t>
      </w:r>
      <w:r w:rsidR="00C50B2C" w:rsidRPr="00682070">
        <w:rPr>
          <w:rFonts w:cs="Times New Roman"/>
          <w:kern w:val="22"/>
          <w:lang w:val="fr-FR"/>
        </w:rPr>
        <w:t xml:space="preserve"> </w:t>
      </w:r>
      <w:r w:rsidR="00732258">
        <w:rPr>
          <w:rFonts w:cs="Times New Roman"/>
          <w:kern w:val="22"/>
          <w:lang w:val="fr-FR"/>
        </w:rPr>
        <w:t>de l’</w:t>
      </w:r>
      <w:r w:rsidR="00251DDE">
        <w:rPr>
          <w:rFonts w:cs="Times New Roman"/>
          <w:kern w:val="22"/>
          <w:lang w:val="fr-FR"/>
        </w:rPr>
        <w:t>Alliance de la CDB</w:t>
      </w:r>
      <w:r w:rsidR="005E5120" w:rsidRPr="00682070">
        <w:rPr>
          <w:rFonts w:cs="Times New Roman"/>
          <w:kern w:val="22"/>
          <w:lang w:val="fr-FR"/>
        </w:rPr>
        <w:t xml:space="preserve">, </w:t>
      </w:r>
      <w:r w:rsidR="00732258">
        <w:rPr>
          <w:rFonts w:cs="Times New Roman"/>
          <w:kern w:val="22"/>
          <w:lang w:val="fr-FR"/>
        </w:rPr>
        <w:t xml:space="preserve">du </w:t>
      </w:r>
      <w:r w:rsidR="00251DDE">
        <w:rPr>
          <w:rFonts w:cs="Times New Roman"/>
          <w:kern w:val="22"/>
          <w:lang w:val="fr-FR"/>
        </w:rPr>
        <w:t>Caucus des femmes de la CDB</w:t>
      </w:r>
      <w:r w:rsidR="00227658" w:rsidRPr="00682070">
        <w:rPr>
          <w:rFonts w:cs="Times New Roman"/>
          <w:kern w:val="22"/>
          <w:lang w:val="fr-FR"/>
        </w:rPr>
        <w:t>,</w:t>
      </w:r>
      <w:r w:rsidR="00E5008B" w:rsidRPr="00682070">
        <w:rPr>
          <w:rFonts w:cs="Times New Roman"/>
          <w:kern w:val="22"/>
          <w:lang w:val="fr-FR"/>
        </w:rPr>
        <w:t xml:space="preserve"> </w:t>
      </w:r>
      <w:r w:rsidR="000D4BAF">
        <w:rPr>
          <w:rFonts w:cs="Times New Roman"/>
          <w:kern w:val="22"/>
          <w:lang w:val="fr-FR"/>
        </w:rPr>
        <w:t>du</w:t>
      </w:r>
      <w:r w:rsidR="00732258">
        <w:rPr>
          <w:rFonts w:cs="Times New Roman"/>
          <w:kern w:val="22"/>
          <w:lang w:val="fr-FR"/>
        </w:rPr>
        <w:t xml:space="preserve"> </w:t>
      </w:r>
      <w:r w:rsidR="00E5008B" w:rsidRPr="00682070">
        <w:rPr>
          <w:rFonts w:cs="Times New Roman"/>
          <w:kern w:val="22"/>
          <w:lang w:val="fr-FR"/>
        </w:rPr>
        <w:t>GYBN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0D4BAF">
        <w:rPr>
          <w:rFonts w:cs="Times New Roman"/>
          <w:kern w:val="22"/>
          <w:lang w:val="fr-FR"/>
        </w:rPr>
        <w:t>du</w:t>
      </w:r>
      <w:r w:rsidR="00732258">
        <w:rPr>
          <w:rFonts w:cs="Times New Roman"/>
          <w:kern w:val="22"/>
          <w:lang w:val="fr-FR"/>
        </w:rPr>
        <w:t xml:space="preserve"> </w:t>
      </w:r>
      <w:r w:rsidR="00BC4B1A">
        <w:rPr>
          <w:rFonts w:cs="Times New Roman"/>
          <w:kern w:val="22"/>
          <w:lang w:val="fr-FR"/>
        </w:rPr>
        <w:t>FIAB</w:t>
      </w:r>
      <w:r w:rsidR="00227658" w:rsidRPr="00682070">
        <w:rPr>
          <w:rFonts w:cs="Times New Roman"/>
          <w:kern w:val="22"/>
          <w:lang w:val="fr-FR"/>
        </w:rPr>
        <w:t>.</w:t>
      </w:r>
    </w:p>
    <w:p w14:paraId="0C37A06F" w14:textId="477BD57F" w:rsidR="007844A5" w:rsidRPr="00682070" w:rsidRDefault="004E242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>
        <w:rPr>
          <w:rFonts w:cs="Times New Roman"/>
          <w:kern w:val="22"/>
          <w:lang w:val="fr-FR"/>
        </w:rPr>
        <w:t xml:space="preserve">D’autres déclarations ont été faites par </w:t>
      </w:r>
      <w:r w:rsidR="00682070" w:rsidRPr="00682070">
        <w:rPr>
          <w:rFonts w:cs="Times New Roman"/>
          <w:kern w:val="22"/>
          <w:lang w:val="fr-FR"/>
        </w:rPr>
        <w:t>les</w:t>
      </w:r>
      <w:r w:rsidR="00E5008B" w:rsidRPr="00682070">
        <w:rPr>
          <w:rFonts w:cs="Times New Roman"/>
          <w:kern w:val="22"/>
          <w:lang w:val="fr-FR"/>
        </w:rPr>
        <w:t xml:space="preserve"> </w:t>
      </w:r>
      <w:r w:rsidR="00682070" w:rsidRPr="00682070">
        <w:rPr>
          <w:rFonts w:cs="Times New Roman"/>
          <w:kern w:val="22"/>
          <w:lang w:val="fr-FR"/>
        </w:rPr>
        <w:t>représentants</w:t>
      </w:r>
      <w:r w:rsidR="000D4BAF">
        <w:rPr>
          <w:rFonts w:cs="Times New Roman"/>
          <w:kern w:val="22"/>
          <w:lang w:val="fr-FR"/>
        </w:rPr>
        <w:t xml:space="preserve"> des Amis de la Terre </w:t>
      </w:r>
      <w:r w:rsidR="00732258">
        <w:rPr>
          <w:rFonts w:cs="Times New Roman"/>
          <w:kern w:val="22"/>
          <w:lang w:val="fr-FR"/>
        </w:rPr>
        <w:t>Etats-Unis, de l’IPC, du</w:t>
      </w:r>
      <w:r w:rsidR="00604098" w:rsidRPr="00682070">
        <w:rPr>
          <w:rFonts w:cs="Times New Roman"/>
          <w:kern w:val="22"/>
          <w:lang w:val="fr-FR"/>
        </w:rPr>
        <w:t xml:space="preserve"> J</w:t>
      </w:r>
      <w:r w:rsidR="006A0232" w:rsidRPr="00682070">
        <w:rPr>
          <w:rFonts w:cs="Times New Roman"/>
          <w:kern w:val="22"/>
          <w:lang w:val="fr-FR"/>
        </w:rPr>
        <w:t>.</w:t>
      </w:r>
      <w:r w:rsidR="00F278BD" w:rsidRPr="00682070">
        <w:rPr>
          <w:rFonts w:cs="Times New Roman"/>
          <w:kern w:val="22"/>
          <w:lang w:val="fr-FR"/>
        </w:rPr>
        <w:t> </w:t>
      </w:r>
      <w:r w:rsidR="006A0232" w:rsidRPr="00682070">
        <w:rPr>
          <w:rFonts w:cs="Times New Roman"/>
          <w:kern w:val="22"/>
          <w:lang w:val="fr-FR"/>
        </w:rPr>
        <w:t>Craig Venter Institute</w:t>
      </w:r>
      <w:r>
        <w:rPr>
          <w:rFonts w:cs="Times New Roman"/>
          <w:kern w:val="22"/>
          <w:lang w:val="fr-FR"/>
        </w:rPr>
        <w:t>,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732258">
        <w:rPr>
          <w:rFonts w:cs="Times New Roman"/>
          <w:kern w:val="22"/>
          <w:lang w:val="fr-FR"/>
        </w:rPr>
        <w:t xml:space="preserve">de </w:t>
      </w:r>
      <w:r w:rsidR="00B302D8" w:rsidRPr="00682070">
        <w:rPr>
          <w:rFonts w:cs="Times New Roman"/>
          <w:kern w:val="22"/>
          <w:lang w:val="fr-FR"/>
        </w:rPr>
        <w:t>TWN</w:t>
      </w:r>
      <w:r w:rsidR="007844A5" w:rsidRPr="00682070">
        <w:rPr>
          <w:rFonts w:cs="Times New Roman"/>
          <w:kern w:val="22"/>
          <w:lang w:val="fr-FR"/>
        </w:rPr>
        <w:t>.</w:t>
      </w:r>
    </w:p>
    <w:p w14:paraId="5F76FCF9" w14:textId="114A5A05" w:rsidR="00F6080D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 w:rsidRPr="00682070">
        <w:rPr>
          <w:rFonts w:cs="Times New Roman"/>
          <w:kern w:val="22"/>
          <w:lang w:val="fr-FR"/>
        </w:rPr>
        <w:t xml:space="preserve">En plus des </w:t>
      </w:r>
      <w:r w:rsidR="00607000" w:rsidRPr="00682070">
        <w:rPr>
          <w:rFonts w:cs="Times New Roman"/>
          <w:kern w:val="22"/>
          <w:lang w:val="fr-FR"/>
        </w:rPr>
        <w:t>déclarations</w:t>
      </w:r>
      <w:r w:rsidR="004E242A">
        <w:rPr>
          <w:rFonts w:cs="Times New Roman"/>
          <w:kern w:val="22"/>
          <w:lang w:val="fr-FR"/>
        </w:rPr>
        <w:t xml:space="preserve"> présentées oralement par l</w:t>
      </w:r>
      <w:r w:rsidRPr="00682070">
        <w:rPr>
          <w:rFonts w:cs="Times New Roman"/>
          <w:kern w:val="22"/>
          <w:lang w:val="fr-FR"/>
        </w:rPr>
        <w:t>es</w:t>
      </w:r>
      <w:r>
        <w:rPr>
          <w:rFonts w:cs="Times New Roman"/>
          <w:kern w:val="22"/>
          <w:lang w:val="fr-FR"/>
        </w:rPr>
        <w:t xml:space="preserve"> Parties</w:t>
      </w:r>
      <w:r w:rsidR="007844A5" w:rsidRPr="00682070">
        <w:rPr>
          <w:rFonts w:cs="Times New Roman"/>
          <w:kern w:val="22"/>
          <w:lang w:val="fr-FR"/>
        </w:rPr>
        <w:t xml:space="preserve">, </w:t>
      </w:r>
      <w:r w:rsidR="00732258">
        <w:rPr>
          <w:rFonts w:cs="Times New Roman"/>
          <w:kern w:val="22"/>
          <w:lang w:val="fr-FR"/>
        </w:rPr>
        <w:t>une déclaration écrite du Camerou</w:t>
      </w:r>
      <w:r w:rsidR="007844A5" w:rsidRPr="00682070">
        <w:rPr>
          <w:rFonts w:cs="Times New Roman"/>
          <w:kern w:val="22"/>
          <w:lang w:val="fr-FR"/>
        </w:rPr>
        <w:t>n</w:t>
      </w:r>
      <w:r w:rsidR="00732258">
        <w:rPr>
          <w:rFonts w:cs="Times New Roman"/>
          <w:kern w:val="22"/>
          <w:lang w:val="fr-FR"/>
        </w:rPr>
        <w:t xml:space="preserve"> a été mise à disposition </w:t>
      </w:r>
      <w:r w:rsidR="006A2673">
        <w:rPr>
          <w:rFonts w:cs="Times New Roman"/>
          <w:kern w:val="22"/>
          <w:lang w:val="fr-FR"/>
        </w:rPr>
        <w:t>sur la page Web de la réunion en ligne</w:t>
      </w:r>
      <w:r w:rsidR="00517551" w:rsidRPr="00682070">
        <w:rPr>
          <w:rFonts w:cs="Times New Roman"/>
          <w:kern w:val="22"/>
          <w:lang w:val="fr-FR"/>
        </w:rPr>
        <w:t>.</w:t>
      </w:r>
    </w:p>
    <w:p w14:paraId="01E17009" w14:textId="301CD224" w:rsidR="0002703A" w:rsidRPr="006A2673" w:rsidRDefault="0061490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fr-FR"/>
        </w:rPr>
      </w:pPr>
      <w:r>
        <w:rPr>
          <w:rFonts w:cs="Times New Roman"/>
          <w:kern w:val="22"/>
          <w:lang w:val="fr-FR"/>
        </w:rPr>
        <w:t>En plus des déclarations présenté</w:t>
      </w:r>
      <w:r w:rsidR="00682070" w:rsidRPr="006A2673">
        <w:rPr>
          <w:rFonts w:cs="Times New Roman"/>
          <w:kern w:val="22"/>
          <w:lang w:val="fr-FR"/>
        </w:rPr>
        <w:t>es oralement par des observateurs</w:t>
      </w:r>
      <w:r w:rsidR="00F6080D" w:rsidRPr="006A2673">
        <w:rPr>
          <w:rFonts w:cs="Times New Roman"/>
          <w:kern w:val="22"/>
          <w:lang w:val="fr-FR"/>
        </w:rPr>
        <w:t xml:space="preserve">, </w:t>
      </w:r>
      <w:r w:rsidR="004E242A">
        <w:rPr>
          <w:rFonts w:cs="Times New Roman"/>
          <w:kern w:val="22"/>
          <w:lang w:val="fr-FR"/>
        </w:rPr>
        <w:t>d’autres</w:t>
      </w:r>
      <w:r w:rsidR="00732258">
        <w:rPr>
          <w:rFonts w:cs="Times New Roman"/>
          <w:kern w:val="22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 w:rsidR="00764A18" w:rsidRPr="006A2673">
        <w:rPr>
          <w:rFonts w:cs="Times New Roman"/>
          <w:lang w:val="fr-FR"/>
        </w:rPr>
        <w:t xml:space="preserve"> </w:t>
      </w:r>
      <w:r w:rsidR="00732258">
        <w:rPr>
          <w:rFonts w:cs="Times New Roman"/>
          <w:lang w:val="fr-FR"/>
        </w:rPr>
        <w:t>des organisations d’observateurs ci-après</w:t>
      </w:r>
      <w:r w:rsidR="00764A18" w:rsidRPr="006A2673">
        <w:rPr>
          <w:rFonts w:cs="Times New Roman"/>
          <w:lang w:val="fr-FR"/>
        </w:rPr>
        <w:t xml:space="preserve"> </w:t>
      </w:r>
      <w:r w:rsidR="00F00A13">
        <w:rPr>
          <w:rFonts w:cs="Times New Roman"/>
          <w:lang w:val="fr-FR"/>
        </w:rPr>
        <w:t xml:space="preserve">n’ont pas pu être entendues </w:t>
      </w:r>
      <w:r w:rsidR="00BC4B1A">
        <w:rPr>
          <w:rFonts w:cs="Times New Roman"/>
          <w:lang w:val="fr-FR"/>
        </w:rPr>
        <w:t>en raison d’un manque de temps</w:t>
      </w:r>
      <w:r w:rsidR="00F00A13">
        <w:rPr>
          <w:rFonts w:cs="Times New Roman"/>
          <w:lang w:val="fr-FR"/>
        </w:rPr>
        <w:t>, mais</w:t>
      </w:r>
      <w:r w:rsidR="00764A18" w:rsidRPr="006A2673">
        <w:rPr>
          <w:rFonts w:cs="Times New Roman"/>
          <w:lang w:val="fr-FR"/>
        </w:rPr>
        <w:t xml:space="preserve"> </w:t>
      </w:r>
      <w:r w:rsidR="006A2673" w:rsidRPr="006A2673">
        <w:rPr>
          <w:rFonts w:cs="Times New Roman"/>
          <w:lang w:val="fr-FR"/>
        </w:rPr>
        <w:t>ont été mises à disposition</w:t>
      </w:r>
      <w:r w:rsidR="00764A18" w:rsidRPr="006A2673">
        <w:rPr>
          <w:rFonts w:cs="Times New Roman"/>
          <w:lang w:val="fr-FR"/>
        </w:rPr>
        <w:t xml:space="preserve"> </w:t>
      </w:r>
      <w:r w:rsidR="006A2673" w:rsidRPr="006A2673">
        <w:rPr>
          <w:rFonts w:cs="Times New Roman"/>
          <w:lang w:val="fr-FR"/>
        </w:rPr>
        <w:t>sur la page Web de la réunion en ligne</w:t>
      </w:r>
      <w:r w:rsidR="004E242A">
        <w:rPr>
          <w:rFonts w:cs="Times New Roman"/>
          <w:lang w:val="fr-FR"/>
        </w:rPr>
        <w:t>, à savoir</w:t>
      </w:r>
      <w:r w:rsidR="000E68F7">
        <w:rPr>
          <w:rFonts w:cs="Times New Roman"/>
          <w:lang w:val="fr-FR"/>
        </w:rPr>
        <w:t xml:space="preserve"> </w:t>
      </w:r>
      <w:r w:rsidR="00E14788" w:rsidRPr="006A2673">
        <w:rPr>
          <w:rFonts w:cs="Times New Roman"/>
          <w:kern w:val="22"/>
          <w:lang w:val="fr-FR"/>
        </w:rPr>
        <w:t>:</w:t>
      </w:r>
      <w:r w:rsidR="006811E1" w:rsidRPr="006A2673">
        <w:rPr>
          <w:rFonts w:cs="Times New Roman"/>
          <w:kern w:val="22"/>
          <w:lang w:val="fr-FR"/>
        </w:rPr>
        <w:t xml:space="preserve"> </w:t>
      </w:r>
      <w:r w:rsidR="00F6080D" w:rsidRPr="006A2673">
        <w:rPr>
          <w:rFonts w:cs="Times New Roman"/>
          <w:kern w:val="22"/>
          <w:lang w:val="fr-FR"/>
        </w:rPr>
        <w:t>GenØk</w:t>
      </w:r>
      <w:r w:rsidR="006811E1" w:rsidRPr="006A2673">
        <w:rPr>
          <w:rFonts w:cs="Times New Roman"/>
          <w:kern w:val="22"/>
          <w:lang w:val="fr-FR"/>
        </w:rPr>
        <w:t xml:space="preserve"> </w:t>
      </w:r>
      <w:r w:rsidR="0095708B" w:rsidRPr="006A2673">
        <w:rPr>
          <w:rFonts w:cs="Times New Roman"/>
          <w:kern w:val="22"/>
          <w:lang w:val="fr-FR"/>
        </w:rPr>
        <w:t>‒</w:t>
      </w:r>
      <w:r w:rsidR="000E68F7">
        <w:rPr>
          <w:rFonts w:cs="Times New Roman"/>
          <w:kern w:val="22"/>
          <w:lang w:val="fr-FR"/>
        </w:rPr>
        <w:t xml:space="preserve"> Centre de</w:t>
      </w:r>
      <w:r w:rsidR="00F54B8D">
        <w:rPr>
          <w:rFonts w:cs="Times New Roman"/>
          <w:kern w:val="22"/>
          <w:lang w:val="fr-FR"/>
        </w:rPr>
        <w:t xml:space="preserve"> prévention des risques biotechnologiques</w:t>
      </w:r>
      <w:r w:rsidR="00607000" w:rsidRPr="006A2673">
        <w:rPr>
          <w:rFonts w:cs="Times New Roman"/>
          <w:kern w:val="22"/>
          <w:lang w:val="fr-FR"/>
        </w:rPr>
        <w:t xml:space="preserve"> et </w:t>
      </w:r>
      <w:r w:rsidR="00F6080D" w:rsidRPr="006A2673">
        <w:rPr>
          <w:rFonts w:cs="Times New Roman"/>
          <w:kern w:val="22"/>
          <w:lang w:val="fr-FR"/>
        </w:rPr>
        <w:t>P</w:t>
      </w:r>
      <w:r w:rsidR="00517551" w:rsidRPr="006A2673">
        <w:rPr>
          <w:rFonts w:cs="Times New Roman"/>
          <w:kern w:val="22"/>
          <w:lang w:val="fr-FR"/>
        </w:rPr>
        <w:t>ollinis</w:t>
      </w:r>
      <w:r w:rsidR="00EF0EF4" w:rsidRPr="006A2673">
        <w:rPr>
          <w:rFonts w:cs="Times New Roman"/>
          <w:kern w:val="22"/>
          <w:lang w:val="fr-FR"/>
        </w:rPr>
        <w:t>.</w:t>
      </w:r>
    </w:p>
    <w:p w14:paraId="58E07C20" w14:textId="3CE94E26" w:rsidR="009D2D5C" w:rsidRPr="00CC7092" w:rsidRDefault="002630CB" w:rsidP="00DF0867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fr-FR"/>
        </w:rPr>
      </w:pPr>
      <w:bookmarkStart w:id="10" w:name="_Toc67574609"/>
      <w:bookmarkStart w:id="11" w:name="_Hlk65052724"/>
      <w:bookmarkStart w:id="12" w:name="_Hlk65057298"/>
      <w:r>
        <w:rPr>
          <w:spacing w:val="-2"/>
          <w:kern w:val="22"/>
          <w:szCs w:val="22"/>
          <w:lang w:val="fr-FR"/>
        </w:rPr>
        <w:t>L’</w:t>
      </w:r>
      <w:r w:rsidR="00DF0867">
        <w:rPr>
          <w:spacing w:val="-2"/>
          <w:kern w:val="22"/>
          <w:szCs w:val="22"/>
          <w:lang w:val="fr-FR"/>
        </w:rPr>
        <w:t>É</w:t>
      </w:r>
      <w:r w:rsidR="00CC7092" w:rsidRPr="00CC7092">
        <w:rPr>
          <w:spacing w:val="-2"/>
          <w:kern w:val="22"/>
          <w:szCs w:val="22"/>
          <w:lang w:val="fr-FR"/>
        </w:rPr>
        <w:t>valuation des risques</w:t>
      </w:r>
      <w:r w:rsidR="00607000">
        <w:rPr>
          <w:spacing w:val="-2"/>
          <w:kern w:val="22"/>
          <w:szCs w:val="22"/>
          <w:lang w:val="fr-FR"/>
        </w:rPr>
        <w:t xml:space="preserve"> et </w:t>
      </w:r>
      <w:r>
        <w:rPr>
          <w:spacing w:val="-2"/>
          <w:kern w:val="22"/>
          <w:szCs w:val="22"/>
          <w:lang w:val="fr-FR"/>
        </w:rPr>
        <w:t xml:space="preserve">la </w:t>
      </w:r>
      <w:r w:rsidR="00CC7092" w:rsidRPr="00CC7092">
        <w:rPr>
          <w:spacing w:val="-2"/>
          <w:kern w:val="22"/>
          <w:szCs w:val="22"/>
          <w:lang w:val="fr-FR"/>
        </w:rPr>
        <w:t xml:space="preserve">gestion des </w:t>
      </w:r>
      <w:r w:rsidR="00DF0867">
        <w:rPr>
          <w:spacing w:val="-2"/>
          <w:kern w:val="22"/>
          <w:szCs w:val="22"/>
          <w:lang w:val="fr-FR"/>
        </w:rPr>
        <w:t>risques prÉsentÉ</w:t>
      </w:r>
      <w:r w:rsidR="00682070">
        <w:rPr>
          <w:spacing w:val="-2"/>
          <w:kern w:val="22"/>
          <w:szCs w:val="22"/>
          <w:lang w:val="fr-FR"/>
        </w:rPr>
        <w:t>s par les org</w:t>
      </w:r>
      <w:r w:rsidR="00DF0867">
        <w:rPr>
          <w:spacing w:val="-2"/>
          <w:kern w:val="22"/>
          <w:szCs w:val="22"/>
          <w:lang w:val="fr-FR"/>
        </w:rPr>
        <w:t>anismes vivants modifiÉ</w:t>
      </w:r>
      <w:r w:rsidR="00CC7092" w:rsidRPr="00CC7092">
        <w:rPr>
          <w:spacing w:val="-2"/>
          <w:kern w:val="22"/>
          <w:szCs w:val="22"/>
          <w:lang w:val="fr-FR"/>
        </w:rPr>
        <w:t>s</w:t>
      </w:r>
      <w:r w:rsidR="00682070">
        <w:rPr>
          <w:spacing w:val="-2"/>
          <w:kern w:val="22"/>
          <w:szCs w:val="22"/>
          <w:lang w:val="fr-FR"/>
        </w:rPr>
        <w:t xml:space="preserve"> </w:t>
      </w:r>
      <w:r w:rsidR="00003076" w:rsidRPr="00CC7092">
        <w:rPr>
          <w:szCs w:val="22"/>
          <w:lang w:val="fr-FR"/>
        </w:rPr>
        <w:t>(</w:t>
      </w:r>
      <w:r w:rsidR="00607000">
        <w:rPr>
          <w:szCs w:val="22"/>
          <w:lang w:val="fr-FR"/>
        </w:rPr>
        <w:t xml:space="preserve">point </w:t>
      </w:r>
      <w:r w:rsidR="00003076" w:rsidRPr="00CC7092">
        <w:rPr>
          <w:szCs w:val="22"/>
          <w:lang w:val="fr-FR"/>
        </w:rPr>
        <w:t xml:space="preserve">5 </w:t>
      </w:r>
      <w:r w:rsidR="00682070">
        <w:rPr>
          <w:szCs w:val="22"/>
          <w:lang w:val="fr-FR"/>
        </w:rPr>
        <w:t>de l’or</w:t>
      </w:r>
      <w:r w:rsidR="00607000">
        <w:rPr>
          <w:szCs w:val="22"/>
          <w:lang w:val="fr-FR"/>
        </w:rPr>
        <w:t>dre du jour provisoire</w:t>
      </w:r>
      <w:r w:rsidR="00003076" w:rsidRPr="00CC7092">
        <w:rPr>
          <w:szCs w:val="22"/>
          <w:lang w:val="fr-FR"/>
        </w:rPr>
        <w:t xml:space="preserve"> </w:t>
      </w:r>
      <w:r w:rsidR="00682070">
        <w:rPr>
          <w:szCs w:val="22"/>
          <w:lang w:val="fr-FR"/>
        </w:rPr>
        <w:t>de la ving</w:t>
      </w:r>
      <w:r w:rsidR="00DF0867">
        <w:rPr>
          <w:szCs w:val="22"/>
          <w:lang w:val="fr-FR"/>
        </w:rPr>
        <w:t>t-quatriÈme rÉ</w:t>
      </w:r>
      <w:r w:rsidR="005309B8" w:rsidRPr="00CC7092">
        <w:rPr>
          <w:szCs w:val="22"/>
          <w:lang w:val="fr-FR"/>
        </w:rPr>
        <w:t>union</w:t>
      </w:r>
      <w:r w:rsidR="00003076" w:rsidRPr="00CC7092">
        <w:rPr>
          <w:szCs w:val="22"/>
          <w:lang w:val="fr-FR"/>
        </w:rPr>
        <w:t>)</w:t>
      </w:r>
      <w:bookmarkEnd w:id="10"/>
    </w:p>
    <w:bookmarkEnd w:id="11"/>
    <w:p w14:paraId="040C953B" w14:textId="0AC69C61" w:rsidR="005F512A" w:rsidRPr="00F54B8D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Le thème de </w:t>
      </w:r>
      <w:r w:rsidR="00CC7092" w:rsidRPr="00CC7092">
        <w:rPr>
          <w:rFonts w:cs="Times New Roman"/>
          <w:lang w:val="fr-FR"/>
        </w:rPr>
        <w:t>l’évaluation des risques</w:t>
      </w:r>
      <w:r w:rsidR="00607000">
        <w:rPr>
          <w:rFonts w:cs="Times New Roman"/>
          <w:lang w:val="fr-FR"/>
        </w:rPr>
        <w:t xml:space="preserve"> et </w:t>
      </w:r>
      <w:r w:rsidR="00CC7092" w:rsidRPr="00CC7092">
        <w:rPr>
          <w:rFonts w:cs="Times New Roman"/>
          <w:lang w:val="fr-FR"/>
        </w:rPr>
        <w:t xml:space="preserve">la gestion des </w:t>
      </w:r>
      <w:r>
        <w:rPr>
          <w:rFonts w:cs="Times New Roman"/>
          <w:lang w:val="fr-FR"/>
        </w:rPr>
        <w:t>risques présentés par les org</w:t>
      </w:r>
      <w:r w:rsidR="00CC7092" w:rsidRPr="00CC7092">
        <w:rPr>
          <w:rFonts w:cs="Times New Roman"/>
          <w:lang w:val="fr-FR"/>
        </w:rPr>
        <w:t>anismes vivants modifiés</w:t>
      </w:r>
      <w:r>
        <w:rPr>
          <w:rFonts w:cs="Times New Roman"/>
          <w:lang w:val="fr-FR"/>
        </w:rPr>
        <w:t xml:space="preserve"> a été examiné</w:t>
      </w:r>
      <w:r w:rsidR="00FE5E34" w:rsidRPr="00CC7092">
        <w:rPr>
          <w:rFonts w:cs="Times New Roman"/>
          <w:i/>
          <w:iCs/>
          <w:lang w:val="fr-FR"/>
        </w:rPr>
        <w:t xml:space="preserve"> </w:t>
      </w:r>
      <w:r w:rsidR="0061490C">
        <w:rPr>
          <w:rFonts w:cs="Times New Roman"/>
          <w:lang w:val="fr-FR"/>
        </w:rPr>
        <w:t>lors du</w:t>
      </w:r>
      <w:r>
        <w:rPr>
          <w:rFonts w:cs="Times New Roman"/>
          <w:lang w:val="fr-FR"/>
        </w:rPr>
        <w:t xml:space="preserve"> troisième segment de la </w:t>
      </w:r>
      <w:r w:rsidR="005309B8" w:rsidRPr="00CC7092">
        <w:rPr>
          <w:rFonts w:cs="Times New Roman"/>
          <w:lang w:val="fr-FR"/>
        </w:rPr>
        <w:t>réunion informelle</w:t>
      </w:r>
      <w:r>
        <w:rPr>
          <w:rFonts w:cs="Times New Roman"/>
          <w:lang w:val="fr-FR"/>
        </w:rPr>
        <w:t>, le</w:t>
      </w:r>
      <w:r w:rsidR="005F512A" w:rsidRPr="00CC7092">
        <w:rPr>
          <w:rFonts w:cs="Times New Roman"/>
          <w:lang w:val="fr-FR"/>
        </w:rPr>
        <w:t xml:space="preserve"> 19 </w:t>
      </w:r>
      <w:r w:rsidR="005309B8" w:rsidRPr="00CC7092">
        <w:rPr>
          <w:rFonts w:cs="Times New Roman"/>
          <w:lang w:val="fr-FR"/>
        </w:rPr>
        <w:t>février</w:t>
      </w:r>
      <w:r w:rsidR="005F512A" w:rsidRPr="00CC7092">
        <w:rPr>
          <w:rFonts w:cs="Times New Roman"/>
          <w:lang w:val="fr-FR"/>
        </w:rPr>
        <w:t xml:space="preserve"> 2021. </w:t>
      </w:r>
      <w:r w:rsidR="00F54B8D">
        <w:rPr>
          <w:rFonts w:cs="Times New Roman"/>
          <w:lang w:val="fr-FR"/>
        </w:rPr>
        <w:t>Les</w:t>
      </w:r>
      <w:r w:rsidR="00F54B8D" w:rsidRPr="00F54B8D">
        <w:rPr>
          <w:rFonts w:cs="Times New Roman"/>
          <w:lang w:val="fr-FR"/>
        </w:rPr>
        <w:t xml:space="preserve"> documents d’information générale disponibles étaient les suivants</w:t>
      </w:r>
      <w:r w:rsidR="000E68F7">
        <w:rPr>
          <w:rFonts w:cs="Times New Roman"/>
          <w:lang w:val="fr-FR"/>
        </w:rPr>
        <w:t xml:space="preserve"> : </w:t>
      </w:r>
      <w:r w:rsidR="00BD2A97" w:rsidRPr="00F54B8D">
        <w:rPr>
          <w:rFonts w:cs="Times New Roman"/>
          <w:lang w:val="fr-FR"/>
        </w:rPr>
        <w:t>a) </w:t>
      </w:r>
      <w:r w:rsidR="00F54B8D">
        <w:rPr>
          <w:rFonts w:cs="Times New Roman"/>
          <w:lang w:val="fr-FR"/>
        </w:rPr>
        <w:t xml:space="preserve">une note de la </w:t>
      </w:r>
      <w:r w:rsidR="009C46A2" w:rsidRPr="00F54B8D">
        <w:rPr>
          <w:rFonts w:cs="Times New Roman"/>
          <w:lang w:val="fr-FR"/>
        </w:rPr>
        <w:t>Secrétaire exécutive</w:t>
      </w:r>
      <w:r w:rsidR="00F54B8D">
        <w:rPr>
          <w:rFonts w:cs="Times New Roman"/>
          <w:lang w:val="fr-FR"/>
        </w:rPr>
        <w:t xml:space="preserve"> sur </w:t>
      </w:r>
      <w:r w:rsidR="00CC7092" w:rsidRPr="00F54B8D">
        <w:rPr>
          <w:rFonts w:cs="Times New Roman"/>
          <w:lang w:val="fr-FR"/>
        </w:rPr>
        <w:t>l’évaluation des risques</w:t>
      </w:r>
      <w:r w:rsidR="00607000" w:rsidRPr="00F54B8D">
        <w:rPr>
          <w:rFonts w:cs="Times New Roman"/>
          <w:lang w:val="fr-FR"/>
        </w:rPr>
        <w:t xml:space="preserve"> et </w:t>
      </w:r>
      <w:r w:rsidR="00CC7092" w:rsidRPr="00F54B8D">
        <w:rPr>
          <w:rFonts w:cs="Times New Roman"/>
          <w:lang w:val="fr-FR"/>
        </w:rPr>
        <w:t>la gestion des risques</w:t>
      </w:r>
      <w:r w:rsidR="005F512A" w:rsidRPr="00F54B8D">
        <w:rPr>
          <w:rFonts w:cs="Times New Roman"/>
          <w:lang w:val="fr-FR"/>
        </w:rPr>
        <w:t xml:space="preserve"> </w:t>
      </w:r>
      <w:bookmarkEnd w:id="12"/>
      <w:r w:rsidR="005F512A" w:rsidRPr="00F54B8D">
        <w:rPr>
          <w:rFonts w:cs="Times New Roman"/>
          <w:lang w:val="fr-FR"/>
        </w:rPr>
        <w:t>(CBD/SBSTTA/24/5)</w:t>
      </w:r>
      <w:r w:rsidR="00FE5E34" w:rsidRPr="00F54B8D">
        <w:rPr>
          <w:rFonts w:cs="Times New Roman"/>
          <w:lang w:val="fr-FR"/>
        </w:rPr>
        <w:t>;</w:t>
      </w:r>
      <w:r w:rsidR="005F512A" w:rsidRPr="00F54B8D">
        <w:rPr>
          <w:rFonts w:cs="Times New Roman"/>
          <w:lang w:val="fr-FR"/>
        </w:rPr>
        <w:t xml:space="preserve"> </w:t>
      </w:r>
      <w:r w:rsidR="008F6FA0" w:rsidRPr="00F54B8D">
        <w:rPr>
          <w:rFonts w:cs="Times New Roman"/>
          <w:lang w:val="fr-FR"/>
        </w:rPr>
        <w:t>b) </w:t>
      </w:r>
      <w:r w:rsidR="00F54B8D">
        <w:rPr>
          <w:rFonts w:cs="Times New Roman"/>
          <w:lang w:val="fr-FR"/>
        </w:rPr>
        <w:t>une synt</w:t>
      </w:r>
      <w:r w:rsidR="004E242A">
        <w:rPr>
          <w:rFonts w:cs="Times New Roman"/>
          <w:lang w:val="fr-FR"/>
        </w:rPr>
        <w:t>hèse des communications sur l’</w:t>
      </w:r>
      <w:r w:rsidR="00F54B8D">
        <w:rPr>
          <w:rFonts w:cs="Times New Roman"/>
          <w:lang w:val="fr-FR"/>
        </w:rPr>
        <w:t>expé</w:t>
      </w:r>
      <w:r w:rsidR="004E242A">
        <w:rPr>
          <w:rFonts w:cs="Times New Roman"/>
          <w:lang w:val="fr-FR"/>
        </w:rPr>
        <w:t>rience acquise</w:t>
      </w:r>
      <w:r w:rsidR="005F512A" w:rsidRPr="00F54B8D">
        <w:rPr>
          <w:rFonts w:cs="Times New Roman"/>
          <w:lang w:val="fr-FR"/>
        </w:rPr>
        <w:t xml:space="preserve">, </w:t>
      </w:r>
      <w:r w:rsidR="004E242A">
        <w:rPr>
          <w:rFonts w:cs="Times New Roman"/>
          <w:lang w:val="fr-FR"/>
        </w:rPr>
        <w:t>les difficultés rencontrées</w:t>
      </w:r>
      <w:r w:rsidR="000E68F7">
        <w:rPr>
          <w:rFonts w:cs="Times New Roman"/>
          <w:lang w:val="fr-FR"/>
        </w:rPr>
        <w:t xml:space="preserve"> et les besoins concernant</w:t>
      </w:r>
      <w:r w:rsidR="005F512A" w:rsidRPr="00F54B8D">
        <w:rPr>
          <w:rFonts w:cs="Times New Roman"/>
          <w:lang w:val="fr-FR"/>
        </w:rPr>
        <w:t xml:space="preserve"> </w:t>
      </w:r>
      <w:r w:rsidR="00CC7092" w:rsidRPr="00F54B8D">
        <w:rPr>
          <w:rFonts w:cs="Times New Roman"/>
          <w:lang w:val="fr-FR"/>
        </w:rPr>
        <w:t xml:space="preserve">l’évaluation des </w:t>
      </w:r>
      <w:r w:rsidRPr="00F54B8D">
        <w:rPr>
          <w:rFonts w:cs="Times New Roman"/>
          <w:lang w:val="fr-FR"/>
        </w:rPr>
        <w:t>risques présentés par les org</w:t>
      </w:r>
      <w:r w:rsidR="00CC7092" w:rsidRPr="00F54B8D">
        <w:rPr>
          <w:rFonts w:cs="Times New Roman"/>
          <w:lang w:val="fr-FR"/>
        </w:rPr>
        <w:t>anismes vivants modifiés</w:t>
      </w:r>
      <w:r w:rsidR="004E242A">
        <w:rPr>
          <w:rFonts w:cs="Times New Roman"/>
          <w:lang w:val="fr-FR"/>
        </w:rPr>
        <w:t xml:space="preserve"> comprenant des organismes </w:t>
      </w:r>
      <w:r w:rsidR="00B56D9E">
        <w:rPr>
          <w:rFonts w:cs="Times New Roman"/>
          <w:lang w:val="fr-FR"/>
        </w:rPr>
        <w:t>issus du forçage génétique ou</w:t>
      </w:r>
      <w:r w:rsidR="00607000" w:rsidRPr="00F54B8D">
        <w:rPr>
          <w:rFonts w:cs="Times New Roman"/>
          <w:lang w:val="fr-FR"/>
        </w:rPr>
        <w:t xml:space="preserve"> </w:t>
      </w:r>
      <w:r w:rsidR="000E68F7">
        <w:rPr>
          <w:rFonts w:cs="Times New Roman"/>
          <w:lang w:val="fr-FR"/>
        </w:rPr>
        <w:t>des poissons vivants génétiquement modifiés</w:t>
      </w:r>
      <w:r w:rsidR="005F512A" w:rsidRPr="00F54B8D">
        <w:rPr>
          <w:rFonts w:cs="Times New Roman"/>
          <w:lang w:val="fr-FR"/>
        </w:rPr>
        <w:t xml:space="preserve"> (CBD/CP/RA/AHTEG/2020/1/INF/1); </w:t>
      </w:r>
      <w:r w:rsidR="008F6FA0" w:rsidRPr="00F54B8D">
        <w:rPr>
          <w:rFonts w:cs="Times New Roman"/>
          <w:lang w:val="fr-FR"/>
        </w:rPr>
        <w:t>c) </w:t>
      </w:r>
      <w:r w:rsidR="00F54B8D">
        <w:rPr>
          <w:rFonts w:cs="Times New Roman"/>
          <w:lang w:val="fr-FR"/>
        </w:rPr>
        <w:t>une synthèse</w:t>
      </w:r>
      <w:r w:rsidR="000E68F7">
        <w:rPr>
          <w:rFonts w:cs="Times New Roman"/>
          <w:lang w:val="fr-FR"/>
        </w:rPr>
        <w:t xml:space="preserve"> des</w:t>
      </w:r>
      <w:r w:rsidR="005F512A" w:rsidRPr="00F54B8D">
        <w:rPr>
          <w:rFonts w:cs="Times New Roman"/>
          <w:lang w:val="fr-FR"/>
        </w:rPr>
        <w:t xml:space="preserve"> interventions</w:t>
      </w:r>
      <w:r w:rsidR="000E68F7">
        <w:rPr>
          <w:rFonts w:cs="Times New Roman"/>
          <w:lang w:val="fr-FR"/>
        </w:rPr>
        <w:t xml:space="preserve"> faites lors du Forum en ligne à composition non limitée sur l</w:t>
      </w:r>
      <w:r w:rsidR="00CC7092" w:rsidRPr="00F54B8D">
        <w:rPr>
          <w:rFonts w:cs="Times New Roman"/>
          <w:lang w:val="fr-FR"/>
        </w:rPr>
        <w:t>’évaluation des risques</w:t>
      </w:r>
      <w:r w:rsidR="005F512A" w:rsidRPr="00F54B8D">
        <w:rPr>
          <w:rFonts w:cs="Times New Roman"/>
          <w:lang w:val="fr-FR"/>
        </w:rPr>
        <w:t xml:space="preserve"> (CBD/CP/RA/AHTEG/2020/1/INF/2); </w:t>
      </w:r>
      <w:r w:rsidR="008F6FA0" w:rsidRPr="00F54B8D">
        <w:rPr>
          <w:rFonts w:cs="Times New Roman"/>
          <w:lang w:val="fr-FR"/>
        </w:rPr>
        <w:t>d) </w:t>
      </w:r>
      <w:r w:rsidR="00F54B8D">
        <w:rPr>
          <w:rFonts w:cs="Times New Roman"/>
          <w:lang w:val="fr-FR"/>
        </w:rPr>
        <w:t>une étude sur</w:t>
      </w:r>
      <w:r w:rsidR="005F512A" w:rsidRPr="00F54B8D">
        <w:rPr>
          <w:rFonts w:cs="Times New Roman"/>
          <w:lang w:val="fr-FR"/>
        </w:rPr>
        <w:t xml:space="preserve"> </w:t>
      </w:r>
      <w:r w:rsidR="00CC7092" w:rsidRPr="00F54B8D">
        <w:rPr>
          <w:rFonts w:cs="Times New Roman"/>
          <w:lang w:val="fr-FR"/>
        </w:rPr>
        <w:t>l’évaluation des risques</w:t>
      </w:r>
      <w:r w:rsidR="00B56D9E">
        <w:rPr>
          <w:rFonts w:cs="Times New Roman"/>
          <w:lang w:val="fr-FR"/>
        </w:rPr>
        <w:t xml:space="preserve"> : </w:t>
      </w:r>
      <w:r w:rsidR="004E242A">
        <w:rPr>
          <w:rFonts w:cs="Times New Roman"/>
          <w:lang w:val="fr-FR"/>
        </w:rPr>
        <w:t>l’</w:t>
      </w:r>
      <w:r w:rsidR="00B56D9E">
        <w:rPr>
          <w:rFonts w:cs="Times New Roman"/>
          <w:lang w:val="fr-FR"/>
        </w:rPr>
        <w:t>application de l’</w:t>
      </w:r>
      <w:r w:rsidR="005F512A" w:rsidRPr="00F54B8D">
        <w:rPr>
          <w:rFonts w:cs="Times New Roman"/>
          <w:lang w:val="fr-FR"/>
        </w:rPr>
        <w:t>annex</w:t>
      </w:r>
      <w:r w:rsidR="004E242A">
        <w:rPr>
          <w:rFonts w:cs="Times New Roman"/>
          <w:lang w:val="fr-FR"/>
        </w:rPr>
        <w:t>e I de</w:t>
      </w:r>
      <w:r w:rsidR="00B56D9E">
        <w:rPr>
          <w:rFonts w:cs="Times New Roman"/>
          <w:lang w:val="fr-FR"/>
        </w:rPr>
        <w:t xml:space="preserve"> la </w:t>
      </w:r>
      <w:r w:rsidR="00607000" w:rsidRPr="00F54B8D">
        <w:rPr>
          <w:rFonts w:cs="Times New Roman"/>
          <w:lang w:val="fr-FR"/>
        </w:rPr>
        <w:t>décision</w:t>
      </w:r>
      <w:r w:rsidR="005F512A" w:rsidRPr="00F54B8D">
        <w:rPr>
          <w:rFonts w:cs="Times New Roman"/>
          <w:lang w:val="fr-FR"/>
        </w:rPr>
        <w:t xml:space="preserve"> CP</w:t>
      </w:r>
      <w:r w:rsidR="00E14788" w:rsidRPr="00F54B8D">
        <w:rPr>
          <w:rFonts w:cs="Times New Roman"/>
          <w:lang w:val="fr-FR"/>
        </w:rPr>
        <w:t xml:space="preserve"> </w:t>
      </w:r>
      <w:r w:rsidR="005F512A" w:rsidRPr="00F54B8D">
        <w:rPr>
          <w:rFonts w:cs="Times New Roman"/>
          <w:lang w:val="fr-FR"/>
        </w:rPr>
        <w:t xml:space="preserve">9/13 </w:t>
      </w:r>
      <w:r w:rsidR="004E242A">
        <w:rPr>
          <w:rFonts w:cs="Times New Roman"/>
          <w:lang w:val="fr-FR"/>
        </w:rPr>
        <w:t xml:space="preserve">aux </w:t>
      </w:r>
      <w:r w:rsidR="00B56D9E">
        <w:rPr>
          <w:rFonts w:cs="Times New Roman"/>
          <w:lang w:val="fr-FR"/>
        </w:rPr>
        <w:t>poissons vivants génétiquement modifiés</w:t>
      </w:r>
      <w:r w:rsidR="005F512A" w:rsidRPr="00F54B8D">
        <w:rPr>
          <w:rFonts w:cs="Times New Roman"/>
          <w:lang w:val="fr-FR"/>
        </w:rPr>
        <w:t xml:space="preserve"> (CBD/CP/RA/AHTEG/2020/1/3); </w:t>
      </w:r>
      <w:r w:rsidR="008F6FA0" w:rsidRPr="00F54B8D">
        <w:rPr>
          <w:rFonts w:cs="Times New Roman"/>
          <w:lang w:val="fr-FR"/>
        </w:rPr>
        <w:t>e) </w:t>
      </w:r>
      <w:r w:rsidR="00F54B8D">
        <w:rPr>
          <w:rFonts w:cs="Times New Roman"/>
          <w:lang w:val="fr-FR"/>
        </w:rPr>
        <w:t>une étude sur</w:t>
      </w:r>
      <w:r w:rsidR="005F512A" w:rsidRPr="00F54B8D">
        <w:rPr>
          <w:rFonts w:cs="Times New Roman"/>
          <w:lang w:val="fr-FR"/>
        </w:rPr>
        <w:t xml:space="preserve"> </w:t>
      </w:r>
      <w:r w:rsidR="00CC7092" w:rsidRPr="00F54B8D">
        <w:rPr>
          <w:rFonts w:cs="Times New Roman"/>
          <w:lang w:val="fr-FR"/>
        </w:rPr>
        <w:t>l’évaluation des risques</w:t>
      </w:r>
      <w:r w:rsidR="00B56D9E">
        <w:rPr>
          <w:rFonts w:cs="Times New Roman"/>
          <w:lang w:val="fr-FR"/>
        </w:rPr>
        <w:t xml:space="preserve"> : </w:t>
      </w:r>
      <w:r w:rsidR="004E242A">
        <w:rPr>
          <w:rFonts w:cs="Times New Roman"/>
          <w:lang w:val="fr-FR"/>
        </w:rPr>
        <w:t>l’</w:t>
      </w:r>
      <w:r w:rsidR="00B56D9E">
        <w:rPr>
          <w:rFonts w:cs="Times New Roman"/>
          <w:lang w:val="fr-FR"/>
        </w:rPr>
        <w:t>application de l’</w:t>
      </w:r>
      <w:r w:rsidR="005F512A" w:rsidRPr="00F54B8D">
        <w:rPr>
          <w:rFonts w:cs="Times New Roman"/>
          <w:lang w:val="fr-FR"/>
        </w:rPr>
        <w:t>annex</w:t>
      </w:r>
      <w:r w:rsidR="004E242A">
        <w:rPr>
          <w:rFonts w:cs="Times New Roman"/>
          <w:lang w:val="fr-FR"/>
        </w:rPr>
        <w:t xml:space="preserve">e I de </w:t>
      </w:r>
      <w:r w:rsidR="00B56D9E">
        <w:rPr>
          <w:rFonts w:cs="Times New Roman"/>
          <w:lang w:val="fr-FR"/>
        </w:rPr>
        <w:t>la</w:t>
      </w:r>
      <w:r w:rsidR="005F512A" w:rsidRPr="00F54B8D">
        <w:rPr>
          <w:rFonts w:cs="Times New Roman"/>
          <w:lang w:val="fr-FR"/>
        </w:rPr>
        <w:t xml:space="preserve"> </w:t>
      </w:r>
      <w:r w:rsidR="00607000" w:rsidRPr="00F54B8D">
        <w:rPr>
          <w:rFonts w:cs="Times New Roman"/>
          <w:lang w:val="fr-FR"/>
        </w:rPr>
        <w:t>décision</w:t>
      </w:r>
      <w:r w:rsidR="005F512A" w:rsidRPr="00F54B8D">
        <w:rPr>
          <w:rFonts w:cs="Times New Roman"/>
          <w:lang w:val="fr-FR"/>
        </w:rPr>
        <w:t xml:space="preserve"> CP</w:t>
      </w:r>
      <w:r w:rsidR="00E14788" w:rsidRPr="00F54B8D">
        <w:rPr>
          <w:rFonts w:cs="Times New Roman"/>
          <w:lang w:val="fr-FR"/>
        </w:rPr>
        <w:t xml:space="preserve"> </w:t>
      </w:r>
      <w:r w:rsidR="00B56D9E">
        <w:rPr>
          <w:rFonts w:cs="Times New Roman"/>
          <w:lang w:val="fr-FR"/>
        </w:rPr>
        <w:t>9/13 aux</w:t>
      </w:r>
      <w:r w:rsidR="005F512A" w:rsidRPr="00F54B8D">
        <w:rPr>
          <w:rFonts w:cs="Times New Roman"/>
          <w:lang w:val="fr-FR"/>
        </w:rPr>
        <w:t xml:space="preserve"> </w:t>
      </w:r>
      <w:r w:rsidR="00CC7092" w:rsidRPr="00F54B8D">
        <w:rPr>
          <w:rFonts w:cs="Times New Roman"/>
          <w:lang w:val="fr-FR"/>
        </w:rPr>
        <w:t>organismes vivants modifiés</w:t>
      </w:r>
      <w:r w:rsidR="005F512A" w:rsidRPr="00F54B8D">
        <w:rPr>
          <w:rFonts w:cs="Times New Roman"/>
          <w:lang w:val="fr-FR"/>
        </w:rPr>
        <w:t xml:space="preserve"> </w:t>
      </w:r>
      <w:r w:rsidR="004E242A">
        <w:rPr>
          <w:rFonts w:cs="Times New Roman"/>
          <w:lang w:val="fr-FR"/>
        </w:rPr>
        <w:t>comprenant</w:t>
      </w:r>
      <w:r w:rsidR="00B56D9E">
        <w:rPr>
          <w:rFonts w:cs="Times New Roman"/>
          <w:lang w:val="fr-FR"/>
        </w:rPr>
        <w:t xml:space="preserve"> des organismes issus du forçage génétique</w:t>
      </w:r>
      <w:r w:rsidR="005F512A" w:rsidRPr="00F54B8D">
        <w:rPr>
          <w:rFonts w:cs="Times New Roman"/>
          <w:lang w:val="fr-FR"/>
        </w:rPr>
        <w:t xml:space="preserve"> (CBD/CP/RA/AHTEG/2020/1/4); </w:t>
      </w:r>
      <w:r w:rsidR="00FA33CF" w:rsidRPr="00F54B8D">
        <w:rPr>
          <w:rFonts w:cs="Times New Roman"/>
          <w:lang w:val="fr-FR"/>
        </w:rPr>
        <w:t>f) </w:t>
      </w:r>
      <w:r w:rsidR="00F54B8D">
        <w:rPr>
          <w:rFonts w:cs="Times New Roman"/>
          <w:lang w:val="fr-FR"/>
        </w:rPr>
        <w:t>le</w:t>
      </w:r>
      <w:r w:rsidR="00B56D9E">
        <w:rPr>
          <w:rFonts w:cs="Times New Roman"/>
          <w:lang w:val="fr-FR"/>
        </w:rPr>
        <w:t xml:space="preserve"> </w:t>
      </w:r>
      <w:r w:rsidR="005309B8" w:rsidRPr="00F54B8D">
        <w:rPr>
          <w:rFonts w:cs="Times New Roman"/>
          <w:lang w:val="fr-FR"/>
        </w:rPr>
        <w:t>rapport</w:t>
      </w:r>
      <w:r w:rsidR="00F54B8D">
        <w:rPr>
          <w:rFonts w:cs="Times New Roman"/>
          <w:lang w:val="fr-FR"/>
        </w:rPr>
        <w:t xml:space="preserve"> du </w:t>
      </w:r>
      <w:r w:rsidR="00CC7092" w:rsidRPr="00F54B8D">
        <w:rPr>
          <w:rFonts w:cs="Times New Roman"/>
          <w:lang w:val="fr-FR"/>
        </w:rPr>
        <w:t>Groupe spécial d’experts techniques</w:t>
      </w:r>
      <w:r w:rsidR="00F54B8D">
        <w:rPr>
          <w:rFonts w:cs="Times New Roman"/>
          <w:lang w:val="fr-FR"/>
        </w:rPr>
        <w:t xml:space="preserve"> sur l</w:t>
      </w:r>
      <w:r w:rsidR="00CC7092" w:rsidRPr="00F54B8D">
        <w:rPr>
          <w:rFonts w:cs="Times New Roman"/>
          <w:lang w:val="fr-FR"/>
        </w:rPr>
        <w:t>’évaluation des risques</w:t>
      </w:r>
      <w:r w:rsidR="005F512A" w:rsidRPr="00F54B8D">
        <w:rPr>
          <w:rFonts w:cs="Times New Roman"/>
          <w:lang w:val="fr-FR"/>
        </w:rPr>
        <w:t xml:space="preserve"> (CBD/CP/RA/AHTEG/2020/1/5); </w:t>
      </w:r>
      <w:r w:rsidR="00FA33CF" w:rsidRPr="00F54B8D">
        <w:rPr>
          <w:rFonts w:cs="Times New Roman"/>
          <w:lang w:val="fr-FR"/>
        </w:rPr>
        <w:t>g) </w:t>
      </w:r>
      <w:r w:rsidR="00F54B8D">
        <w:rPr>
          <w:rFonts w:cs="Times New Roman"/>
          <w:lang w:val="fr-FR"/>
        </w:rPr>
        <w:t>une</w:t>
      </w:r>
      <w:r w:rsidR="005F512A" w:rsidRPr="00F54B8D">
        <w:rPr>
          <w:rFonts w:cs="Times New Roman"/>
          <w:lang w:val="fr-FR"/>
        </w:rPr>
        <w:t xml:space="preserve"> list</w:t>
      </w:r>
      <w:r w:rsidR="00F54B8D">
        <w:rPr>
          <w:rFonts w:cs="Times New Roman"/>
          <w:lang w:val="fr-FR"/>
        </w:rPr>
        <w:t>e</w:t>
      </w:r>
      <w:r w:rsidR="004E242A">
        <w:rPr>
          <w:rFonts w:cs="Times New Roman"/>
          <w:lang w:val="fr-FR"/>
        </w:rPr>
        <w:t xml:space="preserve"> bibliographique concernant les</w:t>
      </w:r>
      <w:r w:rsidR="00B56D9E">
        <w:rPr>
          <w:rFonts w:cs="Times New Roman"/>
          <w:lang w:val="fr-FR"/>
        </w:rPr>
        <w:t xml:space="preserve"> organismes issus du forçage génétique et les poissons vivants génétiquement modifiés</w:t>
      </w:r>
      <w:r w:rsidR="005F512A" w:rsidRPr="00F54B8D">
        <w:rPr>
          <w:rFonts w:cs="Times New Roman"/>
          <w:lang w:val="fr-FR"/>
        </w:rPr>
        <w:t xml:space="preserve"> (CBD/SBSTTA/24/INF/7);</w:t>
      </w:r>
      <w:r w:rsidR="00F54B8D">
        <w:rPr>
          <w:rFonts w:cs="Times New Roman"/>
          <w:lang w:val="fr-FR"/>
        </w:rPr>
        <w:t xml:space="preserve"> </w:t>
      </w:r>
      <w:r w:rsidR="0013294A" w:rsidRPr="00F54B8D">
        <w:rPr>
          <w:rFonts w:cs="Times New Roman"/>
          <w:lang w:val="fr-FR"/>
        </w:rPr>
        <w:t>h) </w:t>
      </w:r>
      <w:r w:rsidR="00F54B8D">
        <w:rPr>
          <w:rFonts w:cs="Times New Roman"/>
          <w:lang w:val="fr-FR"/>
        </w:rPr>
        <w:t xml:space="preserve">une synthèse des </w:t>
      </w:r>
      <w:r w:rsidR="005F512A" w:rsidRPr="00F54B8D">
        <w:rPr>
          <w:rFonts w:cs="Times New Roman"/>
          <w:lang w:val="fr-FR"/>
        </w:rPr>
        <w:t>information</w:t>
      </w:r>
      <w:r w:rsidR="004E242A">
        <w:rPr>
          <w:rFonts w:cs="Times New Roman"/>
          <w:lang w:val="fr-FR"/>
        </w:rPr>
        <w:t>s pertinentes provenant des</w:t>
      </w:r>
      <w:r w:rsidR="00F54B8D">
        <w:rPr>
          <w:rFonts w:cs="Times New Roman"/>
          <w:lang w:val="fr-FR"/>
        </w:rPr>
        <w:t xml:space="preserve"> quatrièmes </w:t>
      </w:r>
      <w:r w:rsidR="005309B8" w:rsidRPr="00F54B8D">
        <w:rPr>
          <w:rFonts w:cs="Times New Roman"/>
          <w:lang w:val="fr-FR"/>
        </w:rPr>
        <w:t>rapport</w:t>
      </w:r>
      <w:r w:rsidR="005F512A" w:rsidRPr="00F54B8D">
        <w:rPr>
          <w:rFonts w:cs="Times New Roman"/>
          <w:lang w:val="fr-FR"/>
        </w:rPr>
        <w:t>s</w:t>
      </w:r>
      <w:r w:rsidR="00F54B8D">
        <w:rPr>
          <w:rFonts w:cs="Times New Roman"/>
          <w:lang w:val="fr-FR"/>
        </w:rPr>
        <w:t xml:space="preserve"> nationaux sur l’application du Protocole de</w:t>
      </w:r>
      <w:r w:rsidR="005F512A" w:rsidRPr="00F54B8D">
        <w:rPr>
          <w:rFonts w:cs="Times New Roman"/>
          <w:lang w:val="fr-FR"/>
        </w:rPr>
        <w:t xml:space="preserve"> Cartagena </w:t>
      </w:r>
      <w:r w:rsidR="00F54B8D">
        <w:rPr>
          <w:rFonts w:cs="Times New Roman"/>
          <w:lang w:val="fr-FR"/>
        </w:rPr>
        <w:t>sur la prévention des risques biotechnologiques</w:t>
      </w:r>
      <w:r w:rsidR="005F512A" w:rsidRPr="00F54B8D">
        <w:rPr>
          <w:rFonts w:cs="Times New Roman"/>
          <w:lang w:val="fr-FR"/>
        </w:rPr>
        <w:t xml:space="preserve"> (CBD/SBSTTA/24/INF/13).</w:t>
      </w:r>
    </w:p>
    <w:p w14:paraId="71C5BD24" w14:textId="3E7F3A60" w:rsidR="005F512A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82070">
        <w:rPr>
          <w:rFonts w:cs="Times New Roman"/>
          <w:lang w:val="fr-FR"/>
        </w:rPr>
        <w:t>D</w:t>
      </w:r>
      <w:r>
        <w:rPr>
          <w:rFonts w:cs="Times New Roman"/>
          <w:lang w:val="fr-FR"/>
        </w:rPr>
        <w:t xml:space="preserve">es </w:t>
      </w:r>
      <w:r w:rsidR="00607000" w:rsidRPr="00682070">
        <w:rPr>
          <w:rFonts w:cs="Times New Roman"/>
          <w:lang w:val="fr-FR"/>
        </w:rPr>
        <w:t>déclarations</w:t>
      </w:r>
      <w:r>
        <w:rPr>
          <w:rFonts w:cs="Times New Roman"/>
          <w:lang w:val="fr-FR"/>
        </w:rPr>
        <w:t xml:space="preserve"> régionales</w:t>
      </w:r>
      <w:r w:rsidR="005F512A" w:rsidRPr="00682070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ont été faites par</w:t>
      </w:r>
      <w:r w:rsidR="005F512A" w:rsidRPr="00682070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les </w:t>
      </w:r>
      <w:r w:rsidRPr="00682070">
        <w:rPr>
          <w:rFonts w:cs="Times New Roman"/>
          <w:lang w:val="fr-FR"/>
        </w:rPr>
        <w:t>représentants</w:t>
      </w:r>
      <w:r>
        <w:rPr>
          <w:rFonts w:cs="Times New Roman"/>
          <w:lang w:val="fr-FR"/>
        </w:rPr>
        <w:t xml:space="preserve"> du </w:t>
      </w:r>
      <w:r w:rsidR="005F512A" w:rsidRPr="00682070">
        <w:rPr>
          <w:rFonts w:cs="Times New Roman"/>
          <w:lang w:val="fr-FR"/>
        </w:rPr>
        <w:t>Belarus (</w:t>
      </w:r>
      <w:r w:rsidRPr="00682070">
        <w:rPr>
          <w:rFonts w:cs="Times New Roman"/>
          <w:lang w:val="fr-FR"/>
        </w:rPr>
        <w:t>au nom du</w:t>
      </w:r>
      <w:r>
        <w:rPr>
          <w:rFonts w:cs="Times New Roman"/>
          <w:lang w:val="fr-FR"/>
        </w:rPr>
        <w:t xml:space="preserve"> Groupe des pays d’Europe</w:t>
      </w:r>
      <w:r w:rsidR="005F512A" w:rsidRPr="00682070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c</w:t>
      </w:r>
      <w:r w:rsidR="005F512A" w:rsidRPr="00682070">
        <w:rPr>
          <w:rFonts w:cs="Times New Roman"/>
          <w:lang w:val="fr-FR"/>
        </w:rPr>
        <w:t>entral</w:t>
      </w:r>
      <w:r>
        <w:rPr>
          <w:rFonts w:cs="Times New Roman"/>
          <w:lang w:val="fr-FR"/>
        </w:rPr>
        <w:t>e</w:t>
      </w:r>
      <w:r w:rsidR="00607000" w:rsidRPr="00682070">
        <w:rPr>
          <w:rFonts w:cs="Times New Roman"/>
          <w:lang w:val="fr-FR"/>
        </w:rPr>
        <w:t xml:space="preserve"> et </w:t>
      </w:r>
      <w:r>
        <w:rPr>
          <w:rFonts w:cs="Times New Roman"/>
          <w:lang w:val="fr-FR"/>
        </w:rPr>
        <w:t>orientale</w:t>
      </w:r>
      <w:r w:rsidR="005F512A" w:rsidRPr="00682070">
        <w:rPr>
          <w:rFonts w:cs="Times New Roman"/>
          <w:lang w:val="fr-FR"/>
        </w:rPr>
        <w:t>)</w:t>
      </w:r>
      <w:r w:rsidR="00607000" w:rsidRPr="00682070">
        <w:rPr>
          <w:rFonts w:cs="Times New Roman"/>
          <w:lang w:val="fr-FR"/>
        </w:rPr>
        <w:t xml:space="preserve"> et </w:t>
      </w:r>
      <w:r>
        <w:rPr>
          <w:rFonts w:cs="Times New Roman"/>
          <w:lang w:val="fr-FR"/>
        </w:rPr>
        <w:t>de l’Ethiopie</w:t>
      </w:r>
      <w:r w:rsidR="005F512A" w:rsidRPr="00682070">
        <w:rPr>
          <w:rFonts w:cs="Times New Roman"/>
          <w:lang w:val="fr-FR"/>
        </w:rPr>
        <w:t xml:space="preserve"> (</w:t>
      </w:r>
      <w:r w:rsidRPr="00682070">
        <w:rPr>
          <w:rFonts w:cs="Times New Roman"/>
          <w:lang w:val="fr-FR"/>
        </w:rPr>
        <w:t>au nom du</w:t>
      </w:r>
      <w:r>
        <w:rPr>
          <w:rFonts w:cs="Times New Roman"/>
          <w:lang w:val="fr-FR"/>
        </w:rPr>
        <w:t xml:space="preserve"> </w:t>
      </w:r>
      <w:r w:rsidRPr="00682070">
        <w:rPr>
          <w:rFonts w:cs="Times New Roman"/>
          <w:lang w:val="fr-FR"/>
        </w:rPr>
        <w:t>Groupe des pays d’Afrique</w:t>
      </w:r>
      <w:r w:rsidR="005F512A" w:rsidRPr="00682070">
        <w:rPr>
          <w:rFonts w:cs="Times New Roman"/>
          <w:lang w:val="fr-FR"/>
        </w:rPr>
        <w:t>).</w:t>
      </w:r>
    </w:p>
    <w:p w14:paraId="79F5B205" w14:textId="73C0FEFA" w:rsidR="00227658" w:rsidRPr="00682070" w:rsidRDefault="004E242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lastRenderedPageBreak/>
        <w:t>Des</w:t>
      </w:r>
      <w:r w:rsidR="00682070">
        <w:rPr>
          <w:rFonts w:cs="Times New Roman"/>
          <w:lang w:val="fr-FR"/>
        </w:rPr>
        <w:t xml:space="preserve"> </w:t>
      </w:r>
      <w:r w:rsidR="00607000" w:rsidRPr="00682070">
        <w:rPr>
          <w:rFonts w:cs="Times New Roman"/>
          <w:lang w:val="fr-FR"/>
        </w:rPr>
        <w:t>déclarations</w:t>
      </w:r>
      <w:r w:rsidR="005F512A" w:rsidRPr="00682070">
        <w:rPr>
          <w:rFonts w:cs="Times New Roman"/>
          <w:lang w:val="fr-FR"/>
        </w:rPr>
        <w:t xml:space="preserve"> </w:t>
      </w:r>
      <w:r w:rsidR="00682070" w:rsidRPr="00682070">
        <w:rPr>
          <w:rFonts w:cs="Times New Roman"/>
          <w:lang w:val="fr-FR"/>
        </w:rPr>
        <w:t xml:space="preserve">ont été faites </w:t>
      </w:r>
      <w:r>
        <w:rPr>
          <w:rFonts w:cs="Times New Roman"/>
          <w:lang w:val="fr-FR"/>
        </w:rPr>
        <w:t xml:space="preserve">également </w:t>
      </w:r>
      <w:r w:rsidR="00682070" w:rsidRPr="00682070">
        <w:rPr>
          <w:rFonts w:cs="Times New Roman"/>
          <w:lang w:val="fr-FR"/>
        </w:rPr>
        <w:t>par</w:t>
      </w:r>
      <w:r w:rsidR="005F512A" w:rsidRPr="00682070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 xml:space="preserve">les </w:t>
      </w:r>
      <w:r w:rsidR="00682070" w:rsidRPr="00682070">
        <w:rPr>
          <w:rFonts w:cs="Times New Roman"/>
          <w:lang w:val="fr-FR"/>
        </w:rPr>
        <w:t>représentants</w:t>
      </w:r>
      <w:r w:rsidR="005F512A" w:rsidRPr="00682070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 xml:space="preserve">des pays suivants : Allemagne, Autriche, Brésil, </w:t>
      </w:r>
      <w:r w:rsidR="005F512A" w:rsidRPr="00682070">
        <w:rPr>
          <w:rFonts w:cs="Times New Roman"/>
          <w:lang w:val="fr-FR"/>
        </w:rPr>
        <w:t>Finland</w:t>
      </w:r>
      <w:r w:rsidR="00682070">
        <w:rPr>
          <w:rFonts w:cs="Times New Roman"/>
          <w:lang w:val="fr-FR"/>
        </w:rPr>
        <w:t>e</w:t>
      </w:r>
      <w:r w:rsidR="00986FDD">
        <w:rPr>
          <w:rFonts w:cs="Times New Roman"/>
          <w:lang w:val="fr-FR"/>
        </w:rPr>
        <w:t>, France, Japon, Mexique</w:t>
      </w:r>
      <w:r w:rsidR="005F512A" w:rsidRPr="00682070">
        <w:rPr>
          <w:rFonts w:cs="Times New Roman"/>
          <w:lang w:val="fr-FR"/>
        </w:rPr>
        <w:t xml:space="preserve">, </w:t>
      </w:r>
      <w:r w:rsidR="00986FDD">
        <w:rPr>
          <w:rFonts w:cs="Times New Roman"/>
          <w:lang w:val="fr-FR"/>
        </w:rPr>
        <w:t>Norvège, Nouvelle-Zé</w:t>
      </w:r>
      <w:r w:rsidR="005F512A" w:rsidRPr="00682070">
        <w:rPr>
          <w:rFonts w:cs="Times New Roman"/>
          <w:lang w:val="fr-FR"/>
        </w:rPr>
        <w:t>land</w:t>
      </w:r>
      <w:r w:rsidR="00986FDD">
        <w:rPr>
          <w:rFonts w:cs="Times New Roman"/>
          <w:lang w:val="fr-FR"/>
        </w:rPr>
        <w:t xml:space="preserve">e, </w:t>
      </w:r>
      <w:r w:rsidR="005F512A" w:rsidRPr="00682070">
        <w:rPr>
          <w:rFonts w:cs="Times New Roman"/>
          <w:lang w:val="fr-FR"/>
        </w:rPr>
        <w:t xml:space="preserve">Paraguay, Portugal, </w:t>
      </w:r>
      <w:r w:rsidR="00986FDD">
        <w:rPr>
          <w:rFonts w:cs="Times New Roman"/>
          <w:lang w:val="fr-FR"/>
        </w:rPr>
        <w:t>Royaume-Uni, Thaï</w:t>
      </w:r>
      <w:r w:rsidR="005F512A" w:rsidRPr="00682070">
        <w:rPr>
          <w:rFonts w:cs="Times New Roman"/>
          <w:lang w:val="fr-FR"/>
        </w:rPr>
        <w:t>land</w:t>
      </w:r>
      <w:r w:rsidR="00986FDD">
        <w:rPr>
          <w:rFonts w:cs="Times New Roman"/>
          <w:lang w:val="fr-FR"/>
        </w:rPr>
        <w:t>e</w:t>
      </w:r>
      <w:r w:rsidR="00682070">
        <w:rPr>
          <w:rFonts w:cs="Times New Roman"/>
          <w:lang w:val="fr-FR"/>
        </w:rPr>
        <w:t>, et Union européenne</w:t>
      </w:r>
    </w:p>
    <w:p w14:paraId="102C78FF" w14:textId="3F514BAD" w:rsidR="00875790" w:rsidRPr="00986FDD" w:rsidRDefault="00722B9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L’examen de ce thème s’est poursuivi lors</w:t>
      </w:r>
      <w:r w:rsidR="00F54B8D">
        <w:rPr>
          <w:rFonts w:cs="Times New Roman"/>
          <w:lang w:val="fr-FR"/>
        </w:rPr>
        <w:t xml:space="preserve"> du quatrième</w:t>
      </w:r>
      <w:r w:rsidR="00875790" w:rsidRPr="00986FDD">
        <w:rPr>
          <w:rFonts w:cs="Times New Roman"/>
          <w:lang w:val="fr-FR"/>
        </w:rPr>
        <w:t xml:space="preserve"> segment </w:t>
      </w:r>
      <w:r w:rsidR="00986FDD" w:rsidRPr="00986FDD">
        <w:rPr>
          <w:rFonts w:cs="Times New Roman"/>
          <w:lang w:val="fr-FR"/>
        </w:rPr>
        <w:t>de la réu</w:t>
      </w:r>
      <w:r w:rsidR="005309B8" w:rsidRPr="00986FDD">
        <w:rPr>
          <w:rFonts w:cs="Times New Roman"/>
          <w:lang w:val="fr-FR"/>
        </w:rPr>
        <w:t>nion informelle</w:t>
      </w:r>
      <w:r w:rsidR="00F54B8D">
        <w:rPr>
          <w:rFonts w:cs="Times New Roman"/>
          <w:lang w:val="fr-FR"/>
        </w:rPr>
        <w:t>, le</w:t>
      </w:r>
      <w:r w:rsidR="00875790" w:rsidRPr="00986FDD">
        <w:rPr>
          <w:rFonts w:cs="Times New Roman"/>
          <w:lang w:val="fr-FR"/>
        </w:rPr>
        <w:t xml:space="preserve"> </w:t>
      </w:r>
      <w:r w:rsidR="00D158DE" w:rsidRPr="00986FDD">
        <w:rPr>
          <w:rFonts w:cs="Times New Roman"/>
          <w:lang w:val="fr-FR"/>
        </w:rPr>
        <w:t>24</w:t>
      </w:r>
      <w:r w:rsidR="007F2AF9" w:rsidRPr="00986FDD">
        <w:rPr>
          <w:rFonts w:cs="Times New Roman"/>
          <w:lang w:val="fr-FR"/>
        </w:rPr>
        <w:t> </w:t>
      </w:r>
      <w:r w:rsidR="005309B8" w:rsidRPr="00986FDD">
        <w:rPr>
          <w:rFonts w:cs="Times New Roman"/>
          <w:lang w:val="fr-FR"/>
        </w:rPr>
        <w:t>février</w:t>
      </w:r>
      <w:r w:rsidR="00D57FC5" w:rsidRPr="00986FDD">
        <w:rPr>
          <w:rFonts w:cs="Times New Roman"/>
          <w:lang w:val="fr-FR"/>
        </w:rPr>
        <w:t> </w:t>
      </w:r>
      <w:r w:rsidR="00875790" w:rsidRPr="00986FDD">
        <w:rPr>
          <w:rFonts w:cs="Times New Roman"/>
          <w:lang w:val="fr-FR"/>
        </w:rPr>
        <w:t>2021.</w:t>
      </w:r>
    </w:p>
    <w:p w14:paraId="152A78F9" w14:textId="12930CDC" w:rsidR="00875790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Des déclarations</w:t>
      </w:r>
      <w:r w:rsidR="00875790" w:rsidRPr="00682070">
        <w:rPr>
          <w:rFonts w:cs="Times New Roman"/>
          <w:lang w:val="fr-FR"/>
        </w:rPr>
        <w:t xml:space="preserve"> </w:t>
      </w:r>
      <w:r w:rsidRPr="00682070">
        <w:rPr>
          <w:rFonts w:cs="Times New Roman"/>
          <w:lang w:val="fr-FR"/>
        </w:rPr>
        <w:t>ont été faites par</w:t>
      </w:r>
      <w:r w:rsidR="00875790" w:rsidRPr="00682070">
        <w:rPr>
          <w:rFonts w:cs="Times New Roman"/>
          <w:lang w:val="fr-FR"/>
        </w:rPr>
        <w:t xml:space="preserve"> </w:t>
      </w:r>
      <w:r w:rsidR="00986FDD">
        <w:rPr>
          <w:rFonts w:cs="Times New Roman"/>
          <w:lang w:val="fr-FR"/>
        </w:rPr>
        <w:t xml:space="preserve">les </w:t>
      </w:r>
      <w:r w:rsidRPr="00682070">
        <w:rPr>
          <w:rFonts w:cs="Times New Roman"/>
          <w:lang w:val="fr-FR"/>
        </w:rPr>
        <w:t>représentants</w:t>
      </w:r>
      <w:r w:rsidR="00986FDD">
        <w:rPr>
          <w:rFonts w:cs="Times New Roman"/>
          <w:lang w:val="fr-FR"/>
        </w:rPr>
        <w:t xml:space="preserve"> de la</w:t>
      </w:r>
      <w:r w:rsidR="00875790" w:rsidRPr="00682070">
        <w:rPr>
          <w:rFonts w:cs="Times New Roman"/>
          <w:lang w:val="fr-FR"/>
        </w:rPr>
        <w:t xml:space="preserve"> </w:t>
      </w:r>
      <w:r w:rsidR="00986FDD">
        <w:rPr>
          <w:rFonts w:cs="Times New Roman"/>
          <w:lang w:val="fr-FR"/>
        </w:rPr>
        <w:t>Belgique</w:t>
      </w:r>
      <w:r w:rsidR="00D158DE" w:rsidRPr="00682070">
        <w:rPr>
          <w:rFonts w:cs="Times New Roman"/>
          <w:lang w:val="fr-FR"/>
        </w:rPr>
        <w:t xml:space="preserve">, </w:t>
      </w:r>
      <w:r w:rsidR="00986FDD">
        <w:rPr>
          <w:rFonts w:cs="Times New Roman"/>
          <w:lang w:val="fr-FR"/>
        </w:rPr>
        <w:t>de la Chine</w:t>
      </w:r>
      <w:r w:rsidR="00D158DE" w:rsidRPr="00682070">
        <w:rPr>
          <w:rFonts w:cs="Times New Roman"/>
          <w:lang w:val="fr-FR"/>
        </w:rPr>
        <w:t xml:space="preserve">, </w:t>
      </w:r>
      <w:r w:rsidR="00986FDD">
        <w:rPr>
          <w:rFonts w:cs="Times New Roman"/>
          <w:lang w:val="fr-FR"/>
        </w:rPr>
        <w:t xml:space="preserve">de </w:t>
      </w:r>
      <w:r w:rsidR="00D158DE" w:rsidRPr="00682070">
        <w:rPr>
          <w:rFonts w:cs="Times New Roman"/>
          <w:lang w:val="fr-FR"/>
        </w:rPr>
        <w:t xml:space="preserve">Cuba, </w:t>
      </w:r>
      <w:r w:rsidR="00986FDD">
        <w:rPr>
          <w:rFonts w:cs="Times New Roman"/>
          <w:lang w:val="fr-FR"/>
        </w:rPr>
        <w:t>de l’Italie</w:t>
      </w:r>
      <w:r w:rsidR="00D158DE" w:rsidRPr="00682070">
        <w:rPr>
          <w:rFonts w:cs="Times New Roman"/>
          <w:lang w:val="fr-FR"/>
        </w:rPr>
        <w:t xml:space="preserve">, </w:t>
      </w:r>
      <w:r w:rsidR="00986FDD">
        <w:rPr>
          <w:rFonts w:cs="Times New Roman"/>
          <w:lang w:val="fr-FR"/>
        </w:rPr>
        <w:t xml:space="preserve">du </w:t>
      </w:r>
      <w:r w:rsidR="00D158DE" w:rsidRPr="00682070">
        <w:rPr>
          <w:rFonts w:cs="Times New Roman"/>
          <w:lang w:val="fr-FR"/>
        </w:rPr>
        <w:t xml:space="preserve">Malawi, </w:t>
      </w:r>
      <w:r w:rsidR="00986FDD">
        <w:rPr>
          <w:rFonts w:cs="Times New Roman"/>
          <w:lang w:val="fr-FR"/>
        </w:rPr>
        <w:t>de la Suède</w:t>
      </w:r>
      <w:r w:rsidR="00607000" w:rsidRPr="00682070">
        <w:rPr>
          <w:rFonts w:cs="Times New Roman"/>
          <w:lang w:val="fr-FR"/>
        </w:rPr>
        <w:t xml:space="preserve"> et </w:t>
      </w:r>
      <w:r w:rsidR="00986FDD">
        <w:rPr>
          <w:rFonts w:cs="Times New Roman"/>
          <w:lang w:val="fr-FR"/>
        </w:rPr>
        <w:t>de la Suisse</w:t>
      </w:r>
      <w:r w:rsidR="00875790" w:rsidRPr="00682070">
        <w:rPr>
          <w:rFonts w:cs="Times New Roman"/>
          <w:lang w:val="fr-FR"/>
        </w:rPr>
        <w:t>.</w:t>
      </w:r>
    </w:p>
    <w:p w14:paraId="239C26C4" w14:textId="38AF8DFA" w:rsidR="00D158DE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Des déclarations</w:t>
      </w:r>
      <w:r w:rsidR="00D158DE" w:rsidRPr="00682070">
        <w:rPr>
          <w:rFonts w:cs="Times New Roman"/>
          <w:lang w:val="fr-FR"/>
        </w:rPr>
        <w:t xml:space="preserve"> </w:t>
      </w:r>
      <w:r w:rsidRPr="00682070">
        <w:rPr>
          <w:rFonts w:cs="Times New Roman"/>
          <w:lang w:val="fr-FR"/>
        </w:rPr>
        <w:t>ont été faites également par</w:t>
      </w:r>
      <w:r w:rsidR="00D158DE" w:rsidRPr="00682070">
        <w:rPr>
          <w:rFonts w:cs="Times New Roman"/>
          <w:lang w:val="fr-FR"/>
        </w:rPr>
        <w:t xml:space="preserve"> </w:t>
      </w:r>
      <w:r w:rsidR="00986FDD">
        <w:rPr>
          <w:rFonts w:cs="Times New Roman"/>
          <w:lang w:val="fr-FR"/>
        </w:rPr>
        <w:t xml:space="preserve">les </w:t>
      </w:r>
      <w:r w:rsidRPr="00682070">
        <w:rPr>
          <w:rFonts w:cs="Times New Roman"/>
          <w:lang w:val="fr-FR"/>
        </w:rPr>
        <w:t>représentants</w:t>
      </w:r>
      <w:r w:rsidR="00986FDD">
        <w:rPr>
          <w:rFonts w:cs="Times New Roman"/>
          <w:lang w:val="fr-FR"/>
        </w:rPr>
        <w:t xml:space="preserve"> de l’Argentine</w:t>
      </w:r>
      <w:r w:rsidR="00607000" w:rsidRPr="00682070">
        <w:rPr>
          <w:rFonts w:cs="Times New Roman"/>
          <w:lang w:val="fr-FR"/>
        </w:rPr>
        <w:t xml:space="preserve"> et </w:t>
      </w:r>
      <w:r w:rsidR="00986FDD">
        <w:rPr>
          <w:rFonts w:cs="Times New Roman"/>
          <w:lang w:val="fr-FR"/>
        </w:rPr>
        <w:t>de la Fédé</w:t>
      </w:r>
      <w:r w:rsidR="00D158DE" w:rsidRPr="00682070">
        <w:rPr>
          <w:rFonts w:cs="Times New Roman"/>
          <w:lang w:val="fr-FR"/>
        </w:rPr>
        <w:t>ration</w:t>
      </w:r>
      <w:r w:rsidR="00986FDD">
        <w:rPr>
          <w:rFonts w:cs="Times New Roman"/>
          <w:lang w:val="fr-FR"/>
        </w:rPr>
        <w:t xml:space="preserve"> de Russie</w:t>
      </w:r>
      <w:r w:rsidR="00D158DE" w:rsidRPr="00682070">
        <w:rPr>
          <w:rFonts w:cs="Times New Roman"/>
          <w:lang w:val="fr-FR"/>
        </w:rPr>
        <w:t>.</w:t>
      </w:r>
    </w:p>
    <w:p w14:paraId="6D58A7FB" w14:textId="56DC5F34" w:rsidR="00875790" w:rsidRPr="00682070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D’autres </w:t>
      </w:r>
      <w:r w:rsidR="00607000" w:rsidRPr="00682070">
        <w:rPr>
          <w:rFonts w:cs="Times New Roman"/>
          <w:lang w:val="fr-FR"/>
        </w:rPr>
        <w:t>déclarations</w:t>
      </w:r>
      <w:r w:rsidR="00875790" w:rsidRPr="00682070">
        <w:rPr>
          <w:rFonts w:cs="Times New Roman"/>
          <w:lang w:val="fr-FR"/>
        </w:rPr>
        <w:t xml:space="preserve"> </w:t>
      </w:r>
      <w:r w:rsidR="00682070" w:rsidRPr="00682070">
        <w:rPr>
          <w:rFonts w:cs="Times New Roman"/>
          <w:lang w:val="fr-FR"/>
        </w:rPr>
        <w:t xml:space="preserve">ont été faites </w:t>
      </w:r>
      <w:r w:rsidR="006E7C3C">
        <w:rPr>
          <w:rFonts w:cs="Times New Roman"/>
          <w:lang w:val="fr-FR"/>
        </w:rPr>
        <w:t>par les représen</w:t>
      </w:r>
      <w:r w:rsidR="00682070" w:rsidRPr="00682070">
        <w:rPr>
          <w:rFonts w:cs="Times New Roman"/>
          <w:lang w:val="fr-FR"/>
        </w:rPr>
        <w:t>tants</w:t>
      </w:r>
      <w:r w:rsidR="004E242A">
        <w:rPr>
          <w:rFonts w:cs="Times New Roman"/>
          <w:lang w:val="fr-FR"/>
        </w:rPr>
        <w:t xml:space="preserve"> de l’</w:t>
      </w:r>
      <w:r w:rsidR="00251DDE">
        <w:rPr>
          <w:rFonts w:cs="Times New Roman"/>
          <w:lang w:val="fr-FR"/>
        </w:rPr>
        <w:t>Alliance de la CDB</w:t>
      </w:r>
      <w:r w:rsidR="00127ACE" w:rsidRPr="00682070">
        <w:rPr>
          <w:rFonts w:cs="Times New Roman"/>
          <w:lang w:val="fr-FR"/>
        </w:rPr>
        <w:t xml:space="preserve">, </w:t>
      </w:r>
      <w:r w:rsidR="004E242A">
        <w:rPr>
          <w:rFonts w:cs="Times New Roman"/>
          <w:lang w:val="fr-FR"/>
        </w:rPr>
        <w:t xml:space="preserve">du </w:t>
      </w:r>
      <w:r w:rsidR="00251DDE">
        <w:rPr>
          <w:rFonts w:cs="Times New Roman"/>
          <w:lang w:val="fr-FR"/>
        </w:rPr>
        <w:t>Caucus des femmes de la CDB</w:t>
      </w:r>
      <w:r w:rsidR="00607000" w:rsidRPr="00682070">
        <w:rPr>
          <w:rFonts w:cs="Times New Roman"/>
          <w:lang w:val="fr-FR"/>
        </w:rPr>
        <w:t xml:space="preserve"> et </w:t>
      </w:r>
      <w:r w:rsidR="004E242A">
        <w:rPr>
          <w:rFonts w:cs="Times New Roman"/>
          <w:lang w:val="fr-FR"/>
        </w:rPr>
        <w:t xml:space="preserve">du </w:t>
      </w:r>
      <w:r w:rsidR="00BC4B1A">
        <w:rPr>
          <w:rFonts w:cs="Times New Roman"/>
          <w:lang w:val="fr-FR"/>
        </w:rPr>
        <w:t>FIAB</w:t>
      </w:r>
      <w:r w:rsidR="00875790" w:rsidRPr="00682070">
        <w:rPr>
          <w:rFonts w:cs="Times New Roman"/>
          <w:lang w:val="fr-FR"/>
        </w:rPr>
        <w:t>.</w:t>
      </w:r>
    </w:p>
    <w:p w14:paraId="7D31356D" w14:textId="01BB4BAD" w:rsidR="00875790" w:rsidRPr="00682070" w:rsidRDefault="004E242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Ont pris la parole également</w:t>
      </w:r>
      <w:r w:rsidR="006E7C3C">
        <w:rPr>
          <w:rFonts w:cs="Times New Roman"/>
          <w:lang w:val="fr-FR"/>
        </w:rPr>
        <w:t xml:space="preserve"> les représen</w:t>
      </w:r>
      <w:r w:rsidR="00682070" w:rsidRPr="00682070">
        <w:rPr>
          <w:rFonts w:cs="Times New Roman"/>
          <w:lang w:val="fr-FR"/>
        </w:rPr>
        <w:t>tants</w:t>
      </w:r>
      <w:r w:rsidR="00E16C3F">
        <w:rPr>
          <w:rFonts w:cs="Times New Roman"/>
          <w:lang w:val="fr-FR"/>
        </w:rPr>
        <w:t xml:space="preserve"> du Centre africain pour l</w:t>
      </w:r>
      <w:r w:rsidR="00CC7092" w:rsidRPr="00682070">
        <w:rPr>
          <w:rFonts w:cs="Times New Roman"/>
          <w:lang w:val="fr-FR"/>
        </w:rPr>
        <w:t>a diversité biologique</w:t>
      </w:r>
      <w:r w:rsidR="0041393D" w:rsidRPr="00682070">
        <w:rPr>
          <w:rFonts w:cs="Times New Roman"/>
          <w:lang w:val="fr-FR"/>
        </w:rPr>
        <w:t xml:space="preserve"> </w:t>
      </w:r>
      <w:r w:rsidR="008748C5" w:rsidRPr="00682070">
        <w:rPr>
          <w:rFonts w:cs="Times New Roman"/>
          <w:lang w:val="fr-FR"/>
        </w:rPr>
        <w:t xml:space="preserve">(ACB) </w:t>
      </w:r>
      <w:r w:rsidR="0041393D" w:rsidRPr="00682070">
        <w:rPr>
          <w:rFonts w:cs="Times New Roman"/>
          <w:lang w:val="fr-FR"/>
        </w:rPr>
        <w:t>(</w:t>
      </w:r>
      <w:r w:rsidR="00E16C3F">
        <w:rPr>
          <w:rFonts w:cs="Times New Roman"/>
          <w:lang w:val="fr-FR"/>
        </w:rPr>
        <w:t>au nom des organisations de la société civile en Afrique</w:t>
      </w:r>
      <w:r w:rsidR="0041393D" w:rsidRPr="00682070">
        <w:rPr>
          <w:rFonts w:cs="Times New Roman"/>
          <w:lang w:val="fr-FR"/>
        </w:rPr>
        <w:t>)</w:t>
      </w:r>
      <w:r w:rsidR="00607000" w:rsidRPr="00682070">
        <w:rPr>
          <w:rFonts w:cs="Times New Roman"/>
          <w:lang w:val="fr-FR"/>
        </w:rPr>
        <w:t xml:space="preserve"> et </w:t>
      </w:r>
      <w:r w:rsidR="00E16C3F">
        <w:rPr>
          <w:rFonts w:cs="Times New Roman"/>
          <w:lang w:val="fr-FR"/>
        </w:rPr>
        <w:t>de l’</w:t>
      </w:r>
      <w:r w:rsidR="0041393D" w:rsidRPr="00682070">
        <w:rPr>
          <w:rFonts w:cs="Times New Roman"/>
          <w:lang w:val="fr-FR"/>
        </w:rPr>
        <w:t>Imperial College London (</w:t>
      </w:r>
      <w:r w:rsidR="00682070" w:rsidRPr="00682070">
        <w:rPr>
          <w:rFonts w:cs="Times New Roman"/>
          <w:lang w:val="fr-FR"/>
        </w:rPr>
        <w:t xml:space="preserve">au nom </w:t>
      </w:r>
      <w:r>
        <w:rPr>
          <w:rFonts w:cs="Times New Roman"/>
          <w:lang w:val="fr-FR"/>
        </w:rPr>
        <w:t>de l’</w:t>
      </w:r>
      <w:r w:rsidR="0041393D" w:rsidRPr="00682070">
        <w:rPr>
          <w:rFonts w:cs="Times New Roman"/>
          <w:lang w:val="fr-FR"/>
        </w:rPr>
        <w:t>Outreach Network for Gene Drive Research</w:t>
      </w:r>
      <w:r>
        <w:rPr>
          <w:rFonts w:cs="Times New Roman"/>
          <w:lang w:val="fr-FR"/>
        </w:rPr>
        <w:t xml:space="preserve"> (Réseau de vulgarisation de la recherche sur le forçage génétique)</w:t>
      </w:r>
      <w:r w:rsidR="0041393D" w:rsidRPr="00682070">
        <w:rPr>
          <w:rFonts w:cs="Times New Roman"/>
          <w:lang w:val="fr-FR"/>
        </w:rPr>
        <w:t>)</w:t>
      </w:r>
      <w:r w:rsidR="00875790" w:rsidRPr="00682070">
        <w:rPr>
          <w:rFonts w:cs="Times New Roman"/>
          <w:lang w:val="fr-FR"/>
        </w:rPr>
        <w:t>.</w:t>
      </w:r>
    </w:p>
    <w:p w14:paraId="63DB9081" w14:textId="7A424C2A" w:rsidR="00875790" w:rsidRPr="006A2673" w:rsidRDefault="00F54B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En plus des </w:t>
      </w:r>
      <w:r w:rsidR="00607000" w:rsidRPr="006A2673">
        <w:rPr>
          <w:rFonts w:cs="Times New Roman"/>
          <w:lang w:val="fr-FR"/>
        </w:rPr>
        <w:t>déclarations</w:t>
      </w:r>
      <w:r w:rsidR="00875790" w:rsidRPr="006A2673">
        <w:rPr>
          <w:rFonts w:cs="Times New Roman"/>
          <w:lang w:val="fr-FR"/>
        </w:rPr>
        <w:t xml:space="preserve"> </w:t>
      </w:r>
      <w:r w:rsidR="006A2673" w:rsidRPr="006A2673">
        <w:rPr>
          <w:rFonts w:cs="Times New Roman"/>
          <w:lang w:val="fr-FR"/>
        </w:rPr>
        <w:t>présentées oralement par</w:t>
      </w:r>
      <w:r>
        <w:rPr>
          <w:rFonts w:cs="Times New Roman"/>
          <w:lang w:val="fr-FR"/>
        </w:rPr>
        <w:t xml:space="preserve"> les</w:t>
      </w:r>
      <w:r w:rsidR="00875790" w:rsidRPr="006A2673">
        <w:rPr>
          <w:rFonts w:cs="Times New Roman"/>
          <w:lang w:val="fr-FR"/>
        </w:rPr>
        <w:t xml:space="preserve"> Parties, </w:t>
      </w:r>
      <w:r>
        <w:rPr>
          <w:rFonts w:cs="Times New Roman"/>
          <w:lang w:val="fr-FR"/>
        </w:rPr>
        <w:t>des déclarations écrites du</w:t>
      </w:r>
      <w:r w:rsidR="00875790" w:rsidRPr="006A2673">
        <w:rPr>
          <w:rFonts w:cs="Times New Roman"/>
          <w:lang w:val="fr-FR"/>
        </w:rPr>
        <w:t xml:space="preserve"> </w:t>
      </w:r>
      <w:r w:rsidR="0041393D" w:rsidRPr="006A2673">
        <w:rPr>
          <w:rFonts w:cs="Times New Roman"/>
          <w:lang w:val="fr-FR"/>
        </w:rPr>
        <w:t>Belarus</w:t>
      </w:r>
      <w:r w:rsidR="001C5A7F" w:rsidRPr="006A2673">
        <w:rPr>
          <w:rFonts w:cs="Times New Roman"/>
          <w:lang w:val="fr-FR"/>
        </w:rPr>
        <w:t>,</w:t>
      </w:r>
      <w:r w:rsidR="00875790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du </w:t>
      </w:r>
      <w:r w:rsidR="00914679" w:rsidRPr="006A2673">
        <w:rPr>
          <w:rFonts w:cs="Times New Roman"/>
          <w:lang w:val="fr-FR"/>
        </w:rPr>
        <w:t>Guate</w:t>
      </w:r>
      <w:r w:rsidR="00B56170" w:rsidRPr="006A2673">
        <w:rPr>
          <w:rFonts w:cs="Times New Roman"/>
          <w:lang w:val="fr-FR"/>
        </w:rPr>
        <w:t>mala</w:t>
      </w:r>
      <w:r w:rsidR="00607000" w:rsidRPr="006A2673">
        <w:rPr>
          <w:rFonts w:cs="Times New Roman"/>
          <w:lang w:val="fr-FR"/>
        </w:rPr>
        <w:t xml:space="preserve"> et </w:t>
      </w:r>
      <w:r>
        <w:rPr>
          <w:rFonts w:cs="Times New Roman"/>
          <w:lang w:val="fr-FR"/>
        </w:rPr>
        <w:t xml:space="preserve">de la </w:t>
      </w:r>
      <w:r w:rsidR="009A27A2" w:rsidRPr="006A2673">
        <w:rPr>
          <w:rFonts w:cs="Times New Roman"/>
          <w:lang w:val="fr-FR"/>
        </w:rPr>
        <w:t>Jordan</w:t>
      </w:r>
      <w:r>
        <w:rPr>
          <w:rFonts w:cs="Times New Roman"/>
          <w:lang w:val="fr-FR"/>
        </w:rPr>
        <w:t>ie</w:t>
      </w:r>
      <w:r w:rsidR="009A27A2" w:rsidRPr="006A2673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>ont été mises à disposition</w:t>
      </w:r>
      <w:r w:rsidR="00875790" w:rsidRPr="006A2673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>sur la page Web de la réunion en ligne</w:t>
      </w:r>
      <w:r w:rsidR="00875790" w:rsidRPr="006A2673">
        <w:rPr>
          <w:rFonts w:cs="Times New Roman"/>
          <w:lang w:val="fr-FR"/>
        </w:rPr>
        <w:t>.</w:t>
      </w:r>
    </w:p>
    <w:p w14:paraId="5624D1E8" w14:textId="0BD49C5C" w:rsidR="00875790" w:rsidRPr="006A2673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A2673">
        <w:rPr>
          <w:rFonts w:cs="Times New Roman"/>
          <w:lang w:val="fr-FR"/>
        </w:rPr>
        <w:t>En plus des</w:t>
      </w:r>
      <w:r w:rsidR="00D158DE" w:rsidRPr="006A2673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 w:rsidR="00D158DE" w:rsidRPr="006A2673">
        <w:rPr>
          <w:rFonts w:cs="Times New Roman"/>
          <w:lang w:val="fr-FR"/>
        </w:rPr>
        <w:t xml:space="preserve"> </w:t>
      </w:r>
      <w:r w:rsidRPr="006A2673">
        <w:rPr>
          <w:rFonts w:cs="Times New Roman"/>
          <w:lang w:val="fr-FR"/>
        </w:rPr>
        <w:t>présentées oralement par</w:t>
      </w:r>
      <w:r w:rsidR="00B302D8" w:rsidRPr="006A2673">
        <w:rPr>
          <w:rFonts w:cs="Times New Roman"/>
          <w:lang w:val="fr-FR"/>
        </w:rPr>
        <w:t xml:space="preserve"> </w:t>
      </w:r>
      <w:r w:rsidR="00F54B8D">
        <w:rPr>
          <w:rFonts w:cs="Times New Roman"/>
          <w:lang w:val="fr-FR"/>
        </w:rPr>
        <w:t>des</w:t>
      </w:r>
      <w:r w:rsidR="00D158DE" w:rsidRPr="006A2673">
        <w:rPr>
          <w:rFonts w:cs="Times New Roman"/>
          <w:lang w:val="fr-FR"/>
        </w:rPr>
        <w:t xml:space="preserve"> </w:t>
      </w:r>
      <w:r w:rsidR="00682070" w:rsidRPr="006A2673">
        <w:rPr>
          <w:rFonts w:cs="Times New Roman"/>
          <w:lang w:val="fr-FR"/>
        </w:rPr>
        <w:t>observateurs</w:t>
      </w:r>
      <w:r w:rsidR="00D158DE" w:rsidRPr="006A2673">
        <w:rPr>
          <w:rFonts w:cs="Times New Roman"/>
          <w:lang w:val="fr-FR"/>
        </w:rPr>
        <w:t xml:space="preserve">, </w:t>
      </w:r>
      <w:r w:rsidR="00E16C3F">
        <w:rPr>
          <w:rFonts w:cs="Times New Roman"/>
          <w:lang w:val="fr-FR"/>
        </w:rPr>
        <w:t xml:space="preserve">des </w:t>
      </w:r>
      <w:r w:rsidR="00607000" w:rsidRPr="006A2673">
        <w:rPr>
          <w:rFonts w:cs="Times New Roman"/>
          <w:lang w:val="fr-FR"/>
        </w:rPr>
        <w:t>déclarations</w:t>
      </w:r>
      <w:r w:rsidR="00E16C3F">
        <w:rPr>
          <w:rFonts w:cs="Times New Roman"/>
          <w:lang w:val="fr-FR"/>
        </w:rPr>
        <w:t xml:space="preserve"> du </w:t>
      </w:r>
      <w:r w:rsidR="003E1EF6" w:rsidRPr="006A2673">
        <w:rPr>
          <w:rFonts w:cs="Times New Roman"/>
          <w:lang w:val="fr-FR"/>
        </w:rPr>
        <w:t>GYBN</w:t>
      </w:r>
      <w:r w:rsidR="00607000" w:rsidRPr="006A2673">
        <w:rPr>
          <w:rFonts w:cs="Times New Roman"/>
          <w:lang w:val="fr-FR"/>
        </w:rPr>
        <w:t xml:space="preserve"> et </w:t>
      </w:r>
      <w:r w:rsidR="00E16C3F">
        <w:rPr>
          <w:rFonts w:cs="Times New Roman"/>
          <w:lang w:val="fr-FR"/>
        </w:rPr>
        <w:t xml:space="preserve">du </w:t>
      </w:r>
      <w:r w:rsidR="00964940" w:rsidRPr="006A2673">
        <w:rPr>
          <w:rFonts w:cs="Times New Roman"/>
          <w:lang w:val="fr-FR"/>
        </w:rPr>
        <w:t xml:space="preserve">TWN </w:t>
      </w:r>
      <w:r w:rsidR="00F00A13">
        <w:rPr>
          <w:rFonts w:cs="Times New Roman"/>
          <w:lang w:val="fr-FR"/>
        </w:rPr>
        <w:t xml:space="preserve">n’ont pas pu être entendues </w:t>
      </w:r>
      <w:r w:rsidR="00BC4B1A">
        <w:rPr>
          <w:rFonts w:cs="Times New Roman"/>
          <w:lang w:val="fr-FR"/>
        </w:rPr>
        <w:t>en raison d’un manque de temps</w:t>
      </w:r>
      <w:r w:rsidR="00F00A13">
        <w:rPr>
          <w:rFonts w:cs="Times New Roman"/>
          <w:lang w:val="fr-FR"/>
        </w:rPr>
        <w:t>, mais</w:t>
      </w:r>
      <w:r w:rsidR="00E16C3F">
        <w:rPr>
          <w:rFonts w:cs="Times New Roman"/>
          <w:lang w:val="fr-FR"/>
        </w:rPr>
        <w:t xml:space="preserve"> ont été mises à disposition</w:t>
      </w:r>
      <w:r w:rsidR="00764A18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sur la page Web de la réunion en ligne</w:t>
      </w:r>
      <w:r w:rsidR="008619EC" w:rsidRPr="006A2673">
        <w:rPr>
          <w:rFonts w:cs="Times New Roman"/>
          <w:lang w:val="fr-FR"/>
        </w:rPr>
        <w:t>.</w:t>
      </w:r>
    </w:p>
    <w:p w14:paraId="2B48C894" w14:textId="5D67DECC" w:rsidR="00B302D8" w:rsidRPr="00CC7092" w:rsidRDefault="002630CB" w:rsidP="00DF0867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fr-FR"/>
        </w:rPr>
      </w:pPr>
      <w:bookmarkStart w:id="13" w:name="_Toc67574610"/>
      <w:r>
        <w:rPr>
          <w:szCs w:val="22"/>
          <w:lang w:val="fr-FR"/>
        </w:rPr>
        <w:t xml:space="preserve">la </w:t>
      </w:r>
      <w:r w:rsidR="00DF0867">
        <w:rPr>
          <w:szCs w:val="22"/>
          <w:lang w:val="fr-FR"/>
        </w:rPr>
        <w:t>diversitÉ</w:t>
      </w:r>
      <w:r w:rsidR="00CC7092" w:rsidRPr="00CC7092">
        <w:rPr>
          <w:szCs w:val="22"/>
          <w:lang w:val="fr-FR"/>
        </w:rPr>
        <w:t xml:space="preserve"> </w:t>
      </w:r>
      <w:r w:rsidR="00DF0867">
        <w:rPr>
          <w:szCs w:val="22"/>
          <w:lang w:val="fr-FR"/>
        </w:rPr>
        <w:t>biologique marine et cÔtiÈ</w:t>
      </w:r>
      <w:r w:rsidR="00CC7092" w:rsidRPr="00CC7092">
        <w:rPr>
          <w:szCs w:val="22"/>
          <w:lang w:val="fr-FR"/>
        </w:rPr>
        <w:t>re</w:t>
      </w:r>
      <w:r w:rsidR="00DF0867">
        <w:rPr>
          <w:szCs w:val="22"/>
          <w:lang w:val="fr-FR"/>
        </w:rPr>
        <w:t xml:space="preserve"> </w:t>
      </w:r>
      <w:r w:rsidR="00B302D8" w:rsidRPr="00CC7092">
        <w:rPr>
          <w:szCs w:val="22"/>
          <w:lang w:val="fr-FR"/>
        </w:rPr>
        <w:t>(</w:t>
      </w:r>
      <w:r w:rsidR="00607000">
        <w:rPr>
          <w:szCs w:val="22"/>
          <w:lang w:val="fr-FR"/>
        </w:rPr>
        <w:t xml:space="preserve">point </w:t>
      </w:r>
      <w:r w:rsidR="003241A2" w:rsidRPr="00CC7092">
        <w:rPr>
          <w:szCs w:val="22"/>
          <w:lang w:val="fr-FR"/>
        </w:rPr>
        <w:t xml:space="preserve">6 </w:t>
      </w:r>
      <w:r w:rsidR="00986FDD">
        <w:rPr>
          <w:szCs w:val="22"/>
          <w:lang w:val="fr-FR"/>
        </w:rPr>
        <w:t>de l’ordre du jour</w:t>
      </w:r>
      <w:r w:rsidR="003241A2" w:rsidRPr="00CC7092">
        <w:rPr>
          <w:szCs w:val="22"/>
          <w:lang w:val="fr-FR"/>
        </w:rPr>
        <w:t xml:space="preserve"> </w:t>
      </w:r>
      <w:r w:rsidR="00DF0867">
        <w:rPr>
          <w:szCs w:val="22"/>
          <w:lang w:val="fr-FR"/>
        </w:rPr>
        <w:t xml:space="preserve">provisoire </w:t>
      </w:r>
      <w:r w:rsidR="00682070">
        <w:rPr>
          <w:szCs w:val="22"/>
          <w:lang w:val="fr-FR"/>
        </w:rPr>
        <w:t>de la ving</w:t>
      </w:r>
      <w:r w:rsidR="00DF0867">
        <w:rPr>
          <w:szCs w:val="22"/>
          <w:lang w:val="fr-FR"/>
        </w:rPr>
        <w:t>t-quatriÈme rÉ</w:t>
      </w:r>
      <w:r w:rsidR="005309B8" w:rsidRPr="00CC7092">
        <w:rPr>
          <w:szCs w:val="22"/>
          <w:lang w:val="fr-FR"/>
        </w:rPr>
        <w:t>union</w:t>
      </w:r>
      <w:r w:rsidR="003241A2" w:rsidRPr="00CC7092">
        <w:rPr>
          <w:szCs w:val="22"/>
          <w:lang w:val="fr-FR"/>
        </w:rPr>
        <w:t>)</w:t>
      </w:r>
      <w:bookmarkEnd w:id="13"/>
    </w:p>
    <w:p w14:paraId="217F5703" w14:textId="6960C27C" w:rsidR="00B302D8" w:rsidRPr="00F54B8D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lang w:val="fr-FR"/>
        </w:rPr>
        <w:t>Le thème</w:t>
      </w:r>
      <w:r w:rsidR="00B302D8" w:rsidRPr="00CC7092">
        <w:rPr>
          <w:rFonts w:cs="Times New Roman"/>
          <w:lang w:val="fr-FR"/>
        </w:rPr>
        <w:t xml:space="preserve"> </w:t>
      </w:r>
      <w:r w:rsidR="00607000">
        <w:rPr>
          <w:rFonts w:cs="Times New Roman"/>
          <w:lang w:val="fr-FR"/>
        </w:rPr>
        <w:t>de la</w:t>
      </w:r>
      <w:r w:rsidR="00CC7092" w:rsidRPr="00CC7092">
        <w:rPr>
          <w:rFonts w:cs="Times New Roman"/>
          <w:lang w:val="fr-FR"/>
        </w:rPr>
        <w:t xml:space="preserve"> diversité biologique marine et côtière</w:t>
      </w:r>
      <w:r w:rsidR="00B302D8" w:rsidRPr="00CC7092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a été examiné</w:t>
      </w:r>
      <w:r w:rsidR="00B302D8" w:rsidRPr="00CC7092">
        <w:rPr>
          <w:rFonts w:cs="Times New Roman"/>
          <w:lang w:val="fr-FR"/>
        </w:rPr>
        <w:t xml:space="preserve"> </w:t>
      </w:r>
      <w:r w:rsidR="004E242A">
        <w:rPr>
          <w:rFonts w:cs="Times New Roman"/>
          <w:lang w:val="fr-FR"/>
        </w:rPr>
        <w:t xml:space="preserve">lors du quatrième </w:t>
      </w:r>
      <w:r w:rsidR="00B302D8" w:rsidRPr="00CC7092">
        <w:rPr>
          <w:rFonts w:cs="Times New Roman"/>
          <w:lang w:val="fr-FR"/>
        </w:rPr>
        <w:t xml:space="preserve">segment </w:t>
      </w:r>
      <w:r>
        <w:rPr>
          <w:rFonts w:cs="Times New Roman"/>
          <w:lang w:val="fr-FR"/>
        </w:rPr>
        <w:t>de la réu</w:t>
      </w:r>
      <w:r w:rsidR="005309B8" w:rsidRPr="00CC7092">
        <w:rPr>
          <w:rFonts w:cs="Times New Roman"/>
          <w:lang w:val="fr-FR"/>
        </w:rPr>
        <w:t>nion informelle</w:t>
      </w:r>
      <w:r w:rsidR="00F54B8D">
        <w:rPr>
          <w:rFonts w:cs="Times New Roman"/>
          <w:lang w:val="fr-FR"/>
        </w:rPr>
        <w:t>, le</w:t>
      </w:r>
      <w:r w:rsidR="00B302D8" w:rsidRPr="00CC7092">
        <w:rPr>
          <w:rFonts w:cs="Times New Roman"/>
          <w:lang w:val="fr-FR"/>
        </w:rPr>
        <w:t xml:space="preserve"> 24 </w:t>
      </w:r>
      <w:r w:rsidR="005309B8" w:rsidRPr="00CC7092">
        <w:rPr>
          <w:rFonts w:cs="Times New Roman"/>
          <w:lang w:val="fr-FR"/>
        </w:rPr>
        <w:t>février</w:t>
      </w:r>
      <w:r w:rsidR="00B302D8" w:rsidRPr="00CC7092">
        <w:rPr>
          <w:rFonts w:cs="Times New Roman"/>
          <w:lang w:val="fr-FR"/>
        </w:rPr>
        <w:t xml:space="preserve"> 2021. </w:t>
      </w:r>
      <w:r w:rsidR="00F54B8D">
        <w:rPr>
          <w:rFonts w:cs="Times New Roman"/>
          <w:lang w:val="fr-FR"/>
        </w:rPr>
        <w:t>Les</w:t>
      </w:r>
      <w:r w:rsidR="00F54B8D" w:rsidRPr="00F54B8D">
        <w:rPr>
          <w:rFonts w:cs="Times New Roman"/>
          <w:lang w:val="fr-FR"/>
        </w:rPr>
        <w:t xml:space="preserve"> documents d’information générale disponibles étaient les suivants</w:t>
      </w:r>
      <w:r w:rsidR="00E16C3F">
        <w:rPr>
          <w:rFonts w:cs="Times New Roman"/>
          <w:lang w:val="fr-FR"/>
        </w:rPr>
        <w:t xml:space="preserve">: </w:t>
      </w:r>
      <w:r w:rsidR="00477FF1" w:rsidRPr="00F54B8D">
        <w:rPr>
          <w:rFonts w:cs="Times New Roman"/>
          <w:lang w:val="fr-FR"/>
        </w:rPr>
        <w:t>a) </w:t>
      </w:r>
      <w:r w:rsidR="00F54B8D">
        <w:rPr>
          <w:rFonts w:cs="Times New Roman"/>
          <w:kern w:val="22"/>
          <w:lang w:val="fr-FR"/>
        </w:rPr>
        <w:t>une note de la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9C46A2" w:rsidRPr="00F54B8D">
        <w:rPr>
          <w:rFonts w:cs="Times New Roman"/>
          <w:kern w:val="22"/>
          <w:lang w:val="fr-FR"/>
        </w:rPr>
        <w:t>Secrétaire exécutive</w:t>
      </w:r>
      <w:r w:rsidR="004E242A">
        <w:rPr>
          <w:rFonts w:cs="Times New Roman"/>
          <w:kern w:val="22"/>
          <w:lang w:val="fr-FR"/>
        </w:rPr>
        <w:t xml:space="preserve"> concernant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CC7092" w:rsidRPr="00F54B8D">
        <w:rPr>
          <w:rFonts w:cs="Times New Roman"/>
          <w:kern w:val="22"/>
          <w:lang w:val="fr-FR"/>
        </w:rPr>
        <w:t>la diversité biologique marine et côtière</w:t>
      </w:r>
      <w:r w:rsidR="00B77A5C" w:rsidRPr="00F54B8D">
        <w:rPr>
          <w:rFonts w:cs="Times New Roman"/>
          <w:kern w:val="22"/>
          <w:lang w:val="fr-FR"/>
        </w:rPr>
        <w:t xml:space="preserve"> (CBD/SBSTTA/24/6)</w:t>
      </w:r>
      <w:r w:rsidR="00EE1E40" w:rsidRPr="00F54B8D">
        <w:rPr>
          <w:rFonts w:cs="Times New Roman"/>
          <w:kern w:val="22"/>
          <w:lang w:val="fr-FR"/>
        </w:rPr>
        <w:t>;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2C56F9" w:rsidRPr="00F54B8D">
        <w:rPr>
          <w:rFonts w:cs="Times New Roman"/>
          <w:kern w:val="22"/>
          <w:lang w:val="fr-FR"/>
        </w:rPr>
        <w:t>b) </w:t>
      </w:r>
      <w:r w:rsidR="00F54B8D">
        <w:rPr>
          <w:rFonts w:cs="Times New Roman"/>
          <w:kern w:val="22"/>
          <w:lang w:val="fr-FR"/>
        </w:rPr>
        <w:t>l</w:t>
      </w:r>
      <w:r w:rsidR="00B77A5C" w:rsidRPr="00F54B8D">
        <w:rPr>
          <w:rFonts w:cs="Times New Roman"/>
          <w:kern w:val="22"/>
          <w:lang w:val="fr-FR"/>
        </w:rPr>
        <w:t xml:space="preserve">e </w:t>
      </w:r>
      <w:r w:rsidR="005309B8" w:rsidRPr="00F54B8D">
        <w:rPr>
          <w:rFonts w:cs="Times New Roman"/>
          <w:kern w:val="22"/>
          <w:lang w:val="fr-FR"/>
        </w:rPr>
        <w:t>rapport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E16C3F">
        <w:rPr>
          <w:rFonts w:cs="Times New Roman"/>
          <w:kern w:val="22"/>
          <w:lang w:val="fr-FR"/>
        </w:rPr>
        <w:t>de l’Atelier</w:t>
      </w:r>
      <w:r w:rsidR="004E242A">
        <w:rPr>
          <w:rFonts w:cs="Times New Roman"/>
          <w:kern w:val="22"/>
          <w:lang w:val="fr-FR"/>
        </w:rPr>
        <w:t xml:space="preserve"> d’experts sur le recensement des </w:t>
      </w:r>
      <w:r w:rsidR="00F54B8D">
        <w:rPr>
          <w:rFonts w:cs="Times New Roman"/>
          <w:kern w:val="22"/>
          <w:lang w:val="fr-FR"/>
        </w:rPr>
        <w:t>options pour modifier la description des a</w:t>
      </w:r>
      <w:r w:rsidR="00CC7092" w:rsidRPr="00F54B8D">
        <w:rPr>
          <w:rFonts w:cs="Times New Roman"/>
          <w:kern w:val="22"/>
          <w:lang w:val="fr-FR"/>
        </w:rPr>
        <w:t>ires marines d’importance écologique ou biologique</w:t>
      </w:r>
      <w:r w:rsidR="00607000" w:rsidRPr="00F54B8D">
        <w:rPr>
          <w:rFonts w:cs="Times New Roman"/>
          <w:kern w:val="22"/>
          <w:lang w:val="fr-FR"/>
        </w:rPr>
        <w:t xml:space="preserve"> et </w:t>
      </w:r>
      <w:r w:rsidR="00F54B8D">
        <w:rPr>
          <w:rFonts w:cs="Times New Roman"/>
          <w:kern w:val="22"/>
          <w:lang w:val="fr-FR"/>
        </w:rPr>
        <w:t>décrire des nouvelles aires</w:t>
      </w:r>
      <w:r w:rsidR="00B77A5C" w:rsidRPr="00F54B8D">
        <w:rPr>
          <w:rFonts w:cs="Times New Roman"/>
          <w:kern w:val="22"/>
          <w:lang w:val="fr-FR"/>
        </w:rPr>
        <w:t xml:space="preserve"> (CBD/EBSA/WS/2020/1/2); </w:t>
      </w:r>
      <w:r w:rsidR="002C56F9" w:rsidRPr="00F54B8D">
        <w:rPr>
          <w:rFonts w:cs="Times New Roman"/>
          <w:kern w:val="22"/>
          <w:lang w:val="fr-FR"/>
        </w:rPr>
        <w:t>c) </w:t>
      </w:r>
      <w:r w:rsidR="00F54B8D">
        <w:rPr>
          <w:rFonts w:cs="Times New Roman"/>
          <w:kern w:val="22"/>
          <w:lang w:val="fr-FR"/>
        </w:rPr>
        <w:t>l</w:t>
      </w:r>
      <w:r w:rsidR="00B77A5C" w:rsidRPr="00F54B8D">
        <w:rPr>
          <w:rFonts w:cs="Times New Roman"/>
          <w:kern w:val="22"/>
          <w:lang w:val="fr-FR"/>
        </w:rPr>
        <w:t xml:space="preserve">e </w:t>
      </w:r>
      <w:r w:rsidR="005309B8" w:rsidRPr="00F54B8D">
        <w:rPr>
          <w:rFonts w:cs="Times New Roman"/>
          <w:kern w:val="22"/>
          <w:lang w:val="fr-FR"/>
        </w:rPr>
        <w:t>rapport</w:t>
      </w:r>
      <w:r w:rsidR="00F54B8D">
        <w:rPr>
          <w:rFonts w:cs="Times New Roman"/>
          <w:kern w:val="22"/>
          <w:lang w:val="fr-FR"/>
        </w:rPr>
        <w:t xml:space="preserve"> de l’Atelier thématique sur l</w:t>
      </w:r>
      <w:r w:rsidR="00CC7092" w:rsidRPr="00F54B8D">
        <w:rPr>
          <w:rFonts w:cs="Times New Roman"/>
          <w:kern w:val="22"/>
          <w:lang w:val="fr-FR"/>
        </w:rPr>
        <w:t>a diversité biologique marine et côtière</w:t>
      </w:r>
      <w:r w:rsidR="00F54B8D">
        <w:rPr>
          <w:rFonts w:cs="Times New Roman"/>
          <w:kern w:val="22"/>
          <w:lang w:val="fr-FR"/>
        </w:rPr>
        <w:t xml:space="preserve"> pour l</w:t>
      </w:r>
      <w:r w:rsidR="00607000" w:rsidRPr="00F54B8D">
        <w:rPr>
          <w:rFonts w:cs="Times New Roman"/>
          <w:kern w:val="22"/>
          <w:lang w:val="fr-FR"/>
        </w:rPr>
        <w:t>e cadre mondial de la biodiversité pour l’après-2020</w:t>
      </w:r>
      <w:r w:rsidR="00B77A5C" w:rsidRPr="00F54B8D">
        <w:rPr>
          <w:rFonts w:cs="Times New Roman"/>
          <w:kern w:val="22"/>
          <w:lang w:val="fr-FR"/>
        </w:rPr>
        <w:t xml:space="preserve"> (CBD/POST2020/WS/2019/10/2); </w:t>
      </w:r>
      <w:r w:rsidR="002C56F9" w:rsidRPr="00F54B8D">
        <w:rPr>
          <w:rFonts w:cs="Times New Roman"/>
          <w:kern w:val="22"/>
          <w:lang w:val="fr-FR"/>
        </w:rPr>
        <w:t>d) </w:t>
      </w:r>
      <w:r w:rsidR="00F54B8D">
        <w:rPr>
          <w:rFonts w:cs="Times New Roman"/>
          <w:kern w:val="22"/>
          <w:lang w:val="fr-FR"/>
        </w:rPr>
        <w:t>une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EE1E40" w:rsidRPr="00F54B8D">
        <w:rPr>
          <w:rFonts w:cs="Times New Roman"/>
          <w:kern w:val="22"/>
          <w:lang w:val="fr-FR"/>
        </w:rPr>
        <w:t>c</w:t>
      </w:r>
      <w:r w:rsidR="00F54B8D">
        <w:rPr>
          <w:rFonts w:cs="Times New Roman"/>
          <w:kern w:val="22"/>
          <w:lang w:val="fr-FR"/>
        </w:rPr>
        <w:t>ompilation des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F54B8D">
        <w:rPr>
          <w:rFonts w:cs="Times New Roman"/>
          <w:kern w:val="22"/>
          <w:lang w:val="fr-FR"/>
        </w:rPr>
        <w:t>communications s</w:t>
      </w:r>
      <w:r w:rsidR="00E16C3F">
        <w:rPr>
          <w:rFonts w:cs="Times New Roman"/>
          <w:kern w:val="22"/>
          <w:lang w:val="fr-FR"/>
        </w:rPr>
        <w:t>ur les expériences de mise en œuvre de la planification spatiale marine</w:t>
      </w:r>
      <w:r w:rsidR="00B77A5C" w:rsidRPr="00F54B8D">
        <w:rPr>
          <w:rFonts w:cs="Times New Roman"/>
          <w:kern w:val="22"/>
          <w:lang w:val="fr-FR"/>
        </w:rPr>
        <w:t xml:space="preserve"> (CBD/SBSTT</w:t>
      </w:r>
      <w:r w:rsidR="00482FAC" w:rsidRPr="00F54B8D">
        <w:rPr>
          <w:rFonts w:cs="Times New Roman"/>
          <w:kern w:val="22"/>
          <w:lang w:val="fr-FR"/>
        </w:rPr>
        <w:t>A</w:t>
      </w:r>
      <w:r w:rsidR="00B77A5C" w:rsidRPr="00F54B8D">
        <w:rPr>
          <w:rFonts w:cs="Times New Roman"/>
          <w:kern w:val="22"/>
          <w:lang w:val="fr-FR"/>
        </w:rPr>
        <w:t xml:space="preserve">/24/INF/1); </w:t>
      </w:r>
      <w:r w:rsidR="00BC0F4E" w:rsidRPr="00F54B8D">
        <w:rPr>
          <w:rFonts w:cs="Times New Roman"/>
          <w:kern w:val="22"/>
          <w:lang w:val="fr-FR"/>
        </w:rPr>
        <w:t>e) </w:t>
      </w:r>
      <w:r w:rsidR="00F54B8D">
        <w:rPr>
          <w:rFonts w:cs="Times New Roman"/>
          <w:kern w:val="22"/>
          <w:lang w:val="fr-FR"/>
        </w:rPr>
        <w:t>une synthèse</w:t>
      </w:r>
      <w:r w:rsidR="0014471E">
        <w:rPr>
          <w:rFonts w:cs="Times New Roman"/>
          <w:kern w:val="22"/>
          <w:lang w:val="fr-FR"/>
        </w:rPr>
        <w:t xml:space="preserve"> des expériences concernant la réalisation de </w:t>
      </w:r>
      <w:r w:rsidR="00270DE6">
        <w:rPr>
          <w:rFonts w:cs="Times New Roman"/>
          <w:kern w:val="22"/>
          <w:lang w:val="fr-FR"/>
        </w:rPr>
        <w:t>l’Objectif 10 d’</w:t>
      </w:r>
      <w:r w:rsidR="00B77A5C" w:rsidRPr="00F54B8D">
        <w:rPr>
          <w:rFonts w:cs="Times New Roman"/>
          <w:kern w:val="22"/>
          <w:lang w:val="fr-FR"/>
        </w:rPr>
        <w:t xml:space="preserve">Aichi </w:t>
      </w:r>
      <w:r w:rsidR="00270DE6">
        <w:rPr>
          <w:rFonts w:cs="Times New Roman"/>
          <w:kern w:val="22"/>
          <w:lang w:val="fr-FR"/>
        </w:rPr>
        <w:t>pour la biodiversité</w:t>
      </w:r>
      <w:r w:rsidR="005443F5">
        <w:rPr>
          <w:rFonts w:cs="Times New Roman"/>
          <w:kern w:val="22"/>
          <w:lang w:val="fr-FR"/>
        </w:rPr>
        <w:t xml:space="preserve"> sur les récif</w:t>
      </w:r>
      <w:r w:rsidR="0014471E">
        <w:rPr>
          <w:rFonts w:cs="Times New Roman"/>
          <w:kern w:val="22"/>
          <w:lang w:val="fr-FR"/>
        </w:rPr>
        <w:t>s coralliens et les écosystèmes étroitement reliés à ces récifs</w:t>
      </w:r>
      <w:r w:rsidR="00B77A5C" w:rsidRPr="00F54B8D">
        <w:rPr>
          <w:rFonts w:cs="Times New Roman"/>
          <w:kern w:val="22"/>
          <w:lang w:val="fr-FR"/>
        </w:rPr>
        <w:t xml:space="preserve"> (CBD/SBSTT</w:t>
      </w:r>
      <w:r w:rsidR="00482FAC" w:rsidRPr="00F54B8D">
        <w:rPr>
          <w:rFonts w:cs="Times New Roman"/>
          <w:kern w:val="22"/>
          <w:lang w:val="fr-FR"/>
        </w:rPr>
        <w:t>A</w:t>
      </w:r>
      <w:r w:rsidR="00B77A5C" w:rsidRPr="00F54B8D">
        <w:rPr>
          <w:rFonts w:cs="Times New Roman"/>
          <w:kern w:val="22"/>
          <w:lang w:val="fr-FR"/>
        </w:rPr>
        <w:t xml:space="preserve">/24/INF/2); </w:t>
      </w:r>
      <w:r w:rsidR="00BC0F4E" w:rsidRPr="00F54B8D">
        <w:rPr>
          <w:rFonts w:cs="Times New Roman"/>
          <w:kern w:val="22"/>
          <w:lang w:val="fr-FR"/>
        </w:rPr>
        <w:t>f) </w:t>
      </w:r>
      <w:r w:rsidR="00F54B8D">
        <w:rPr>
          <w:rFonts w:cs="Times New Roman"/>
          <w:kern w:val="22"/>
          <w:lang w:val="fr-FR"/>
        </w:rPr>
        <w:t>une synthèse</w:t>
      </w:r>
      <w:r w:rsidR="00270DE6">
        <w:rPr>
          <w:rFonts w:cs="Times New Roman"/>
          <w:kern w:val="22"/>
          <w:lang w:val="fr-FR"/>
        </w:rPr>
        <w:t xml:space="preserve"> des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F54B8D">
        <w:rPr>
          <w:rFonts w:cs="Times New Roman"/>
          <w:kern w:val="22"/>
          <w:lang w:val="fr-FR"/>
        </w:rPr>
        <w:t>communications</w:t>
      </w:r>
      <w:r w:rsidR="005443F5">
        <w:rPr>
          <w:rFonts w:cs="Times New Roman"/>
          <w:kern w:val="22"/>
          <w:lang w:val="fr-FR"/>
        </w:rPr>
        <w:t xml:space="preserve"> sur les expériences de</w:t>
      </w:r>
      <w:r w:rsidR="00270DE6">
        <w:rPr>
          <w:rFonts w:cs="Times New Roman"/>
          <w:kern w:val="22"/>
          <w:lang w:val="fr-FR"/>
        </w:rPr>
        <w:t xml:space="preserve"> mise en œuvre</w:t>
      </w:r>
      <w:r w:rsidR="005443F5">
        <w:rPr>
          <w:rFonts w:cs="Times New Roman"/>
          <w:kern w:val="22"/>
          <w:lang w:val="fr-FR"/>
        </w:rPr>
        <w:t xml:space="preserve"> du programme de travail </w:t>
      </w:r>
      <w:r w:rsidR="0014471E">
        <w:rPr>
          <w:rFonts w:cs="Times New Roman"/>
          <w:kern w:val="22"/>
          <w:lang w:val="fr-FR"/>
        </w:rPr>
        <w:t xml:space="preserve">facultatif spécifique </w:t>
      </w:r>
      <w:r w:rsidR="005443F5">
        <w:rPr>
          <w:rFonts w:cs="Times New Roman"/>
          <w:kern w:val="22"/>
          <w:lang w:val="fr-FR"/>
        </w:rPr>
        <w:t xml:space="preserve">sur </w:t>
      </w:r>
      <w:r w:rsidR="00CC7092" w:rsidRPr="00F54B8D">
        <w:rPr>
          <w:rFonts w:cs="Times New Roman"/>
          <w:kern w:val="22"/>
          <w:lang w:val="fr-FR"/>
        </w:rPr>
        <w:t>la diversité biologique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14471E">
        <w:rPr>
          <w:rFonts w:cs="Times New Roman"/>
          <w:kern w:val="22"/>
          <w:lang w:val="fr-FR"/>
        </w:rPr>
        <w:t>de</w:t>
      </w:r>
      <w:r w:rsidR="005443F5">
        <w:rPr>
          <w:rFonts w:cs="Times New Roman"/>
          <w:kern w:val="22"/>
          <w:lang w:val="fr-FR"/>
        </w:rPr>
        <w:t xml:space="preserve">s zones d’eau profonde qui entrent dans le champ d’application </w:t>
      </w:r>
      <w:r w:rsidR="009C46A2" w:rsidRPr="00F54B8D">
        <w:rPr>
          <w:rFonts w:cs="Times New Roman"/>
          <w:kern w:val="22"/>
          <w:lang w:val="fr-FR"/>
        </w:rPr>
        <w:t>de la Conv</w:t>
      </w:r>
      <w:r w:rsidR="00B77A5C" w:rsidRPr="00F54B8D">
        <w:rPr>
          <w:rFonts w:cs="Times New Roman"/>
          <w:kern w:val="22"/>
          <w:lang w:val="fr-FR"/>
        </w:rPr>
        <w:t xml:space="preserve">ention </w:t>
      </w:r>
      <w:r w:rsidR="00E44167" w:rsidRPr="00F54B8D">
        <w:rPr>
          <w:rFonts w:cs="Times New Roman"/>
          <w:kern w:val="22"/>
          <w:lang w:val="fr-FR"/>
        </w:rPr>
        <w:t>sur la diversité biologique</w:t>
      </w:r>
      <w:r w:rsidR="00B77A5C" w:rsidRPr="00F54B8D">
        <w:rPr>
          <w:rFonts w:cs="Times New Roman"/>
          <w:kern w:val="22"/>
          <w:lang w:val="fr-FR"/>
        </w:rPr>
        <w:t xml:space="preserve"> (CBD/SBSTT</w:t>
      </w:r>
      <w:r w:rsidR="00482FAC" w:rsidRPr="00F54B8D">
        <w:rPr>
          <w:rFonts w:cs="Times New Roman"/>
          <w:kern w:val="22"/>
          <w:lang w:val="fr-FR"/>
        </w:rPr>
        <w:t>A</w:t>
      </w:r>
      <w:r w:rsidR="00B77A5C" w:rsidRPr="00F54B8D">
        <w:rPr>
          <w:rFonts w:cs="Times New Roman"/>
          <w:kern w:val="22"/>
          <w:lang w:val="fr-FR"/>
        </w:rPr>
        <w:t xml:space="preserve">/24/INF/3); </w:t>
      </w:r>
      <w:r w:rsidR="00DC0303" w:rsidRPr="00F54B8D">
        <w:rPr>
          <w:rFonts w:cs="Times New Roman"/>
          <w:kern w:val="22"/>
          <w:lang w:val="fr-FR"/>
        </w:rPr>
        <w:t>g) </w:t>
      </w:r>
      <w:r w:rsidR="00270DE6">
        <w:rPr>
          <w:rFonts w:cs="Times New Roman"/>
          <w:kern w:val="22"/>
          <w:lang w:val="fr-FR"/>
        </w:rPr>
        <w:t>un document technique de mise à jour,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5443F5">
        <w:rPr>
          <w:rFonts w:cs="Times New Roman"/>
          <w:kern w:val="22"/>
          <w:lang w:val="fr-FR"/>
        </w:rPr>
        <w:t xml:space="preserve">le </w:t>
      </w:r>
      <w:r w:rsidR="00B77A5C" w:rsidRPr="00F54B8D">
        <w:rPr>
          <w:rFonts w:cs="Times New Roman"/>
          <w:i/>
          <w:kern w:val="22"/>
          <w:lang w:val="fr-FR"/>
        </w:rPr>
        <w:t>N</w:t>
      </w:r>
      <w:r w:rsidR="00B82714" w:rsidRPr="00F54B8D">
        <w:rPr>
          <w:rFonts w:cs="Times New Roman"/>
          <w:i/>
          <w:kern w:val="22"/>
          <w:lang w:val="fr-FR"/>
        </w:rPr>
        <w:t>o</w:t>
      </w:r>
      <w:r w:rsidR="00B77A5C" w:rsidRPr="00F54B8D">
        <w:rPr>
          <w:rFonts w:cs="Times New Roman"/>
          <w:i/>
          <w:kern w:val="22"/>
          <w:lang w:val="fr-FR"/>
        </w:rPr>
        <w:t>.</w:t>
      </w:r>
      <w:r w:rsidR="00593B87" w:rsidRPr="00F54B8D">
        <w:rPr>
          <w:rFonts w:cs="Times New Roman"/>
          <w:i/>
          <w:iCs/>
          <w:kern w:val="22"/>
          <w:lang w:val="fr-FR"/>
        </w:rPr>
        <w:t> </w:t>
      </w:r>
      <w:r w:rsidR="00B77A5C" w:rsidRPr="00F54B8D">
        <w:rPr>
          <w:rFonts w:cs="Times New Roman"/>
          <w:i/>
          <w:kern w:val="22"/>
          <w:lang w:val="fr-FR"/>
        </w:rPr>
        <w:t>83</w:t>
      </w:r>
      <w:r w:rsidR="005443F5">
        <w:rPr>
          <w:rFonts w:cs="Times New Roman"/>
          <w:i/>
          <w:kern w:val="22"/>
          <w:lang w:val="fr-FR"/>
        </w:rPr>
        <w:t xml:space="preserve"> de la Série technique de la CDB,</w:t>
      </w:r>
      <w:r w:rsidR="005443F5">
        <w:rPr>
          <w:rFonts w:cs="Times New Roman"/>
          <w:kern w:val="22"/>
          <w:lang w:val="fr-FR"/>
        </w:rPr>
        <w:t xml:space="preserve"> sur les dé</w:t>
      </w:r>
      <w:r w:rsidR="00B77A5C" w:rsidRPr="00F54B8D">
        <w:rPr>
          <w:rFonts w:cs="Times New Roman"/>
          <w:kern w:val="22"/>
          <w:lang w:val="fr-FR"/>
        </w:rPr>
        <w:t>bris</w:t>
      </w:r>
      <w:r w:rsidR="005443F5">
        <w:rPr>
          <w:rFonts w:cs="Times New Roman"/>
          <w:kern w:val="22"/>
          <w:lang w:val="fr-FR"/>
        </w:rPr>
        <w:t xml:space="preserve"> marins</w:t>
      </w:r>
      <w:r w:rsidR="00B77A5C" w:rsidRPr="00F54B8D">
        <w:rPr>
          <w:rFonts w:cs="Times New Roman"/>
          <w:kern w:val="22"/>
          <w:lang w:val="fr-FR"/>
        </w:rPr>
        <w:t xml:space="preserve"> (CBD/SBSTT</w:t>
      </w:r>
      <w:r w:rsidR="00482FAC" w:rsidRPr="00F54B8D">
        <w:rPr>
          <w:rFonts w:cs="Times New Roman"/>
          <w:kern w:val="22"/>
          <w:lang w:val="fr-FR"/>
        </w:rPr>
        <w:t>A</w:t>
      </w:r>
      <w:r w:rsidR="00B77A5C" w:rsidRPr="00F54B8D">
        <w:rPr>
          <w:rFonts w:cs="Times New Roman"/>
          <w:kern w:val="22"/>
          <w:lang w:val="fr-FR"/>
        </w:rPr>
        <w:t xml:space="preserve">/24/INF/4); </w:t>
      </w:r>
      <w:r w:rsidR="00DC0303" w:rsidRPr="00F54B8D">
        <w:rPr>
          <w:rFonts w:cs="Times New Roman"/>
          <w:kern w:val="22"/>
          <w:lang w:val="fr-FR"/>
        </w:rPr>
        <w:t>h) </w:t>
      </w:r>
      <w:r w:rsidR="00270DE6">
        <w:rPr>
          <w:rFonts w:cs="Times New Roman"/>
          <w:kern w:val="22"/>
          <w:lang w:val="fr-FR"/>
        </w:rPr>
        <w:t>l</w:t>
      </w:r>
      <w:r w:rsidR="00B77A5C" w:rsidRPr="00F54B8D">
        <w:rPr>
          <w:rFonts w:cs="Times New Roman"/>
          <w:kern w:val="22"/>
          <w:lang w:val="fr-FR"/>
        </w:rPr>
        <w:t xml:space="preserve">e </w:t>
      </w:r>
      <w:r w:rsidR="005309B8" w:rsidRPr="00F54B8D">
        <w:rPr>
          <w:rFonts w:cs="Times New Roman"/>
          <w:kern w:val="22"/>
          <w:lang w:val="fr-FR"/>
        </w:rPr>
        <w:t>rapport</w:t>
      </w:r>
      <w:r w:rsidR="00270DE6">
        <w:rPr>
          <w:rFonts w:cs="Times New Roman"/>
          <w:kern w:val="22"/>
          <w:lang w:val="fr-FR"/>
        </w:rPr>
        <w:t xml:space="preserve"> de la r</w:t>
      </w:r>
      <w:r w:rsidR="005309B8" w:rsidRPr="00F54B8D">
        <w:rPr>
          <w:rFonts w:cs="Times New Roman"/>
          <w:kern w:val="22"/>
          <w:lang w:val="fr-FR"/>
        </w:rPr>
        <w:t>éunion</w:t>
      </w:r>
      <w:r w:rsidR="00B77A5C" w:rsidRPr="00F54B8D">
        <w:rPr>
          <w:rFonts w:cs="Times New Roman"/>
          <w:kern w:val="22"/>
          <w:lang w:val="fr-FR"/>
        </w:rPr>
        <w:t xml:space="preserve"> </w:t>
      </w:r>
      <w:r w:rsidR="00270DE6">
        <w:rPr>
          <w:rFonts w:cs="Times New Roman"/>
          <w:kern w:val="22"/>
          <w:lang w:val="fr-FR"/>
        </w:rPr>
        <w:t xml:space="preserve">d’experts </w:t>
      </w:r>
      <w:r w:rsidR="005443F5">
        <w:rPr>
          <w:rFonts w:cs="Times New Roman"/>
          <w:kern w:val="22"/>
          <w:lang w:val="fr-FR"/>
        </w:rPr>
        <w:t>sur d’autres mesures de conservation efficace</w:t>
      </w:r>
      <w:r w:rsidR="0014471E">
        <w:rPr>
          <w:rFonts w:cs="Times New Roman"/>
          <w:kern w:val="22"/>
          <w:lang w:val="fr-FR"/>
        </w:rPr>
        <w:t>s par zone dans le secteur des</w:t>
      </w:r>
      <w:r w:rsidR="005443F5">
        <w:rPr>
          <w:rFonts w:cs="Times New Roman"/>
          <w:kern w:val="22"/>
          <w:lang w:val="fr-FR"/>
        </w:rPr>
        <w:t xml:space="preserve"> pêche</w:t>
      </w:r>
      <w:r w:rsidR="0014471E">
        <w:rPr>
          <w:rFonts w:cs="Times New Roman"/>
          <w:kern w:val="22"/>
          <w:lang w:val="fr-FR"/>
        </w:rPr>
        <w:t>ries marines</w:t>
      </w:r>
      <w:r w:rsidR="005443F5">
        <w:rPr>
          <w:rFonts w:cs="Times New Roman"/>
          <w:kern w:val="22"/>
          <w:lang w:val="fr-FR"/>
        </w:rPr>
        <w:t xml:space="preserve"> </w:t>
      </w:r>
      <w:r w:rsidR="00B77A5C" w:rsidRPr="00F54B8D">
        <w:rPr>
          <w:rFonts w:cs="Times New Roman"/>
          <w:kern w:val="22"/>
          <w:lang w:val="fr-FR"/>
        </w:rPr>
        <w:t>(CBD/SBSTT</w:t>
      </w:r>
      <w:r w:rsidR="00482FAC" w:rsidRPr="00F54B8D">
        <w:rPr>
          <w:rFonts w:cs="Times New Roman"/>
          <w:kern w:val="22"/>
          <w:lang w:val="fr-FR"/>
        </w:rPr>
        <w:t>A</w:t>
      </w:r>
      <w:r w:rsidR="00B77A5C" w:rsidRPr="00F54B8D">
        <w:rPr>
          <w:rFonts w:cs="Times New Roman"/>
          <w:kern w:val="22"/>
          <w:lang w:val="fr-FR"/>
        </w:rPr>
        <w:t>/24/INF/10);</w:t>
      </w:r>
      <w:r w:rsidR="005443F5">
        <w:rPr>
          <w:rFonts w:cs="Times New Roman"/>
          <w:kern w:val="22"/>
          <w:lang w:val="fr-FR"/>
        </w:rPr>
        <w:t xml:space="preserve"> </w:t>
      </w:r>
      <w:r w:rsidR="00DC0303" w:rsidRPr="00F54B8D">
        <w:rPr>
          <w:rFonts w:cs="Times New Roman"/>
          <w:kern w:val="22"/>
          <w:lang w:val="fr-FR"/>
        </w:rPr>
        <w:t>i) </w:t>
      </w:r>
      <w:r w:rsidR="00B77A5C" w:rsidRPr="00F54B8D">
        <w:rPr>
          <w:rFonts w:cs="Times New Roman"/>
          <w:i/>
          <w:kern w:val="22"/>
          <w:lang w:val="fr-FR"/>
        </w:rPr>
        <w:t>N</w:t>
      </w:r>
      <w:r w:rsidR="00F278BD" w:rsidRPr="00F54B8D">
        <w:rPr>
          <w:rFonts w:cs="Times New Roman"/>
          <w:i/>
          <w:kern w:val="22"/>
          <w:lang w:val="fr-FR"/>
        </w:rPr>
        <w:t>o</w:t>
      </w:r>
      <w:r w:rsidR="00B77A5C" w:rsidRPr="00F54B8D">
        <w:rPr>
          <w:rFonts w:cs="Times New Roman"/>
          <w:i/>
          <w:kern w:val="22"/>
          <w:lang w:val="fr-FR"/>
        </w:rPr>
        <w:t>.</w:t>
      </w:r>
      <w:r w:rsidR="00072122" w:rsidRPr="00F54B8D">
        <w:rPr>
          <w:rFonts w:cs="Times New Roman"/>
          <w:i/>
          <w:iCs/>
          <w:kern w:val="22"/>
          <w:lang w:val="fr-FR"/>
        </w:rPr>
        <w:t> </w:t>
      </w:r>
      <w:r w:rsidR="00B77A5C" w:rsidRPr="00F54B8D">
        <w:rPr>
          <w:rFonts w:cs="Times New Roman"/>
          <w:i/>
          <w:kern w:val="22"/>
          <w:lang w:val="fr-FR"/>
        </w:rPr>
        <w:t>87</w:t>
      </w:r>
      <w:r w:rsidR="005443F5">
        <w:rPr>
          <w:rFonts w:cs="Times New Roman"/>
          <w:i/>
          <w:kern w:val="22"/>
          <w:lang w:val="fr-FR"/>
        </w:rPr>
        <w:t xml:space="preserve"> de la Série technique de la CDB: Evaluation des progrès accomplis dans la réalisation de</w:t>
      </w:r>
      <w:r w:rsidR="00B77A5C" w:rsidRPr="00F54B8D">
        <w:rPr>
          <w:rFonts w:cs="Times New Roman"/>
          <w:i/>
          <w:kern w:val="22"/>
          <w:lang w:val="fr-FR"/>
        </w:rPr>
        <w:t xml:space="preserve"> </w:t>
      </w:r>
      <w:r w:rsidR="00270DE6">
        <w:rPr>
          <w:rFonts w:cs="Times New Roman"/>
          <w:i/>
          <w:kern w:val="22"/>
          <w:lang w:val="fr-FR"/>
        </w:rPr>
        <w:t>l’Objectif 6 d’</w:t>
      </w:r>
      <w:r w:rsidR="00B77A5C" w:rsidRPr="00F54B8D">
        <w:rPr>
          <w:rFonts w:cs="Times New Roman"/>
          <w:i/>
          <w:kern w:val="22"/>
          <w:lang w:val="fr-FR"/>
        </w:rPr>
        <w:t xml:space="preserve">Aichi </w:t>
      </w:r>
      <w:r w:rsidR="005443F5">
        <w:rPr>
          <w:rFonts w:cs="Times New Roman"/>
          <w:i/>
          <w:kern w:val="22"/>
          <w:lang w:val="fr-FR"/>
        </w:rPr>
        <w:t>pour la biodiversit</w:t>
      </w:r>
      <w:r w:rsidR="0014471E">
        <w:rPr>
          <w:rFonts w:cs="Times New Roman"/>
          <w:i/>
          <w:kern w:val="22"/>
          <w:lang w:val="fr-FR"/>
        </w:rPr>
        <w:t xml:space="preserve">é concernant des pêcheries marines </w:t>
      </w:r>
      <w:r w:rsidR="005443F5">
        <w:rPr>
          <w:rFonts w:cs="Times New Roman"/>
          <w:i/>
          <w:kern w:val="22"/>
          <w:lang w:val="fr-FR"/>
        </w:rPr>
        <w:t>durable</w:t>
      </w:r>
      <w:r w:rsidR="0014471E">
        <w:rPr>
          <w:rFonts w:cs="Times New Roman"/>
          <w:i/>
          <w:kern w:val="22"/>
          <w:lang w:val="fr-FR"/>
        </w:rPr>
        <w:t>s</w:t>
      </w:r>
      <w:r w:rsidR="00B77A5C" w:rsidRPr="00F54B8D">
        <w:rPr>
          <w:rFonts w:cs="Times New Roman"/>
          <w:kern w:val="22"/>
          <w:lang w:val="fr-FR"/>
        </w:rPr>
        <w:t>.</w:t>
      </w:r>
    </w:p>
    <w:p w14:paraId="48AAF85C" w14:textId="2F2FD6A0" w:rsidR="00B77A5C" w:rsidRPr="005443F5" w:rsidRDefault="005443F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 w:rsidRPr="0014471E">
        <w:rPr>
          <w:rFonts w:cs="Times New Roman"/>
          <w:kern w:val="22"/>
          <w:lang w:val="fr-FR"/>
        </w:rPr>
        <w:t>Une pré</w:t>
      </w:r>
      <w:r w:rsidR="00270DE6" w:rsidRPr="0014471E">
        <w:rPr>
          <w:rFonts w:cs="Times New Roman"/>
          <w:kern w:val="22"/>
          <w:lang w:val="fr-FR"/>
        </w:rPr>
        <w:t xml:space="preserve">sentation </w:t>
      </w:r>
      <w:r w:rsidR="0014471E" w:rsidRPr="0014471E">
        <w:rPr>
          <w:rFonts w:cs="Times New Roman"/>
          <w:kern w:val="22"/>
          <w:lang w:val="fr-FR"/>
        </w:rPr>
        <w:t>vidé</w:t>
      </w:r>
      <w:r w:rsidRPr="0014471E">
        <w:rPr>
          <w:rFonts w:cs="Times New Roman"/>
          <w:kern w:val="22"/>
          <w:lang w:val="fr-FR"/>
        </w:rPr>
        <w:t>o intitulée</w:t>
      </w:r>
      <w:r w:rsidR="0014471E" w:rsidRPr="0014471E">
        <w:rPr>
          <w:rFonts w:cs="Times New Roman"/>
          <w:kern w:val="22"/>
          <w:lang w:val="fr-FR"/>
        </w:rPr>
        <w:t xml:space="preserve"> </w:t>
      </w:r>
      <w:r w:rsidRPr="0014471E">
        <w:rPr>
          <w:rFonts w:cs="Times New Roman"/>
          <w:kern w:val="22"/>
          <w:lang w:val="fr-FR"/>
        </w:rPr>
        <w:t>:</w:t>
      </w:r>
      <w:r w:rsidR="00B77A5C" w:rsidRPr="0014471E">
        <w:rPr>
          <w:rFonts w:cs="Times New Roman"/>
          <w:kern w:val="22"/>
          <w:lang w:val="fr-FR"/>
        </w:rPr>
        <w:t xml:space="preserve"> </w:t>
      </w:r>
      <w:r w:rsidR="0014471E" w:rsidRPr="0014471E">
        <w:rPr>
          <w:rFonts w:cs="Times New Roman"/>
          <w:i/>
          <w:kern w:val="22"/>
          <w:lang w:val="fr-FR"/>
        </w:rPr>
        <w:t>Quel océan voulons-nous ? Œuvrer pour un avenir favorable aux océans</w:t>
      </w:r>
      <w:r w:rsidRPr="005443F5">
        <w:rPr>
          <w:rFonts w:cs="Times New Roman"/>
          <w:kern w:val="22"/>
          <w:lang w:val="fr-FR"/>
        </w:rPr>
        <w:t xml:space="preserve"> </w:t>
      </w:r>
      <w:r w:rsidR="0014471E">
        <w:rPr>
          <w:rFonts w:cs="Times New Roman"/>
          <w:kern w:val="22"/>
          <w:lang w:val="fr-FR"/>
        </w:rPr>
        <w:t>(</w:t>
      </w:r>
      <w:r w:rsidR="0014471E" w:rsidRPr="0014471E">
        <w:rPr>
          <w:rFonts w:cs="Times New Roman"/>
          <w:i/>
          <w:iCs/>
          <w:kern w:val="22"/>
          <w:lang w:val="fr-FR"/>
        </w:rPr>
        <w:t xml:space="preserve">What is the “ocean we want”? </w:t>
      </w:r>
      <w:r w:rsidR="0014471E" w:rsidRPr="005443F5">
        <w:rPr>
          <w:rFonts w:cs="Times New Roman"/>
          <w:i/>
          <w:iCs/>
          <w:kern w:val="22"/>
          <w:lang w:val="fr-FR"/>
        </w:rPr>
        <w:t>Working towards an ocean-positive future</w:t>
      </w:r>
      <w:r w:rsidR="0014471E">
        <w:rPr>
          <w:rFonts w:cs="Times New Roman"/>
          <w:i/>
          <w:iCs/>
          <w:kern w:val="22"/>
          <w:lang w:val="fr-FR"/>
        </w:rPr>
        <w:t>)</w:t>
      </w:r>
      <w:r w:rsidR="0014471E">
        <w:rPr>
          <w:rFonts w:cs="Times New Roman"/>
          <w:kern w:val="22"/>
          <w:lang w:val="fr-FR"/>
        </w:rPr>
        <w:t xml:space="preserve">, </w:t>
      </w:r>
      <w:r w:rsidRPr="005443F5">
        <w:rPr>
          <w:rFonts w:cs="Times New Roman"/>
          <w:kern w:val="22"/>
          <w:lang w:val="fr-FR"/>
        </w:rPr>
        <w:t xml:space="preserve">par </w:t>
      </w:r>
      <w:r w:rsidR="009C46A2" w:rsidRPr="005443F5">
        <w:rPr>
          <w:rFonts w:cs="Times New Roman"/>
          <w:kern w:val="22"/>
          <w:lang w:val="fr-FR"/>
        </w:rPr>
        <w:t>M.</w:t>
      </w:r>
      <w:r w:rsidR="00B77A5C" w:rsidRPr="005443F5">
        <w:rPr>
          <w:rFonts w:cs="Times New Roman"/>
          <w:kern w:val="22"/>
          <w:lang w:val="fr-FR"/>
        </w:rPr>
        <w:t xml:space="preserve"> David Obura,</w:t>
      </w:r>
      <w:r w:rsidR="00EE1E40" w:rsidRPr="005443F5">
        <w:rPr>
          <w:rFonts w:cs="Times New Roman"/>
          <w:kern w:val="22"/>
          <w:lang w:val="fr-FR"/>
        </w:rPr>
        <w:t xml:space="preserve"> </w:t>
      </w:r>
      <w:r w:rsidRPr="005443F5">
        <w:rPr>
          <w:rFonts w:cs="Times New Roman"/>
          <w:kern w:val="22"/>
          <w:lang w:val="fr-FR"/>
        </w:rPr>
        <w:t xml:space="preserve">CORDIO </w:t>
      </w:r>
      <w:r>
        <w:rPr>
          <w:rFonts w:cs="Times New Roman"/>
          <w:kern w:val="22"/>
          <w:lang w:val="fr-FR"/>
        </w:rPr>
        <w:t>Afrique de l’Est</w:t>
      </w:r>
      <w:r w:rsidR="00B77A5C" w:rsidRPr="005443F5">
        <w:rPr>
          <w:rFonts w:cs="Times New Roman"/>
          <w:kern w:val="22"/>
          <w:lang w:val="fr-FR"/>
        </w:rPr>
        <w:t>,</w:t>
      </w:r>
      <w:r>
        <w:rPr>
          <w:rFonts w:cs="Times New Roman"/>
          <w:kern w:val="22"/>
          <w:lang w:val="fr-FR"/>
        </w:rPr>
        <w:t xml:space="preserve"> a été mise à disposition également </w:t>
      </w:r>
      <w:r w:rsidR="006A2673" w:rsidRPr="005443F5">
        <w:rPr>
          <w:rFonts w:cs="Times New Roman"/>
          <w:kern w:val="22"/>
          <w:lang w:val="fr-FR"/>
        </w:rPr>
        <w:t>sur la page Web de la réunion en ligne</w:t>
      </w:r>
      <w:r w:rsidR="00B77A5C" w:rsidRPr="005443F5">
        <w:rPr>
          <w:rFonts w:cs="Times New Roman"/>
          <w:kern w:val="22"/>
          <w:lang w:val="fr-FR"/>
        </w:rPr>
        <w:t>.</w:t>
      </w:r>
    </w:p>
    <w:p w14:paraId="63853443" w14:textId="2F6B929F" w:rsidR="00B77A5C" w:rsidRPr="00682070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D</w:t>
      </w:r>
      <w:r w:rsidR="00270DE6">
        <w:rPr>
          <w:rFonts w:cs="Times New Roman"/>
          <w:kern w:val="22"/>
          <w:lang w:val="fr-FR"/>
        </w:rPr>
        <w:t>es d</w:t>
      </w:r>
      <w:r>
        <w:rPr>
          <w:rFonts w:cs="Times New Roman"/>
          <w:kern w:val="22"/>
          <w:lang w:val="fr-FR"/>
        </w:rPr>
        <w:t>éclarations régionales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682070">
        <w:rPr>
          <w:rFonts w:cs="Times New Roman"/>
          <w:kern w:val="22"/>
          <w:lang w:val="fr-FR"/>
        </w:rPr>
        <w:t>ont été faites par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270DE6">
        <w:rPr>
          <w:rFonts w:cs="Times New Roman"/>
          <w:kern w:val="22"/>
          <w:lang w:val="fr-FR"/>
        </w:rPr>
        <w:t xml:space="preserve">les </w:t>
      </w:r>
      <w:r w:rsidR="00682070" w:rsidRPr="00682070">
        <w:rPr>
          <w:rFonts w:cs="Times New Roman"/>
          <w:kern w:val="22"/>
          <w:lang w:val="fr-FR"/>
        </w:rPr>
        <w:t>représentants</w:t>
      </w:r>
      <w:r w:rsidR="00270DE6">
        <w:rPr>
          <w:rFonts w:cs="Times New Roman"/>
          <w:kern w:val="22"/>
          <w:lang w:val="fr-FR"/>
        </w:rPr>
        <w:t xml:space="preserve"> des</w:t>
      </w:r>
      <w:r w:rsidR="00B77A5C" w:rsidRPr="00682070">
        <w:rPr>
          <w:rFonts w:cs="Times New Roman"/>
          <w:kern w:val="22"/>
          <w:lang w:val="fr-FR"/>
        </w:rPr>
        <w:t xml:space="preserve"> S</w:t>
      </w:r>
      <w:r w:rsidR="00305510" w:rsidRPr="00682070">
        <w:rPr>
          <w:rFonts w:cs="Times New Roman"/>
          <w:kern w:val="22"/>
          <w:lang w:val="fr-FR"/>
        </w:rPr>
        <w:t xml:space="preserve">eychelles </w:t>
      </w:r>
      <w:r w:rsidR="00B77A5C" w:rsidRPr="00682070">
        <w:rPr>
          <w:rFonts w:cs="Times New Roman"/>
          <w:kern w:val="22"/>
          <w:lang w:val="fr-FR"/>
        </w:rPr>
        <w:t>(</w:t>
      </w:r>
      <w:r w:rsidR="00682070" w:rsidRPr="00682070">
        <w:rPr>
          <w:rFonts w:cs="Times New Roman"/>
          <w:kern w:val="22"/>
          <w:lang w:val="fr-FR"/>
        </w:rPr>
        <w:t>au nom du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682070" w:rsidRPr="00682070">
        <w:rPr>
          <w:rFonts w:cs="Times New Roman"/>
          <w:kern w:val="22"/>
          <w:lang w:val="fr-FR"/>
        </w:rPr>
        <w:t>Groupe des pays d’Afrique</w:t>
      </w:r>
      <w:r w:rsidR="00B77A5C" w:rsidRPr="00682070">
        <w:rPr>
          <w:rFonts w:cs="Times New Roman"/>
          <w:kern w:val="22"/>
          <w:lang w:val="fr-FR"/>
        </w:rPr>
        <w:t>)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270DE6">
        <w:rPr>
          <w:rFonts w:cs="Times New Roman"/>
          <w:kern w:val="22"/>
          <w:lang w:val="fr-FR"/>
        </w:rPr>
        <w:t>du Turkmé</w:t>
      </w:r>
      <w:r w:rsidR="00034097" w:rsidRPr="00682070">
        <w:rPr>
          <w:rFonts w:cs="Times New Roman"/>
          <w:kern w:val="22"/>
          <w:lang w:val="fr-FR"/>
        </w:rPr>
        <w:t>nistan</w:t>
      </w:r>
      <w:r w:rsidR="00B77A5C" w:rsidRPr="00682070">
        <w:rPr>
          <w:rFonts w:cs="Times New Roman"/>
          <w:kern w:val="22"/>
          <w:lang w:val="fr-FR"/>
        </w:rPr>
        <w:t xml:space="preserve"> (</w:t>
      </w:r>
      <w:r w:rsidR="00682070" w:rsidRPr="00682070">
        <w:rPr>
          <w:rFonts w:cs="Times New Roman"/>
          <w:kern w:val="22"/>
          <w:lang w:val="fr-FR"/>
        </w:rPr>
        <w:t>au nom du</w:t>
      </w:r>
      <w:r w:rsidR="00270DE6">
        <w:rPr>
          <w:rFonts w:cs="Times New Roman"/>
          <w:kern w:val="22"/>
          <w:lang w:val="fr-FR"/>
        </w:rPr>
        <w:t xml:space="preserve"> Groupe des p</w:t>
      </w:r>
      <w:r w:rsidR="006A2673">
        <w:rPr>
          <w:rFonts w:cs="Times New Roman"/>
          <w:kern w:val="22"/>
          <w:lang w:val="fr-FR"/>
        </w:rPr>
        <w:t>ays d’Europe centrale et orientale</w:t>
      </w:r>
      <w:r w:rsidR="00B77A5C" w:rsidRPr="00682070">
        <w:rPr>
          <w:rFonts w:cs="Times New Roman"/>
          <w:kern w:val="22"/>
          <w:lang w:val="fr-FR"/>
        </w:rPr>
        <w:t>).</w:t>
      </w:r>
    </w:p>
    <w:p w14:paraId="7D10D537" w14:textId="59498B72" w:rsidR="00B868AF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 w:rsidRPr="00682070">
        <w:rPr>
          <w:rFonts w:cs="Times New Roman"/>
          <w:kern w:val="22"/>
          <w:lang w:val="fr-FR"/>
        </w:rPr>
        <w:t>Des déclarations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Pr="00682070">
        <w:rPr>
          <w:rFonts w:cs="Times New Roman"/>
          <w:kern w:val="22"/>
          <w:lang w:val="fr-FR"/>
        </w:rPr>
        <w:t>ont été faites également par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270DE6">
        <w:rPr>
          <w:rFonts w:cs="Times New Roman"/>
          <w:kern w:val="22"/>
          <w:lang w:val="fr-FR"/>
        </w:rPr>
        <w:t xml:space="preserve">les </w:t>
      </w:r>
      <w:r w:rsidRPr="00682070">
        <w:rPr>
          <w:rFonts w:cs="Times New Roman"/>
          <w:kern w:val="22"/>
          <w:lang w:val="fr-FR"/>
        </w:rPr>
        <w:t>représentants</w:t>
      </w:r>
      <w:r w:rsidR="00986FDD">
        <w:rPr>
          <w:rFonts w:cs="Times New Roman"/>
          <w:kern w:val="22"/>
          <w:lang w:val="fr-FR"/>
        </w:rPr>
        <w:t xml:space="preserve"> des pays suivants : Allemagne, Argentine, Belgique, Brésil, Canada, Chili, Colombie</w:t>
      </w:r>
      <w:r w:rsidR="00B77A5C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>Da</w:t>
      </w:r>
      <w:r w:rsidR="00EE1E40" w:rsidRPr="00682070">
        <w:rPr>
          <w:rFonts w:cs="Times New Roman"/>
          <w:kern w:val="22"/>
          <w:lang w:val="fr-FR"/>
        </w:rPr>
        <w:t>n</w:t>
      </w:r>
      <w:r w:rsidR="00986FDD">
        <w:rPr>
          <w:rFonts w:cs="Times New Roman"/>
          <w:kern w:val="22"/>
          <w:lang w:val="fr-FR"/>
        </w:rPr>
        <w:t xml:space="preserve">emark, Espagne, Fédération de Russie, </w:t>
      </w:r>
      <w:r w:rsidR="00B77A5C" w:rsidRPr="00682070">
        <w:rPr>
          <w:rFonts w:cs="Times New Roman"/>
          <w:kern w:val="22"/>
          <w:lang w:val="fr-FR"/>
        </w:rPr>
        <w:t>Finland</w:t>
      </w:r>
      <w:r w:rsidR="00986FDD">
        <w:rPr>
          <w:rFonts w:cs="Times New Roman"/>
          <w:kern w:val="22"/>
          <w:lang w:val="fr-FR"/>
        </w:rPr>
        <w:t xml:space="preserve">e, </w:t>
      </w:r>
      <w:r w:rsidR="00986FDD">
        <w:rPr>
          <w:rFonts w:cs="Times New Roman"/>
          <w:kern w:val="22"/>
          <w:lang w:val="fr-FR"/>
        </w:rPr>
        <w:lastRenderedPageBreak/>
        <w:t>France, Israël, Japon, Maroc, Mexique, Norvège, Nouvelle-Zé</w:t>
      </w:r>
      <w:r w:rsidR="00B77A5C" w:rsidRPr="00682070">
        <w:rPr>
          <w:rFonts w:cs="Times New Roman"/>
          <w:kern w:val="22"/>
          <w:lang w:val="fr-FR"/>
        </w:rPr>
        <w:t>land</w:t>
      </w:r>
      <w:r w:rsidR="00986FDD">
        <w:rPr>
          <w:rFonts w:cs="Times New Roman"/>
          <w:kern w:val="22"/>
          <w:lang w:val="fr-FR"/>
        </w:rPr>
        <w:t xml:space="preserve">e, </w:t>
      </w:r>
      <w:r w:rsidR="00B77A5C" w:rsidRPr="00682070">
        <w:rPr>
          <w:rFonts w:cs="Times New Roman"/>
          <w:kern w:val="22"/>
          <w:lang w:val="fr-FR"/>
        </w:rPr>
        <w:t>Portuga</w:t>
      </w:r>
      <w:r w:rsidR="00986FDD">
        <w:rPr>
          <w:rFonts w:cs="Times New Roman"/>
          <w:kern w:val="22"/>
          <w:lang w:val="fr-FR"/>
        </w:rPr>
        <w:t>l</w:t>
      </w:r>
      <w:r w:rsidR="00B77A5C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>Royaume-Uni, Suède, et Union européenne</w:t>
      </w:r>
      <w:r w:rsidR="0014471E">
        <w:rPr>
          <w:rFonts w:cs="Times New Roman"/>
          <w:kern w:val="22"/>
          <w:lang w:val="fr-FR"/>
        </w:rPr>
        <w:t>.</w:t>
      </w:r>
    </w:p>
    <w:p w14:paraId="478974C6" w14:textId="3AF1170B" w:rsidR="00B77A5C" w:rsidRPr="00986FDD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 w:rsidRPr="00986FDD">
        <w:rPr>
          <w:rFonts w:cs="Times New Roman"/>
          <w:kern w:val="22"/>
          <w:lang w:val="fr-FR"/>
        </w:rPr>
        <w:t>L’examen de ce thème</w:t>
      </w:r>
      <w:r w:rsidR="007F2AF9" w:rsidRPr="00986FDD">
        <w:rPr>
          <w:rFonts w:cs="Times New Roman"/>
          <w:kern w:val="22"/>
          <w:lang w:val="fr-FR"/>
        </w:rPr>
        <w:t xml:space="preserve"> </w:t>
      </w:r>
      <w:r w:rsidRPr="00986FDD">
        <w:rPr>
          <w:rFonts w:cs="Times New Roman"/>
          <w:kern w:val="22"/>
          <w:lang w:val="fr-FR"/>
        </w:rPr>
        <w:t>s’est poursuivi</w:t>
      </w:r>
      <w:r w:rsidR="00B77A5C" w:rsidRPr="00986FDD">
        <w:rPr>
          <w:rFonts w:cs="Times New Roman"/>
          <w:kern w:val="22"/>
          <w:lang w:val="fr-FR"/>
        </w:rPr>
        <w:t xml:space="preserve"> </w:t>
      </w:r>
      <w:r w:rsidR="0061490C">
        <w:rPr>
          <w:rFonts w:cs="Times New Roman"/>
          <w:kern w:val="22"/>
          <w:lang w:val="fr-FR"/>
        </w:rPr>
        <w:t>lors du</w:t>
      </w:r>
      <w:r>
        <w:rPr>
          <w:rFonts w:cs="Times New Roman"/>
          <w:kern w:val="22"/>
          <w:lang w:val="fr-FR"/>
        </w:rPr>
        <w:t xml:space="preserve"> cinquième </w:t>
      </w:r>
      <w:r w:rsidR="00B77A5C" w:rsidRPr="00986FDD">
        <w:rPr>
          <w:rFonts w:cs="Times New Roman"/>
          <w:kern w:val="22"/>
          <w:lang w:val="fr-FR"/>
        </w:rPr>
        <w:t xml:space="preserve">segment </w:t>
      </w:r>
      <w:r>
        <w:rPr>
          <w:rFonts w:cs="Times New Roman"/>
          <w:kern w:val="22"/>
          <w:lang w:val="fr-FR"/>
        </w:rPr>
        <w:t>de la réu</w:t>
      </w:r>
      <w:r w:rsidR="005309B8" w:rsidRPr="00986FDD">
        <w:rPr>
          <w:rFonts w:cs="Times New Roman"/>
          <w:kern w:val="22"/>
          <w:lang w:val="fr-FR"/>
        </w:rPr>
        <w:t>nion informelle</w:t>
      </w:r>
      <w:r>
        <w:rPr>
          <w:rFonts w:cs="Times New Roman"/>
          <w:kern w:val="22"/>
          <w:lang w:val="fr-FR"/>
        </w:rPr>
        <w:t>, le</w:t>
      </w:r>
      <w:r w:rsidR="00B77A5C" w:rsidRPr="00986FDD">
        <w:rPr>
          <w:rFonts w:cs="Times New Roman"/>
          <w:kern w:val="22"/>
          <w:lang w:val="fr-FR"/>
        </w:rPr>
        <w:t xml:space="preserve"> 25</w:t>
      </w:r>
      <w:r w:rsidR="007F2AF9" w:rsidRPr="00986FDD">
        <w:rPr>
          <w:rFonts w:cs="Times New Roman"/>
          <w:kern w:val="22"/>
          <w:lang w:val="fr-FR"/>
        </w:rPr>
        <w:t> </w:t>
      </w:r>
      <w:r w:rsidR="005309B8" w:rsidRPr="00986FDD">
        <w:rPr>
          <w:rFonts w:cs="Times New Roman"/>
          <w:kern w:val="22"/>
          <w:lang w:val="fr-FR"/>
        </w:rPr>
        <w:t>février</w:t>
      </w:r>
      <w:r w:rsidR="007F2AF9" w:rsidRPr="00986FDD">
        <w:rPr>
          <w:rFonts w:cs="Times New Roman"/>
          <w:kern w:val="22"/>
          <w:lang w:val="fr-FR"/>
        </w:rPr>
        <w:t> </w:t>
      </w:r>
      <w:r w:rsidR="00B77A5C" w:rsidRPr="00986FDD">
        <w:rPr>
          <w:rFonts w:cs="Times New Roman"/>
          <w:kern w:val="22"/>
          <w:lang w:val="fr-FR"/>
        </w:rPr>
        <w:t>2021.</w:t>
      </w:r>
    </w:p>
    <w:p w14:paraId="297695AD" w14:textId="01B68653" w:rsidR="00137992" w:rsidRPr="00986FDD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 w:rsidRPr="00986FDD">
        <w:rPr>
          <w:rFonts w:cs="Times New Roman"/>
          <w:lang w:val="fr-FR"/>
        </w:rPr>
        <w:t xml:space="preserve">Une </w:t>
      </w:r>
      <w:r>
        <w:rPr>
          <w:rFonts w:cs="Times New Roman"/>
          <w:lang w:val="fr-FR"/>
        </w:rPr>
        <w:t>dé</w:t>
      </w:r>
      <w:r w:rsidRPr="00986FDD">
        <w:rPr>
          <w:rFonts w:cs="Times New Roman"/>
          <w:lang w:val="fr-FR"/>
        </w:rPr>
        <w:t xml:space="preserve">claration </w:t>
      </w:r>
      <w:r>
        <w:rPr>
          <w:rFonts w:cs="Times New Roman"/>
          <w:lang w:val="fr-FR"/>
        </w:rPr>
        <w:t xml:space="preserve">régionale a été faite par le représentant des </w:t>
      </w:r>
      <w:r w:rsidR="00137992" w:rsidRPr="00986FDD">
        <w:rPr>
          <w:rFonts w:cs="Times New Roman"/>
          <w:lang w:val="fr-FR"/>
        </w:rPr>
        <w:t>Philippines (</w:t>
      </w:r>
      <w:r w:rsidR="0014471E">
        <w:rPr>
          <w:rFonts w:cs="Times New Roman"/>
          <w:lang w:val="fr-FR"/>
        </w:rPr>
        <w:t>au nom des</w:t>
      </w:r>
      <w:r>
        <w:rPr>
          <w:rFonts w:cs="Times New Roman"/>
          <w:lang w:val="fr-FR"/>
        </w:rPr>
        <w:t xml:space="preserve"> pays de l’</w:t>
      </w:r>
      <w:r w:rsidR="00EE1E40" w:rsidRPr="00986FDD">
        <w:rPr>
          <w:rFonts w:cs="Times New Roman"/>
          <w:lang w:val="fr-FR"/>
        </w:rPr>
        <w:t>ASEAN</w:t>
      </w:r>
      <w:r w:rsidR="005572C5" w:rsidRPr="00986FDD">
        <w:rPr>
          <w:rFonts w:cs="Times New Roman"/>
          <w:lang w:val="fr-FR"/>
        </w:rPr>
        <w:t>)</w:t>
      </w:r>
      <w:r w:rsidR="00A30608" w:rsidRPr="00986FDD">
        <w:rPr>
          <w:rFonts w:cs="Times New Roman"/>
          <w:lang w:val="fr-FR"/>
        </w:rPr>
        <w:t>.</w:t>
      </w:r>
    </w:p>
    <w:p w14:paraId="5008378D" w14:textId="40DB68FE" w:rsidR="00B77A5C" w:rsidRPr="00682070" w:rsidRDefault="0014471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Des</w:t>
      </w:r>
      <w:r w:rsidR="00986FDD">
        <w:rPr>
          <w:rFonts w:cs="Times New Roman"/>
          <w:kern w:val="22"/>
          <w:lang w:val="fr-FR"/>
        </w:rPr>
        <w:t xml:space="preserve"> </w:t>
      </w:r>
      <w:r w:rsidR="00607000" w:rsidRPr="00682070">
        <w:rPr>
          <w:rFonts w:cs="Times New Roman"/>
          <w:kern w:val="22"/>
          <w:lang w:val="fr-FR"/>
        </w:rPr>
        <w:t>déclarations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682070" w:rsidRPr="00682070">
        <w:rPr>
          <w:rFonts w:cs="Times New Roman"/>
          <w:kern w:val="22"/>
          <w:lang w:val="fr-FR"/>
        </w:rPr>
        <w:t>ont été faites également par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986FDD">
        <w:rPr>
          <w:rFonts w:cs="Times New Roman"/>
          <w:kern w:val="22"/>
          <w:lang w:val="fr-FR"/>
        </w:rPr>
        <w:t xml:space="preserve">les </w:t>
      </w:r>
      <w:r w:rsidR="00682070" w:rsidRPr="00682070">
        <w:rPr>
          <w:rFonts w:cs="Times New Roman"/>
          <w:kern w:val="22"/>
          <w:lang w:val="fr-FR"/>
        </w:rPr>
        <w:t>représentants</w:t>
      </w:r>
      <w:r w:rsidR="00986FDD">
        <w:rPr>
          <w:rFonts w:cs="Times New Roman"/>
          <w:kern w:val="22"/>
          <w:lang w:val="fr-FR"/>
        </w:rPr>
        <w:t xml:space="preserve"> de la Belgique</w:t>
      </w:r>
      <w:r w:rsidR="00B77A5C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>de la Chine</w:t>
      </w:r>
      <w:r w:rsidR="00B77A5C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>de l’</w:t>
      </w:r>
      <w:r w:rsidR="000F7F0E" w:rsidRPr="00682070">
        <w:rPr>
          <w:rFonts w:cs="Times New Roman"/>
          <w:kern w:val="22"/>
          <w:lang w:val="fr-FR"/>
        </w:rPr>
        <w:t>Egypt</w:t>
      </w:r>
      <w:r w:rsidR="00986FDD">
        <w:rPr>
          <w:rFonts w:cs="Times New Roman"/>
          <w:kern w:val="22"/>
          <w:lang w:val="fr-FR"/>
        </w:rPr>
        <w:t>e</w:t>
      </w:r>
      <w:r w:rsidR="000F7F0E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>de l’Inde</w:t>
      </w:r>
      <w:r w:rsidR="000F7F0E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>de l’Italie</w:t>
      </w:r>
      <w:r w:rsidR="00B77A5C" w:rsidRPr="00682070">
        <w:rPr>
          <w:rFonts w:cs="Times New Roman"/>
          <w:kern w:val="22"/>
          <w:lang w:val="fr-FR"/>
        </w:rPr>
        <w:t>,</w:t>
      </w:r>
      <w:r w:rsidR="008F6DC6" w:rsidRPr="00682070">
        <w:rPr>
          <w:rFonts w:cs="Times New Roman"/>
          <w:kern w:val="22"/>
          <w:lang w:val="fr-FR"/>
        </w:rPr>
        <w:t xml:space="preserve"> </w:t>
      </w:r>
      <w:r w:rsidR="00986FDD">
        <w:rPr>
          <w:rFonts w:cs="Times New Roman"/>
          <w:kern w:val="22"/>
          <w:lang w:val="fr-FR"/>
        </w:rPr>
        <w:t xml:space="preserve">de la </w:t>
      </w:r>
      <w:r w:rsidR="008F6DC6" w:rsidRPr="00682070">
        <w:rPr>
          <w:rFonts w:cs="Times New Roman"/>
          <w:kern w:val="22"/>
          <w:lang w:val="fr-FR"/>
        </w:rPr>
        <w:t>Jordan</w:t>
      </w:r>
      <w:r w:rsidR="00986FDD">
        <w:rPr>
          <w:rFonts w:cs="Times New Roman"/>
          <w:kern w:val="22"/>
          <w:lang w:val="fr-FR"/>
        </w:rPr>
        <w:t>ie</w:t>
      </w:r>
      <w:r w:rsidR="008F6DC6" w:rsidRPr="00682070">
        <w:rPr>
          <w:rFonts w:cs="Times New Roman"/>
          <w:kern w:val="22"/>
          <w:lang w:val="fr-FR"/>
        </w:rPr>
        <w:t>,</w:t>
      </w:r>
      <w:r w:rsidR="00B77A5C" w:rsidRPr="00682070">
        <w:rPr>
          <w:rFonts w:cs="Times New Roman"/>
          <w:kern w:val="22"/>
          <w:lang w:val="fr-FR"/>
        </w:rPr>
        <w:t xml:space="preserve"> </w:t>
      </w:r>
      <w:r w:rsidR="00986FDD">
        <w:rPr>
          <w:rFonts w:cs="Times New Roman"/>
          <w:kern w:val="22"/>
          <w:lang w:val="fr-FR"/>
        </w:rPr>
        <w:t xml:space="preserve">des </w:t>
      </w:r>
      <w:r w:rsidR="00B77A5C" w:rsidRPr="00682070">
        <w:rPr>
          <w:rFonts w:cs="Times New Roman"/>
          <w:kern w:val="22"/>
          <w:lang w:val="fr-FR"/>
        </w:rPr>
        <w:t xml:space="preserve">Philippines, </w:t>
      </w:r>
      <w:r w:rsidR="00986FDD">
        <w:rPr>
          <w:rFonts w:cs="Times New Roman"/>
          <w:kern w:val="22"/>
          <w:lang w:val="fr-FR"/>
        </w:rPr>
        <w:t>du Séné</w:t>
      </w:r>
      <w:r w:rsidR="00B77A5C" w:rsidRPr="00682070">
        <w:rPr>
          <w:rFonts w:cs="Times New Roman"/>
          <w:kern w:val="22"/>
          <w:lang w:val="fr-FR"/>
        </w:rPr>
        <w:t>gal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986FDD">
        <w:rPr>
          <w:rFonts w:cs="Times New Roman"/>
          <w:kern w:val="22"/>
          <w:lang w:val="fr-FR"/>
        </w:rPr>
        <w:t>de la Thaï</w:t>
      </w:r>
      <w:r w:rsidR="00B77A5C" w:rsidRPr="00682070">
        <w:rPr>
          <w:rFonts w:cs="Times New Roman"/>
          <w:kern w:val="22"/>
          <w:lang w:val="fr-FR"/>
        </w:rPr>
        <w:t>land</w:t>
      </w:r>
      <w:r w:rsidR="00986FDD">
        <w:rPr>
          <w:rFonts w:cs="Times New Roman"/>
          <w:kern w:val="22"/>
          <w:lang w:val="fr-FR"/>
        </w:rPr>
        <w:t>e</w:t>
      </w:r>
      <w:r w:rsidR="00B77A5C" w:rsidRPr="00682070">
        <w:rPr>
          <w:rFonts w:cs="Times New Roman"/>
          <w:kern w:val="22"/>
          <w:lang w:val="fr-FR"/>
        </w:rPr>
        <w:t>.</w:t>
      </w:r>
    </w:p>
    <w:p w14:paraId="2F7A56C2" w14:textId="26BFAA3B" w:rsidR="00B77A5C" w:rsidRPr="00270DE6" w:rsidRDefault="0014471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D’autres</w:t>
      </w:r>
      <w:r w:rsidR="00682070" w:rsidRPr="00270DE6">
        <w:rPr>
          <w:rFonts w:cs="Times New Roman"/>
          <w:kern w:val="22"/>
          <w:lang w:val="fr-FR"/>
        </w:rPr>
        <w:t xml:space="preserve"> déclarations</w:t>
      </w:r>
      <w:r w:rsidR="007A6F32" w:rsidRPr="00270DE6">
        <w:rPr>
          <w:rFonts w:cs="Times New Roman"/>
          <w:kern w:val="22"/>
          <w:lang w:val="fr-FR"/>
        </w:rPr>
        <w:t xml:space="preserve"> </w:t>
      </w:r>
      <w:r>
        <w:rPr>
          <w:rFonts w:cs="Times New Roman"/>
          <w:kern w:val="22"/>
          <w:lang w:val="fr-FR"/>
        </w:rPr>
        <w:t>ont été faites</w:t>
      </w:r>
      <w:r w:rsidR="00682070" w:rsidRPr="00270DE6">
        <w:rPr>
          <w:rFonts w:cs="Times New Roman"/>
          <w:kern w:val="22"/>
          <w:lang w:val="fr-FR"/>
        </w:rPr>
        <w:t xml:space="preserve"> par</w:t>
      </w:r>
      <w:r w:rsidR="00270DE6" w:rsidRPr="00270DE6">
        <w:rPr>
          <w:rFonts w:cs="Times New Roman"/>
          <w:kern w:val="22"/>
          <w:lang w:val="fr-FR"/>
        </w:rPr>
        <w:t xml:space="preserve"> les représentants</w:t>
      </w:r>
      <w:r w:rsidR="005443F5">
        <w:rPr>
          <w:rFonts w:cs="Times New Roman"/>
          <w:kern w:val="22"/>
          <w:lang w:val="fr-FR"/>
        </w:rPr>
        <w:t xml:space="preserve"> de la </w:t>
      </w:r>
      <w:r w:rsidR="00351D95" w:rsidRPr="00270DE6">
        <w:rPr>
          <w:rFonts w:cs="Times New Roman"/>
          <w:kern w:val="22"/>
          <w:lang w:val="fr-FR"/>
        </w:rPr>
        <w:t xml:space="preserve">Division </w:t>
      </w:r>
      <w:r w:rsidR="005443F5">
        <w:rPr>
          <w:rFonts w:cs="Times New Roman"/>
          <w:kern w:val="22"/>
          <w:lang w:val="fr-FR"/>
        </w:rPr>
        <w:t>des affaires maritimes e</w:t>
      </w:r>
      <w:r>
        <w:rPr>
          <w:rFonts w:cs="Times New Roman"/>
          <w:kern w:val="22"/>
          <w:lang w:val="fr-FR"/>
        </w:rPr>
        <w:t xml:space="preserve">t du droit de la mer </w:t>
      </w:r>
      <w:r w:rsidR="005443F5">
        <w:rPr>
          <w:rFonts w:cs="Times New Roman"/>
          <w:kern w:val="22"/>
          <w:lang w:val="fr-FR"/>
        </w:rPr>
        <w:t xml:space="preserve">du Bureau des affaires juridiques des </w:t>
      </w:r>
      <w:r w:rsidR="006A7AD4">
        <w:rPr>
          <w:rFonts w:cs="Times New Roman"/>
          <w:kern w:val="22"/>
          <w:lang w:val="fr-FR"/>
        </w:rPr>
        <w:t>Nations Unies</w:t>
      </w:r>
      <w:r w:rsidR="006D0697" w:rsidRPr="00270DE6">
        <w:rPr>
          <w:rFonts w:cs="Times New Roman"/>
          <w:kern w:val="22"/>
          <w:lang w:val="fr-FR"/>
        </w:rPr>
        <w:t>,</w:t>
      </w:r>
      <w:r w:rsidR="00351D95" w:rsidRPr="00270DE6">
        <w:rPr>
          <w:rFonts w:cs="Times New Roman"/>
          <w:kern w:val="22"/>
          <w:lang w:val="fr-FR"/>
        </w:rPr>
        <w:t xml:space="preserve"> </w:t>
      </w:r>
      <w:r w:rsidR="005443F5">
        <w:rPr>
          <w:rFonts w:cs="Times New Roman"/>
          <w:kern w:val="22"/>
          <w:lang w:val="fr-FR"/>
        </w:rPr>
        <w:t>de la FAO, de la Commission océanographique i</w:t>
      </w:r>
      <w:r w:rsidR="00351D95" w:rsidRPr="00270DE6">
        <w:rPr>
          <w:rFonts w:cs="Times New Roman"/>
          <w:kern w:val="22"/>
          <w:lang w:val="fr-FR"/>
        </w:rPr>
        <w:t>nter</w:t>
      </w:r>
      <w:r w:rsidR="00B25ABF" w:rsidRPr="00270DE6">
        <w:rPr>
          <w:rFonts w:cs="Times New Roman"/>
          <w:kern w:val="22"/>
          <w:lang w:val="fr-FR"/>
        </w:rPr>
        <w:t>gouvernement</w:t>
      </w:r>
      <w:r w:rsidR="005443F5">
        <w:rPr>
          <w:rFonts w:cs="Times New Roman"/>
          <w:kern w:val="22"/>
          <w:lang w:val="fr-FR"/>
        </w:rPr>
        <w:t>ale, de la</w:t>
      </w:r>
      <w:r w:rsidR="008E44DF" w:rsidRPr="00270DE6">
        <w:rPr>
          <w:rFonts w:cs="Times New Roman"/>
          <w:kern w:val="22"/>
          <w:lang w:val="fr-FR"/>
        </w:rPr>
        <w:t xml:space="preserve"> </w:t>
      </w:r>
      <w:r w:rsidR="006E7C3C">
        <w:rPr>
          <w:rFonts w:cs="Times New Roman"/>
          <w:kern w:val="22"/>
          <w:lang w:val="fr-FR"/>
        </w:rPr>
        <w:t>Commission baleinière internationale</w:t>
      </w:r>
      <w:r w:rsidR="00607000" w:rsidRPr="00270DE6">
        <w:rPr>
          <w:rFonts w:cs="Times New Roman"/>
          <w:kern w:val="22"/>
          <w:lang w:val="fr-FR"/>
        </w:rPr>
        <w:t xml:space="preserve"> et </w:t>
      </w:r>
      <w:r w:rsidR="005443F5">
        <w:rPr>
          <w:rFonts w:cs="Times New Roman"/>
          <w:kern w:val="22"/>
          <w:lang w:val="fr-FR"/>
        </w:rPr>
        <w:t>du</w:t>
      </w:r>
      <w:r w:rsidR="008E44DF" w:rsidRPr="00270DE6">
        <w:rPr>
          <w:rFonts w:cs="Times New Roman"/>
          <w:kern w:val="22"/>
          <w:lang w:val="fr-FR"/>
        </w:rPr>
        <w:t xml:space="preserve"> </w:t>
      </w:r>
      <w:r w:rsidR="00563EE1">
        <w:rPr>
          <w:rFonts w:cs="Times New Roman"/>
          <w:kern w:val="22"/>
          <w:lang w:val="fr-FR"/>
        </w:rPr>
        <w:t>Secrétariat</w:t>
      </w:r>
      <w:r w:rsidR="005443F5">
        <w:rPr>
          <w:rFonts w:cs="Times New Roman"/>
          <w:kern w:val="22"/>
          <w:lang w:val="fr-FR"/>
        </w:rPr>
        <w:t xml:space="preserve"> du</w:t>
      </w:r>
      <w:r w:rsidR="008E44DF" w:rsidRPr="00270DE6">
        <w:rPr>
          <w:rFonts w:cs="Times New Roman"/>
          <w:kern w:val="22"/>
          <w:lang w:val="fr-FR"/>
        </w:rPr>
        <w:t xml:space="preserve"> </w:t>
      </w:r>
      <w:r w:rsidR="00270DE6" w:rsidRPr="00270DE6">
        <w:rPr>
          <w:rFonts w:cs="Times New Roman"/>
          <w:kern w:val="22"/>
          <w:lang w:val="fr-FR"/>
        </w:rPr>
        <w:t>Programme régional océanien pour l’environnement</w:t>
      </w:r>
      <w:r w:rsidR="008E44DF" w:rsidRPr="00270DE6">
        <w:rPr>
          <w:rFonts w:cs="Times New Roman"/>
          <w:kern w:val="22"/>
          <w:lang w:val="fr-FR"/>
        </w:rPr>
        <w:t>.</w:t>
      </w:r>
    </w:p>
    <w:p w14:paraId="091712B7" w14:textId="29AA16BB" w:rsidR="00C67DBB" w:rsidRPr="00682070" w:rsidRDefault="0014471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Ont pris la parole également</w:t>
      </w:r>
      <w:r w:rsidR="006E7C3C">
        <w:rPr>
          <w:rFonts w:cs="Times New Roman"/>
          <w:kern w:val="22"/>
          <w:lang w:val="fr-FR"/>
        </w:rPr>
        <w:t xml:space="preserve"> les représen</w:t>
      </w:r>
      <w:r w:rsidR="00682070" w:rsidRPr="00682070">
        <w:rPr>
          <w:rFonts w:cs="Times New Roman"/>
          <w:kern w:val="22"/>
          <w:lang w:val="fr-FR"/>
        </w:rPr>
        <w:t>tants</w:t>
      </w:r>
      <w:r>
        <w:rPr>
          <w:rFonts w:cs="Times New Roman"/>
          <w:kern w:val="22"/>
          <w:lang w:val="fr-FR"/>
        </w:rPr>
        <w:t xml:space="preserve"> de l’</w:t>
      </w:r>
      <w:r w:rsidR="00251DDE">
        <w:rPr>
          <w:rFonts w:cs="Times New Roman"/>
          <w:kern w:val="22"/>
          <w:lang w:val="fr-FR"/>
        </w:rPr>
        <w:t>Alliance de la CDB</w:t>
      </w:r>
      <w:r>
        <w:rPr>
          <w:rFonts w:cs="Times New Roman"/>
          <w:kern w:val="22"/>
          <w:lang w:val="fr-FR"/>
        </w:rPr>
        <w:t>, du</w:t>
      </w:r>
      <w:r w:rsidR="00C67DBB" w:rsidRPr="00682070">
        <w:rPr>
          <w:rFonts w:cs="Times New Roman"/>
          <w:kern w:val="22"/>
          <w:lang w:val="fr-FR"/>
        </w:rPr>
        <w:t xml:space="preserve"> </w:t>
      </w:r>
      <w:r w:rsidR="00251DDE">
        <w:rPr>
          <w:rFonts w:cs="Times New Roman"/>
          <w:kern w:val="22"/>
          <w:lang w:val="fr-FR"/>
        </w:rPr>
        <w:t>Caucus des femmes de la CDB</w:t>
      </w:r>
      <w:r w:rsidR="00C67DBB" w:rsidRPr="00682070">
        <w:rPr>
          <w:rFonts w:cs="Times New Roman"/>
          <w:kern w:val="22"/>
          <w:lang w:val="fr-FR"/>
        </w:rPr>
        <w:t xml:space="preserve">, </w:t>
      </w:r>
      <w:r>
        <w:rPr>
          <w:rFonts w:cs="Times New Roman"/>
          <w:kern w:val="22"/>
          <w:lang w:val="fr-FR"/>
        </w:rPr>
        <w:t xml:space="preserve">du </w:t>
      </w:r>
      <w:r w:rsidR="00C67DBB" w:rsidRPr="00682070">
        <w:rPr>
          <w:rFonts w:cs="Times New Roman"/>
          <w:kern w:val="22"/>
          <w:lang w:val="fr-FR"/>
        </w:rPr>
        <w:t>GYBN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>
        <w:rPr>
          <w:rFonts w:cs="Times New Roman"/>
          <w:kern w:val="22"/>
          <w:lang w:val="fr-FR"/>
        </w:rPr>
        <w:t xml:space="preserve">du </w:t>
      </w:r>
      <w:r w:rsidR="00BC4B1A">
        <w:rPr>
          <w:rFonts w:cs="Times New Roman"/>
          <w:kern w:val="22"/>
          <w:lang w:val="fr-FR"/>
        </w:rPr>
        <w:t>FIAB</w:t>
      </w:r>
      <w:r w:rsidR="00C67DBB" w:rsidRPr="00682070">
        <w:rPr>
          <w:rFonts w:cs="Times New Roman"/>
          <w:kern w:val="22"/>
          <w:lang w:val="fr-FR"/>
        </w:rPr>
        <w:t>.</w:t>
      </w:r>
    </w:p>
    <w:p w14:paraId="5AD644D6" w14:textId="493E805C" w:rsidR="00705B25" w:rsidRPr="00682070" w:rsidRDefault="0014471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D’autres</w:t>
      </w:r>
      <w:r w:rsidR="00682070">
        <w:rPr>
          <w:rFonts w:cs="Times New Roman"/>
          <w:kern w:val="22"/>
          <w:lang w:val="fr-FR"/>
        </w:rPr>
        <w:t xml:space="preserve"> déclarations</w:t>
      </w:r>
      <w:r w:rsidR="00B07AE4" w:rsidRPr="00682070">
        <w:rPr>
          <w:rFonts w:cs="Times New Roman"/>
          <w:kern w:val="22"/>
          <w:lang w:val="fr-FR"/>
        </w:rPr>
        <w:t xml:space="preserve"> </w:t>
      </w:r>
      <w:r>
        <w:rPr>
          <w:rFonts w:cs="Times New Roman"/>
          <w:kern w:val="22"/>
          <w:lang w:val="fr-FR"/>
        </w:rPr>
        <w:t xml:space="preserve">ont été faites </w:t>
      </w:r>
      <w:r w:rsidR="00682070" w:rsidRPr="00682070">
        <w:rPr>
          <w:rFonts w:cs="Times New Roman"/>
          <w:kern w:val="22"/>
          <w:lang w:val="fr-FR"/>
        </w:rPr>
        <w:t>par</w:t>
      </w:r>
      <w:r w:rsidR="008E53C5">
        <w:rPr>
          <w:rFonts w:cs="Times New Roman"/>
          <w:kern w:val="22"/>
          <w:lang w:val="fr-FR"/>
        </w:rPr>
        <w:t xml:space="preserve"> les </w:t>
      </w:r>
      <w:r w:rsidR="00563EE1">
        <w:rPr>
          <w:rFonts w:cs="Times New Roman"/>
          <w:kern w:val="22"/>
          <w:lang w:val="fr-FR"/>
        </w:rPr>
        <w:t>représentant</w:t>
      </w:r>
      <w:r w:rsidR="008E53C5">
        <w:rPr>
          <w:rFonts w:cs="Times New Roman"/>
          <w:kern w:val="22"/>
          <w:lang w:val="fr-FR"/>
        </w:rPr>
        <w:t>s de</w:t>
      </w:r>
      <w:r w:rsidR="00B868AF" w:rsidRPr="00682070">
        <w:rPr>
          <w:rFonts w:cs="Times New Roman"/>
          <w:kern w:val="22"/>
          <w:lang w:val="fr-FR"/>
        </w:rPr>
        <w:t xml:space="preserve"> </w:t>
      </w:r>
      <w:r w:rsidR="00EE1E40" w:rsidRPr="00682070">
        <w:rPr>
          <w:rFonts w:cs="Times New Roman"/>
          <w:kern w:val="22"/>
          <w:lang w:val="fr-FR"/>
        </w:rPr>
        <w:t>BirdLife International (</w:t>
      </w:r>
      <w:r w:rsidR="008E53C5">
        <w:rPr>
          <w:rFonts w:cs="Times New Roman"/>
          <w:kern w:val="22"/>
          <w:lang w:val="fr-FR"/>
        </w:rPr>
        <w:t>également au nom de</w:t>
      </w:r>
      <w:r w:rsidR="00EE1E40" w:rsidRPr="00682070">
        <w:rPr>
          <w:rFonts w:cs="Times New Roman"/>
          <w:kern w:val="22"/>
          <w:lang w:val="fr-FR"/>
        </w:rPr>
        <w:t xml:space="preserve"> Conservation International</w:t>
      </w:r>
      <w:r w:rsidR="00032D81" w:rsidRPr="00682070">
        <w:rPr>
          <w:rFonts w:cs="Times New Roman"/>
          <w:kern w:val="22"/>
          <w:lang w:val="fr-FR"/>
        </w:rPr>
        <w:t xml:space="preserve">, </w:t>
      </w:r>
      <w:r w:rsidR="008E53C5">
        <w:rPr>
          <w:rFonts w:cs="Times New Roman"/>
          <w:kern w:val="22"/>
          <w:lang w:val="fr-FR"/>
        </w:rPr>
        <w:t>CORDIO Afrique de l’Est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032D81" w:rsidRPr="00682070">
        <w:rPr>
          <w:rFonts w:cs="Times New Roman"/>
          <w:kern w:val="22"/>
          <w:lang w:val="fr-FR"/>
        </w:rPr>
        <w:t>WWF</w:t>
      </w:r>
      <w:r w:rsidR="00EE1E40" w:rsidRPr="00682070">
        <w:rPr>
          <w:rFonts w:cs="Times New Roman"/>
          <w:kern w:val="22"/>
          <w:lang w:val="fr-FR"/>
        </w:rPr>
        <w:t xml:space="preserve">), </w:t>
      </w:r>
      <w:r w:rsidR="008E53C5">
        <w:rPr>
          <w:rFonts w:cs="Times New Roman"/>
          <w:kern w:val="22"/>
          <w:lang w:val="fr-FR"/>
        </w:rPr>
        <w:t xml:space="preserve">de </w:t>
      </w:r>
      <w:r w:rsidR="008E44DF" w:rsidRPr="00682070">
        <w:rPr>
          <w:rFonts w:cs="Times New Roman"/>
          <w:kern w:val="22"/>
          <w:lang w:val="fr-FR"/>
        </w:rPr>
        <w:t>GEO</w:t>
      </w:r>
      <w:r w:rsidR="00EF7C66" w:rsidRPr="00682070">
        <w:rPr>
          <w:rFonts w:cs="Times New Roman"/>
          <w:kern w:val="22"/>
          <w:lang w:val="fr-FR"/>
        </w:rPr>
        <w:noBreakHyphen/>
      </w:r>
      <w:r w:rsidR="008E44DF" w:rsidRPr="00682070">
        <w:rPr>
          <w:rFonts w:cs="Times New Roman"/>
          <w:kern w:val="22"/>
          <w:lang w:val="fr-FR"/>
        </w:rPr>
        <w:t xml:space="preserve">BON, </w:t>
      </w:r>
      <w:r w:rsidR="008E53C5">
        <w:rPr>
          <w:rFonts w:cs="Times New Roman"/>
          <w:kern w:val="22"/>
          <w:lang w:val="fr-FR"/>
        </w:rPr>
        <w:t xml:space="preserve">de </w:t>
      </w:r>
      <w:r w:rsidR="000D4BAF">
        <w:rPr>
          <w:rFonts w:cs="Times New Roman"/>
          <w:kern w:val="22"/>
          <w:lang w:val="fr-FR"/>
        </w:rPr>
        <w:t>l’Initiative mondiale sur la biodiversité des océans</w:t>
      </w:r>
      <w:r w:rsidR="00964940" w:rsidRPr="00682070">
        <w:rPr>
          <w:rFonts w:cs="Times New Roman"/>
          <w:kern w:val="22"/>
          <w:lang w:val="fr-FR"/>
        </w:rPr>
        <w:t xml:space="preserve">, </w:t>
      </w:r>
      <w:r w:rsidR="008E53C5">
        <w:rPr>
          <w:rFonts w:cs="Times New Roman"/>
          <w:kern w:val="22"/>
          <w:lang w:val="fr-FR"/>
        </w:rPr>
        <w:t>de l’</w:t>
      </w:r>
      <w:r w:rsidR="00964940" w:rsidRPr="00682070">
        <w:rPr>
          <w:rFonts w:cs="Times New Roman"/>
          <w:kern w:val="22"/>
          <w:lang w:val="fr-FR"/>
        </w:rPr>
        <w:t>U</w:t>
      </w:r>
      <w:r>
        <w:rPr>
          <w:rFonts w:cs="Times New Roman"/>
          <w:kern w:val="22"/>
          <w:lang w:val="fr-FR"/>
        </w:rPr>
        <w:t>I</w:t>
      </w:r>
      <w:r w:rsidR="00964940" w:rsidRPr="00682070">
        <w:rPr>
          <w:rFonts w:cs="Times New Roman"/>
          <w:kern w:val="22"/>
          <w:lang w:val="fr-FR"/>
        </w:rPr>
        <w:t>CN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8E53C5">
        <w:rPr>
          <w:rFonts w:cs="Times New Roman"/>
          <w:kern w:val="22"/>
          <w:lang w:val="fr-FR"/>
        </w:rPr>
        <w:t xml:space="preserve">de la </w:t>
      </w:r>
      <w:r w:rsidR="0081393A" w:rsidRPr="00682070">
        <w:rPr>
          <w:rFonts w:cs="Times New Roman"/>
          <w:kern w:val="22"/>
          <w:lang w:val="fr-FR"/>
        </w:rPr>
        <w:t xml:space="preserve">Wildlife </w:t>
      </w:r>
      <w:r w:rsidR="007E1575" w:rsidRPr="00682070">
        <w:rPr>
          <w:rFonts w:cs="Times New Roman"/>
          <w:kern w:val="22"/>
          <w:lang w:val="fr-FR"/>
        </w:rPr>
        <w:t>Conservation Society (</w:t>
      </w:r>
      <w:r w:rsidR="00032D81" w:rsidRPr="00682070">
        <w:rPr>
          <w:rFonts w:cs="Times New Roman"/>
          <w:kern w:val="22"/>
          <w:lang w:val="fr-FR"/>
        </w:rPr>
        <w:t>WCS</w:t>
      </w:r>
      <w:r w:rsidR="007E1575" w:rsidRPr="00682070">
        <w:rPr>
          <w:rFonts w:cs="Times New Roman"/>
          <w:kern w:val="22"/>
          <w:lang w:val="fr-FR"/>
        </w:rPr>
        <w:t>)</w:t>
      </w:r>
      <w:r w:rsidR="006D0DC9" w:rsidRPr="00682070">
        <w:rPr>
          <w:rFonts w:cs="Times New Roman"/>
          <w:kern w:val="22"/>
          <w:lang w:val="fr-FR"/>
        </w:rPr>
        <w:t>.</w:t>
      </w:r>
    </w:p>
    <w:p w14:paraId="7649CE12" w14:textId="1848B7F3" w:rsidR="00EB1709" w:rsidRPr="00986FDD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 w:rsidRPr="00986FDD">
        <w:rPr>
          <w:rFonts w:cs="Times New Roman"/>
          <w:kern w:val="22"/>
          <w:lang w:val="fr-FR"/>
        </w:rPr>
        <w:t>En plus des</w:t>
      </w:r>
      <w:r w:rsidR="00D21549" w:rsidRPr="00986FDD">
        <w:rPr>
          <w:rFonts w:cs="Times New Roman"/>
          <w:kern w:val="22"/>
          <w:lang w:val="fr-FR"/>
        </w:rPr>
        <w:t xml:space="preserve"> </w:t>
      </w:r>
      <w:r w:rsidR="008E53C5">
        <w:rPr>
          <w:rFonts w:cs="Times New Roman"/>
          <w:kern w:val="22"/>
          <w:lang w:val="fr-FR"/>
        </w:rPr>
        <w:t>dé</w:t>
      </w:r>
      <w:r w:rsidRPr="00986FDD">
        <w:rPr>
          <w:rFonts w:cs="Times New Roman"/>
          <w:kern w:val="22"/>
          <w:lang w:val="fr-FR"/>
        </w:rPr>
        <w:t xml:space="preserve">clarations </w:t>
      </w:r>
      <w:r>
        <w:rPr>
          <w:rFonts w:cs="Times New Roman"/>
          <w:kern w:val="22"/>
          <w:lang w:val="fr-FR"/>
        </w:rPr>
        <w:t xml:space="preserve">présentées oralement par les </w:t>
      </w:r>
      <w:r w:rsidR="00D21549" w:rsidRPr="00986FDD">
        <w:rPr>
          <w:rFonts w:cs="Times New Roman"/>
          <w:kern w:val="22"/>
          <w:lang w:val="fr-FR"/>
        </w:rPr>
        <w:t xml:space="preserve">Parties, </w:t>
      </w:r>
      <w:r w:rsidR="006A2673">
        <w:rPr>
          <w:rFonts w:cs="Times New Roman"/>
          <w:kern w:val="22"/>
          <w:lang w:val="fr-FR"/>
        </w:rPr>
        <w:t>des déclarations écrites de</w:t>
      </w:r>
      <w:r w:rsidR="008E53C5">
        <w:rPr>
          <w:rFonts w:cs="Times New Roman"/>
          <w:kern w:val="22"/>
          <w:lang w:val="fr-FR"/>
        </w:rPr>
        <w:t xml:space="preserve"> l’Afrique du Sud, de Bahreï</w:t>
      </w:r>
      <w:r w:rsidR="00EB1709" w:rsidRPr="00986FDD">
        <w:rPr>
          <w:rFonts w:cs="Times New Roman"/>
          <w:kern w:val="22"/>
          <w:lang w:val="fr-FR"/>
        </w:rPr>
        <w:t>n</w:t>
      </w:r>
      <w:r w:rsidR="003F4E21" w:rsidRPr="00986FDD">
        <w:rPr>
          <w:rFonts w:cs="Times New Roman"/>
          <w:kern w:val="22"/>
          <w:lang w:val="fr-FR"/>
        </w:rPr>
        <w:t xml:space="preserve">, </w:t>
      </w:r>
      <w:r w:rsidR="008E53C5">
        <w:rPr>
          <w:rFonts w:cs="Times New Roman"/>
          <w:kern w:val="22"/>
          <w:lang w:val="fr-FR"/>
        </w:rPr>
        <w:t>de l’Equateur et</w:t>
      </w:r>
      <w:r w:rsidR="006F08A5" w:rsidRPr="00986FDD">
        <w:rPr>
          <w:rFonts w:cs="Times New Roman"/>
          <w:kern w:val="22"/>
          <w:lang w:val="fr-FR"/>
        </w:rPr>
        <w:t xml:space="preserve"> </w:t>
      </w:r>
      <w:r w:rsidR="008E53C5">
        <w:rPr>
          <w:rFonts w:cs="Times New Roman"/>
          <w:kern w:val="22"/>
          <w:lang w:val="fr-FR"/>
        </w:rPr>
        <w:t>de l’Indonésie</w:t>
      </w:r>
      <w:r w:rsidR="003F4E21" w:rsidRPr="00986FDD">
        <w:rPr>
          <w:rFonts w:cs="Times New Roman"/>
          <w:kern w:val="22"/>
          <w:lang w:val="fr-FR"/>
        </w:rPr>
        <w:t xml:space="preserve"> </w:t>
      </w:r>
      <w:r w:rsidR="006A2673">
        <w:rPr>
          <w:rFonts w:cs="Times New Roman"/>
          <w:kern w:val="22"/>
          <w:lang w:val="fr-FR"/>
        </w:rPr>
        <w:t>ont été mises à disposition</w:t>
      </w:r>
      <w:r w:rsidR="00EB1709" w:rsidRPr="00986FDD">
        <w:rPr>
          <w:rFonts w:cs="Times New Roman"/>
          <w:kern w:val="22"/>
          <w:lang w:val="fr-FR"/>
        </w:rPr>
        <w:t xml:space="preserve"> </w:t>
      </w:r>
      <w:r w:rsidR="006A2673">
        <w:rPr>
          <w:rFonts w:cs="Times New Roman"/>
          <w:kern w:val="22"/>
          <w:lang w:val="fr-FR"/>
        </w:rPr>
        <w:t>sur la page Web de la réunion en ligne</w:t>
      </w:r>
      <w:r w:rsidR="00F94D22" w:rsidRPr="00986FDD">
        <w:rPr>
          <w:rFonts w:cs="Times New Roman"/>
          <w:kern w:val="22"/>
          <w:lang w:val="fr-FR"/>
        </w:rPr>
        <w:t>.</w:t>
      </w:r>
    </w:p>
    <w:p w14:paraId="18555093" w14:textId="11C4DFCC" w:rsidR="00D21549" w:rsidRPr="00986FDD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986FDD">
        <w:rPr>
          <w:rFonts w:cs="Times New Roman"/>
          <w:kern w:val="22"/>
          <w:lang w:val="fr-FR"/>
        </w:rPr>
        <w:t>En plus des</w:t>
      </w:r>
      <w:r w:rsidR="00EB1709" w:rsidRPr="00986FDD">
        <w:rPr>
          <w:rFonts w:cs="Times New Roman"/>
          <w:kern w:val="22"/>
          <w:lang w:val="fr-FR"/>
        </w:rPr>
        <w:t xml:space="preserve"> </w:t>
      </w:r>
      <w:r w:rsidR="00607000" w:rsidRPr="00986FDD">
        <w:rPr>
          <w:rFonts w:cs="Times New Roman"/>
          <w:kern w:val="22"/>
          <w:lang w:val="fr-FR"/>
        </w:rPr>
        <w:t>déclarations</w:t>
      </w:r>
      <w:r w:rsidR="00E6186E">
        <w:rPr>
          <w:rFonts w:cs="Times New Roman"/>
          <w:kern w:val="22"/>
          <w:lang w:val="fr-FR"/>
        </w:rPr>
        <w:t xml:space="preserve"> présentées</w:t>
      </w:r>
      <w:r w:rsidRPr="00986FDD">
        <w:rPr>
          <w:rFonts w:cs="Times New Roman"/>
          <w:kern w:val="22"/>
          <w:lang w:val="fr-FR"/>
        </w:rPr>
        <w:t xml:space="preserve"> oralement par des</w:t>
      </w:r>
      <w:r w:rsidR="00EB1709" w:rsidRPr="00986FDD">
        <w:rPr>
          <w:rFonts w:cs="Times New Roman"/>
          <w:kern w:val="22"/>
          <w:lang w:val="fr-FR"/>
        </w:rPr>
        <w:t xml:space="preserve"> </w:t>
      </w:r>
      <w:r w:rsidR="00682070" w:rsidRPr="00986FDD">
        <w:rPr>
          <w:rFonts w:cs="Times New Roman"/>
          <w:kern w:val="22"/>
          <w:lang w:val="fr-FR"/>
        </w:rPr>
        <w:t>observateurs</w:t>
      </w:r>
      <w:r w:rsidR="00EB1709" w:rsidRPr="00986FDD">
        <w:rPr>
          <w:rFonts w:cs="Times New Roman"/>
          <w:kern w:val="22"/>
          <w:lang w:val="fr-FR"/>
        </w:rPr>
        <w:t xml:space="preserve">, </w:t>
      </w:r>
      <w:r w:rsidR="00E6186E">
        <w:rPr>
          <w:rFonts w:cs="Times New Roman"/>
          <w:kern w:val="22"/>
          <w:lang w:val="fr-FR"/>
        </w:rPr>
        <w:t>d’autres</w:t>
      </w:r>
      <w:r w:rsidR="00CB50B6">
        <w:rPr>
          <w:rFonts w:cs="Times New Roman"/>
          <w:kern w:val="22"/>
          <w:lang w:val="fr-FR"/>
        </w:rPr>
        <w:t xml:space="preserve"> </w:t>
      </w:r>
      <w:r w:rsidR="00607000" w:rsidRPr="00986FDD">
        <w:rPr>
          <w:rFonts w:cs="Times New Roman"/>
          <w:lang w:val="fr-FR"/>
        </w:rPr>
        <w:t>déclarations</w:t>
      </w:r>
      <w:r w:rsidR="00764A18" w:rsidRPr="00986FDD">
        <w:rPr>
          <w:rFonts w:cs="Times New Roman"/>
          <w:lang w:val="fr-FR"/>
        </w:rPr>
        <w:t xml:space="preserve"> </w:t>
      </w:r>
      <w:r w:rsidR="00732258">
        <w:rPr>
          <w:rFonts w:cs="Times New Roman"/>
          <w:lang w:val="fr-FR"/>
        </w:rPr>
        <w:t>des organisations d’observateurs ci-après</w:t>
      </w:r>
      <w:r w:rsidR="00764A18" w:rsidRPr="00986FDD">
        <w:rPr>
          <w:rFonts w:cs="Times New Roman"/>
          <w:lang w:val="fr-FR"/>
        </w:rPr>
        <w:t xml:space="preserve"> </w:t>
      </w:r>
      <w:r w:rsidR="00F00A13">
        <w:rPr>
          <w:rFonts w:cs="Times New Roman"/>
          <w:lang w:val="fr-FR"/>
        </w:rPr>
        <w:t xml:space="preserve">n’ont pas pu être entendues </w:t>
      </w:r>
      <w:r w:rsidR="00BC4B1A">
        <w:rPr>
          <w:rFonts w:cs="Times New Roman"/>
          <w:lang w:val="fr-FR"/>
        </w:rPr>
        <w:t>en raison d’un manque de temps</w:t>
      </w:r>
      <w:r w:rsidR="00F00A13">
        <w:rPr>
          <w:rFonts w:cs="Times New Roman"/>
          <w:lang w:val="fr-FR"/>
        </w:rPr>
        <w:t>, mais</w:t>
      </w:r>
      <w:r w:rsidR="00764A18" w:rsidRPr="00986FDD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>ont été mises à disposition</w:t>
      </w:r>
      <w:r w:rsidR="00764A18" w:rsidRPr="00986FDD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>sur la page Web de la réunion en ligne</w:t>
      </w:r>
      <w:r w:rsidR="00CB50B6">
        <w:rPr>
          <w:rFonts w:cs="Times New Roman"/>
          <w:lang w:val="fr-FR"/>
        </w:rPr>
        <w:t xml:space="preserve">, à savoir </w:t>
      </w:r>
      <w:r w:rsidR="00EB1709" w:rsidRPr="00986FDD">
        <w:rPr>
          <w:rFonts w:cs="Times New Roman"/>
          <w:kern w:val="22"/>
          <w:lang w:val="fr-FR"/>
        </w:rPr>
        <w:t xml:space="preserve">: </w:t>
      </w:r>
      <w:r w:rsidR="00CB50B6">
        <w:rPr>
          <w:rFonts w:cs="Times New Roman"/>
          <w:kern w:val="22"/>
          <w:lang w:val="fr-FR"/>
        </w:rPr>
        <w:t>l’Initiative</w:t>
      </w:r>
      <w:r w:rsidR="00D30425" w:rsidRPr="00986FDD">
        <w:rPr>
          <w:rFonts w:cs="Times New Roman"/>
          <w:kern w:val="22"/>
          <w:lang w:val="fr-FR"/>
        </w:rPr>
        <w:t xml:space="preserve"> </w:t>
      </w:r>
      <w:r w:rsidR="00CB50B6">
        <w:rPr>
          <w:rFonts w:cs="Times New Roman"/>
          <w:kern w:val="22"/>
          <w:lang w:val="fr-FR"/>
        </w:rPr>
        <w:t>i</w:t>
      </w:r>
      <w:r w:rsidR="002E6D3B" w:rsidRPr="00986FDD">
        <w:rPr>
          <w:rFonts w:cs="Times New Roman"/>
          <w:kern w:val="22"/>
          <w:lang w:val="fr-FR"/>
        </w:rPr>
        <w:t>nternational</w:t>
      </w:r>
      <w:r w:rsidR="00CB50B6">
        <w:rPr>
          <w:rFonts w:cs="Times New Roman"/>
          <w:kern w:val="22"/>
          <w:lang w:val="fr-FR"/>
        </w:rPr>
        <w:t>e sur les récifs coralliens</w:t>
      </w:r>
      <w:r w:rsidR="002E6D3B" w:rsidRPr="00986FDD">
        <w:rPr>
          <w:rFonts w:cs="Times New Roman"/>
          <w:kern w:val="22"/>
          <w:lang w:val="fr-FR"/>
        </w:rPr>
        <w:t xml:space="preserve">, </w:t>
      </w:r>
      <w:r w:rsidR="00CB50B6">
        <w:rPr>
          <w:rFonts w:cs="Times New Roman"/>
          <w:kern w:val="22"/>
          <w:lang w:val="fr-FR"/>
        </w:rPr>
        <w:t>l’</w:t>
      </w:r>
      <w:r w:rsidR="00FA2BAF" w:rsidRPr="00986FDD">
        <w:rPr>
          <w:rFonts w:eastAsia="Times New Roman" w:cs="Times New Roman"/>
          <w:lang w:val="fr-FR"/>
        </w:rPr>
        <w:t>IPC</w:t>
      </w:r>
      <w:r w:rsidR="002E6D3B" w:rsidRPr="00986FDD">
        <w:rPr>
          <w:rFonts w:cs="Times New Roman"/>
          <w:kern w:val="22"/>
          <w:lang w:val="fr-FR"/>
        </w:rPr>
        <w:t xml:space="preserve">, </w:t>
      </w:r>
      <w:r w:rsidR="00CB50B6">
        <w:rPr>
          <w:rFonts w:cs="Times New Roman"/>
          <w:kern w:val="22"/>
          <w:lang w:val="fr-FR"/>
        </w:rPr>
        <w:t>le</w:t>
      </w:r>
      <w:r w:rsidR="00D30425" w:rsidRPr="00986FDD">
        <w:rPr>
          <w:rFonts w:cs="Times New Roman"/>
          <w:kern w:val="22"/>
          <w:lang w:val="fr-FR"/>
        </w:rPr>
        <w:t xml:space="preserve"> </w:t>
      </w:r>
      <w:r w:rsidR="00722B9C">
        <w:rPr>
          <w:rFonts w:cs="Times New Roman"/>
          <w:kern w:val="22"/>
          <w:lang w:val="fr-FR"/>
        </w:rPr>
        <w:t>Programme des Nations Unies pour l’environnement</w:t>
      </w:r>
      <w:r w:rsidR="00D30425" w:rsidRPr="00986FDD">
        <w:rPr>
          <w:rFonts w:cs="Times New Roman"/>
          <w:kern w:val="22"/>
          <w:lang w:val="fr-FR"/>
        </w:rPr>
        <w:t>,</w:t>
      </w:r>
      <w:r w:rsidR="002E6D3B" w:rsidRPr="00986FDD">
        <w:rPr>
          <w:rFonts w:cs="Times New Roman"/>
          <w:kern w:val="22"/>
          <w:lang w:val="fr-FR"/>
        </w:rPr>
        <w:t xml:space="preserve"> </w:t>
      </w:r>
      <w:r w:rsidR="00CB50B6">
        <w:rPr>
          <w:rFonts w:cs="Times New Roman"/>
          <w:kern w:val="22"/>
          <w:lang w:val="fr-FR"/>
        </w:rPr>
        <w:t xml:space="preserve">l’Office des </w:t>
      </w:r>
      <w:r w:rsidR="006A7AD4">
        <w:rPr>
          <w:rFonts w:cs="Times New Roman"/>
          <w:lang w:val="fr-FR"/>
        </w:rPr>
        <w:t>Nations Unies</w:t>
      </w:r>
      <w:r w:rsidR="00CB50B6">
        <w:rPr>
          <w:rFonts w:cs="Times New Roman"/>
          <w:lang w:val="fr-FR"/>
        </w:rPr>
        <w:t xml:space="preserve"> contre la drogue et le crime, et l’</w:t>
      </w:r>
      <w:r w:rsidR="00271FFF" w:rsidRPr="00986FDD">
        <w:rPr>
          <w:rFonts w:cs="Times New Roman"/>
          <w:kern w:val="22"/>
          <w:lang w:val="fr-FR"/>
        </w:rPr>
        <w:t>UNU-IAS</w:t>
      </w:r>
      <w:r w:rsidR="00517551" w:rsidRPr="00986FDD">
        <w:rPr>
          <w:rFonts w:cs="Times New Roman"/>
          <w:kern w:val="22"/>
          <w:lang w:val="fr-FR"/>
        </w:rPr>
        <w:t>.</w:t>
      </w:r>
    </w:p>
    <w:p w14:paraId="35BA27F8" w14:textId="312FD141" w:rsidR="00B302D8" w:rsidRPr="00CC7092" w:rsidRDefault="002630CB" w:rsidP="00DF0867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fr-FR"/>
        </w:rPr>
      </w:pPr>
      <w:bookmarkStart w:id="14" w:name="_Toc67574611"/>
      <w:r>
        <w:rPr>
          <w:szCs w:val="22"/>
          <w:lang w:val="fr-FR"/>
        </w:rPr>
        <w:t xml:space="preserve">la </w:t>
      </w:r>
      <w:r w:rsidR="00DF0867">
        <w:rPr>
          <w:szCs w:val="22"/>
          <w:lang w:val="fr-FR"/>
        </w:rPr>
        <w:t>diversitÉ</w:t>
      </w:r>
      <w:r w:rsidR="00CC7092" w:rsidRPr="00CC7092">
        <w:rPr>
          <w:szCs w:val="22"/>
          <w:lang w:val="fr-FR"/>
        </w:rPr>
        <w:t xml:space="preserve"> biologique</w:t>
      </w:r>
      <w:r w:rsidR="00607000">
        <w:rPr>
          <w:szCs w:val="22"/>
          <w:lang w:val="fr-FR"/>
        </w:rPr>
        <w:t xml:space="preserve"> et </w:t>
      </w:r>
      <w:r>
        <w:rPr>
          <w:szCs w:val="22"/>
          <w:lang w:val="fr-FR"/>
        </w:rPr>
        <w:t>l’</w:t>
      </w:r>
      <w:r w:rsidR="00DF0867">
        <w:rPr>
          <w:szCs w:val="22"/>
          <w:lang w:val="fr-FR"/>
        </w:rPr>
        <w:t xml:space="preserve">agriculture </w:t>
      </w:r>
      <w:r w:rsidR="003241A2" w:rsidRPr="00CC7092">
        <w:rPr>
          <w:szCs w:val="22"/>
          <w:lang w:val="fr-FR"/>
        </w:rPr>
        <w:t>(</w:t>
      </w:r>
      <w:r w:rsidR="00607000">
        <w:rPr>
          <w:szCs w:val="22"/>
          <w:lang w:val="fr-FR"/>
        </w:rPr>
        <w:t xml:space="preserve">point </w:t>
      </w:r>
      <w:r w:rsidR="003241A2" w:rsidRPr="00CC7092">
        <w:rPr>
          <w:szCs w:val="22"/>
          <w:lang w:val="fr-FR"/>
        </w:rPr>
        <w:t xml:space="preserve">7 </w:t>
      </w:r>
      <w:r w:rsidR="00986FDD">
        <w:rPr>
          <w:szCs w:val="22"/>
          <w:lang w:val="fr-FR"/>
        </w:rPr>
        <w:t>de l’ordre du jour</w:t>
      </w:r>
      <w:r w:rsidR="003241A2" w:rsidRPr="00CC7092">
        <w:rPr>
          <w:szCs w:val="22"/>
          <w:lang w:val="fr-FR"/>
        </w:rPr>
        <w:t xml:space="preserve"> </w:t>
      </w:r>
      <w:r w:rsidR="00DF0867">
        <w:rPr>
          <w:szCs w:val="22"/>
          <w:lang w:val="fr-FR"/>
        </w:rPr>
        <w:t xml:space="preserve">provisoire </w:t>
      </w:r>
      <w:r w:rsidR="00682070">
        <w:rPr>
          <w:szCs w:val="22"/>
          <w:lang w:val="fr-FR"/>
        </w:rPr>
        <w:t>de la ving</w:t>
      </w:r>
      <w:r w:rsidR="00DF0867">
        <w:rPr>
          <w:szCs w:val="22"/>
          <w:lang w:val="fr-FR"/>
        </w:rPr>
        <w:t>t-quatriÈme rÉ</w:t>
      </w:r>
      <w:r w:rsidR="005309B8" w:rsidRPr="00CC7092">
        <w:rPr>
          <w:szCs w:val="22"/>
          <w:lang w:val="fr-FR"/>
        </w:rPr>
        <w:t>union</w:t>
      </w:r>
      <w:r w:rsidR="003241A2" w:rsidRPr="00CC7092">
        <w:rPr>
          <w:szCs w:val="22"/>
          <w:lang w:val="fr-FR"/>
        </w:rPr>
        <w:t>)</w:t>
      </w:r>
      <w:bookmarkEnd w:id="14"/>
    </w:p>
    <w:p w14:paraId="01FF94E2" w14:textId="30FCFF0C" w:rsidR="00EE1E40" w:rsidRPr="00270DE6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Le thème</w:t>
      </w:r>
      <w:r w:rsidR="00A718BD" w:rsidRPr="00607000">
        <w:rPr>
          <w:rFonts w:cs="Times New Roman"/>
          <w:lang w:val="fr-FR"/>
        </w:rPr>
        <w:t xml:space="preserve"> </w:t>
      </w:r>
      <w:r w:rsidR="00607000" w:rsidRPr="00607000">
        <w:rPr>
          <w:rFonts w:cs="Times New Roman"/>
          <w:lang w:val="fr-FR"/>
        </w:rPr>
        <w:t>de la</w:t>
      </w:r>
      <w:r w:rsidR="00CC7092" w:rsidRPr="00607000">
        <w:rPr>
          <w:rFonts w:cs="Times New Roman"/>
          <w:lang w:val="fr-FR"/>
        </w:rPr>
        <w:t xml:space="preserve"> diversité biologique</w:t>
      </w:r>
      <w:r w:rsidR="00607000" w:rsidRPr="00607000">
        <w:rPr>
          <w:rFonts w:cs="Times New Roman"/>
          <w:lang w:val="fr-FR"/>
        </w:rPr>
        <w:t xml:space="preserve"> et </w:t>
      </w:r>
      <w:r>
        <w:rPr>
          <w:rFonts w:cs="Times New Roman"/>
          <w:lang w:val="fr-FR"/>
        </w:rPr>
        <w:t>l’</w:t>
      </w:r>
      <w:r w:rsidR="00A718BD" w:rsidRPr="00607000">
        <w:rPr>
          <w:rFonts w:cs="Times New Roman"/>
          <w:lang w:val="fr-FR"/>
        </w:rPr>
        <w:t xml:space="preserve">agriculture </w:t>
      </w:r>
      <w:r>
        <w:rPr>
          <w:rFonts w:cs="Times New Roman"/>
          <w:lang w:val="fr-FR"/>
        </w:rPr>
        <w:t>a été examiné</w:t>
      </w:r>
      <w:r w:rsidR="00A718BD" w:rsidRPr="00607000">
        <w:rPr>
          <w:rFonts w:cs="Times New Roman"/>
          <w:lang w:val="fr-FR"/>
        </w:rPr>
        <w:t xml:space="preserve"> </w:t>
      </w:r>
      <w:r w:rsidR="00270DE6">
        <w:rPr>
          <w:rFonts w:cs="Times New Roman"/>
          <w:lang w:val="fr-FR"/>
        </w:rPr>
        <w:t xml:space="preserve">lors du cinquième </w:t>
      </w:r>
      <w:r w:rsidR="00A718BD" w:rsidRPr="00607000">
        <w:rPr>
          <w:rFonts w:cs="Times New Roman"/>
          <w:lang w:val="fr-FR"/>
        </w:rPr>
        <w:t xml:space="preserve">segment </w:t>
      </w:r>
      <w:r>
        <w:rPr>
          <w:rFonts w:cs="Times New Roman"/>
          <w:lang w:val="fr-FR"/>
        </w:rPr>
        <w:t>de la réu</w:t>
      </w:r>
      <w:r w:rsidR="005309B8" w:rsidRPr="00607000">
        <w:rPr>
          <w:rFonts w:cs="Times New Roman"/>
          <w:lang w:val="fr-FR"/>
        </w:rPr>
        <w:t>nion informelle</w:t>
      </w:r>
      <w:r w:rsidR="00270DE6">
        <w:rPr>
          <w:rFonts w:cs="Times New Roman"/>
          <w:lang w:val="fr-FR"/>
        </w:rPr>
        <w:t>, le</w:t>
      </w:r>
      <w:r w:rsidR="00A718BD" w:rsidRPr="00607000">
        <w:rPr>
          <w:rFonts w:cs="Times New Roman"/>
          <w:lang w:val="fr-FR"/>
        </w:rPr>
        <w:t xml:space="preserve"> 25 </w:t>
      </w:r>
      <w:r w:rsidR="005309B8" w:rsidRPr="00607000">
        <w:rPr>
          <w:rFonts w:cs="Times New Roman"/>
          <w:lang w:val="fr-FR"/>
        </w:rPr>
        <w:t>février</w:t>
      </w:r>
      <w:r w:rsidR="00A718BD" w:rsidRPr="00607000">
        <w:rPr>
          <w:rFonts w:cs="Times New Roman"/>
          <w:lang w:val="fr-FR"/>
        </w:rPr>
        <w:t xml:space="preserve"> 2021. </w:t>
      </w:r>
      <w:r w:rsidR="00270DE6" w:rsidRPr="00270DE6">
        <w:rPr>
          <w:rFonts w:cs="Times New Roman"/>
          <w:lang w:val="fr-FR"/>
        </w:rPr>
        <w:t xml:space="preserve">Les </w:t>
      </w:r>
      <w:r w:rsidR="00A718BD" w:rsidRPr="00270DE6">
        <w:rPr>
          <w:rFonts w:cs="Times New Roman"/>
          <w:lang w:val="fr-FR"/>
        </w:rPr>
        <w:t>documents</w:t>
      </w:r>
      <w:r w:rsidR="00270DE6" w:rsidRPr="00270DE6">
        <w:rPr>
          <w:rFonts w:cs="Times New Roman"/>
          <w:lang w:val="fr-FR"/>
        </w:rPr>
        <w:t xml:space="preserve"> d’information générale disponibles ont inclus des </w:t>
      </w:r>
      <w:r w:rsidR="00270DE6">
        <w:rPr>
          <w:rFonts w:cs="Times New Roman"/>
          <w:lang w:val="fr-FR"/>
        </w:rPr>
        <w:t xml:space="preserve"> </w:t>
      </w:r>
      <w:r w:rsidR="00A718BD" w:rsidRPr="00270DE6">
        <w:rPr>
          <w:rFonts w:cs="Times New Roman"/>
          <w:lang w:val="fr-FR"/>
        </w:rPr>
        <w:t>note</w:t>
      </w:r>
      <w:r w:rsidR="00D30425" w:rsidRPr="00270DE6">
        <w:rPr>
          <w:rFonts w:cs="Times New Roman"/>
          <w:lang w:val="fr-FR"/>
        </w:rPr>
        <w:t>s</w:t>
      </w:r>
      <w:r w:rsidR="00270DE6">
        <w:rPr>
          <w:rFonts w:cs="Times New Roman"/>
          <w:lang w:val="fr-FR"/>
        </w:rPr>
        <w:t xml:space="preserve"> de la </w:t>
      </w:r>
      <w:r w:rsidR="009C46A2" w:rsidRPr="00270DE6">
        <w:rPr>
          <w:rFonts w:cs="Times New Roman"/>
          <w:lang w:val="fr-FR"/>
        </w:rPr>
        <w:t>Secrétaire exécutive</w:t>
      </w:r>
      <w:r w:rsidR="005F2BE5">
        <w:rPr>
          <w:rFonts w:cs="Times New Roman"/>
          <w:lang w:val="fr-FR"/>
        </w:rPr>
        <w:t xml:space="preserve"> sur l’</w:t>
      </w:r>
      <w:r w:rsidR="006A7AD4">
        <w:rPr>
          <w:rFonts w:cs="Times New Roman"/>
          <w:lang w:val="fr-FR"/>
        </w:rPr>
        <w:t>examen</w:t>
      </w:r>
      <w:r w:rsidR="00C46E4E">
        <w:rPr>
          <w:rFonts w:cs="Times New Roman"/>
          <w:lang w:val="fr-FR"/>
        </w:rPr>
        <w:t xml:space="preserve"> de l’</w:t>
      </w:r>
      <w:r w:rsidR="005F2BE5">
        <w:rPr>
          <w:rFonts w:cs="Times New Roman"/>
          <w:lang w:val="fr-FR"/>
        </w:rPr>
        <w:t>Initiative internationale</w:t>
      </w:r>
      <w:r w:rsidR="00C46E4E">
        <w:rPr>
          <w:rFonts w:cs="Times New Roman"/>
          <w:lang w:val="fr-FR"/>
        </w:rPr>
        <w:t xml:space="preserve"> pour la c</w:t>
      </w:r>
      <w:r w:rsidR="00A718BD" w:rsidRPr="00270DE6">
        <w:rPr>
          <w:rFonts w:cs="Times New Roman"/>
          <w:lang w:val="fr-FR"/>
        </w:rPr>
        <w:t>onservation</w:t>
      </w:r>
      <w:r w:rsidR="00607000" w:rsidRPr="00270DE6">
        <w:rPr>
          <w:rFonts w:cs="Times New Roman"/>
          <w:lang w:val="fr-FR"/>
        </w:rPr>
        <w:t xml:space="preserve"> et </w:t>
      </w:r>
      <w:r w:rsidR="00C46E4E">
        <w:rPr>
          <w:rFonts w:cs="Times New Roman"/>
          <w:lang w:val="fr-FR"/>
        </w:rPr>
        <w:t>l</w:t>
      </w:r>
      <w:r w:rsidR="00CC7092" w:rsidRPr="00270DE6">
        <w:rPr>
          <w:rFonts w:cs="Times New Roman"/>
          <w:lang w:val="fr-FR"/>
        </w:rPr>
        <w:t>’utilisation durable</w:t>
      </w:r>
      <w:r w:rsidR="00C46E4E">
        <w:rPr>
          <w:rFonts w:cs="Times New Roman"/>
          <w:lang w:val="fr-FR"/>
        </w:rPr>
        <w:t xml:space="preserve"> de la</w:t>
      </w:r>
      <w:r w:rsidR="00CC7092" w:rsidRPr="00270DE6">
        <w:rPr>
          <w:rFonts w:cs="Times New Roman"/>
          <w:lang w:val="fr-FR"/>
        </w:rPr>
        <w:t xml:space="preserve"> diversité biologique</w:t>
      </w:r>
      <w:r w:rsidR="00C46E4E">
        <w:rPr>
          <w:rFonts w:cs="Times New Roman"/>
          <w:lang w:val="fr-FR"/>
        </w:rPr>
        <w:t xml:space="preserve"> des sols</w:t>
      </w:r>
      <w:r w:rsidR="00607000" w:rsidRPr="00270DE6">
        <w:rPr>
          <w:rFonts w:cs="Times New Roman"/>
          <w:lang w:val="fr-FR"/>
        </w:rPr>
        <w:t xml:space="preserve"> et </w:t>
      </w:r>
      <w:r w:rsidR="00C46E4E">
        <w:rPr>
          <w:rFonts w:cs="Times New Roman"/>
          <w:lang w:val="fr-FR"/>
        </w:rPr>
        <w:t>du plan d’</w:t>
      </w:r>
      <w:r w:rsidR="00A718BD" w:rsidRPr="00270DE6">
        <w:rPr>
          <w:rFonts w:cs="Times New Roman"/>
          <w:lang w:val="fr-FR"/>
        </w:rPr>
        <w:t>action</w:t>
      </w:r>
      <w:r w:rsidR="00E6186E">
        <w:rPr>
          <w:rFonts w:cs="Times New Roman"/>
          <w:lang w:val="fr-FR"/>
        </w:rPr>
        <w:t xml:space="preserve"> actualisé</w:t>
      </w:r>
      <w:r w:rsidR="00A718BD" w:rsidRPr="00270DE6">
        <w:rPr>
          <w:rFonts w:cs="Times New Roman"/>
          <w:lang w:val="fr-FR"/>
        </w:rPr>
        <w:t xml:space="preserve"> (CBD/SBSTTA/24/7/R</w:t>
      </w:r>
      <w:r w:rsidR="00C91E6A" w:rsidRPr="00270DE6">
        <w:rPr>
          <w:rFonts w:cs="Times New Roman"/>
          <w:lang w:val="fr-FR"/>
        </w:rPr>
        <w:t>ev</w:t>
      </w:r>
      <w:r w:rsidR="00A718BD" w:rsidRPr="00270DE6">
        <w:rPr>
          <w:rFonts w:cs="Times New Roman"/>
          <w:lang w:val="fr-FR"/>
        </w:rPr>
        <w:t>.1)</w:t>
      </w:r>
      <w:r w:rsidR="00E6186E">
        <w:rPr>
          <w:rFonts w:cs="Times New Roman"/>
          <w:lang w:val="fr-FR"/>
        </w:rPr>
        <w:t>,</w:t>
      </w:r>
      <w:r w:rsidR="00607000" w:rsidRPr="00270DE6">
        <w:rPr>
          <w:rFonts w:cs="Times New Roman"/>
          <w:lang w:val="fr-FR"/>
        </w:rPr>
        <w:t xml:space="preserve"> et </w:t>
      </w:r>
      <w:r w:rsidR="00C46E4E">
        <w:rPr>
          <w:rFonts w:cs="Times New Roman"/>
          <w:lang w:val="fr-FR"/>
        </w:rPr>
        <w:t xml:space="preserve">sur l’état </w:t>
      </w:r>
      <w:r w:rsidR="00E6186E">
        <w:rPr>
          <w:rFonts w:cs="Times New Roman"/>
          <w:lang w:val="fr-FR"/>
        </w:rPr>
        <w:t xml:space="preserve">actuel </w:t>
      </w:r>
      <w:r w:rsidR="00C46E4E">
        <w:rPr>
          <w:rFonts w:cs="Times New Roman"/>
          <w:lang w:val="fr-FR"/>
        </w:rPr>
        <w:t>des connaissances concernant la</w:t>
      </w:r>
      <w:r w:rsidR="00CC7092" w:rsidRPr="00270DE6">
        <w:rPr>
          <w:rFonts w:cs="Times New Roman"/>
          <w:lang w:val="fr-FR"/>
        </w:rPr>
        <w:t xml:space="preserve"> diversité biologique</w:t>
      </w:r>
      <w:r w:rsidR="00C46E4E">
        <w:rPr>
          <w:rFonts w:cs="Times New Roman"/>
          <w:lang w:val="fr-FR"/>
        </w:rPr>
        <w:t xml:space="preserve"> des sols</w:t>
      </w:r>
      <w:r w:rsidR="00A718BD" w:rsidRPr="00270DE6">
        <w:rPr>
          <w:rFonts w:cs="Times New Roman"/>
          <w:lang w:val="fr-FR"/>
        </w:rPr>
        <w:t xml:space="preserve"> (CBD/SBSTTA/24/INF/8).</w:t>
      </w:r>
    </w:p>
    <w:p w14:paraId="419C3633" w14:textId="70921100" w:rsidR="00B302D8" w:rsidRPr="005F2BE5" w:rsidRDefault="009A713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Deux </w:t>
      </w:r>
      <w:r w:rsidR="005F2BE5">
        <w:rPr>
          <w:rFonts w:cs="Times New Roman"/>
          <w:lang w:val="fr-FR"/>
        </w:rPr>
        <w:t>pré</w:t>
      </w:r>
      <w:r w:rsidR="00A718BD" w:rsidRPr="005F2BE5">
        <w:rPr>
          <w:rFonts w:cs="Times New Roman"/>
          <w:lang w:val="fr-FR"/>
        </w:rPr>
        <w:t>sentations</w:t>
      </w:r>
      <w:r w:rsidR="005F2BE5">
        <w:rPr>
          <w:rFonts w:cs="Times New Roman"/>
          <w:lang w:val="fr-FR"/>
        </w:rPr>
        <w:t xml:space="preserve"> vidéo de la </w:t>
      </w:r>
      <w:r w:rsidR="00A718BD" w:rsidRPr="005F2BE5">
        <w:rPr>
          <w:rFonts w:cs="Times New Roman"/>
          <w:lang w:val="fr-FR"/>
        </w:rPr>
        <w:t xml:space="preserve">FAO </w:t>
      </w:r>
      <w:r w:rsidR="005F2BE5">
        <w:rPr>
          <w:rFonts w:cs="Times New Roman"/>
          <w:lang w:val="fr-FR"/>
        </w:rPr>
        <w:t>ont é</w:t>
      </w:r>
      <w:r>
        <w:rPr>
          <w:rFonts w:cs="Times New Roman"/>
          <w:lang w:val="fr-FR"/>
        </w:rPr>
        <w:t xml:space="preserve">té mises à disposition </w:t>
      </w:r>
      <w:r w:rsidR="006A2673" w:rsidRPr="005F2BE5">
        <w:rPr>
          <w:rFonts w:cs="Times New Roman"/>
          <w:lang w:val="fr-FR"/>
        </w:rPr>
        <w:t>sur la page Web de la réunion en ligne</w:t>
      </w:r>
      <w:r>
        <w:rPr>
          <w:rFonts w:cs="Times New Roman"/>
          <w:lang w:val="fr-FR"/>
        </w:rPr>
        <w:t xml:space="preserve"> également</w:t>
      </w:r>
      <w:r w:rsidR="005F2BE5">
        <w:rPr>
          <w:rFonts w:cs="Times New Roman"/>
          <w:lang w:val="fr-FR"/>
        </w:rPr>
        <w:t>, la pre</w:t>
      </w:r>
      <w:r>
        <w:rPr>
          <w:rFonts w:cs="Times New Roman"/>
          <w:lang w:val="fr-FR"/>
        </w:rPr>
        <w:t>mière présentant les</w:t>
      </w:r>
      <w:r w:rsidR="00607000" w:rsidRPr="005F2BE5">
        <w:rPr>
          <w:rFonts w:cs="Times New Roman"/>
          <w:lang w:val="fr-FR"/>
        </w:rPr>
        <w:t xml:space="preserve"> travaux </w:t>
      </w:r>
      <w:r w:rsidR="005F2BE5">
        <w:rPr>
          <w:rFonts w:cs="Times New Roman"/>
          <w:lang w:val="fr-FR"/>
        </w:rPr>
        <w:t>de la FAO sur</w:t>
      </w:r>
      <w:r w:rsidR="00A718BD" w:rsidRPr="005F2BE5">
        <w:rPr>
          <w:rFonts w:cs="Times New Roman"/>
          <w:lang w:val="fr-FR"/>
        </w:rPr>
        <w:t xml:space="preserve"> </w:t>
      </w:r>
      <w:r w:rsidR="00CC7092" w:rsidRPr="005F2BE5">
        <w:rPr>
          <w:rFonts w:cs="Times New Roman"/>
          <w:lang w:val="fr-FR"/>
        </w:rPr>
        <w:t>la diversité biologique</w:t>
      </w:r>
      <w:r>
        <w:rPr>
          <w:rFonts w:cs="Times New Roman"/>
          <w:lang w:val="fr-FR"/>
        </w:rPr>
        <w:t xml:space="preserve">, et la deuxième décrivant les </w:t>
      </w:r>
      <w:r w:rsidR="005F2BE5">
        <w:rPr>
          <w:rFonts w:cs="Times New Roman"/>
          <w:lang w:val="fr-FR"/>
        </w:rPr>
        <w:t xml:space="preserve">conclusions et </w:t>
      </w:r>
      <w:r>
        <w:rPr>
          <w:rFonts w:cs="Times New Roman"/>
          <w:lang w:val="fr-FR"/>
        </w:rPr>
        <w:t xml:space="preserve">les </w:t>
      </w:r>
      <w:r w:rsidR="005F2BE5">
        <w:rPr>
          <w:rFonts w:cs="Times New Roman"/>
          <w:lang w:val="fr-FR"/>
        </w:rPr>
        <w:t>principaux messages du rapport de la FAO sur</w:t>
      </w:r>
      <w:r w:rsidR="00A718BD" w:rsidRPr="005F2BE5">
        <w:rPr>
          <w:rFonts w:cs="Times New Roman"/>
          <w:lang w:val="fr-FR"/>
        </w:rPr>
        <w:t xml:space="preserve"> </w:t>
      </w:r>
      <w:r w:rsidR="005F2BE5">
        <w:rPr>
          <w:rFonts w:cs="Times New Roman"/>
          <w:i/>
          <w:iCs/>
          <w:lang w:val="fr-FR"/>
        </w:rPr>
        <w:t>l’Etat des connaissances sur l</w:t>
      </w:r>
      <w:r w:rsidR="00CC7092" w:rsidRPr="005F2BE5">
        <w:rPr>
          <w:rFonts w:cs="Times New Roman"/>
          <w:i/>
          <w:iCs/>
          <w:lang w:val="fr-FR"/>
        </w:rPr>
        <w:t>a diversité biologique</w:t>
      </w:r>
      <w:r w:rsidR="00A718BD" w:rsidRPr="005F2BE5">
        <w:rPr>
          <w:rFonts w:cs="Times New Roman"/>
          <w:i/>
          <w:iCs/>
          <w:lang w:val="fr-FR"/>
        </w:rPr>
        <w:t xml:space="preserve"> </w:t>
      </w:r>
      <w:r>
        <w:rPr>
          <w:rFonts w:cs="Times New Roman"/>
          <w:i/>
          <w:iCs/>
          <w:lang w:val="fr-FR"/>
        </w:rPr>
        <w:t>des sols – état actuel</w:t>
      </w:r>
      <w:r w:rsidR="00A718BD" w:rsidRPr="005F2BE5">
        <w:rPr>
          <w:rFonts w:cs="Times New Roman"/>
          <w:i/>
          <w:iCs/>
          <w:lang w:val="fr-FR"/>
        </w:rPr>
        <w:t xml:space="preserve">, </w:t>
      </w:r>
      <w:r>
        <w:rPr>
          <w:rFonts w:cs="Times New Roman"/>
          <w:i/>
          <w:iCs/>
          <w:lang w:val="fr-FR"/>
        </w:rPr>
        <w:t>enjeux</w:t>
      </w:r>
      <w:r w:rsidR="005F2BE5">
        <w:rPr>
          <w:rFonts w:cs="Times New Roman"/>
          <w:i/>
          <w:iCs/>
          <w:lang w:val="fr-FR"/>
        </w:rPr>
        <w:t xml:space="preserve"> et possibilités</w:t>
      </w:r>
      <w:r w:rsidR="00A718BD" w:rsidRPr="005F2BE5">
        <w:rPr>
          <w:rFonts w:cs="Times New Roman"/>
          <w:lang w:val="fr-FR"/>
        </w:rPr>
        <w:t>.</w:t>
      </w:r>
    </w:p>
    <w:p w14:paraId="1C5183F1" w14:textId="072931F4" w:rsidR="00A718BD" w:rsidRPr="00682070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Des déclarations régionales</w:t>
      </w:r>
      <w:r w:rsidR="00E42E23" w:rsidRPr="00682070">
        <w:rPr>
          <w:rFonts w:cs="Times New Roman"/>
          <w:kern w:val="22"/>
          <w:lang w:val="fr-FR"/>
        </w:rPr>
        <w:t xml:space="preserve"> </w:t>
      </w:r>
      <w:r w:rsidR="00682070">
        <w:rPr>
          <w:rFonts w:cs="Times New Roman"/>
          <w:kern w:val="22"/>
          <w:lang w:val="fr-FR"/>
        </w:rPr>
        <w:t>ont été faites par</w:t>
      </w:r>
      <w:r w:rsidR="00E42E23" w:rsidRPr="00682070">
        <w:rPr>
          <w:rFonts w:cs="Times New Roman"/>
          <w:kern w:val="22"/>
          <w:lang w:val="fr-FR"/>
        </w:rPr>
        <w:t xml:space="preserve"> </w:t>
      </w:r>
      <w:r w:rsidR="006A2673">
        <w:rPr>
          <w:rFonts w:cs="Times New Roman"/>
          <w:kern w:val="22"/>
          <w:lang w:val="fr-FR"/>
        </w:rPr>
        <w:t xml:space="preserve">les </w:t>
      </w:r>
      <w:r w:rsidR="00682070" w:rsidRPr="00682070">
        <w:rPr>
          <w:rFonts w:cs="Times New Roman"/>
          <w:kern w:val="22"/>
          <w:lang w:val="fr-FR"/>
        </w:rPr>
        <w:t>représentants</w:t>
      </w:r>
      <w:r w:rsidR="006A2673">
        <w:rPr>
          <w:rFonts w:cs="Times New Roman"/>
          <w:kern w:val="22"/>
          <w:lang w:val="fr-FR"/>
        </w:rPr>
        <w:t xml:space="preserve"> de la République de </w:t>
      </w:r>
      <w:r w:rsidR="00E42E23" w:rsidRPr="00682070">
        <w:rPr>
          <w:rFonts w:cs="Times New Roman"/>
          <w:kern w:val="22"/>
          <w:lang w:val="fr-FR"/>
        </w:rPr>
        <w:t>Moldova (</w:t>
      </w:r>
      <w:r w:rsidR="006A2673">
        <w:rPr>
          <w:rFonts w:cs="Times New Roman"/>
          <w:kern w:val="22"/>
          <w:lang w:val="fr-FR"/>
        </w:rPr>
        <w:t>au nom du Groupe des</w:t>
      </w:r>
      <w:r w:rsidR="00E42E23" w:rsidRPr="00682070">
        <w:rPr>
          <w:rFonts w:cs="Times New Roman"/>
          <w:kern w:val="22"/>
          <w:lang w:val="fr-FR"/>
        </w:rPr>
        <w:t xml:space="preserve"> </w:t>
      </w:r>
      <w:r w:rsidR="006A2673">
        <w:rPr>
          <w:rFonts w:cs="Times New Roman"/>
          <w:kern w:val="22"/>
          <w:lang w:val="fr-FR"/>
        </w:rPr>
        <w:t>pays d’Europe centrale et orientale</w:t>
      </w:r>
      <w:r w:rsidR="00E42E23" w:rsidRPr="00682070">
        <w:rPr>
          <w:rFonts w:cs="Times New Roman"/>
          <w:kern w:val="22"/>
          <w:lang w:val="fr-FR"/>
        </w:rPr>
        <w:t>)</w:t>
      </w:r>
      <w:r w:rsidR="00607000" w:rsidRPr="00682070">
        <w:rPr>
          <w:rFonts w:cs="Times New Roman"/>
          <w:kern w:val="22"/>
          <w:lang w:val="fr-FR"/>
        </w:rPr>
        <w:t xml:space="preserve"> et </w:t>
      </w:r>
      <w:r w:rsidR="006A2673">
        <w:rPr>
          <w:rFonts w:cs="Times New Roman"/>
          <w:kern w:val="22"/>
          <w:lang w:val="fr-FR"/>
        </w:rPr>
        <w:t xml:space="preserve">des </w:t>
      </w:r>
      <w:r w:rsidR="00E42E23" w:rsidRPr="00682070">
        <w:rPr>
          <w:rFonts w:cs="Times New Roman"/>
          <w:kern w:val="22"/>
          <w:lang w:val="fr-FR"/>
        </w:rPr>
        <w:t>Seychelles (</w:t>
      </w:r>
      <w:r w:rsidR="00682070" w:rsidRPr="00682070">
        <w:rPr>
          <w:rFonts w:cs="Times New Roman"/>
          <w:kern w:val="22"/>
          <w:lang w:val="fr-FR"/>
        </w:rPr>
        <w:t>au nom du</w:t>
      </w:r>
      <w:r w:rsidR="006A2673">
        <w:rPr>
          <w:rFonts w:cs="Times New Roman"/>
          <w:kern w:val="22"/>
          <w:lang w:val="fr-FR"/>
        </w:rPr>
        <w:t xml:space="preserve"> </w:t>
      </w:r>
      <w:r w:rsidR="00682070" w:rsidRPr="00682070">
        <w:rPr>
          <w:rFonts w:cs="Times New Roman"/>
          <w:kern w:val="22"/>
          <w:lang w:val="fr-FR"/>
        </w:rPr>
        <w:t>Groupe des pays d’Afrique</w:t>
      </w:r>
      <w:r w:rsidR="00E42E23" w:rsidRPr="00682070">
        <w:rPr>
          <w:rFonts w:cs="Times New Roman"/>
          <w:kern w:val="22"/>
          <w:lang w:val="fr-FR"/>
        </w:rPr>
        <w:t>).</w:t>
      </w:r>
    </w:p>
    <w:p w14:paraId="3B54EC67" w14:textId="10C94857" w:rsidR="00E42E23" w:rsidRPr="00682070" w:rsidRDefault="009A713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kern w:val="22"/>
          <w:lang w:val="fr-FR"/>
        </w:rPr>
        <w:t>Des</w:t>
      </w:r>
      <w:r w:rsidR="00986FDD">
        <w:rPr>
          <w:rFonts w:cs="Times New Roman"/>
          <w:kern w:val="22"/>
          <w:lang w:val="fr-FR"/>
        </w:rPr>
        <w:t xml:space="preserve"> </w:t>
      </w:r>
      <w:r w:rsidR="00607000" w:rsidRPr="00682070">
        <w:rPr>
          <w:rFonts w:cs="Times New Roman"/>
          <w:kern w:val="22"/>
          <w:lang w:val="fr-FR"/>
        </w:rPr>
        <w:t>déclarations</w:t>
      </w:r>
      <w:r w:rsidR="00E42E23" w:rsidRPr="00682070">
        <w:rPr>
          <w:rFonts w:cs="Times New Roman"/>
          <w:kern w:val="22"/>
          <w:lang w:val="fr-FR"/>
        </w:rPr>
        <w:t xml:space="preserve"> </w:t>
      </w:r>
      <w:r w:rsidR="00682070" w:rsidRPr="00682070">
        <w:rPr>
          <w:rFonts w:cs="Times New Roman"/>
          <w:kern w:val="22"/>
          <w:lang w:val="fr-FR"/>
        </w:rPr>
        <w:t xml:space="preserve">ont été faites </w:t>
      </w:r>
      <w:r>
        <w:rPr>
          <w:rFonts w:cs="Times New Roman"/>
          <w:kern w:val="22"/>
          <w:lang w:val="fr-FR"/>
        </w:rPr>
        <w:t xml:space="preserve">également </w:t>
      </w:r>
      <w:r w:rsidR="00682070" w:rsidRPr="00682070">
        <w:rPr>
          <w:rFonts w:cs="Times New Roman"/>
          <w:kern w:val="22"/>
          <w:lang w:val="fr-FR"/>
        </w:rPr>
        <w:t>par</w:t>
      </w:r>
      <w:r w:rsidR="00E42E23" w:rsidRPr="00682070">
        <w:rPr>
          <w:rFonts w:cs="Times New Roman"/>
          <w:kern w:val="22"/>
          <w:lang w:val="fr-FR"/>
        </w:rPr>
        <w:t xml:space="preserve"> </w:t>
      </w:r>
      <w:r w:rsidR="00986FDD">
        <w:rPr>
          <w:rFonts w:cs="Times New Roman"/>
          <w:kern w:val="22"/>
          <w:lang w:val="fr-FR"/>
        </w:rPr>
        <w:t xml:space="preserve">les </w:t>
      </w:r>
      <w:r w:rsidR="00682070" w:rsidRPr="00682070">
        <w:rPr>
          <w:rFonts w:cs="Times New Roman"/>
          <w:kern w:val="22"/>
          <w:lang w:val="fr-FR"/>
        </w:rPr>
        <w:t>représentants</w:t>
      </w:r>
      <w:r w:rsidR="00986FDD">
        <w:rPr>
          <w:rFonts w:cs="Times New Roman"/>
          <w:kern w:val="22"/>
          <w:lang w:val="fr-FR"/>
        </w:rPr>
        <w:t xml:space="preserve"> des pays suivants : Allemagne, Argentine, Australie, Belarus, Belgique, Brésil, Cameroun, Chili, Colombie</w:t>
      </w:r>
      <w:r w:rsidR="00E42E23" w:rsidRPr="00682070">
        <w:rPr>
          <w:rFonts w:cs="Times New Roman"/>
          <w:kern w:val="22"/>
          <w:lang w:val="fr-FR"/>
        </w:rPr>
        <w:t xml:space="preserve">, </w:t>
      </w:r>
      <w:r w:rsidR="00986FDD">
        <w:rPr>
          <w:rFonts w:cs="Times New Roman"/>
          <w:kern w:val="22"/>
          <w:lang w:val="fr-FR"/>
        </w:rPr>
        <w:t xml:space="preserve">Espagne, </w:t>
      </w:r>
      <w:r w:rsidR="00E42E23" w:rsidRPr="00682070">
        <w:rPr>
          <w:rFonts w:cs="Times New Roman"/>
          <w:kern w:val="22"/>
          <w:lang w:val="fr-FR"/>
        </w:rPr>
        <w:t>Finland</w:t>
      </w:r>
      <w:r w:rsidR="00986FDD">
        <w:rPr>
          <w:rFonts w:cs="Times New Roman"/>
          <w:kern w:val="22"/>
          <w:lang w:val="fr-FR"/>
        </w:rPr>
        <w:t>e, France, Japo</w:t>
      </w:r>
      <w:r w:rsidR="00E42E23" w:rsidRPr="00682070">
        <w:rPr>
          <w:rFonts w:cs="Times New Roman"/>
          <w:kern w:val="22"/>
          <w:lang w:val="fr-FR"/>
        </w:rPr>
        <w:t xml:space="preserve">n, </w:t>
      </w:r>
      <w:r w:rsidR="00986FDD">
        <w:rPr>
          <w:rFonts w:cs="Times New Roman"/>
          <w:kern w:val="22"/>
          <w:lang w:val="fr-FR"/>
        </w:rPr>
        <w:t>Maroc, Mexique, Pays-Bas, Portugal, Royaume-Uni, Suisse, Thaï</w:t>
      </w:r>
      <w:r w:rsidR="00E42E23" w:rsidRPr="00682070">
        <w:rPr>
          <w:rFonts w:cs="Times New Roman"/>
          <w:kern w:val="22"/>
          <w:lang w:val="fr-FR"/>
        </w:rPr>
        <w:t>land</w:t>
      </w:r>
      <w:r w:rsidR="00986FDD">
        <w:rPr>
          <w:rFonts w:cs="Times New Roman"/>
          <w:kern w:val="22"/>
          <w:lang w:val="fr-FR"/>
        </w:rPr>
        <w:t>e, et Union européenne.</w:t>
      </w:r>
    </w:p>
    <w:p w14:paraId="44CC80C8" w14:textId="34BA85BA" w:rsidR="00856F04" w:rsidRPr="00986FDD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>
        <w:rPr>
          <w:rFonts w:cs="Times New Roman"/>
          <w:lang w:val="fr-FR"/>
        </w:rPr>
        <w:t xml:space="preserve">L’examen de ce </w:t>
      </w:r>
      <w:r w:rsidRPr="00986FDD">
        <w:rPr>
          <w:rFonts w:cs="Times New Roman"/>
          <w:lang w:val="fr-FR"/>
        </w:rPr>
        <w:t>thème</w:t>
      </w:r>
      <w:r w:rsidR="00856F04" w:rsidRPr="00986FDD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s’est poursuivi lors du sixième </w:t>
      </w:r>
      <w:r w:rsidR="00856F04" w:rsidRPr="00986FDD">
        <w:rPr>
          <w:rFonts w:cs="Times New Roman"/>
          <w:lang w:val="fr-FR"/>
        </w:rPr>
        <w:t xml:space="preserve">segment </w:t>
      </w:r>
      <w:r w:rsidRPr="00986FDD">
        <w:rPr>
          <w:rFonts w:cs="Times New Roman"/>
          <w:lang w:val="fr-FR"/>
        </w:rPr>
        <w:t>de la réu</w:t>
      </w:r>
      <w:r w:rsidR="005309B8" w:rsidRPr="00986FDD">
        <w:rPr>
          <w:rFonts w:cs="Times New Roman"/>
          <w:lang w:val="fr-FR"/>
        </w:rPr>
        <w:t>nion informelle</w:t>
      </w:r>
      <w:r>
        <w:rPr>
          <w:rFonts w:cs="Times New Roman"/>
          <w:lang w:val="fr-FR"/>
        </w:rPr>
        <w:t>, le</w:t>
      </w:r>
      <w:r w:rsidR="00856F04" w:rsidRPr="00986FDD">
        <w:rPr>
          <w:rFonts w:cs="Times New Roman"/>
          <w:lang w:val="fr-FR"/>
        </w:rPr>
        <w:t xml:space="preserve"> 26</w:t>
      </w:r>
      <w:r w:rsidR="00D30425" w:rsidRPr="00986FDD">
        <w:rPr>
          <w:rFonts w:cs="Times New Roman"/>
          <w:lang w:val="fr-FR"/>
        </w:rPr>
        <w:t> </w:t>
      </w:r>
      <w:r w:rsidR="005309B8" w:rsidRPr="00986FDD">
        <w:rPr>
          <w:rFonts w:cs="Times New Roman"/>
          <w:lang w:val="fr-FR"/>
        </w:rPr>
        <w:t>février</w:t>
      </w:r>
      <w:r w:rsidR="00D30425" w:rsidRPr="00986FDD">
        <w:rPr>
          <w:rFonts w:cs="Times New Roman"/>
          <w:lang w:val="fr-FR"/>
        </w:rPr>
        <w:t> </w:t>
      </w:r>
      <w:r w:rsidR="00856F04" w:rsidRPr="00986FDD">
        <w:rPr>
          <w:rFonts w:cs="Times New Roman"/>
          <w:lang w:val="fr-FR"/>
        </w:rPr>
        <w:t>2021.</w:t>
      </w:r>
    </w:p>
    <w:p w14:paraId="174485B9" w14:textId="39238ECA" w:rsidR="00032D81" w:rsidRPr="00986FDD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986FDD">
        <w:rPr>
          <w:rFonts w:cs="Times New Roman"/>
          <w:lang w:val="fr-FR"/>
        </w:rPr>
        <w:lastRenderedPageBreak/>
        <w:t>Des déclarations</w:t>
      </w:r>
      <w:r w:rsidR="00856F04" w:rsidRPr="00986FDD">
        <w:rPr>
          <w:rFonts w:cs="Times New Roman"/>
          <w:lang w:val="fr-FR"/>
        </w:rPr>
        <w:t xml:space="preserve"> </w:t>
      </w:r>
      <w:r w:rsidRPr="00986FDD">
        <w:rPr>
          <w:rFonts w:cs="Times New Roman"/>
          <w:lang w:val="fr-FR"/>
        </w:rPr>
        <w:t>ont été faites par</w:t>
      </w:r>
      <w:r w:rsidR="00856F04" w:rsidRPr="00986FDD">
        <w:rPr>
          <w:rFonts w:cs="Times New Roman"/>
          <w:lang w:val="fr-FR"/>
        </w:rPr>
        <w:t xml:space="preserve"> </w:t>
      </w:r>
      <w:r w:rsidR="00986FDD" w:rsidRPr="00986FDD">
        <w:rPr>
          <w:rFonts w:cs="Times New Roman"/>
          <w:lang w:val="fr-FR"/>
        </w:rPr>
        <w:t xml:space="preserve">les </w:t>
      </w:r>
      <w:r w:rsidRPr="00986FDD">
        <w:rPr>
          <w:rFonts w:cs="Times New Roman"/>
          <w:lang w:val="fr-FR"/>
        </w:rPr>
        <w:t>représentants</w:t>
      </w:r>
      <w:r w:rsidR="00986FDD" w:rsidRPr="00986FDD">
        <w:rPr>
          <w:rFonts w:cs="Times New Roman"/>
          <w:lang w:val="fr-FR"/>
        </w:rPr>
        <w:t xml:space="preserve"> des pays suivants</w:t>
      </w:r>
      <w:r w:rsidR="00986FDD">
        <w:rPr>
          <w:rFonts w:cs="Times New Roman"/>
          <w:lang w:val="fr-FR"/>
        </w:rPr>
        <w:t xml:space="preserve"> </w:t>
      </w:r>
      <w:r w:rsidR="00986FDD" w:rsidRPr="00986FDD">
        <w:rPr>
          <w:rFonts w:cs="Times New Roman"/>
          <w:lang w:val="fr-FR"/>
        </w:rPr>
        <w:t>:</w:t>
      </w:r>
      <w:r w:rsidR="00986FDD">
        <w:rPr>
          <w:rFonts w:cs="Times New Roman"/>
          <w:lang w:val="fr-FR"/>
        </w:rPr>
        <w:t xml:space="preserve"> Autriche, Chine</w:t>
      </w:r>
      <w:r w:rsidR="001F3831">
        <w:rPr>
          <w:rFonts w:cs="Times New Roman"/>
          <w:lang w:val="fr-FR"/>
        </w:rPr>
        <w:t>, Fédération de Russie, Géorgie, Inde, Indonésie, Italie</w:t>
      </w:r>
      <w:r w:rsidR="00856F04" w:rsidRPr="00986FDD">
        <w:rPr>
          <w:rFonts w:cs="Times New Roman"/>
          <w:lang w:val="fr-FR"/>
        </w:rPr>
        <w:t>, Jordan</w:t>
      </w:r>
      <w:r w:rsidR="001F3831">
        <w:rPr>
          <w:rFonts w:cs="Times New Roman"/>
          <w:lang w:val="fr-FR"/>
        </w:rPr>
        <w:t>ie, Nouvelle-Zé</w:t>
      </w:r>
      <w:r w:rsidR="00856F04" w:rsidRPr="00986FDD">
        <w:rPr>
          <w:rFonts w:cs="Times New Roman"/>
          <w:lang w:val="fr-FR"/>
        </w:rPr>
        <w:t>land</w:t>
      </w:r>
      <w:r w:rsidR="001F3831">
        <w:rPr>
          <w:rFonts w:cs="Times New Roman"/>
          <w:lang w:val="fr-FR"/>
        </w:rPr>
        <w:t>e, Paraguay, Pé</w:t>
      </w:r>
      <w:r w:rsidR="00856F04" w:rsidRPr="00986FDD">
        <w:rPr>
          <w:rFonts w:cs="Times New Roman"/>
          <w:lang w:val="fr-FR"/>
        </w:rPr>
        <w:t>r</w:t>
      </w:r>
      <w:r w:rsidR="001F3831">
        <w:rPr>
          <w:rFonts w:cs="Times New Roman"/>
          <w:lang w:val="fr-FR"/>
        </w:rPr>
        <w:t>o</w:t>
      </w:r>
      <w:r w:rsidR="00856F04" w:rsidRPr="00986FDD">
        <w:rPr>
          <w:rFonts w:cs="Times New Roman"/>
          <w:lang w:val="fr-FR"/>
        </w:rPr>
        <w:t>u</w:t>
      </w:r>
      <w:r w:rsidR="001F3831">
        <w:rPr>
          <w:rFonts w:cs="Times New Roman"/>
          <w:lang w:val="fr-FR"/>
        </w:rPr>
        <w:t>,</w:t>
      </w:r>
      <w:r w:rsidR="00607000" w:rsidRPr="00986FDD">
        <w:rPr>
          <w:rFonts w:cs="Times New Roman"/>
          <w:lang w:val="fr-FR"/>
        </w:rPr>
        <w:t xml:space="preserve"> et </w:t>
      </w:r>
      <w:r w:rsidR="00986FDD">
        <w:rPr>
          <w:rFonts w:cs="Times New Roman"/>
          <w:lang w:val="fr-FR"/>
        </w:rPr>
        <w:t>République démocratique du C</w:t>
      </w:r>
      <w:r w:rsidR="001F3831">
        <w:rPr>
          <w:rFonts w:cs="Times New Roman"/>
          <w:lang w:val="fr-FR"/>
        </w:rPr>
        <w:t>ongo</w:t>
      </w:r>
      <w:r w:rsidR="00032D81" w:rsidRPr="00986FDD">
        <w:rPr>
          <w:rFonts w:cs="Times New Roman"/>
          <w:lang w:val="fr-FR"/>
        </w:rPr>
        <w:t>.</w:t>
      </w:r>
    </w:p>
    <w:p w14:paraId="78539EF5" w14:textId="14E8F0A0" w:rsidR="00856F04" w:rsidRPr="00682070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82070">
        <w:rPr>
          <w:rFonts w:cs="Times New Roman"/>
          <w:lang w:val="fr-FR"/>
        </w:rPr>
        <w:t>Des déclarations</w:t>
      </w:r>
      <w:r w:rsidR="00856F04" w:rsidRPr="00682070">
        <w:rPr>
          <w:rFonts w:cs="Times New Roman"/>
          <w:lang w:val="fr-FR"/>
        </w:rPr>
        <w:t xml:space="preserve"> </w:t>
      </w:r>
      <w:r w:rsidRPr="00682070">
        <w:rPr>
          <w:rFonts w:cs="Times New Roman"/>
          <w:lang w:val="fr-FR"/>
        </w:rPr>
        <w:t>ont été faites</w:t>
      </w:r>
      <w:r w:rsidR="009A7131">
        <w:rPr>
          <w:rFonts w:cs="Times New Roman"/>
          <w:lang w:val="fr-FR"/>
        </w:rPr>
        <w:t xml:space="preserve"> également</w:t>
      </w:r>
      <w:r w:rsidRPr="00682070">
        <w:rPr>
          <w:rFonts w:cs="Times New Roman"/>
          <w:lang w:val="fr-FR"/>
        </w:rPr>
        <w:t xml:space="preserve"> par</w:t>
      </w:r>
      <w:r w:rsidR="00856F04" w:rsidRPr="00682070">
        <w:rPr>
          <w:rFonts w:cs="Times New Roman"/>
          <w:lang w:val="fr-FR"/>
        </w:rPr>
        <w:t xml:space="preserve"> </w:t>
      </w:r>
      <w:r w:rsidR="001F3831">
        <w:rPr>
          <w:rFonts w:cs="Times New Roman"/>
          <w:lang w:val="fr-FR"/>
        </w:rPr>
        <w:t xml:space="preserve">les </w:t>
      </w:r>
      <w:r w:rsidRPr="00682070">
        <w:rPr>
          <w:rFonts w:cs="Times New Roman"/>
          <w:lang w:val="fr-FR"/>
        </w:rPr>
        <w:t>représentants</w:t>
      </w:r>
      <w:r w:rsidR="00C46E4E">
        <w:rPr>
          <w:rFonts w:cs="Times New Roman"/>
          <w:lang w:val="fr-FR"/>
        </w:rPr>
        <w:t xml:space="preserve"> de la</w:t>
      </w:r>
      <w:r w:rsidR="00856F04" w:rsidRPr="00682070">
        <w:rPr>
          <w:rFonts w:cs="Times New Roman"/>
          <w:lang w:val="fr-FR"/>
        </w:rPr>
        <w:t xml:space="preserve"> FAO</w:t>
      </w:r>
      <w:r w:rsidR="00607000" w:rsidRPr="00682070">
        <w:rPr>
          <w:rFonts w:cs="Times New Roman"/>
          <w:lang w:val="fr-FR"/>
        </w:rPr>
        <w:t xml:space="preserve"> et </w:t>
      </w:r>
      <w:r w:rsidR="001F3831">
        <w:rPr>
          <w:rFonts w:cs="Times New Roman"/>
          <w:lang w:val="fr-FR"/>
        </w:rPr>
        <w:t>du Secré</w:t>
      </w:r>
      <w:r w:rsidR="009D6CF0" w:rsidRPr="00682070">
        <w:rPr>
          <w:rFonts w:cs="Times New Roman"/>
          <w:lang w:val="fr-FR"/>
        </w:rPr>
        <w:t xml:space="preserve">tariat </w:t>
      </w:r>
      <w:r w:rsidR="001F3831">
        <w:rPr>
          <w:rFonts w:cs="Times New Roman"/>
          <w:lang w:val="fr-FR"/>
        </w:rPr>
        <w:t>du Programme régional océanien pour l’e</w:t>
      </w:r>
      <w:r w:rsidR="009D6CF0" w:rsidRPr="00682070">
        <w:rPr>
          <w:rFonts w:cs="Times New Roman"/>
          <w:lang w:val="fr-FR"/>
        </w:rPr>
        <w:t>nviron</w:t>
      </w:r>
      <w:r w:rsidR="001F3831">
        <w:rPr>
          <w:rFonts w:cs="Times New Roman"/>
          <w:lang w:val="fr-FR"/>
        </w:rPr>
        <w:t xml:space="preserve">nement </w:t>
      </w:r>
      <w:r w:rsidR="009D6CF0" w:rsidRPr="00682070">
        <w:rPr>
          <w:rFonts w:cs="Times New Roman"/>
          <w:lang w:val="fr-FR"/>
        </w:rPr>
        <w:t>(</w:t>
      </w:r>
      <w:r w:rsidR="00856F04" w:rsidRPr="00682070">
        <w:rPr>
          <w:rFonts w:cs="Times New Roman"/>
          <w:lang w:val="fr-FR"/>
        </w:rPr>
        <w:t>P</w:t>
      </w:r>
      <w:r w:rsidR="001F3831">
        <w:rPr>
          <w:rFonts w:cs="Times New Roman"/>
          <w:lang w:val="fr-FR"/>
        </w:rPr>
        <w:t>ROE</w:t>
      </w:r>
      <w:r w:rsidR="009D6CF0" w:rsidRPr="00682070">
        <w:rPr>
          <w:rFonts w:cs="Times New Roman"/>
          <w:lang w:val="fr-FR"/>
        </w:rPr>
        <w:t>)</w:t>
      </w:r>
      <w:r w:rsidR="00856F04" w:rsidRPr="00682070">
        <w:rPr>
          <w:rFonts w:cs="Times New Roman"/>
          <w:lang w:val="fr-FR"/>
        </w:rPr>
        <w:t>.</w:t>
      </w:r>
    </w:p>
    <w:p w14:paraId="32A39940" w14:textId="5BD79E86" w:rsidR="00856F04" w:rsidRPr="00682070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D’autres</w:t>
      </w:r>
      <w:r w:rsidR="00856F04" w:rsidRPr="00682070">
        <w:rPr>
          <w:rFonts w:cs="Times New Roman"/>
          <w:lang w:val="fr-FR"/>
        </w:rPr>
        <w:t xml:space="preserve"> </w:t>
      </w:r>
      <w:r w:rsidR="00607000" w:rsidRPr="00682070">
        <w:rPr>
          <w:rFonts w:cs="Times New Roman"/>
          <w:lang w:val="fr-FR"/>
        </w:rPr>
        <w:t>déclarations</w:t>
      </w:r>
      <w:r w:rsidR="00856F04" w:rsidRPr="00682070">
        <w:rPr>
          <w:rFonts w:cs="Times New Roman"/>
          <w:lang w:val="fr-FR"/>
        </w:rPr>
        <w:t xml:space="preserve"> </w:t>
      </w:r>
      <w:r w:rsidR="00682070" w:rsidRPr="00682070">
        <w:rPr>
          <w:rFonts w:cs="Times New Roman"/>
          <w:lang w:val="fr-FR"/>
        </w:rPr>
        <w:t xml:space="preserve">ont été faites </w:t>
      </w:r>
      <w:r w:rsidR="009A7131">
        <w:rPr>
          <w:rFonts w:cs="Times New Roman"/>
          <w:lang w:val="fr-FR"/>
        </w:rPr>
        <w:t>par l</w:t>
      </w:r>
      <w:r w:rsidR="006E7C3C">
        <w:rPr>
          <w:rFonts w:cs="Times New Roman"/>
          <w:lang w:val="fr-FR"/>
        </w:rPr>
        <w:t>es représen</w:t>
      </w:r>
      <w:r w:rsidR="00682070" w:rsidRPr="00682070">
        <w:rPr>
          <w:rFonts w:cs="Times New Roman"/>
          <w:lang w:val="fr-FR"/>
        </w:rPr>
        <w:t>tants</w:t>
      </w:r>
      <w:r w:rsidR="00C46E4E">
        <w:rPr>
          <w:rFonts w:cs="Times New Roman"/>
          <w:lang w:val="fr-FR"/>
        </w:rPr>
        <w:t xml:space="preserve"> de l’</w:t>
      </w:r>
      <w:r w:rsidR="00251DDE">
        <w:rPr>
          <w:rFonts w:cs="Times New Roman"/>
          <w:lang w:val="fr-FR"/>
        </w:rPr>
        <w:t>Alliance de la CDB</w:t>
      </w:r>
      <w:r w:rsidR="00856F04" w:rsidRPr="00682070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 xml:space="preserve">du </w:t>
      </w:r>
      <w:r w:rsidR="00251DDE">
        <w:rPr>
          <w:rFonts w:cs="Times New Roman"/>
          <w:lang w:val="fr-FR"/>
        </w:rPr>
        <w:t>Caucus des femmes de la CDB</w:t>
      </w:r>
      <w:r w:rsidR="00856F04" w:rsidRPr="00682070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 xml:space="preserve">du </w:t>
      </w:r>
      <w:r w:rsidR="00856F04" w:rsidRPr="00682070">
        <w:rPr>
          <w:rFonts w:cs="Times New Roman"/>
          <w:lang w:val="fr-FR"/>
        </w:rPr>
        <w:t>GYBN</w:t>
      </w:r>
      <w:r w:rsidR="00607000" w:rsidRPr="00682070">
        <w:rPr>
          <w:rFonts w:cs="Times New Roman"/>
          <w:lang w:val="fr-FR"/>
        </w:rPr>
        <w:t xml:space="preserve"> et </w:t>
      </w:r>
      <w:r w:rsidR="00C46E4E">
        <w:rPr>
          <w:rFonts w:cs="Times New Roman"/>
          <w:lang w:val="fr-FR"/>
        </w:rPr>
        <w:t xml:space="preserve">du </w:t>
      </w:r>
      <w:r w:rsidR="00BC4B1A">
        <w:rPr>
          <w:rFonts w:cs="Times New Roman"/>
          <w:lang w:val="fr-FR"/>
        </w:rPr>
        <w:t>FIAB</w:t>
      </w:r>
      <w:r w:rsidR="00856F04" w:rsidRPr="00682070">
        <w:rPr>
          <w:rFonts w:cs="Times New Roman"/>
          <w:lang w:val="fr-FR"/>
        </w:rPr>
        <w:t>.</w:t>
      </w:r>
    </w:p>
    <w:p w14:paraId="515FA3C5" w14:textId="4A52CDB7" w:rsidR="00032D81" w:rsidRPr="00682070" w:rsidRDefault="009A713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Ont pris la parole également</w:t>
      </w:r>
      <w:r w:rsidR="006E7C3C">
        <w:rPr>
          <w:rFonts w:cs="Times New Roman"/>
          <w:lang w:val="fr-FR"/>
        </w:rPr>
        <w:t xml:space="preserve"> les représen</w:t>
      </w:r>
      <w:r w:rsidR="00682070" w:rsidRPr="00682070">
        <w:rPr>
          <w:rFonts w:cs="Times New Roman"/>
          <w:lang w:val="fr-FR"/>
        </w:rPr>
        <w:t>tants</w:t>
      </w:r>
      <w:r w:rsidR="00C46E4E">
        <w:rPr>
          <w:rFonts w:cs="Times New Roman"/>
          <w:lang w:val="fr-FR"/>
        </w:rPr>
        <w:t xml:space="preserve"> du </w:t>
      </w:r>
      <w:r w:rsidR="009249CF" w:rsidRPr="00682070">
        <w:rPr>
          <w:rFonts w:cs="Times New Roman"/>
          <w:lang w:val="fr-FR"/>
        </w:rPr>
        <w:t>Centre</w:t>
      </w:r>
      <w:r w:rsidR="00C46E4E">
        <w:rPr>
          <w:rFonts w:cs="Times New Roman"/>
          <w:lang w:val="fr-FR"/>
        </w:rPr>
        <w:t xml:space="preserve"> africain pour l</w:t>
      </w:r>
      <w:r w:rsidR="00CC7092" w:rsidRPr="00682070">
        <w:rPr>
          <w:rFonts w:cs="Times New Roman"/>
          <w:lang w:val="fr-FR"/>
        </w:rPr>
        <w:t xml:space="preserve">a </w:t>
      </w:r>
      <w:r>
        <w:rPr>
          <w:rFonts w:cs="Times New Roman"/>
          <w:lang w:val="fr-FR"/>
        </w:rPr>
        <w:t>biodiversité</w:t>
      </w:r>
      <w:r w:rsidR="00856F04" w:rsidRPr="00682070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>d’</w:t>
      </w:r>
      <w:r w:rsidR="00856F04" w:rsidRPr="00682070">
        <w:rPr>
          <w:rFonts w:cs="Times New Roman"/>
          <w:lang w:val="fr-FR"/>
        </w:rPr>
        <w:t xml:space="preserve">Avaaz, </w:t>
      </w:r>
      <w:r w:rsidR="00C46E4E">
        <w:rPr>
          <w:rFonts w:cs="Times New Roman"/>
          <w:lang w:val="fr-FR"/>
        </w:rPr>
        <w:t xml:space="preserve">du </w:t>
      </w:r>
      <w:r w:rsidR="00856F04" w:rsidRPr="00682070">
        <w:rPr>
          <w:rFonts w:cs="Times New Roman"/>
          <w:lang w:val="fr-FR"/>
        </w:rPr>
        <w:t>GBIF (</w:t>
      </w:r>
      <w:r w:rsidR="008E53C5">
        <w:rPr>
          <w:rFonts w:cs="Times New Roman"/>
          <w:lang w:val="fr-FR"/>
        </w:rPr>
        <w:t>également au nom</w:t>
      </w:r>
      <w:r w:rsidR="00682070" w:rsidRPr="00682070">
        <w:rPr>
          <w:rFonts w:cs="Times New Roman"/>
          <w:lang w:val="fr-FR"/>
        </w:rPr>
        <w:t xml:space="preserve"> du</w:t>
      </w:r>
      <w:r w:rsidR="00856F04" w:rsidRPr="00682070">
        <w:rPr>
          <w:rFonts w:cs="Times New Roman"/>
          <w:lang w:val="fr-FR"/>
        </w:rPr>
        <w:t xml:space="preserve"> GEO</w:t>
      </w:r>
      <w:r w:rsidR="00BA2252" w:rsidRPr="00682070">
        <w:rPr>
          <w:rFonts w:cs="Times New Roman"/>
          <w:lang w:val="fr-FR"/>
        </w:rPr>
        <w:noBreakHyphen/>
      </w:r>
      <w:r w:rsidR="00856F04" w:rsidRPr="00682070">
        <w:rPr>
          <w:rFonts w:cs="Times New Roman"/>
          <w:lang w:val="fr-FR"/>
        </w:rPr>
        <w:t>BON)</w:t>
      </w:r>
      <w:r>
        <w:rPr>
          <w:rFonts w:cs="Times New Roman"/>
          <w:lang w:val="fr-FR"/>
        </w:rPr>
        <w:t>,</w:t>
      </w:r>
      <w:r w:rsidR="00607000" w:rsidRPr="00682070">
        <w:rPr>
          <w:rFonts w:cs="Times New Roman"/>
          <w:lang w:val="fr-FR"/>
        </w:rPr>
        <w:t xml:space="preserve"> et </w:t>
      </w:r>
      <w:r w:rsidR="00C46E4E">
        <w:rPr>
          <w:rFonts w:cs="Times New Roman"/>
          <w:lang w:val="fr-FR"/>
        </w:rPr>
        <w:t xml:space="preserve">de </w:t>
      </w:r>
      <w:r w:rsidR="00856F04" w:rsidRPr="00682070">
        <w:rPr>
          <w:rFonts w:cs="Times New Roman"/>
          <w:lang w:val="fr-FR"/>
        </w:rPr>
        <w:t>Pro Natura (</w:t>
      </w:r>
      <w:r w:rsidR="008E53C5">
        <w:rPr>
          <w:rFonts w:cs="Times New Roman"/>
          <w:lang w:val="fr-FR"/>
        </w:rPr>
        <w:t>également au nom</w:t>
      </w:r>
      <w:r w:rsidR="000D4BAF">
        <w:rPr>
          <w:rFonts w:cs="Times New Roman"/>
          <w:lang w:val="fr-FR"/>
        </w:rPr>
        <w:t xml:space="preserve"> des Amis de la Terre </w:t>
      </w:r>
      <w:r w:rsidR="00856F04" w:rsidRPr="00682070">
        <w:rPr>
          <w:rFonts w:cs="Times New Roman"/>
          <w:lang w:val="fr-FR"/>
        </w:rPr>
        <w:t>Europe</w:t>
      </w:r>
      <w:r w:rsidR="00607000" w:rsidRPr="00682070">
        <w:rPr>
          <w:rFonts w:cs="Times New Roman"/>
          <w:lang w:val="fr-FR"/>
        </w:rPr>
        <w:t xml:space="preserve"> et </w:t>
      </w:r>
      <w:r w:rsidR="000D4BAF">
        <w:rPr>
          <w:rFonts w:cs="Times New Roman"/>
          <w:lang w:val="fr-FR"/>
        </w:rPr>
        <w:t xml:space="preserve">des Amis de la Terre </w:t>
      </w:r>
      <w:r w:rsidR="00C46E4E">
        <w:rPr>
          <w:rFonts w:cs="Times New Roman"/>
          <w:lang w:val="fr-FR"/>
        </w:rPr>
        <w:t>Suisse</w:t>
      </w:r>
      <w:r w:rsidR="00856F04" w:rsidRPr="00682070">
        <w:rPr>
          <w:rFonts w:cs="Times New Roman"/>
          <w:lang w:val="fr-FR"/>
        </w:rPr>
        <w:t>)</w:t>
      </w:r>
      <w:r w:rsidR="00CA422E" w:rsidRPr="00682070">
        <w:rPr>
          <w:rFonts w:cs="Times New Roman"/>
          <w:lang w:val="fr-FR"/>
        </w:rPr>
        <w:t>.</w:t>
      </w:r>
    </w:p>
    <w:p w14:paraId="7B858B59" w14:textId="17AFA44D" w:rsidR="00A718BD" w:rsidRPr="006A2673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A2673">
        <w:rPr>
          <w:rFonts w:cs="Times New Roman"/>
          <w:lang w:val="fr-FR"/>
        </w:rPr>
        <w:t>En plus des</w:t>
      </w:r>
      <w:r w:rsidR="00856F04" w:rsidRPr="006A2673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>
        <w:rPr>
          <w:rFonts w:cs="Times New Roman"/>
          <w:lang w:val="fr-FR"/>
        </w:rPr>
        <w:t xml:space="preserve"> présentées oralement par les Parties</w:t>
      </w:r>
      <w:r w:rsidR="00856F04" w:rsidRPr="006A2673">
        <w:rPr>
          <w:rFonts w:cs="Times New Roman"/>
          <w:lang w:val="fr-FR"/>
        </w:rPr>
        <w:t xml:space="preserve">, </w:t>
      </w:r>
      <w:r w:rsidR="009A7131">
        <w:rPr>
          <w:rFonts w:cs="Times New Roman"/>
          <w:lang w:val="fr-FR"/>
        </w:rPr>
        <w:t>des déclarations écrites du</w:t>
      </w:r>
      <w:r w:rsidR="00856F04" w:rsidRPr="006A2673">
        <w:rPr>
          <w:rFonts w:cs="Times New Roman"/>
          <w:lang w:val="fr-FR"/>
        </w:rPr>
        <w:t xml:space="preserve"> </w:t>
      </w:r>
      <w:r w:rsidR="00271FFF" w:rsidRPr="006A2673">
        <w:rPr>
          <w:rFonts w:cs="Times New Roman"/>
          <w:lang w:val="fr-FR"/>
        </w:rPr>
        <w:t>Canada</w:t>
      </w:r>
      <w:r w:rsidR="00607000" w:rsidRPr="006A2673">
        <w:rPr>
          <w:rFonts w:cs="Times New Roman"/>
          <w:lang w:val="fr-FR"/>
        </w:rPr>
        <w:t xml:space="preserve"> et </w:t>
      </w:r>
      <w:r w:rsidR="009A7131">
        <w:rPr>
          <w:rFonts w:cs="Times New Roman"/>
          <w:lang w:val="fr-FR"/>
        </w:rPr>
        <w:t xml:space="preserve">du </w:t>
      </w:r>
      <w:r w:rsidR="00271FFF" w:rsidRPr="006A2673">
        <w:rPr>
          <w:rFonts w:cs="Times New Roman"/>
          <w:lang w:val="fr-FR"/>
        </w:rPr>
        <w:t>Ghana</w:t>
      </w:r>
      <w:r w:rsidR="001C61F4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ont été mises à disposition</w:t>
      </w:r>
      <w:r w:rsidR="00856F04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sur la page Web de la réunion en ligne</w:t>
      </w:r>
      <w:r w:rsidR="004B3B19" w:rsidRPr="006A2673">
        <w:rPr>
          <w:rFonts w:cs="Times New Roman"/>
          <w:lang w:val="fr-FR"/>
        </w:rPr>
        <w:t>.</w:t>
      </w:r>
    </w:p>
    <w:p w14:paraId="5174C85A" w14:textId="335570A2" w:rsidR="004B3B19" w:rsidRPr="006A2673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A2673">
        <w:rPr>
          <w:rFonts w:cs="Times New Roman"/>
          <w:lang w:val="fr-FR"/>
        </w:rPr>
        <w:t>En plus des</w:t>
      </w:r>
      <w:r w:rsidR="00E82151" w:rsidRPr="006A2673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 w:rsidRPr="006A2673">
        <w:rPr>
          <w:rFonts w:cs="Times New Roman"/>
          <w:lang w:val="fr-FR"/>
        </w:rPr>
        <w:t xml:space="preserve"> présentées oralement par des observateurs</w:t>
      </w:r>
      <w:r w:rsidR="00E82151" w:rsidRPr="006A2673">
        <w:rPr>
          <w:rFonts w:cs="Times New Roman"/>
          <w:lang w:val="fr-FR"/>
        </w:rPr>
        <w:t xml:space="preserve">, </w:t>
      </w:r>
      <w:r w:rsidR="009A7131">
        <w:rPr>
          <w:rFonts w:cs="Times New Roman"/>
          <w:lang w:val="fr-FR"/>
        </w:rPr>
        <w:t>d’autres</w:t>
      </w:r>
      <w:r w:rsidR="00C46E4E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 w:rsidR="00764A18" w:rsidRPr="006A2673">
        <w:rPr>
          <w:rFonts w:cs="Times New Roman"/>
          <w:lang w:val="fr-FR"/>
        </w:rPr>
        <w:t xml:space="preserve"> </w:t>
      </w:r>
      <w:r w:rsidR="00732258">
        <w:rPr>
          <w:rFonts w:cs="Times New Roman"/>
          <w:lang w:val="fr-FR"/>
        </w:rPr>
        <w:t>des organisations d’observateurs ci-après</w:t>
      </w:r>
      <w:r w:rsidR="00764A18" w:rsidRPr="006A2673">
        <w:rPr>
          <w:rFonts w:cs="Times New Roman"/>
          <w:lang w:val="fr-FR"/>
        </w:rPr>
        <w:t xml:space="preserve"> </w:t>
      </w:r>
      <w:r w:rsidR="00F00A13">
        <w:rPr>
          <w:rFonts w:cs="Times New Roman"/>
          <w:lang w:val="fr-FR"/>
        </w:rPr>
        <w:t xml:space="preserve">n’ont pas pu être entendues </w:t>
      </w:r>
      <w:r w:rsidR="00BC4B1A">
        <w:rPr>
          <w:rFonts w:cs="Times New Roman"/>
          <w:lang w:val="fr-FR"/>
        </w:rPr>
        <w:t>en raison d’un manque de temps</w:t>
      </w:r>
      <w:r w:rsidR="00F00A13">
        <w:rPr>
          <w:rFonts w:cs="Times New Roman"/>
          <w:lang w:val="fr-FR"/>
        </w:rPr>
        <w:t>, mais</w:t>
      </w:r>
      <w:r w:rsidR="00764A18" w:rsidRPr="006A2673">
        <w:rPr>
          <w:rFonts w:cs="Times New Roman"/>
          <w:lang w:val="fr-FR"/>
        </w:rPr>
        <w:t xml:space="preserve"> </w:t>
      </w:r>
      <w:r w:rsidRPr="006A2673">
        <w:rPr>
          <w:rFonts w:cs="Times New Roman"/>
          <w:lang w:val="fr-FR"/>
        </w:rPr>
        <w:t>ont été mises à disposition</w:t>
      </w:r>
      <w:r w:rsidR="00764A18" w:rsidRPr="006A2673">
        <w:rPr>
          <w:rFonts w:cs="Times New Roman"/>
          <w:lang w:val="fr-FR"/>
        </w:rPr>
        <w:t xml:space="preserve"> </w:t>
      </w:r>
      <w:r w:rsidRPr="006A2673">
        <w:rPr>
          <w:rFonts w:cs="Times New Roman"/>
          <w:lang w:val="fr-FR"/>
        </w:rPr>
        <w:t>sur la page Web de la réunion en ligne</w:t>
      </w:r>
      <w:r w:rsidR="00C46E4E">
        <w:rPr>
          <w:rFonts w:cs="Times New Roman"/>
          <w:lang w:val="fr-FR"/>
        </w:rPr>
        <w:t xml:space="preserve">, à savoir </w:t>
      </w:r>
      <w:r w:rsidR="00E82151" w:rsidRPr="006A2673">
        <w:rPr>
          <w:rFonts w:cs="Times New Roman"/>
          <w:lang w:val="fr-FR"/>
        </w:rPr>
        <w:t>:</w:t>
      </w:r>
      <w:r w:rsidR="00DD1638" w:rsidRPr="006A2673">
        <w:rPr>
          <w:rFonts w:cs="Times New Roman"/>
          <w:lang w:val="fr-FR"/>
        </w:rPr>
        <w:t xml:space="preserve"> EcoNexus, </w:t>
      </w:r>
      <w:r w:rsidR="00C46E4E">
        <w:rPr>
          <w:rFonts w:cs="Times New Roman"/>
          <w:lang w:val="fr-FR"/>
        </w:rPr>
        <w:t xml:space="preserve">la </w:t>
      </w:r>
      <w:r w:rsidR="000D4BAF">
        <w:rPr>
          <w:rFonts w:cs="Times New Roman"/>
          <w:lang w:val="fr-FR"/>
        </w:rPr>
        <w:t>Coalition mondiale des forêts</w:t>
      </w:r>
      <w:r w:rsidR="00DD1638" w:rsidRPr="006A2673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>l’</w:t>
      </w:r>
      <w:r w:rsidR="00F44EA7" w:rsidRPr="006A2673">
        <w:rPr>
          <w:rFonts w:eastAsia="Times New Roman" w:cs="Times New Roman"/>
          <w:lang w:val="fr-FR"/>
        </w:rPr>
        <w:t>IPC</w:t>
      </w:r>
      <w:r w:rsidR="00C46E4E">
        <w:rPr>
          <w:rFonts w:cs="Times New Roman"/>
          <w:lang w:val="fr-FR"/>
        </w:rPr>
        <w:t>, l’</w:t>
      </w:r>
      <w:r w:rsidR="00271FFF" w:rsidRPr="006A2673">
        <w:rPr>
          <w:rFonts w:cs="Times New Roman"/>
          <w:lang w:val="fr-FR"/>
        </w:rPr>
        <w:t>U</w:t>
      </w:r>
      <w:r w:rsidR="00C46E4E">
        <w:rPr>
          <w:rFonts w:cs="Times New Roman"/>
          <w:lang w:val="fr-FR"/>
        </w:rPr>
        <w:t>I</w:t>
      </w:r>
      <w:r w:rsidR="00271FFF" w:rsidRPr="006A2673">
        <w:rPr>
          <w:rFonts w:cs="Times New Roman"/>
          <w:lang w:val="fr-FR"/>
        </w:rPr>
        <w:t xml:space="preserve">CN, </w:t>
      </w:r>
      <w:r w:rsidR="00C46E4E">
        <w:rPr>
          <w:rFonts w:cs="Times New Roman"/>
          <w:lang w:val="fr-FR"/>
        </w:rPr>
        <w:t xml:space="preserve">le </w:t>
      </w:r>
      <w:r w:rsidR="00563EE1">
        <w:rPr>
          <w:rFonts w:cs="Times New Roman"/>
          <w:lang w:val="fr-FR"/>
        </w:rPr>
        <w:t>Secrétariat</w:t>
      </w:r>
      <w:r w:rsidR="00C46E4E">
        <w:rPr>
          <w:rFonts w:cs="Times New Roman"/>
          <w:lang w:val="fr-FR"/>
        </w:rPr>
        <w:t xml:space="preserve"> du </w:t>
      </w:r>
      <w:r w:rsidR="00BC4B1A">
        <w:rPr>
          <w:rFonts w:cs="Times New Roman"/>
          <w:lang w:val="fr-FR"/>
        </w:rPr>
        <w:t>Partenariat</w:t>
      </w:r>
      <w:r w:rsidR="00C46E4E">
        <w:rPr>
          <w:rFonts w:cs="Times New Roman"/>
          <w:lang w:val="fr-FR"/>
        </w:rPr>
        <w:t xml:space="preserve"> sur les montagnes</w:t>
      </w:r>
      <w:r w:rsidR="00DD1638" w:rsidRPr="006A2673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>l’</w:t>
      </w:r>
      <w:r w:rsidR="00DD1638" w:rsidRPr="006A2673">
        <w:rPr>
          <w:rFonts w:cs="Times New Roman"/>
          <w:lang w:val="fr-FR"/>
        </w:rPr>
        <w:t>UNU-IAS</w:t>
      </w:r>
      <w:r w:rsidR="00607000" w:rsidRPr="006A2673">
        <w:rPr>
          <w:rFonts w:cs="Times New Roman"/>
          <w:lang w:val="fr-FR"/>
        </w:rPr>
        <w:t xml:space="preserve"> et </w:t>
      </w:r>
      <w:r w:rsidR="009A7131">
        <w:rPr>
          <w:rFonts w:cs="Times New Roman"/>
          <w:lang w:val="fr-FR"/>
        </w:rPr>
        <w:t xml:space="preserve">la </w:t>
      </w:r>
      <w:r w:rsidR="00C46E4E">
        <w:rPr>
          <w:rFonts w:cs="Times New Roman"/>
          <w:lang w:val="fr-FR"/>
        </w:rPr>
        <w:t>Wilfrid Laurier</w:t>
      </w:r>
      <w:r w:rsidR="009A7131">
        <w:rPr>
          <w:rFonts w:cs="Times New Roman"/>
          <w:lang w:val="fr-FR"/>
        </w:rPr>
        <w:t xml:space="preserve"> University</w:t>
      </w:r>
      <w:r w:rsidR="004B3B19" w:rsidRPr="006A2673">
        <w:rPr>
          <w:rFonts w:cs="Times New Roman"/>
          <w:lang w:val="fr-FR"/>
        </w:rPr>
        <w:t>.</w:t>
      </w:r>
    </w:p>
    <w:p w14:paraId="780F815B" w14:textId="6489D479" w:rsidR="00B302D8" w:rsidRPr="00CC7092" w:rsidRDefault="00DF0867" w:rsidP="00DF0867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bCs/>
          <w:kern w:val="22"/>
          <w:szCs w:val="22"/>
          <w:lang w:val="fr-FR"/>
        </w:rPr>
      </w:pPr>
      <w:bookmarkStart w:id="15" w:name="_Toc67574612"/>
      <w:bookmarkStart w:id="16" w:name="_Toc67574613"/>
      <w:bookmarkStart w:id="17" w:name="_Toc67574614"/>
      <w:bookmarkEnd w:id="15"/>
      <w:bookmarkEnd w:id="16"/>
      <w:r>
        <w:rPr>
          <w:bCs/>
          <w:kern w:val="22"/>
          <w:szCs w:val="22"/>
          <w:lang w:val="fr-FR"/>
        </w:rPr>
        <w:t>Les espÈ</w:t>
      </w:r>
      <w:r w:rsidR="00CC7092" w:rsidRPr="00CC7092">
        <w:rPr>
          <w:bCs/>
          <w:kern w:val="22"/>
          <w:szCs w:val="22"/>
          <w:lang w:val="fr-FR"/>
        </w:rPr>
        <w:t>ces exotiques envahissantes</w:t>
      </w:r>
      <w:r>
        <w:rPr>
          <w:bCs/>
          <w:kern w:val="22"/>
          <w:szCs w:val="22"/>
          <w:lang w:val="fr-FR"/>
        </w:rPr>
        <w:t xml:space="preserve"> </w:t>
      </w:r>
      <w:r w:rsidR="00B302D8" w:rsidRPr="00CC7092">
        <w:rPr>
          <w:bCs/>
          <w:kern w:val="22"/>
          <w:szCs w:val="22"/>
          <w:lang w:val="fr-FR"/>
        </w:rPr>
        <w:t>(</w:t>
      </w:r>
      <w:r w:rsidR="00607000">
        <w:rPr>
          <w:bCs/>
          <w:kern w:val="22"/>
          <w:szCs w:val="22"/>
          <w:lang w:val="fr-FR"/>
        </w:rPr>
        <w:t xml:space="preserve">point </w:t>
      </w:r>
      <w:r>
        <w:rPr>
          <w:bCs/>
          <w:kern w:val="22"/>
          <w:szCs w:val="22"/>
          <w:lang w:val="fr-FR"/>
        </w:rPr>
        <w:t>10 de</w:t>
      </w:r>
      <w:r w:rsidR="00B302D8" w:rsidRPr="00CC7092">
        <w:rPr>
          <w:bCs/>
          <w:kern w:val="22"/>
          <w:szCs w:val="22"/>
          <w:lang w:val="fr-FR"/>
        </w:rPr>
        <w:t xml:space="preserve"> </w:t>
      </w:r>
      <w:r w:rsidR="00607000">
        <w:rPr>
          <w:bCs/>
          <w:kern w:val="22"/>
          <w:szCs w:val="22"/>
          <w:lang w:val="fr-FR"/>
        </w:rPr>
        <w:t>l’ordre du jour provisoire</w:t>
      </w:r>
      <w:r w:rsidR="00B302D8" w:rsidRPr="00CC7092">
        <w:rPr>
          <w:bCs/>
          <w:kern w:val="22"/>
          <w:szCs w:val="22"/>
          <w:lang w:val="fr-FR"/>
        </w:rPr>
        <w:t xml:space="preserve"> </w:t>
      </w:r>
      <w:r w:rsidR="00682070">
        <w:rPr>
          <w:bCs/>
          <w:kern w:val="22"/>
          <w:szCs w:val="22"/>
          <w:lang w:val="fr-FR"/>
        </w:rPr>
        <w:t>de la ving</w:t>
      </w:r>
      <w:r>
        <w:rPr>
          <w:bCs/>
          <w:kern w:val="22"/>
          <w:szCs w:val="22"/>
          <w:lang w:val="fr-FR"/>
        </w:rPr>
        <w:t>t-quatriÈme rÉ</w:t>
      </w:r>
      <w:r w:rsidR="005309B8" w:rsidRPr="00CC7092">
        <w:rPr>
          <w:bCs/>
          <w:kern w:val="22"/>
          <w:szCs w:val="22"/>
          <w:lang w:val="fr-FR"/>
        </w:rPr>
        <w:t>union</w:t>
      </w:r>
      <w:r w:rsidR="00B302D8" w:rsidRPr="00CC7092">
        <w:rPr>
          <w:bCs/>
          <w:kern w:val="22"/>
          <w:szCs w:val="22"/>
          <w:lang w:val="fr-FR"/>
        </w:rPr>
        <w:t>)</w:t>
      </w:r>
      <w:bookmarkEnd w:id="17"/>
    </w:p>
    <w:p w14:paraId="05E28B5B" w14:textId="5AFA5FAC" w:rsidR="00B302D8" w:rsidRPr="00CC7092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Le thème</w:t>
      </w:r>
      <w:r w:rsidR="006A2673">
        <w:rPr>
          <w:rFonts w:cs="Times New Roman"/>
          <w:lang w:val="fr-FR"/>
        </w:rPr>
        <w:t xml:space="preserve"> d</w:t>
      </w:r>
      <w:r w:rsidR="00CC7092" w:rsidRPr="00CC7092">
        <w:rPr>
          <w:rFonts w:cs="Times New Roman"/>
          <w:lang w:val="fr-FR"/>
        </w:rPr>
        <w:t>es espèces exotiques envahissantes</w:t>
      </w:r>
      <w:r w:rsidR="00B302D8" w:rsidRPr="00CC7092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a été examiné</w:t>
      </w:r>
      <w:r w:rsidR="00B302D8" w:rsidRPr="00CC7092">
        <w:rPr>
          <w:rFonts w:cs="Times New Roman"/>
          <w:lang w:val="fr-FR"/>
        </w:rPr>
        <w:t xml:space="preserve"> </w:t>
      </w:r>
      <w:r w:rsidR="006A2673">
        <w:rPr>
          <w:rFonts w:cs="Times New Roman"/>
          <w:lang w:val="fr-FR"/>
        </w:rPr>
        <w:t xml:space="preserve">lors du sixième </w:t>
      </w:r>
      <w:r w:rsidR="00B302D8" w:rsidRPr="00CC7092">
        <w:rPr>
          <w:rFonts w:cs="Times New Roman"/>
          <w:lang w:val="fr-FR"/>
        </w:rPr>
        <w:t xml:space="preserve">segment </w:t>
      </w:r>
      <w:r>
        <w:rPr>
          <w:rFonts w:cs="Times New Roman"/>
          <w:lang w:val="fr-FR"/>
        </w:rPr>
        <w:t>de la réu</w:t>
      </w:r>
      <w:r w:rsidR="005309B8" w:rsidRPr="00CC7092">
        <w:rPr>
          <w:rFonts w:cs="Times New Roman"/>
          <w:lang w:val="fr-FR"/>
        </w:rPr>
        <w:t>nion informelle</w:t>
      </w:r>
      <w:r w:rsidR="006A2673">
        <w:rPr>
          <w:rFonts w:cs="Times New Roman"/>
          <w:lang w:val="fr-FR"/>
        </w:rPr>
        <w:t>, le</w:t>
      </w:r>
      <w:r w:rsidR="00B302D8" w:rsidRPr="00CC7092">
        <w:rPr>
          <w:rFonts w:cs="Times New Roman"/>
          <w:lang w:val="fr-FR"/>
        </w:rPr>
        <w:t xml:space="preserve"> 2</w:t>
      </w:r>
      <w:r w:rsidR="00B90720" w:rsidRPr="00CC7092">
        <w:rPr>
          <w:rFonts w:cs="Times New Roman"/>
          <w:lang w:val="fr-FR"/>
        </w:rPr>
        <w:t>6</w:t>
      </w:r>
      <w:r w:rsidR="00B302D8" w:rsidRPr="00CC7092">
        <w:rPr>
          <w:rFonts w:cs="Times New Roman"/>
          <w:lang w:val="fr-FR"/>
        </w:rPr>
        <w:t xml:space="preserve"> </w:t>
      </w:r>
      <w:r w:rsidR="005309B8" w:rsidRPr="00CC7092">
        <w:rPr>
          <w:rFonts w:cs="Times New Roman"/>
          <w:lang w:val="fr-FR"/>
        </w:rPr>
        <w:t>février</w:t>
      </w:r>
      <w:r w:rsidR="00B302D8" w:rsidRPr="00CC7092">
        <w:rPr>
          <w:rFonts w:cs="Times New Roman"/>
          <w:lang w:val="fr-FR"/>
        </w:rPr>
        <w:t xml:space="preserve"> 2021. </w:t>
      </w:r>
      <w:r w:rsidR="00F54B8D">
        <w:rPr>
          <w:rFonts w:cs="Times New Roman"/>
          <w:lang w:val="fr-FR"/>
        </w:rPr>
        <w:t>Les documents d’information générale disponibles étaient les suivants</w:t>
      </w:r>
      <w:r w:rsidR="004C60A1" w:rsidRPr="00CC7092">
        <w:rPr>
          <w:rFonts w:cs="Times New Roman"/>
          <w:lang w:val="fr-FR"/>
        </w:rPr>
        <w:t>:</w:t>
      </w:r>
      <w:r w:rsidR="00DD6E2A" w:rsidRPr="00CC7092">
        <w:rPr>
          <w:rFonts w:cs="Times New Roman"/>
          <w:lang w:val="fr-FR"/>
        </w:rPr>
        <w:t xml:space="preserve"> </w:t>
      </w:r>
      <w:r w:rsidR="00102C12" w:rsidRPr="00CC7092">
        <w:rPr>
          <w:rFonts w:cs="Times New Roman"/>
          <w:lang w:val="fr-FR"/>
        </w:rPr>
        <w:t>a) </w:t>
      </w:r>
      <w:r w:rsidR="00C46E4E">
        <w:rPr>
          <w:rFonts w:cs="Times New Roman"/>
          <w:lang w:val="fr-FR"/>
        </w:rPr>
        <w:t>une note de la</w:t>
      </w:r>
      <w:r w:rsidR="00E82151" w:rsidRPr="00CC7092">
        <w:rPr>
          <w:rFonts w:cs="Times New Roman"/>
          <w:lang w:val="fr-FR"/>
        </w:rPr>
        <w:t xml:space="preserve"> </w:t>
      </w:r>
      <w:r w:rsidR="009C46A2" w:rsidRPr="00CC7092">
        <w:rPr>
          <w:rFonts w:cs="Times New Roman"/>
          <w:lang w:val="fr-FR"/>
        </w:rPr>
        <w:t>Secrétaire exécutive</w:t>
      </w:r>
      <w:r w:rsidR="00C46E4E">
        <w:rPr>
          <w:rFonts w:cs="Times New Roman"/>
          <w:lang w:val="fr-FR"/>
        </w:rPr>
        <w:t xml:space="preserve"> sur</w:t>
      </w:r>
      <w:r w:rsidR="00E82151" w:rsidRPr="00CC7092">
        <w:rPr>
          <w:rFonts w:cs="Times New Roman"/>
          <w:lang w:val="fr-FR"/>
        </w:rPr>
        <w:t xml:space="preserve"> </w:t>
      </w:r>
      <w:r w:rsidR="00CC7092" w:rsidRPr="00CC7092">
        <w:rPr>
          <w:rFonts w:cs="Times New Roman"/>
          <w:lang w:val="fr-FR"/>
        </w:rPr>
        <w:t>les espèces exotiques envahissantes</w:t>
      </w:r>
      <w:r w:rsidR="006C1C8F" w:rsidRPr="00CC7092">
        <w:rPr>
          <w:rFonts w:cs="Times New Roman"/>
          <w:lang w:val="fr-FR"/>
        </w:rPr>
        <w:t xml:space="preserve"> (</w:t>
      </w:r>
      <w:r w:rsidR="00E82151" w:rsidRPr="00CC7092">
        <w:rPr>
          <w:rFonts w:cs="Times New Roman"/>
          <w:lang w:val="fr-FR"/>
        </w:rPr>
        <w:t>CBD/</w:t>
      </w:r>
      <w:r w:rsidR="006C1C8F" w:rsidRPr="00CC7092">
        <w:rPr>
          <w:rFonts w:cs="Times New Roman"/>
          <w:lang w:val="fr-FR"/>
        </w:rPr>
        <w:t>SBSTTA/24/10</w:t>
      </w:r>
      <w:r w:rsidR="00607000">
        <w:rPr>
          <w:rFonts w:cs="Times New Roman"/>
          <w:lang w:val="fr-FR"/>
        </w:rPr>
        <w:t xml:space="preserve"> et </w:t>
      </w:r>
      <w:r w:rsidR="00E82151" w:rsidRPr="00CC7092">
        <w:rPr>
          <w:rFonts w:cs="Times New Roman"/>
          <w:lang w:val="fr-FR"/>
        </w:rPr>
        <w:t>Corr.1</w:t>
      </w:r>
      <w:r w:rsidR="006C1C8F" w:rsidRPr="00CC7092">
        <w:rPr>
          <w:rFonts w:cs="Times New Roman"/>
          <w:lang w:val="fr-FR"/>
        </w:rPr>
        <w:t xml:space="preserve">); </w:t>
      </w:r>
      <w:r w:rsidR="00102C12" w:rsidRPr="00CC7092">
        <w:rPr>
          <w:rFonts w:cs="Times New Roman"/>
          <w:lang w:val="fr-FR"/>
        </w:rPr>
        <w:t>b) </w:t>
      </w:r>
      <w:r w:rsidR="00C46E4E">
        <w:rPr>
          <w:rFonts w:cs="Times New Roman"/>
          <w:lang w:val="fr-FR"/>
        </w:rPr>
        <w:t>une note de la</w:t>
      </w:r>
      <w:r w:rsidR="00E82151" w:rsidRPr="00CC7092">
        <w:rPr>
          <w:rFonts w:cs="Times New Roman"/>
          <w:lang w:val="fr-FR"/>
        </w:rPr>
        <w:t xml:space="preserve"> </w:t>
      </w:r>
      <w:r w:rsidR="009C46A2" w:rsidRPr="00CC7092">
        <w:rPr>
          <w:rFonts w:cs="Times New Roman"/>
          <w:lang w:val="fr-FR"/>
        </w:rPr>
        <w:t>Secrétaire exécutive</w:t>
      </w:r>
      <w:r w:rsidR="00C46E4E">
        <w:rPr>
          <w:rFonts w:cs="Times New Roman"/>
          <w:lang w:val="fr-FR"/>
        </w:rPr>
        <w:t xml:space="preserve"> sur</w:t>
      </w:r>
      <w:r w:rsidR="00E82151" w:rsidRPr="00CC7092">
        <w:rPr>
          <w:rFonts w:cs="Times New Roman"/>
          <w:lang w:val="fr-FR"/>
        </w:rPr>
        <w:t xml:space="preserve"> </w:t>
      </w:r>
      <w:r w:rsidR="00CC7092" w:rsidRPr="00CC7092">
        <w:rPr>
          <w:rFonts w:cs="Times New Roman"/>
          <w:lang w:val="fr-FR"/>
        </w:rPr>
        <w:t>les espèces exotiques envahissantes</w:t>
      </w:r>
      <w:r w:rsidR="00C46E4E">
        <w:rPr>
          <w:rFonts w:cs="Times New Roman"/>
          <w:lang w:val="fr-FR"/>
        </w:rPr>
        <w:t xml:space="preserve"> </w:t>
      </w:r>
      <w:r w:rsidR="00E82151" w:rsidRPr="00CC7092">
        <w:rPr>
          <w:rFonts w:cs="Times New Roman"/>
          <w:lang w:val="fr-FR"/>
        </w:rPr>
        <w:t xml:space="preserve">: </w:t>
      </w:r>
      <w:r w:rsidR="00C46E4E">
        <w:rPr>
          <w:rFonts w:cs="Times New Roman"/>
          <w:lang w:val="fr-FR"/>
        </w:rPr>
        <w:t>spé</w:t>
      </w:r>
      <w:r w:rsidR="00CA422E" w:rsidRPr="00CC7092">
        <w:rPr>
          <w:rFonts w:cs="Times New Roman"/>
          <w:lang w:val="fr-FR"/>
        </w:rPr>
        <w:t>cifications</w:t>
      </w:r>
      <w:r w:rsidR="009A7131">
        <w:rPr>
          <w:rFonts w:cs="Times New Roman"/>
          <w:lang w:val="fr-FR"/>
        </w:rPr>
        <w:t xml:space="preserve"> techniques concernant</w:t>
      </w:r>
      <w:r w:rsidR="00C46E4E">
        <w:rPr>
          <w:rFonts w:cs="Times New Roman"/>
          <w:lang w:val="fr-FR"/>
        </w:rPr>
        <w:t xml:space="preserve"> </w:t>
      </w:r>
      <w:r w:rsidR="00CC7092" w:rsidRPr="00CC7092">
        <w:rPr>
          <w:rFonts w:cs="Times New Roman"/>
          <w:lang w:val="fr-FR"/>
        </w:rPr>
        <w:t>les espèces exotiques envahissantes</w:t>
      </w:r>
      <w:r w:rsidR="00CA422E" w:rsidRPr="00CC7092">
        <w:rPr>
          <w:rFonts w:cs="Times New Roman"/>
          <w:lang w:val="fr-FR"/>
        </w:rPr>
        <w:t xml:space="preserve"> </w:t>
      </w:r>
      <w:r w:rsidR="009A7131">
        <w:rPr>
          <w:rFonts w:cs="Times New Roman"/>
          <w:lang w:val="fr-FR"/>
        </w:rPr>
        <w:t>au titre</w:t>
      </w:r>
      <w:r w:rsidR="00C46E4E">
        <w:rPr>
          <w:rFonts w:cs="Times New Roman"/>
          <w:lang w:val="fr-FR"/>
        </w:rPr>
        <w:t xml:space="preserve"> du Cadre de normes pour le commerce électronique transfrontalier de l’Organisation mondiale des douanes </w:t>
      </w:r>
      <w:r w:rsidR="00CA422E" w:rsidRPr="00CC7092">
        <w:rPr>
          <w:rFonts w:cs="Times New Roman"/>
          <w:lang w:val="fr-FR"/>
        </w:rPr>
        <w:t>(CBD/SBSTTA/24/</w:t>
      </w:r>
      <w:r w:rsidR="006C1C8F" w:rsidRPr="00CC7092">
        <w:rPr>
          <w:rFonts w:cs="Times New Roman"/>
          <w:lang w:val="fr-FR"/>
        </w:rPr>
        <w:t>INF/15</w:t>
      </w:r>
      <w:r w:rsidR="00CA422E" w:rsidRPr="00CC7092">
        <w:rPr>
          <w:rFonts w:cs="Times New Roman"/>
          <w:lang w:val="fr-FR"/>
        </w:rPr>
        <w:t>)</w:t>
      </w:r>
      <w:r w:rsidR="006C1C8F" w:rsidRPr="00CC7092">
        <w:rPr>
          <w:rFonts w:cs="Times New Roman"/>
          <w:lang w:val="fr-FR"/>
        </w:rPr>
        <w:t xml:space="preserve">; </w:t>
      </w:r>
      <w:r w:rsidR="00102C12" w:rsidRPr="00CC7092">
        <w:rPr>
          <w:rFonts w:cs="Times New Roman"/>
          <w:lang w:val="fr-FR"/>
        </w:rPr>
        <w:t>c) </w:t>
      </w:r>
      <w:r w:rsidR="00C46E4E">
        <w:rPr>
          <w:rFonts w:cs="Times New Roman"/>
          <w:lang w:val="fr-FR"/>
        </w:rPr>
        <w:t>un projet d’avis ou d’éléments pour l’élaboration</w:t>
      </w:r>
      <w:r w:rsidR="009A7131">
        <w:rPr>
          <w:rFonts w:cs="Times New Roman"/>
          <w:lang w:val="fr-FR"/>
        </w:rPr>
        <w:t xml:space="preserve"> d’orientations techniques sur d</w:t>
      </w:r>
      <w:r w:rsidR="00C46E4E">
        <w:rPr>
          <w:rFonts w:cs="Times New Roman"/>
          <w:lang w:val="fr-FR"/>
        </w:rPr>
        <w:t xml:space="preserve">es mesures de gestion des </w:t>
      </w:r>
      <w:r w:rsidR="00CC7092" w:rsidRPr="00CC7092">
        <w:rPr>
          <w:rFonts w:cs="Times New Roman"/>
          <w:lang w:val="fr-FR"/>
        </w:rPr>
        <w:t>espèces exotiques envahissantes</w:t>
      </w:r>
      <w:r w:rsidR="006C1C8F" w:rsidRPr="00CC7092">
        <w:rPr>
          <w:rFonts w:cs="Times New Roman"/>
          <w:lang w:val="fr-FR"/>
        </w:rPr>
        <w:t xml:space="preserve"> </w:t>
      </w:r>
      <w:r w:rsidR="00C46E4E">
        <w:rPr>
          <w:rFonts w:cs="Times New Roman"/>
          <w:lang w:val="fr-FR"/>
        </w:rPr>
        <w:t xml:space="preserve">à mettre en œuvre dans de nombreux secteurs pour contribuer à la réalisation de </w:t>
      </w:r>
      <w:r w:rsidR="006644CC">
        <w:rPr>
          <w:rFonts w:cs="Times New Roman"/>
          <w:lang w:val="fr-FR"/>
        </w:rPr>
        <w:t>l’Objectif 9 d’Aichi pour la biodiversité</w:t>
      </w:r>
      <w:r w:rsidR="00607000">
        <w:rPr>
          <w:rFonts w:cs="Times New Roman"/>
          <w:lang w:val="fr-FR"/>
        </w:rPr>
        <w:t xml:space="preserve"> et </w:t>
      </w:r>
      <w:r w:rsidR="009A7131">
        <w:rPr>
          <w:rFonts w:cs="Times New Roman"/>
          <w:lang w:val="fr-FR"/>
        </w:rPr>
        <w:t>au-delà</w:t>
      </w:r>
      <w:r w:rsidR="00CA422E" w:rsidRPr="00CC7092">
        <w:rPr>
          <w:rFonts w:cs="Times New Roman"/>
          <w:lang w:val="fr-FR"/>
        </w:rPr>
        <w:t xml:space="preserve"> </w:t>
      </w:r>
      <w:r w:rsidR="006C1C8F" w:rsidRPr="00CC7092">
        <w:rPr>
          <w:rFonts w:cs="Times New Roman"/>
          <w:lang w:val="fr-FR"/>
        </w:rPr>
        <w:t>(CBD/IAS/AHTEG/2019/1/2)</w:t>
      </w:r>
      <w:r w:rsidR="00D30425" w:rsidRPr="00CC7092">
        <w:rPr>
          <w:rFonts w:cs="Times New Roman"/>
          <w:lang w:val="fr-FR"/>
        </w:rPr>
        <w:t>;</w:t>
      </w:r>
      <w:r w:rsidR="00C46E4E">
        <w:rPr>
          <w:rFonts w:cs="Times New Roman"/>
          <w:lang w:val="fr-FR"/>
        </w:rPr>
        <w:t xml:space="preserve"> </w:t>
      </w:r>
      <w:r w:rsidR="00102C12" w:rsidRPr="00CC7092">
        <w:rPr>
          <w:rFonts w:cs="Times New Roman"/>
          <w:lang w:val="fr-FR"/>
        </w:rPr>
        <w:t>d) </w:t>
      </w:r>
      <w:r w:rsidR="006644CC">
        <w:rPr>
          <w:rFonts w:cs="Times New Roman"/>
          <w:lang w:val="fr-FR"/>
        </w:rPr>
        <w:t>l</w:t>
      </w:r>
      <w:r w:rsidR="00CA422E" w:rsidRPr="00CC7092">
        <w:rPr>
          <w:rFonts w:cs="Times New Roman"/>
          <w:lang w:val="fr-FR"/>
        </w:rPr>
        <w:t xml:space="preserve">e </w:t>
      </w:r>
      <w:r w:rsidR="005309B8" w:rsidRPr="00CC7092">
        <w:rPr>
          <w:rFonts w:cs="Times New Roman"/>
          <w:lang w:val="fr-FR"/>
        </w:rPr>
        <w:t>rapport</w:t>
      </w:r>
      <w:r w:rsidR="006644CC">
        <w:rPr>
          <w:rFonts w:cs="Times New Roman"/>
          <w:lang w:val="fr-FR"/>
        </w:rPr>
        <w:t xml:space="preserve"> du</w:t>
      </w:r>
      <w:r w:rsidR="00CA422E" w:rsidRPr="00CC7092">
        <w:rPr>
          <w:rFonts w:cs="Times New Roman"/>
          <w:lang w:val="fr-FR"/>
        </w:rPr>
        <w:t xml:space="preserve"> </w:t>
      </w:r>
      <w:r w:rsidR="00CC7092">
        <w:rPr>
          <w:rFonts w:cs="Times New Roman"/>
          <w:lang w:val="fr-FR"/>
        </w:rPr>
        <w:t>Groupe spécial d’experts techniques</w:t>
      </w:r>
      <w:r w:rsidR="006644CC">
        <w:rPr>
          <w:rFonts w:cs="Times New Roman"/>
          <w:lang w:val="fr-FR"/>
        </w:rPr>
        <w:t xml:space="preserve"> sur l</w:t>
      </w:r>
      <w:r w:rsidR="00CC7092" w:rsidRPr="00CC7092">
        <w:rPr>
          <w:rFonts w:cs="Times New Roman"/>
          <w:lang w:val="fr-FR"/>
        </w:rPr>
        <w:t>es espèces exotiques envahissantes</w:t>
      </w:r>
      <w:r w:rsidR="00CA422E" w:rsidRPr="00CC7092">
        <w:rPr>
          <w:rFonts w:cs="Times New Roman"/>
          <w:lang w:val="fr-FR"/>
        </w:rPr>
        <w:t xml:space="preserve"> (</w:t>
      </w:r>
      <w:r w:rsidR="006C1C8F" w:rsidRPr="00CC7092">
        <w:rPr>
          <w:rFonts w:cs="Times New Roman"/>
          <w:lang w:val="fr-FR"/>
        </w:rPr>
        <w:t>CBD/IAS/AHTEG/2019/1/3</w:t>
      </w:r>
      <w:r w:rsidR="00CA422E" w:rsidRPr="00CC7092">
        <w:rPr>
          <w:rFonts w:cs="Times New Roman"/>
          <w:lang w:val="fr-FR"/>
        </w:rPr>
        <w:t>).</w:t>
      </w:r>
    </w:p>
    <w:p w14:paraId="24C8DBD6" w14:textId="76D381A7" w:rsidR="004B3B19" w:rsidRPr="00682070" w:rsidRDefault="00986FD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D</w:t>
      </w:r>
      <w:r w:rsidR="00270DE6">
        <w:rPr>
          <w:rFonts w:cs="Times New Roman"/>
          <w:lang w:val="fr-FR"/>
        </w:rPr>
        <w:t>es d</w:t>
      </w:r>
      <w:r>
        <w:rPr>
          <w:rFonts w:cs="Times New Roman"/>
          <w:lang w:val="fr-FR"/>
        </w:rPr>
        <w:t>éclarations régionales</w:t>
      </w:r>
      <w:r w:rsidR="00032D81" w:rsidRPr="00682070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>ont été faites par</w:t>
      </w:r>
      <w:r w:rsidR="00CA422E" w:rsidRPr="00682070">
        <w:rPr>
          <w:rFonts w:cs="Times New Roman"/>
          <w:lang w:val="fr-FR"/>
        </w:rPr>
        <w:t xml:space="preserve"> </w:t>
      </w:r>
      <w:r w:rsidR="00270DE6">
        <w:rPr>
          <w:rFonts w:cs="Times New Roman"/>
          <w:lang w:val="fr-FR"/>
        </w:rPr>
        <w:t xml:space="preserve">les </w:t>
      </w:r>
      <w:r w:rsidR="00682070" w:rsidRPr="00682070">
        <w:rPr>
          <w:rFonts w:cs="Times New Roman"/>
          <w:lang w:val="fr-FR"/>
        </w:rPr>
        <w:t>représentants</w:t>
      </w:r>
      <w:r w:rsidR="00270DE6">
        <w:rPr>
          <w:rFonts w:cs="Times New Roman"/>
          <w:lang w:val="fr-FR"/>
        </w:rPr>
        <w:t xml:space="preserve"> de </w:t>
      </w:r>
      <w:r w:rsidR="009A7131">
        <w:rPr>
          <w:rFonts w:cs="Times New Roman"/>
          <w:color w:val="000000" w:themeColor="text1"/>
          <w:kern w:val="22"/>
          <w:lang w:val="fr-FR"/>
        </w:rPr>
        <w:t xml:space="preserve">l’Afrique du Sud </w:t>
      </w:r>
      <w:r w:rsidR="009A7131" w:rsidRPr="00682070">
        <w:rPr>
          <w:rFonts w:cs="Times New Roman"/>
          <w:color w:val="000000" w:themeColor="text1"/>
          <w:lang w:val="fr-FR"/>
        </w:rPr>
        <w:t>(au nom du</w:t>
      </w:r>
      <w:r w:rsidR="009A7131">
        <w:rPr>
          <w:rFonts w:cs="Times New Roman"/>
          <w:color w:val="000000" w:themeColor="text1"/>
          <w:lang w:val="fr-FR"/>
        </w:rPr>
        <w:t xml:space="preserve"> Groupe des pays d’Afrique</w:t>
      </w:r>
      <w:r w:rsidR="009A7131">
        <w:rPr>
          <w:rFonts w:cs="Times New Roman"/>
          <w:color w:val="000000" w:themeColor="text1"/>
          <w:lang w:val="fr-FR"/>
        </w:rPr>
        <w:t>) et de</w:t>
      </w:r>
      <w:r w:rsidR="009A7131">
        <w:rPr>
          <w:rFonts w:cs="Times New Roman"/>
          <w:lang w:val="fr-FR"/>
        </w:rPr>
        <w:t xml:space="preserve"> </w:t>
      </w:r>
      <w:r w:rsidR="00270DE6">
        <w:rPr>
          <w:rFonts w:cs="Times New Roman"/>
          <w:lang w:val="fr-FR"/>
        </w:rPr>
        <w:t>la Géorgie</w:t>
      </w:r>
      <w:r w:rsidR="00CA422E" w:rsidRPr="00682070">
        <w:rPr>
          <w:rFonts w:cs="Times New Roman"/>
          <w:lang w:val="fr-FR"/>
        </w:rPr>
        <w:t xml:space="preserve"> </w:t>
      </w:r>
      <w:r w:rsidR="00CA422E" w:rsidRPr="00682070">
        <w:rPr>
          <w:rFonts w:cs="Times New Roman"/>
          <w:kern w:val="22"/>
          <w:lang w:val="fr-FR"/>
        </w:rPr>
        <w:t>(</w:t>
      </w:r>
      <w:r w:rsidR="00682070" w:rsidRPr="00682070">
        <w:rPr>
          <w:rFonts w:cs="Times New Roman"/>
          <w:kern w:val="22"/>
          <w:lang w:val="fr-FR"/>
        </w:rPr>
        <w:t>au nom du</w:t>
      </w:r>
      <w:r w:rsidR="00270DE6">
        <w:rPr>
          <w:rFonts w:cs="Times New Roman"/>
          <w:kern w:val="22"/>
          <w:lang w:val="fr-FR"/>
        </w:rPr>
        <w:t xml:space="preserve"> Groupe de p</w:t>
      </w:r>
      <w:r w:rsidR="006A2673">
        <w:rPr>
          <w:rFonts w:cs="Times New Roman"/>
          <w:kern w:val="22"/>
          <w:lang w:val="fr-FR"/>
        </w:rPr>
        <w:t>ays d’Europe centrale et orientale</w:t>
      </w:r>
      <w:r w:rsidR="00270DE6">
        <w:rPr>
          <w:rFonts w:cs="Times New Roman"/>
          <w:kern w:val="22"/>
          <w:lang w:val="fr-FR"/>
        </w:rPr>
        <w:t>)</w:t>
      </w:r>
      <w:r w:rsidR="004B3B19" w:rsidRPr="00682070">
        <w:rPr>
          <w:rFonts w:cs="Times New Roman"/>
          <w:color w:val="000000" w:themeColor="text1"/>
          <w:lang w:val="fr-FR"/>
        </w:rPr>
        <w:t>.</w:t>
      </w:r>
    </w:p>
    <w:p w14:paraId="5CA5041A" w14:textId="57A5F068" w:rsidR="00EE0D6F" w:rsidRPr="006A2673" w:rsidRDefault="009A713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Une </w:t>
      </w:r>
      <w:r w:rsidR="00607000" w:rsidRPr="006A2673">
        <w:rPr>
          <w:rFonts w:cs="Times New Roman"/>
          <w:lang w:val="fr-FR"/>
        </w:rPr>
        <w:t>déclaration</w:t>
      </w:r>
      <w:r w:rsidR="006A2673" w:rsidRPr="006A2673">
        <w:rPr>
          <w:rFonts w:cs="Times New Roman"/>
          <w:lang w:val="fr-FR"/>
        </w:rPr>
        <w:t xml:space="preserve"> a été faite par l’</w:t>
      </w:r>
      <w:r w:rsidR="006A2673">
        <w:rPr>
          <w:rFonts w:cs="Times New Roman"/>
          <w:kern w:val="22"/>
          <w:lang w:val="fr-FR"/>
        </w:rPr>
        <w:t>Indonésie (</w:t>
      </w:r>
      <w:r>
        <w:rPr>
          <w:rFonts w:cs="Times New Roman"/>
          <w:kern w:val="22"/>
          <w:lang w:val="fr-FR"/>
        </w:rPr>
        <w:t xml:space="preserve">également </w:t>
      </w:r>
      <w:r w:rsidR="006A2673">
        <w:rPr>
          <w:rFonts w:cs="Times New Roman"/>
          <w:kern w:val="22"/>
          <w:lang w:val="fr-FR"/>
        </w:rPr>
        <w:t>au nom des pays de l’</w:t>
      </w:r>
      <w:r w:rsidR="00BE2C32" w:rsidRPr="006A2673">
        <w:rPr>
          <w:rFonts w:cs="Times New Roman"/>
          <w:kern w:val="22"/>
          <w:lang w:val="fr-FR"/>
        </w:rPr>
        <w:t>ASEAN).</w:t>
      </w:r>
      <w:r w:rsidR="00BE2C32" w:rsidRPr="006A2673">
        <w:rPr>
          <w:rFonts w:cs="Times New Roman"/>
          <w:color w:val="000000" w:themeColor="text1"/>
          <w:kern w:val="22"/>
          <w:lang w:val="fr-FR"/>
        </w:rPr>
        <w:t xml:space="preserve"> </w:t>
      </w:r>
    </w:p>
    <w:p w14:paraId="5810B895" w14:textId="14049FC6" w:rsidR="00DD1638" w:rsidRPr="006A2673" w:rsidRDefault="0068207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fr-FR"/>
        </w:rPr>
      </w:pPr>
      <w:r w:rsidRPr="006A2673">
        <w:rPr>
          <w:rFonts w:cs="Times New Roman"/>
          <w:kern w:val="22"/>
          <w:lang w:val="fr-FR"/>
        </w:rPr>
        <w:t>Des déclarations</w:t>
      </w:r>
      <w:r w:rsidR="004B3B19" w:rsidRPr="006A2673">
        <w:rPr>
          <w:rFonts w:cs="Times New Roman"/>
          <w:kern w:val="22"/>
          <w:lang w:val="fr-FR"/>
        </w:rPr>
        <w:t xml:space="preserve"> </w:t>
      </w:r>
      <w:r w:rsidR="009A7131">
        <w:rPr>
          <w:rFonts w:cs="Times New Roman"/>
          <w:kern w:val="22"/>
          <w:lang w:val="fr-FR"/>
        </w:rPr>
        <w:t xml:space="preserve">ont été faites également </w:t>
      </w:r>
      <w:r w:rsidRPr="006A2673">
        <w:rPr>
          <w:rFonts w:cs="Times New Roman"/>
          <w:kern w:val="22"/>
          <w:lang w:val="fr-FR"/>
        </w:rPr>
        <w:t>par</w:t>
      </w:r>
      <w:r w:rsidR="004B3B19" w:rsidRPr="006A2673">
        <w:rPr>
          <w:rFonts w:cs="Times New Roman"/>
          <w:kern w:val="22"/>
          <w:lang w:val="fr-FR"/>
        </w:rPr>
        <w:t xml:space="preserve"> </w:t>
      </w:r>
      <w:r w:rsidR="006A2673" w:rsidRPr="006A2673">
        <w:rPr>
          <w:rFonts w:cs="Times New Roman"/>
          <w:kern w:val="22"/>
          <w:lang w:val="fr-FR"/>
        </w:rPr>
        <w:t xml:space="preserve">les </w:t>
      </w:r>
      <w:r w:rsidRPr="006A2673">
        <w:rPr>
          <w:rFonts w:cs="Times New Roman"/>
          <w:kern w:val="22"/>
          <w:lang w:val="fr-FR"/>
        </w:rPr>
        <w:t>représentants</w:t>
      </w:r>
      <w:r w:rsidR="006A2673">
        <w:rPr>
          <w:rFonts w:cs="Times New Roman"/>
          <w:kern w:val="22"/>
          <w:lang w:val="fr-FR"/>
        </w:rPr>
        <w:t xml:space="preserve"> des pays suivants :</w:t>
      </w:r>
      <w:r w:rsidR="00E82151" w:rsidRPr="006A2673">
        <w:rPr>
          <w:rFonts w:cs="Times New Roman"/>
          <w:kern w:val="22"/>
          <w:lang w:val="fr-FR"/>
        </w:rPr>
        <w:t xml:space="preserve"> </w:t>
      </w:r>
      <w:r w:rsidR="006A2673">
        <w:rPr>
          <w:rFonts w:cs="Times New Roman"/>
          <w:kern w:val="22"/>
          <w:lang w:val="fr-FR"/>
        </w:rPr>
        <w:t>Allemagne, Argentine</w:t>
      </w:r>
      <w:r w:rsidR="00B868AF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Belgique</w:t>
      </w:r>
      <w:r w:rsidR="00E82151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Brés</w:t>
      </w:r>
      <w:r w:rsidR="008E44DF" w:rsidRPr="006A2673">
        <w:rPr>
          <w:rFonts w:cs="Times New Roman"/>
          <w:kern w:val="22"/>
          <w:lang w:val="fr-FR"/>
        </w:rPr>
        <w:t xml:space="preserve">il, </w:t>
      </w:r>
      <w:r w:rsidR="006F7775" w:rsidRPr="006A2673">
        <w:rPr>
          <w:rFonts w:cs="Times New Roman"/>
          <w:kern w:val="22"/>
          <w:lang w:val="fr-FR"/>
        </w:rPr>
        <w:t xml:space="preserve">Canada, </w:t>
      </w:r>
      <w:r w:rsidR="006A2673">
        <w:rPr>
          <w:rFonts w:cs="Times New Roman"/>
          <w:kern w:val="22"/>
          <w:lang w:val="fr-FR"/>
        </w:rPr>
        <w:t>Chili</w:t>
      </w:r>
      <w:r w:rsidR="008E44DF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Chine</w:t>
      </w:r>
      <w:r w:rsidR="001C61F4" w:rsidRPr="006A2673">
        <w:rPr>
          <w:rFonts w:cs="Times New Roman"/>
          <w:kern w:val="22"/>
          <w:lang w:val="fr-FR"/>
        </w:rPr>
        <w:t xml:space="preserve">, </w:t>
      </w:r>
      <w:r w:rsidR="002A4732" w:rsidRPr="006A2673">
        <w:rPr>
          <w:rFonts w:cs="Times New Roman"/>
          <w:kern w:val="22"/>
          <w:lang w:val="fr-FR"/>
        </w:rPr>
        <w:t xml:space="preserve">Cuba, </w:t>
      </w:r>
      <w:r w:rsidR="006A2673">
        <w:rPr>
          <w:rFonts w:cs="Times New Roman"/>
          <w:kern w:val="22"/>
          <w:lang w:val="fr-FR"/>
        </w:rPr>
        <w:t>Espagne, Fédération de Russie</w:t>
      </w:r>
      <w:r w:rsidR="002A4732" w:rsidRPr="006A2673">
        <w:rPr>
          <w:rFonts w:cs="Times New Roman"/>
          <w:kern w:val="22"/>
          <w:lang w:val="fr-FR"/>
        </w:rPr>
        <w:t xml:space="preserve">, </w:t>
      </w:r>
      <w:r w:rsidR="007131FB" w:rsidRPr="006A2673">
        <w:rPr>
          <w:rFonts w:cs="Times New Roman"/>
          <w:kern w:val="22"/>
          <w:lang w:val="fr-FR"/>
        </w:rPr>
        <w:t>Finland</w:t>
      </w:r>
      <w:r w:rsidR="006A2673">
        <w:rPr>
          <w:rFonts w:cs="Times New Roman"/>
          <w:kern w:val="22"/>
          <w:lang w:val="fr-FR"/>
        </w:rPr>
        <w:t>e</w:t>
      </w:r>
      <w:r w:rsidR="007131FB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France</w:t>
      </w:r>
      <w:r w:rsidR="00E82151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Japo</w:t>
      </w:r>
      <w:r w:rsidR="00EB1709" w:rsidRPr="006A2673">
        <w:rPr>
          <w:rFonts w:cs="Times New Roman"/>
          <w:kern w:val="22"/>
          <w:lang w:val="fr-FR"/>
        </w:rPr>
        <w:t xml:space="preserve">n, </w:t>
      </w:r>
      <w:r w:rsidR="006A2673">
        <w:rPr>
          <w:rFonts w:cs="Times New Roman"/>
          <w:kern w:val="22"/>
          <w:lang w:val="fr-FR"/>
        </w:rPr>
        <w:t xml:space="preserve">Maroc, </w:t>
      </w:r>
      <w:r w:rsidR="007131FB" w:rsidRPr="006A2673">
        <w:rPr>
          <w:rFonts w:cs="Times New Roman"/>
          <w:kern w:val="22"/>
          <w:lang w:val="fr-FR"/>
        </w:rPr>
        <w:t>M</w:t>
      </w:r>
      <w:r w:rsidR="006A2673">
        <w:rPr>
          <w:rFonts w:cs="Times New Roman"/>
          <w:kern w:val="22"/>
          <w:lang w:val="fr-FR"/>
        </w:rPr>
        <w:t>exique, Pé</w:t>
      </w:r>
      <w:r w:rsidR="001C61F4" w:rsidRPr="006A2673">
        <w:rPr>
          <w:rFonts w:cs="Times New Roman"/>
          <w:kern w:val="22"/>
          <w:lang w:val="fr-FR"/>
        </w:rPr>
        <w:t>r</w:t>
      </w:r>
      <w:r w:rsidR="006A2673">
        <w:rPr>
          <w:rFonts w:cs="Times New Roman"/>
          <w:kern w:val="22"/>
          <w:lang w:val="fr-FR"/>
        </w:rPr>
        <w:t>o</w:t>
      </w:r>
      <w:r w:rsidR="001C61F4" w:rsidRPr="006A2673">
        <w:rPr>
          <w:rFonts w:cs="Times New Roman"/>
          <w:kern w:val="22"/>
          <w:lang w:val="fr-FR"/>
        </w:rPr>
        <w:t xml:space="preserve">u, </w:t>
      </w:r>
      <w:r w:rsidR="00E82151" w:rsidRPr="006A2673">
        <w:rPr>
          <w:rFonts w:cs="Times New Roman"/>
          <w:kern w:val="22"/>
          <w:lang w:val="fr-FR"/>
        </w:rPr>
        <w:t>Portugal</w:t>
      </w:r>
      <w:r w:rsidR="008E44DF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Norvège</w:t>
      </w:r>
      <w:r w:rsidR="00EB1709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Nouvelle-Zélande, Ouganda, République dominicaine, Royaume-Uni, Suède</w:t>
      </w:r>
      <w:r w:rsidR="001C61F4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Suisse</w:t>
      </w:r>
      <w:r w:rsidR="002A4732" w:rsidRPr="006A2673">
        <w:rPr>
          <w:rFonts w:cs="Times New Roman"/>
          <w:kern w:val="22"/>
          <w:lang w:val="fr-FR"/>
        </w:rPr>
        <w:t xml:space="preserve">, </w:t>
      </w:r>
      <w:r w:rsidR="006A2673">
        <w:rPr>
          <w:rFonts w:cs="Times New Roman"/>
          <w:kern w:val="22"/>
          <w:lang w:val="fr-FR"/>
        </w:rPr>
        <w:t>et Union européenne</w:t>
      </w:r>
    </w:p>
    <w:p w14:paraId="0F737586" w14:textId="7D6CDAEF" w:rsidR="00DD1638" w:rsidRPr="006A2673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 w:rsidRPr="006A2673">
        <w:rPr>
          <w:rFonts w:cs="Times New Roman"/>
          <w:lang w:val="fr-FR"/>
        </w:rPr>
        <w:t>En plus des</w:t>
      </w:r>
      <w:r w:rsidR="00DD1638" w:rsidRPr="006A2673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 w:rsidR="00270DE6">
        <w:rPr>
          <w:rFonts w:cs="Times New Roman"/>
          <w:lang w:val="fr-FR"/>
        </w:rPr>
        <w:t xml:space="preserve"> </w:t>
      </w:r>
      <w:r w:rsidRPr="006A2673">
        <w:rPr>
          <w:rFonts w:cs="Times New Roman"/>
          <w:lang w:val="fr-FR"/>
        </w:rPr>
        <w:t>présentées oralement par</w:t>
      </w:r>
      <w:r w:rsidR="00270DE6">
        <w:rPr>
          <w:rFonts w:cs="Times New Roman"/>
          <w:lang w:val="fr-FR"/>
        </w:rPr>
        <w:t xml:space="preserve"> les Parties</w:t>
      </w:r>
      <w:r w:rsidR="00DD1638" w:rsidRPr="006A2673">
        <w:rPr>
          <w:rFonts w:cs="Times New Roman"/>
          <w:lang w:val="fr-FR"/>
        </w:rPr>
        <w:t xml:space="preserve">, </w:t>
      </w:r>
      <w:r>
        <w:rPr>
          <w:rFonts w:cs="Times New Roman"/>
          <w:lang w:val="fr-FR"/>
        </w:rPr>
        <w:t>des déclarations écrites de</w:t>
      </w:r>
      <w:r w:rsidR="00DD1638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l’Australie</w:t>
      </w:r>
      <w:r w:rsidR="00607000" w:rsidRPr="006A2673">
        <w:rPr>
          <w:rFonts w:cs="Times New Roman"/>
          <w:lang w:val="fr-FR"/>
        </w:rPr>
        <w:t xml:space="preserve"> et </w:t>
      </w:r>
      <w:r>
        <w:rPr>
          <w:rFonts w:cs="Times New Roman"/>
          <w:lang w:val="fr-FR"/>
        </w:rPr>
        <w:t xml:space="preserve">du </w:t>
      </w:r>
      <w:r w:rsidR="00DD1638" w:rsidRPr="006A2673">
        <w:rPr>
          <w:rFonts w:cs="Times New Roman"/>
          <w:lang w:val="fr-FR"/>
        </w:rPr>
        <w:t>S</w:t>
      </w:r>
      <w:r>
        <w:rPr>
          <w:rFonts w:cs="Times New Roman"/>
          <w:lang w:val="fr-FR"/>
        </w:rPr>
        <w:t>o</w:t>
      </w:r>
      <w:r w:rsidR="00DD1638" w:rsidRPr="006A2673">
        <w:rPr>
          <w:rFonts w:cs="Times New Roman"/>
          <w:lang w:val="fr-FR"/>
        </w:rPr>
        <w:t xml:space="preserve">udan </w:t>
      </w:r>
      <w:r>
        <w:rPr>
          <w:rFonts w:cs="Times New Roman"/>
          <w:lang w:val="fr-FR"/>
        </w:rPr>
        <w:t>ont été mises à disposition</w:t>
      </w:r>
      <w:r w:rsidR="00DD1638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sur la page Web de la réunion en ligne</w:t>
      </w:r>
      <w:r w:rsidR="00DD1638" w:rsidRPr="006A2673">
        <w:rPr>
          <w:rFonts w:cs="Times New Roman"/>
          <w:lang w:val="fr-FR"/>
        </w:rPr>
        <w:t>.</w:t>
      </w:r>
    </w:p>
    <w:p w14:paraId="23CBCCCA" w14:textId="5EB33B2A" w:rsidR="00032D81" w:rsidRPr="006A2673" w:rsidRDefault="006A2673" w:rsidP="001036B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 w:rsidRPr="006A2673">
        <w:rPr>
          <w:rFonts w:cs="Times New Roman"/>
          <w:lang w:val="fr-FR"/>
        </w:rPr>
        <w:t>En plus des</w:t>
      </w:r>
      <w:r w:rsidR="00DD1638" w:rsidRPr="006A2673">
        <w:rPr>
          <w:rFonts w:cs="Times New Roman"/>
          <w:lang w:val="fr-FR"/>
        </w:rPr>
        <w:t xml:space="preserve"> </w:t>
      </w:r>
      <w:r w:rsidR="00607000" w:rsidRPr="006A2673">
        <w:rPr>
          <w:rFonts w:cs="Times New Roman"/>
          <w:lang w:val="fr-FR"/>
        </w:rPr>
        <w:t>déclarations</w:t>
      </w:r>
      <w:r>
        <w:rPr>
          <w:rFonts w:cs="Times New Roman"/>
          <w:lang w:val="fr-FR"/>
        </w:rPr>
        <w:t xml:space="preserve"> </w:t>
      </w:r>
      <w:r w:rsidRPr="006A2673">
        <w:rPr>
          <w:rFonts w:cs="Times New Roman"/>
          <w:lang w:val="fr-FR"/>
        </w:rPr>
        <w:t>présentées oralement par</w:t>
      </w:r>
      <w:r>
        <w:rPr>
          <w:rFonts w:cs="Times New Roman"/>
          <w:lang w:val="fr-FR"/>
        </w:rPr>
        <w:t xml:space="preserve"> des observateurs</w:t>
      </w:r>
      <w:r w:rsidR="00DD1638" w:rsidRPr="006A2673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>l</w:t>
      </w:r>
      <w:r w:rsidR="00F00A13">
        <w:rPr>
          <w:rFonts w:cs="Times New Roman"/>
          <w:lang w:val="fr-FR"/>
        </w:rPr>
        <w:t xml:space="preserve">es </w:t>
      </w:r>
      <w:r w:rsidR="00607000" w:rsidRPr="006A2673">
        <w:rPr>
          <w:rFonts w:cs="Times New Roman"/>
          <w:lang w:val="fr-FR"/>
        </w:rPr>
        <w:t>déclarations</w:t>
      </w:r>
      <w:r w:rsidR="00C46E4E">
        <w:rPr>
          <w:rFonts w:cs="Times New Roman"/>
          <w:lang w:val="fr-FR"/>
        </w:rPr>
        <w:t xml:space="preserve"> du</w:t>
      </w:r>
      <w:r w:rsidR="00E227AB" w:rsidRPr="006A2673">
        <w:rPr>
          <w:rFonts w:cs="Times New Roman"/>
          <w:lang w:val="fr-FR"/>
        </w:rPr>
        <w:t xml:space="preserve"> </w:t>
      </w:r>
      <w:r w:rsidR="00251DDE">
        <w:rPr>
          <w:rFonts w:cs="Times New Roman"/>
          <w:lang w:val="fr-FR"/>
        </w:rPr>
        <w:t>Caucus des femmes de la CDB</w:t>
      </w:r>
      <w:r w:rsidR="0065150C" w:rsidRPr="006A2673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 xml:space="preserve">du </w:t>
      </w:r>
      <w:r w:rsidR="006E4EEB" w:rsidRPr="006A2673">
        <w:rPr>
          <w:rFonts w:cs="Times New Roman"/>
          <w:lang w:val="fr-FR"/>
        </w:rPr>
        <w:t xml:space="preserve">GBIF, </w:t>
      </w:r>
      <w:r w:rsidR="00C46E4E">
        <w:rPr>
          <w:rFonts w:cs="Times New Roman"/>
          <w:lang w:val="fr-FR"/>
        </w:rPr>
        <w:t xml:space="preserve">du </w:t>
      </w:r>
      <w:r w:rsidR="009A48BD" w:rsidRPr="006A2673">
        <w:rPr>
          <w:rFonts w:cs="Times New Roman"/>
          <w:lang w:val="fr-FR"/>
        </w:rPr>
        <w:t>GEO</w:t>
      </w:r>
      <w:r w:rsidR="00BA2252" w:rsidRPr="006A2673">
        <w:rPr>
          <w:rFonts w:cs="Times New Roman"/>
          <w:lang w:val="fr-FR"/>
        </w:rPr>
        <w:noBreakHyphen/>
      </w:r>
      <w:r w:rsidR="009A48BD" w:rsidRPr="006A2673">
        <w:rPr>
          <w:rFonts w:cs="Times New Roman"/>
          <w:lang w:val="fr-FR"/>
        </w:rPr>
        <w:t xml:space="preserve">BON, </w:t>
      </w:r>
      <w:r w:rsidR="00C46E4E">
        <w:rPr>
          <w:rFonts w:cs="Times New Roman"/>
          <w:lang w:val="fr-FR"/>
        </w:rPr>
        <w:t xml:space="preserve">du </w:t>
      </w:r>
      <w:r w:rsidR="00E12449" w:rsidRPr="006A2673">
        <w:rPr>
          <w:rFonts w:cs="Times New Roman"/>
          <w:lang w:val="fr-FR"/>
        </w:rPr>
        <w:t xml:space="preserve">GYBN, </w:t>
      </w:r>
      <w:r w:rsidR="00C46E4E">
        <w:rPr>
          <w:rFonts w:cs="Times New Roman"/>
          <w:lang w:val="fr-FR"/>
        </w:rPr>
        <w:t xml:space="preserve">du </w:t>
      </w:r>
      <w:r w:rsidR="00BC4B1A">
        <w:rPr>
          <w:rFonts w:cs="Times New Roman"/>
          <w:lang w:val="fr-FR"/>
        </w:rPr>
        <w:t>FIAB</w:t>
      </w:r>
      <w:r w:rsidR="008A69FB" w:rsidRPr="006A2673">
        <w:rPr>
          <w:rFonts w:cs="Times New Roman"/>
          <w:lang w:val="fr-FR"/>
        </w:rPr>
        <w:t xml:space="preserve">, </w:t>
      </w:r>
      <w:r w:rsidR="00C46E4E">
        <w:rPr>
          <w:rFonts w:cs="Times New Roman"/>
          <w:lang w:val="fr-FR"/>
        </w:rPr>
        <w:t>du</w:t>
      </w:r>
      <w:r w:rsidR="001036BC" w:rsidRPr="006A2673">
        <w:rPr>
          <w:rFonts w:cs="Times New Roman"/>
          <w:lang w:val="fr-FR"/>
        </w:rPr>
        <w:t xml:space="preserve"> </w:t>
      </w:r>
      <w:r w:rsidR="00563EE1">
        <w:rPr>
          <w:rFonts w:cs="Times New Roman"/>
          <w:lang w:val="fr-FR"/>
        </w:rPr>
        <w:t>Secrétariat</w:t>
      </w:r>
      <w:r w:rsidR="001036BC" w:rsidRPr="006A2673">
        <w:rPr>
          <w:rFonts w:cs="Times New Roman"/>
          <w:lang w:val="fr-FR"/>
        </w:rPr>
        <w:t xml:space="preserve"> </w:t>
      </w:r>
      <w:r w:rsidR="00C46E4E">
        <w:rPr>
          <w:rFonts w:cs="Times New Roman"/>
          <w:lang w:val="fr-FR"/>
        </w:rPr>
        <w:t>de la Convention i</w:t>
      </w:r>
      <w:r w:rsidR="001036BC" w:rsidRPr="006A2673">
        <w:rPr>
          <w:rFonts w:cs="Times New Roman"/>
          <w:lang w:val="fr-FR"/>
        </w:rPr>
        <w:t>nternational</w:t>
      </w:r>
      <w:r w:rsidR="00C46E4E">
        <w:rPr>
          <w:rFonts w:cs="Times New Roman"/>
          <w:lang w:val="fr-FR"/>
        </w:rPr>
        <w:t>e pour la protection des végétaux</w:t>
      </w:r>
      <w:r w:rsidR="001036BC" w:rsidRPr="006A2673">
        <w:rPr>
          <w:rFonts w:cs="Times New Roman"/>
          <w:lang w:val="fr-FR"/>
        </w:rPr>
        <w:t xml:space="preserve"> (</w:t>
      </w:r>
      <w:r w:rsidR="00964940" w:rsidRPr="006A2673">
        <w:rPr>
          <w:rFonts w:cs="Times New Roman"/>
          <w:lang w:val="fr-FR"/>
        </w:rPr>
        <w:t>IPPC</w:t>
      </w:r>
      <w:r w:rsidR="001036BC" w:rsidRPr="006A2673">
        <w:rPr>
          <w:rFonts w:cs="Times New Roman"/>
          <w:lang w:val="fr-FR"/>
        </w:rPr>
        <w:t>)</w:t>
      </w:r>
      <w:r w:rsidR="00607000" w:rsidRPr="006A2673">
        <w:rPr>
          <w:rFonts w:cs="Times New Roman"/>
          <w:lang w:val="fr-FR"/>
        </w:rPr>
        <w:t xml:space="preserve"> et </w:t>
      </w:r>
      <w:r w:rsidR="00C46E4E">
        <w:rPr>
          <w:rFonts w:cs="Times New Roman"/>
          <w:lang w:val="fr-FR"/>
        </w:rPr>
        <w:t>d’</w:t>
      </w:r>
      <w:r w:rsidR="0065150C" w:rsidRPr="006A2673">
        <w:rPr>
          <w:rFonts w:cs="Times New Roman"/>
          <w:lang w:val="fr-FR"/>
        </w:rPr>
        <w:t xml:space="preserve">Island Conservation </w:t>
      </w:r>
      <w:r w:rsidR="00F00A13">
        <w:rPr>
          <w:rFonts w:cs="Times New Roman"/>
          <w:lang w:val="fr-FR"/>
        </w:rPr>
        <w:t xml:space="preserve">n’ont pas pu être entendues </w:t>
      </w:r>
      <w:r w:rsidR="00BC4B1A">
        <w:rPr>
          <w:rFonts w:cs="Times New Roman"/>
          <w:lang w:val="fr-FR"/>
        </w:rPr>
        <w:t>en raison d’un manque de temps</w:t>
      </w:r>
      <w:r w:rsidR="00F00A13">
        <w:rPr>
          <w:rFonts w:cs="Times New Roman"/>
          <w:lang w:val="fr-FR"/>
        </w:rPr>
        <w:t>, mais</w:t>
      </w:r>
      <w:r w:rsidR="00764A18" w:rsidRPr="006A2673">
        <w:rPr>
          <w:rFonts w:cs="Times New Roman"/>
          <w:lang w:val="fr-FR"/>
        </w:rPr>
        <w:t xml:space="preserve"> </w:t>
      </w:r>
      <w:r w:rsidRPr="006A2673">
        <w:rPr>
          <w:rFonts w:cs="Times New Roman"/>
          <w:lang w:val="fr-FR"/>
        </w:rPr>
        <w:t>ont été mises à disposition</w:t>
      </w:r>
      <w:r w:rsidR="00764A18" w:rsidRPr="006A2673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sur la page Web de la réunion en ligne</w:t>
      </w:r>
      <w:r w:rsidR="004B3B19" w:rsidRPr="006A2673">
        <w:rPr>
          <w:rFonts w:cs="Times New Roman"/>
          <w:lang w:val="fr-FR"/>
        </w:rPr>
        <w:t>.</w:t>
      </w:r>
    </w:p>
    <w:p w14:paraId="273FD60E" w14:textId="64103E7C" w:rsidR="00E52C30" w:rsidRPr="00607000" w:rsidRDefault="004A7AC8" w:rsidP="00DF0867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bCs/>
          <w:szCs w:val="22"/>
          <w:lang w:val="fr-FR"/>
        </w:rPr>
      </w:pPr>
      <w:bookmarkStart w:id="18" w:name="_Toc67574615"/>
      <w:r>
        <w:rPr>
          <w:bCs/>
          <w:szCs w:val="22"/>
          <w:lang w:val="fr-FR"/>
        </w:rPr>
        <w:t>Programme de travail</w:t>
      </w:r>
      <w:r w:rsidR="00607000" w:rsidRPr="00607000">
        <w:rPr>
          <w:bCs/>
          <w:szCs w:val="22"/>
          <w:lang w:val="fr-FR"/>
        </w:rPr>
        <w:t xml:space="preserve"> </w:t>
      </w:r>
      <w:r w:rsidR="006A2673">
        <w:rPr>
          <w:bCs/>
          <w:szCs w:val="22"/>
          <w:lang w:val="fr-FR"/>
        </w:rPr>
        <w:t xml:space="preserve">de </w:t>
      </w:r>
      <w:r>
        <w:rPr>
          <w:bCs/>
          <w:szCs w:val="22"/>
          <w:lang w:val="fr-FR"/>
        </w:rPr>
        <w:t xml:space="preserve">La plateforme intergouvernementale scientifique et politique sur </w:t>
      </w:r>
      <w:r w:rsidR="00CC7092" w:rsidRPr="00607000">
        <w:rPr>
          <w:bCs/>
          <w:szCs w:val="22"/>
          <w:lang w:val="fr-FR"/>
        </w:rPr>
        <w:t xml:space="preserve">La </w:t>
      </w:r>
      <w:r w:rsidR="00DF0867">
        <w:rPr>
          <w:bCs/>
          <w:szCs w:val="22"/>
          <w:lang w:val="fr-FR"/>
        </w:rPr>
        <w:t>biodiversitÉ</w:t>
      </w:r>
      <w:r>
        <w:rPr>
          <w:bCs/>
          <w:szCs w:val="22"/>
          <w:lang w:val="fr-FR"/>
        </w:rPr>
        <w:t xml:space="preserve"> </w:t>
      </w:r>
      <w:r w:rsidR="00607000" w:rsidRPr="00607000">
        <w:rPr>
          <w:bCs/>
          <w:szCs w:val="22"/>
          <w:lang w:val="fr-FR"/>
        </w:rPr>
        <w:t xml:space="preserve">et </w:t>
      </w:r>
      <w:r>
        <w:rPr>
          <w:bCs/>
          <w:szCs w:val="22"/>
          <w:lang w:val="fr-FR"/>
        </w:rPr>
        <w:t xml:space="preserve">les </w:t>
      </w:r>
      <w:r w:rsidR="00607000" w:rsidRPr="00607000">
        <w:rPr>
          <w:bCs/>
          <w:szCs w:val="22"/>
          <w:lang w:val="fr-FR"/>
        </w:rPr>
        <w:t xml:space="preserve">Services </w:t>
      </w:r>
      <w:r w:rsidR="00DF0867">
        <w:rPr>
          <w:bCs/>
          <w:szCs w:val="22"/>
          <w:lang w:val="fr-FR"/>
        </w:rPr>
        <w:lastRenderedPageBreak/>
        <w:t>ÉcosystÉ</w:t>
      </w:r>
      <w:r w:rsidR="00607000" w:rsidRPr="00607000">
        <w:rPr>
          <w:bCs/>
          <w:szCs w:val="22"/>
          <w:lang w:val="fr-FR"/>
        </w:rPr>
        <w:t>miques</w:t>
      </w:r>
      <w:r w:rsidR="00DF0867">
        <w:rPr>
          <w:bCs/>
          <w:szCs w:val="22"/>
          <w:lang w:val="fr-FR"/>
        </w:rPr>
        <w:t xml:space="preserve"> </w:t>
      </w:r>
      <w:r w:rsidR="00E52C30" w:rsidRPr="00607000">
        <w:rPr>
          <w:bCs/>
          <w:szCs w:val="22"/>
          <w:lang w:val="fr-FR"/>
        </w:rPr>
        <w:t>(</w:t>
      </w:r>
      <w:r w:rsidR="00607000" w:rsidRPr="00607000">
        <w:rPr>
          <w:bCs/>
          <w:szCs w:val="22"/>
          <w:lang w:val="fr-FR"/>
        </w:rPr>
        <w:t xml:space="preserve">point </w:t>
      </w:r>
      <w:r>
        <w:rPr>
          <w:bCs/>
          <w:szCs w:val="22"/>
          <w:lang w:val="fr-FR"/>
        </w:rPr>
        <w:t xml:space="preserve">8 de l’ordre du jour provisoire de </w:t>
      </w:r>
      <w:r w:rsidR="00DF0867">
        <w:rPr>
          <w:bCs/>
          <w:szCs w:val="22"/>
          <w:lang w:val="fr-FR"/>
        </w:rPr>
        <w:t>la vingt-quatriÈme rÉ</w:t>
      </w:r>
      <w:r w:rsidR="005309B8" w:rsidRPr="00607000">
        <w:rPr>
          <w:bCs/>
          <w:szCs w:val="22"/>
          <w:lang w:val="fr-FR"/>
        </w:rPr>
        <w:t>union</w:t>
      </w:r>
      <w:r w:rsidR="00E52C30" w:rsidRPr="00607000">
        <w:rPr>
          <w:bCs/>
          <w:szCs w:val="22"/>
          <w:lang w:val="fr-FR"/>
        </w:rPr>
        <w:t>)</w:t>
      </w:r>
      <w:bookmarkEnd w:id="18"/>
    </w:p>
    <w:p w14:paraId="5703993F" w14:textId="21404D44" w:rsidR="00E52C30" w:rsidRPr="004A7AC8" w:rsidRDefault="006A267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fr-FR"/>
        </w:rPr>
      </w:pPr>
      <w:r>
        <w:rPr>
          <w:rFonts w:cs="Times New Roman"/>
          <w:lang w:val="fr-FR"/>
        </w:rPr>
        <w:t>En raison d’un manque de temps, le</w:t>
      </w:r>
      <w:r w:rsidR="00E52C30" w:rsidRPr="004A7AC8">
        <w:rPr>
          <w:rFonts w:cs="Times New Roman"/>
          <w:lang w:val="fr-FR"/>
        </w:rPr>
        <w:t xml:space="preserve"> </w:t>
      </w:r>
      <w:r w:rsidR="004A7AC8">
        <w:rPr>
          <w:rFonts w:cs="Times New Roman"/>
          <w:lang w:val="fr-FR"/>
        </w:rPr>
        <w:t>programme de travail</w:t>
      </w:r>
      <w:r w:rsidR="00607000" w:rsidRPr="004A7AC8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>de la P</w:t>
      </w:r>
      <w:r w:rsidR="004A7AC8" w:rsidRPr="004A7AC8">
        <w:rPr>
          <w:rFonts w:cs="Times New Roman"/>
          <w:lang w:val="fr-FR"/>
        </w:rPr>
        <w:t>lateforme intergouvernemental</w:t>
      </w:r>
      <w:r>
        <w:rPr>
          <w:rFonts w:cs="Times New Roman"/>
          <w:lang w:val="fr-FR"/>
        </w:rPr>
        <w:t>e scientifique et politique sur la</w:t>
      </w:r>
      <w:r w:rsidR="00CC7092" w:rsidRPr="004A7AC8">
        <w:rPr>
          <w:rFonts w:cs="Times New Roman"/>
          <w:lang w:val="fr-FR"/>
        </w:rPr>
        <w:t xml:space="preserve"> </w:t>
      </w:r>
      <w:r w:rsidR="00682070">
        <w:rPr>
          <w:rFonts w:cs="Times New Roman"/>
          <w:lang w:val="fr-FR"/>
        </w:rPr>
        <w:t>biodiversité</w:t>
      </w:r>
      <w:r>
        <w:rPr>
          <w:rFonts w:cs="Times New Roman"/>
          <w:lang w:val="fr-FR"/>
        </w:rPr>
        <w:t xml:space="preserve"> et les s</w:t>
      </w:r>
      <w:r w:rsidR="00607000" w:rsidRPr="004A7AC8">
        <w:rPr>
          <w:rFonts w:cs="Times New Roman"/>
          <w:lang w:val="fr-FR"/>
        </w:rPr>
        <w:t>ervices écosystémiques</w:t>
      </w:r>
      <w:r w:rsidR="0097586A">
        <w:rPr>
          <w:rFonts w:cs="Times New Roman"/>
          <w:lang w:val="fr-FR"/>
        </w:rPr>
        <w:t xml:space="preserve"> n’a pas pu être</w:t>
      </w:r>
      <w:r>
        <w:rPr>
          <w:rFonts w:cs="Times New Roman"/>
          <w:lang w:val="fr-FR"/>
        </w:rPr>
        <w:t xml:space="preserve"> </w:t>
      </w:r>
      <w:r w:rsidR="0097586A">
        <w:rPr>
          <w:rFonts w:cs="Times New Roman"/>
          <w:lang w:val="fr-FR"/>
        </w:rPr>
        <w:t>examiné</w:t>
      </w:r>
      <w:r w:rsidR="00E52C30" w:rsidRPr="004A7AC8">
        <w:rPr>
          <w:rFonts w:cs="Times New Roman"/>
          <w:lang w:val="fr-FR"/>
        </w:rPr>
        <w:t xml:space="preserve"> </w:t>
      </w:r>
      <w:r w:rsidR="00986FDD">
        <w:rPr>
          <w:rFonts w:cs="Times New Roman"/>
          <w:lang w:val="fr-FR"/>
        </w:rPr>
        <w:t>durant</w:t>
      </w:r>
      <w:r>
        <w:rPr>
          <w:rFonts w:cs="Times New Roman"/>
          <w:lang w:val="fr-FR"/>
        </w:rPr>
        <w:t xml:space="preserve"> la</w:t>
      </w:r>
      <w:r w:rsidR="00E52C30" w:rsidRPr="004A7AC8">
        <w:rPr>
          <w:rFonts w:cs="Times New Roman"/>
          <w:lang w:val="fr-FR"/>
        </w:rPr>
        <w:t xml:space="preserve"> </w:t>
      </w:r>
      <w:r w:rsidR="005309B8" w:rsidRPr="004A7AC8">
        <w:rPr>
          <w:rFonts w:cs="Times New Roman"/>
          <w:lang w:val="fr-FR"/>
        </w:rPr>
        <w:t>réunion informelle</w:t>
      </w:r>
      <w:r w:rsidR="00E52C30" w:rsidRPr="004A7AC8">
        <w:rPr>
          <w:rFonts w:cs="Times New Roman"/>
          <w:lang w:val="fr-FR"/>
        </w:rPr>
        <w:t>.</w:t>
      </w:r>
    </w:p>
    <w:p w14:paraId="69432C5D" w14:textId="5DE819F6" w:rsidR="00EA0AB4" w:rsidRPr="004A7AC8" w:rsidRDefault="00DF0867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eastAsia="MS Mincho"/>
          <w:b w:val="0"/>
          <w:bCs/>
          <w:caps w:val="0"/>
          <w:szCs w:val="22"/>
          <w:lang w:val="fr-FR"/>
        </w:rPr>
      </w:pPr>
      <w:bookmarkStart w:id="19" w:name="_Toc67574616"/>
      <w:r>
        <w:rPr>
          <w:szCs w:val="22"/>
          <w:lang w:val="fr-FR"/>
        </w:rPr>
        <w:t>ClÔ</w:t>
      </w:r>
      <w:r w:rsidR="004A7AC8" w:rsidRPr="004A7AC8">
        <w:rPr>
          <w:szCs w:val="22"/>
          <w:lang w:val="fr-FR"/>
        </w:rPr>
        <w:t>ture de la</w:t>
      </w:r>
      <w:r w:rsidR="003241A2" w:rsidRPr="004A7AC8">
        <w:rPr>
          <w:szCs w:val="22"/>
          <w:lang w:val="fr-FR"/>
        </w:rPr>
        <w:t xml:space="preserve"> </w:t>
      </w:r>
      <w:r>
        <w:rPr>
          <w:szCs w:val="22"/>
          <w:lang w:val="fr-FR"/>
        </w:rPr>
        <w:t>rÉ</w:t>
      </w:r>
      <w:r w:rsidR="005309B8" w:rsidRPr="004A7AC8">
        <w:rPr>
          <w:szCs w:val="22"/>
          <w:lang w:val="fr-FR"/>
        </w:rPr>
        <w:t>union informelle</w:t>
      </w:r>
      <w:bookmarkEnd w:id="19"/>
    </w:p>
    <w:p w14:paraId="6CF42593" w14:textId="0887F0FE" w:rsidR="003D30CB" w:rsidRPr="004A7AC8" w:rsidRDefault="004A7AC8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 w:cs="Times New Roman"/>
          <w:lang w:val="fr-FR"/>
        </w:rPr>
      </w:pPr>
      <w:r w:rsidRPr="004A7AC8">
        <w:rPr>
          <w:rFonts w:cs="Times New Roman"/>
          <w:lang w:val="fr-FR"/>
        </w:rPr>
        <w:t xml:space="preserve">Après l’échange </w:t>
      </w:r>
      <w:r w:rsidR="00940035">
        <w:rPr>
          <w:rFonts w:cs="Times New Roman"/>
          <w:lang w:val="fr-FR"/>
        </w:rPr>
        <w:t>habituel de courtoisies</w:t>
      </w:r>
      <w:r w:rsidRPr="004A7AC8">
        <w:rPr>
          <w:rFonts w:cs="Times New Roman"/>
          <w:lang w:val="fr-FR"/>
        </w:rPr>
        <w:t>, le p</w:t>
      </w:r>
      <w:r w:rsidR="00607000" w:rsidRPr="004A7AC8">
        <w:rPr>
          <w:rFonts w:eastAsia="Malgun Gothic" w:cs="Times New Roman"/>
          <w:lang w:val="fr-FR"/>
        </w:rPr>
        <w:t xml:space="preserve">résident </w:t>
      </w:r>
      <w:r w:rsidR="00940035">
        <w:rPr>
          <w:rFonts w:eastAsia="Malgun Gothic" w:cs="Times New Roman"/>
          <w:lang w:val="fr-FR"/>
        </w:rPr>
        <w:t>a déclaré</w:t>
      </w:r>
      <w:r>
        <w:rPr>
          <w:rFonts w:eastAsia="Malgun Gothic" w:cs="Times New Roman"/>
          <w:lang w:val="fr-FR"/>
        </w:rPr>
        <w:t xml:space="preserve"> la </w:t>
      </w:r>
      <w:r w:rsidR="005309B8" w:rsidRPr="004A7AC8">
        <w:rPr>
          <w:rFonts w:eastAsia="Malgun Gothic" w:cs="Times New Roman"/>
          <w:lang w:val="fr-FR"/>
        </w:rPr>
        <w:t>réunion informelle</w:t>
      </w:r>
      <w:r w:rsidR="00015896" w:rsidRPr="004A7AC8">
        <w:rPr>
          <w:rFonts w:cs="Times New Roman"/>
          <w:lang w:val="fr-FR"/>
        </w:rPr>
        <w:t xml:space="preserve"> </w:t>
      </w:r>
      <w:r w:rsidR="00940035">
        <w:rPr>
          <w:rFonts w:cs="Times New Roman"/>
          <w:lang w:val="fr-FR"/>
        </w:rPr>
        <w:t xml:space="preserve">close </w:t>
      </w:r>
      <w:r>
        <w:rPr>
          <w:rFonts w:cs="Times New Roman"/>
          <w:lang w:val="fr-FR"/>
        </w:rPr>
        <w:t xml:space="preserve">à </w:t>
      </w:r>
      <w:r>
        <w:rPr>
          <w:rFonts w:eastAsia="Malgun Gothic" w:cs="Times New Roman"/>
          <w:lang w:val="fr-FR"/>
        </w:rPr>
        <w:t>15h</w:t>
      </w:r>
      <w:r w:rsidR="003F1CED" w:rsidRPr="004A7AC8">
        <w:rPr>
          <w:rFonts w:eastAsia="Malgun Gothic" w:cs="Times New Roman"/>
          <w:lang w:val="fr-FR"/>
        </w:rPr>
        <w:t xml:space="preserve">10 </w:t>
      </w:r>
      <w:r w:rsidR="00940035">
        <w:rPr>
          <w:rFonts w:eastAsia="Malgun Gothic" w:cs="Times New Roman"/>
          <w:lang w:val="fr-FR"/>
        </w:rPr>
        <w:t> </w:t>
      </w:r>
      <w:r w:rsidR="003F1CED" w:rsidRPr="004A7AC8">
        <w:rPr>
          <w:rFonts w:eastAsia="Malgun Gothic" w:cs="Times New Roman"/>
          <w:lang w:val="fr-FR"/>
        </w:rPr>
        <w:t>UTC (</w:t>
      </w:r>
      <w:r w:rsidR="002A4732" w:rsidRPr="004A7AC8">
        <w:rPr>
          <w:rFonts w:eastAsia="Malgun Gothic" w:cs="Times New Roman"/>
          <w:lang w:val="fr-FR"/>
        </w:rPr>
        <w:t>10</w:t>
      </w:r>
      <w:r>
        <w:rPr>
          <w:rFonts w:eastAsia="Malgun Gothic" w:cs="Times New Roman"/>
          <w:lang w:val="fr-FR"/>
        </w:rPr>
        <w:t>h</w:t>
      </w:r>
      <w:r w:rsidR="005A4042" w:rsidRPr="004A7AC8">
        <w:rPr>
          <w:rFonts w:eastAsia="Malgun Gothic" w:cs="Times New Roman"/>
          <w:lang w:val="fr-FR"/>
        </w:rPr>
        <w:t>10</w:t>
      </w:r>
      <w:r>
        <w:rPr>
          <w:rFonts w:eastAsia="Malgun Gothic" w:cs="Times New Roman"/>
          <w:lang w:val="fr-FR"/>
        </w:rPr>
        <w:t xml:space="preserve"> à</w:t>
      </w:r>
      <w:r w:rsidR="00A711C0" w:rsidRPr="004A7AC8">
        <w:rPr>
          <w:rFonts w:eastAsia="Malgun Gothic" w:cs="Times New Roman"/>
          <w:lang w:val="fr-FR"/>
        </w:rPr>
        <w:t xml:space="preserve"> </w:t>
      </w:r>
      <w:r>
        <w:rPr>
          <w:rFonts w:cs="Times New Roman"/>
          <w:lang w:val="fr-FR"/>
        </w:rPr>
        <w:t>Montréal</w:t>
      </w:r>
      <w:r w:rsidR="00A711C0" w:rsidRPr="004A7AC8">
        <w:rPr>
          <w:rFonts w:cs="Times New Roman"/>
          <w:lang w:val="fr-FR"/>
        </w:rPr>
        <w:t>)</w:t>
      </w:r>
      <w:r w:rsidR="0097586A">
        <w:rPr>
          <w:rFonts w:cs="Times New Roman"/>
          <w:lang w:val="fr-FR"/>
        </w:rPr>
        <w:t>,</w:t>
      </w:r>
      <w:r>
        <w:rPr>
          <w:rFonts w:eastAsia="Malgun Gothic" w:cs="Times New Roman"/>
          <w:lang w:val="fr-FR"/>
        </w:rPr>
        <w:t xml:space="preserve"> le vendredi </w:t>
      </w:r>
      <w:r w:rsidR="00BA6511" w:rsidRPr="004A7AC8">
        <w:rPr>
          <w:rFonts w:eastAsia="Malgun Gothic" w:cs="Times New Roman"/>
          <w:lang w:val="fr-FR"/>
        </w:rPr>
        <w:t>26</w:t>
      </w:r>
      <w:r w:rsidR="00B569D3" w:rsidRPr="004A7AC8">
        <w:rPr>
          <w:rFonts w:eastAsia="Malgun Gothic" w:cs="Times New Roman"/>
          <w:lang w:val="fr-FR"/>
        </w:rPr>
        <w:t xml:space="preserve"> </w:t>
      </w:r>
      <w:r w:rsidR="005309B8" w:rsidRPr="004A7AC8">
        <w:rPr>
          <w:rFonts w:eastAsia="Malgun Gothic" w:cs="Times New Roman"/>
          <w:lang w:val="fr-FR"/>
        </w:rPr>
        <w:t>février</w:t>
      </w:r>
      <w:r w:rsidR="00B569D3" w:rsidRPr="004A7AC8">
        <w:rPr>
          <w:rFonts w:eastAsia="Malgun Gothic" w:cs="Times New Roman"/>
          <w:lang w:val="fr-FR"/>
        </w:rPr>
        <w:t xml:space="preserve"> 20</w:t>
      </w:r>
      <w:r w:rsidR="00453FFF" w:rsidRPr="004A7AC8">
        <w:rPr>
          <w:rFonts w:eastAsia="Malgun Gothic" w:cs="Times New Roman"/>
          <w:lang w:val="fr-FR"/>
        </w:rPr>
        <w:t>2</w:t>
      </w:r>
      <w:r w:rsidR="00BA6511" w:rsidRPr="004A7AC8">
        <w:rPr>
          <w:rFonts w:eastAsia="Malgun Gothic" w:cs="Times New Roman"/>
          <w:lang w:val="fr-FR"/>
        </w:rPr>
        <w:t>1</w:t>
      </w:r>
      <w:r w:rsidR="009C07D6" w:rsidRPr="004A7AC8">
        <w:rPr>
          <w:rFonts w:eastAsia="Malgun Gothic" w:cs="Times New Roman"/>
          <w:lang w:val="fr-FR"/>
        </w:rPr>
        <w:t>.</w:t>
      </w:r>
    </w:p>
    <w:p w14:paraId="53D960C0" w14:textId="5782D702" w:rsidR="00736BC2" w:rsidRPr="00EB46B3" w:rsidRDefault="00786EAB" w:rsidP="00B52779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880" w:right="890"/>
        <w:rPr>
          <w:b w:val="0"/>
          <w:kern w:val="22"/>
          <w:szCs w:val="22"/>
        </w:rPr>
      </w:pPr>
      <w:bookmarkStart w:id="20" w:name="_Toc67574617"/>
      <w:r w:rsidRPr="00EB46B3">
        <w:rPr>
          <w:b w:val="0"/>
          <w:bCs/>
          <w:kern w:val="22"/>
          <w:szCs w:val="22"/>
        </w:rPr>
        <w:t>__________</w:t>
      </w:r>
      <w:bookmarkEnd w:id="20"/>
    </w:p>
    <w:sectPr w:rsidR="00736BC2" w:rsidRPr="00EB46B3" w:rsidSect="00765A68">
      <w:headerReference w:type="even" r:id="rId15"/>
      <w:headerReference w:type="default" r:id="rId16"/>
      <w:headerReference w:type="first" r:id="rId17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1AB8" w14:textId="77777777" w:rsidR="00BC1F82" w:rsidRDefault="00BC1F82">
      <w:r>
        <w:separator/>
      </w:r>
    </w:p>
  </w:endnote>
  <w:endnote w:type="continuationSeparator" w:id="0">
    <w:p w14:paraId="73A216A3" w14:textId="77777777" w:rsidR="00BC1F82" w:rsidRDefault="00BC1F82">
      <w:r>
        <w:continuationSeparator/>
      </w:r>
    </w:p>
  </w:endnote>
  <w:endnote w:type="continuationNotice" w:id="1">
    <w:p w14:paraId="618D7A69" w14:textId="77777777" w:rsidR="00BC1F82" w:rsidRDefault="00BC1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9C31" w14:textId="77777777" w:rsidR="00BC1F82" w:rsidRDefault="00BC1F82">
      <w:r>
        <w:separator/>
      </w:r>
    </w:p>
  </w:footnote>
  <w:footnote w:type="continuationSeparator" w:id="0">
    <w:p w14:paraId="5DD24078" w14:textId="77777777" w:rsidR="00BC1F82" w:rsidRDefault="00BC1F82">
      <w:r>
        <w:continuationSeparator/>
      </w:r>
    </w:p>
  </w:footnote>
  <w:footnote w:type="continuationNotice" w:id="1">
    <w:p w14:paraId="2C099796" w14:textId="77777777" w:rsidR="00BC1F82" w:rsidRDefault="00BC1F82"/>
  </w:footnote>
  <w:footnote w:id="2">
    <w:p w14:paraId="776492FC" w14:textId="506EA3C0" w:rsidR="0014471E" w:rsidRPr="00B52779" w:rsidRDefault="0014471E" w:rsidP="00B52779">
      <w:pPr>
        <w:pStyle w:val="FootnoteText"/>
        <w:ind w:firstLine="0"/>
        <w:rPr>
          <w:kern w:val="18"/>
          <w:szCs w:val="18"/>
          <w:lang w:val="en-CA"/>
        </w:rPr>
      </w:pPr>
      <w:r w:rsidRPr="00B52779">
        <w:rPr>
          <w:rStyle w:val="FootnoteReference"/>
          <w:kern w:val="18"/>
          <w:sz w:val="18"/>
          <w:szCs w:val="18"/>
        </w:rPr>
        <w:footnoteRef/>
      </w:r>
      <w:r w:rsidRPr="00B52779">
        <w:rPr>
          <w:kern w:val="18"/>
          <w:szCs w:val="18"/>
        </w:rPr>
        <w:t xml:space="preserve"> </w:t>
      </w:r>
      <w:hyperlink r:id="rId1" w:history="1">
        <w:r w:rsidRPr="00B52779">
          <w:rPr>
            <w:rStyle w:val="Hyperlink"/>
            <w:kern w:val="18"/>
            <w:szCs w:val="18"/>
          </w:rPr>
          <w:t>https://www.cbd.int/conferences/sbstta24-sbi3/sbstta-24-prep-03/documents</w:t>
        </w:r>
      </w:hyperlink>
      <w:r w:rsidRPr="00B52779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  <w:lang w:val="fr-FR"/>
      </w:rPr>
      <w:alias w:val="Subject"/>
      <w:tag w:val=""/>
      <w:id w:val="-1018777011"/>
      <w:placeholder>
        <w:docPart w:val="D8141C44CF6049459A006198B0F44C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F36142D" w14:textId="517F5F03" w:rsidR="0014471E" w:rsidRPr="00BC2B87" w:rsidRDefault="0014471E" w:rsidP="008508AE">
        <w:pPr>
          <w:pStyle w:val="Header"/>
          <w:tabs>
            <w:tab w:val="clear" w:pos="4320"/>
            <w:tab w:val="clear" w:pos="8640"/>
          </w:tabs>
          <w:ind w:right="6099"/>
          <w:jc w:val="lef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CBD/SBSTTA-24-PREP/3/2</w:t>
        </w:r>
      </w:p>
    </w:sdtContent>
  </w:sdt>
  <w:p w14:paraId="18B0DA77" w14:textId="77777777" w:rsidR="0014471E" w:rsidRPr="00304A69" w:rsidRDefault="0014471E" w:rsidP="008508AE">
    <w:pPr>
      <w:pStyle w:val="Header"/>
      <w:tabs>
        <w:tab w:val="clear" w:pos="4320"/>
        <w:tab w:val="clear" w:pos="8640"/>
      </w:tabs>
      <w:ind w:right="6099"/>
      <w:jc w:val="left"/>
      <w:rPr>
        <w:noProof/>
        <w:kern w:val="22"/>
        <w:lang w:val="fr-FR"/>
      </w:rPr>
    </w:pPr>
    <w:r w:rsidRPr="00304A69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04A69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F730D">
      <w:rPr>
        <w:noProof/>
        <w:kern w:val="22"/>
        <w:lang w:val="fr-FR"/>
      </w:rPr>
      <w:t>10</w:t>
    </w:r>
    <w:r w:rsidRPr="005440A6">
      <w:rPr>
        <w:noProof/>
        <w:kern w:val="22"/>
      </w:rPr>
      <w:fldChar w:fldCharType="end"/>
    </w:r>
  </w:p>
  <w:p w14:paraId="53B9D215" w14:textId="77777777" w:rsidR="0014471E" w:rsidRPr="00304A69" w:rsidRDefault="0014471E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  <w:lang w:val="fr-FR"/>
      </w:rPr>
      <w:alias w:val="Subject"/>
      <w:tag w:val=""/>
      <w:id w:val="-1797441434"/>
      <w:placeholder>
        <w:docPart w:val="03F9CD3DC9824CA480DA709DB1752FF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6D5BD3DF" w14:textId="1E6CD686" w:rsidR="0014471E" w:rsidRPr="00BC2B87" w:rsidRDefault="0014471E" w:rsidP="006D5314">
        <w:pPr>
          <w:pStyle w:val="Header"/>
          <w:tabs>
            <w:tab w:val="clear" w:pos="4320"/>
            <w:tab w:val="clear" w:pos="8640"/>
          </w:tabs>
          <w:ind w:left="5954"/>
          <w:jc w:val="righ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CBD/SBSTTA-24-PREP/3/2</w:t>
        </w:r>
      </w:p>
    </w:sdtContent>
  </w:sdt>
  <w:p w14:paraId="76DC0865" w14:textId="77777777" w:rsidR="0014471E" w:rsidRPr="00304A69" w:rsidRDefault="0014471E" w:rsidP="006D5314">
    <w:pPr>
      <w:pStyle w:val="Header"/>
      <w:tabs>
        <w:tab w:val="clear" w:pos="4320"/>
        <w:tab w:val="clear" w:pos="8640"/>
      </w:tabs>
      <w:ind w:left="5954"/>
      <w:jc w:val="right"/>
      <w:rPr>
        <w:noProof/>
        <w:kern w:val="22"/>
        <w:lang w:val="fr-FR"/>
      </w:rPr>
    </w:pPr>
    <w:r w:rsidRPr="00304A69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04A69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F730D">
      <w:rPr>
        <w:noProof/>
        <w:kern w:val="22"/>
        <w:lang w:val="fr-FR"/>
      </w:rPr>
      <w:t>9</w:t>
    </w:r>
    <w:r w:rsidRPr="005440A6">
      <w:rPr>
        <w:noProof/>
        <w:kern w:val="22"/>
      </w:rPr>
      <w:fldChar w:fldCharType="end"/>
    </w:r>
  </w:p>
  <w:p w14:paraId="723B0A97" w14:textId="77777777" w:rsidR="0014471E" w:rsidRPr="00304A69" w:rsidRDefault="0014471E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640E" w14:textId="77777777" w:rsidR="0014471E" w:rsidRPr="00874673" w:rsidRDefault="0014471E" w:rsidP="00BC2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E7F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4FC"/>
    <w:multiLevelType w:val="hybridMultilevel"/>
    <w:tmpl w:val="BC28E440"/>
    <w:lvl w:ilvl="0" w:tplc="07B88E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458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92250A"/>
    <w:multiLevelType w:val="hybridMultilevel"/>
    <w:tmpl w:val="FCECA4E6"/>
    <w:lvl w:ilvl="0" w:tplc="B136D1EE">
      <w:start w:val="1"/>
      <w:numFmt w:val="decimal"/>
      <w:pStyle w:val="StylePara1Before0pt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86F2C1C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0165948"/>
    <w:multiLevelType w:val="hybridMultilevel"/>
    <w:tmpl w:val="32FE8F9A"/>
    <w:lvl w:ilvl="0" w:tplc="78D8768C">
      <w:start w:val="1"/>
      <w:numFmt w:val="decimal"/>
      <w:pStyle w:val="Para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ED6C3F"/>
    <w:multiLevelType w:val="hybridMultilevel"/>
    <w:tmpl w:val="1A4E86C2"/>
    <w:lvl w:ilvl="0" w:tplc="53B600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0475E24"/>
    <w:multiLevelType w:val="hybridMultilevel"/>
    <w:tmpl w:val="246A79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B4"/>
    <w:multiLevelType w:val="hybridMultilevel"/>
    <w:tmpl w:val="4EACA036"/>
    <w:lvl w:ilvl="0" w:tplc="D9A0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D6FA3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1"/>
  </w:num>
  <w:num w:numId="14">
    <w:abstractNumId w:val="11"/>
  </w:num>
  <w:num w:numId="15">
    <w:abstractNumId w:val="14"/>
  </w:num>
  <w:num w:numId="16">
    <w:abstractNumId w:val="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5"/>
  </w:num>
  <w:num w:numId="22">
    <w:abstractNumId w:val="11"/>
  </w:num>
  <w:num w:numId="23">
    <w:abstractNumId w:val="11"/>
  </w:num>
  <w:num w:numId="24">
    <w:abstractNumId w:val="13"/>
  </w:num>
  <w:num w:numId="25">
    <w:abstractNumId w:val="4"/>
  </w:num>
  <w:num w:numId="26">
    <w:abstractNumId w:val="11"/>
  </w:num>
  <w:num w:numId="27">
    <w:abstractNumId w:val="10"/>
  </w:num>
  <w:num w:numId="28">
    <w:abstractNumId w:val="13"/>
  </w:num>
  <w:num w:numId="29">
    <w:abstractNumId w:val="4"/>
  </w:num>
  <w:num w:numId="30">
    <w:abstractNumId w:val="11"/>
  </w:num>
  <w:num w:numId="31">
    <w:abstractNumId w:val="10"/>
  </w:num>
  <w:num w:numId="32">
    <w:abstractNumId w:val="9"/>
  </w:num>
  <w:num w:numId="33">
    <w:abstractNumId w:val="11"/>
  </w:num>
  <w:num w:numId="34">
    <w:abstractNumId w:val="12"/>
  </w:num>
  <w:num w:numId="3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B"/>
    <w:rsid w:val="00000249"/>
    <w:rsid w:val="0000099B"/>
    <w:rsid w:val="00001365"/>
    <w:rsid w:val="000028F0"/>
    <w:rsid w:val="00002C4B"/>
    <w:rsid w:val="00003076"/>
    <w:rsid w:val="00003F95"/>
    <w:rsid w:val="00005458"/>
    <w:rsid w:val="0000681B"/>
    <w:rsid w:val="00006D1A"/>
    <w:rsid w:val="0000756F"/>
    <w:rsid w:val="000078FC"/>
    <w:rsid w:val="00007E50"/>
    <w:rsid w:val="0001035C"/>
    <w:rsid w:val="000107D9"/>
    <w:rsid w:val="00011218"/>
    <w:rsid w:val="000118E6"/>
    <w:rsid w:val="00013064"/>
    <w:rsid w:val="000135DB"/>
    <w:rsid w:val="00013750"/>
    <w:rsid w:val="00014B90"/>
    <w:rsid w:val="000155F3"/>
    <w:rsid w:val="00015896"/>
    <w:rsid w:val="000159AD"/>
    <w:rsid w:val="00016265"/>
    <w:rsid w:val="0002125B"/>
    <w:rsid w:val="0002151B"/>
    <w:rsid w:val="000219AC"/>
    <w:rsid w:val="000234C9"/>
    <w:rsid w:val="000247A2"/>
    <w:rsid w:val="000250C7"/>
    <w:rsid w:val="0002561A"/>
    <w:rsid w:val="00025687"/>
    <w:rsid w:val="00025FD2"/>
    <w:rsid w:val="000262E3"/>
    <w:rsid w:val="0002703A"/>
    <w:rsid w:val="00027EDB"/>
    <w:rsid w:val="00031D24"/>
    <w:rsid w:val="00032D81"/>
    <w:rsid w:val="00033332"/>
    <w:rsid w:val="00033F55"/>
    <w:rsid w:val="00034097"/>
    <w:rsid w:val="00034353"/>
    <w:rsid w:val="000344E9"/>
    <w:rsid w:val="00034630"/>
    <w:rsid w:val="00036176"/>
    <w:rsid w:val="00037873"/>
    <w:rsid w:val="00037916"/>
    <w:rsid w:val="00037E8B"/>
    <w:rsid w:val="000403EB"/>
    <w:rsid w:val="00040C34"/>
    <w:rsid w:val="000416D7"/>
    <w:rsid w:val="00041C81"/>
    <w:rsid w:val="00042A2D"/>
    <w:rsid w:val="00045E22"/>
    <w:rsid w:val="000471D9"/>
    <w:rsid w:val="00051571"/>
    <w:rsid w:val="0005317A"/>
    <w:rsid w:val="000537BF"/>
    <w:rsid w:val="000539C8"/>
    <w:rsid w:val="00053BD3"/>
    <w:rsid w:val="00054381"/>
    <w:rsid w:val="000548E8"/>
    <w:rsid w:val="00055D60"/>
    <w:rsid w:val="00056618"/>
    <w:rsid w:val="00057194"/>
    <w:rsid w:val="000577B3"/>
    <w:rsid w:val="00057924"/>
    <w:rsid w:val="000603AF"/>
    <w:rsid w:val="0006076D"/>
    <w:rsid w:val="000609A7"/>
    <w:rsid w:val="00061410"/>
    <w:rsid w:val="0006222F"/>
    <w:rsid w:val="00062235"/>
    <w:rsid w:val="0006312E"/>
    <w:rsid w:val="00063502"/>
    <w:rsid w:val="000639CF"/>
    <w:rsid w:val="00063D2A"/>
    <w:rsid w:val="000652A7"/>
    <w:rsid w:val="00065557"/>
    <w:rsid w:val="00067450"/>
    <w:rsid w:val="000676ED"/>
    <w:rsid w:val="000705C8"/>
    <w:rsid w:val="000711E1"/>
    <w:rsid w:val="00071E44"/>
    <w:rsid w:val="00072102"/>
    <w:rsid w:val="00072122"/>
    <w:rsid w:val="00073708"/>
    <w:rsid w:val="00074A1D"/>
    <w:rsid w:val="00074A3F"/>
    <w:rsid w:val="00074F2B"/>
    <w:rsid w:val="000761BC"/>
    <w:rsid w:val="000803F2"/>
    <w:rsid w:val="0008228E"/>
    <w:rsid w:val="00083E7B"/>
    <w:rsid w:val="000843E1"/>
    <w:rsid w:val="0008471D"/>
    <w:rsid w:val="000847D7"/>
    <w:rsid w:val="00090CF9"/>
    <w:rsid w:val="00091FD8"/>
    <w:rsid w:val="00092BCD"/>
    <w:rsid w:val="00093115"/>
    <w:rsid w:val="00096A3C"/>
    <w:rsid w:val="000A0733"/>
    <w:rsid w:val="000A0955"/>
    <w:rsid w:val="000A263C"/>
    <w:rsid w:val="000A2DEC"/>
    <w:rsid w:val="000A2EA8"/>
    <w:rsid w:val="000A2F21"/>
    <w:rsid w:val="000A4B1B"/>
    <w:rsid w:val="000A605A"/>
    <w:rsid w:val="000A6127"/>
    <w:rsid w:val="000A6963"/>
    <w:rsid w:val="000B0A8B"/>
    <w:rsid w:val="000B1025"/>
    <w:rsid w:val="000B13B1"/>
    <w:rsid w:val="000B4056"/>
    <w:rsid w:val="000B5AC2"/>
    <w:rsid w:val="000B61DD"/>
    <w:rsid w:val="000B659E"/>
    <w:rsid w:val="000B791F"/>
    <w:rsid w:val="000B7F6D"/>
    <w:rsid w:val="000C03B7"/>
    <w:rsid w:val="000C0F2C"/>
    <w:rsid w:val="000C0F9B"/>
    <w:rsid w:val="000C2A8B"/>
    <w:rsid w:val="000C3257"/>
    <w:rsid w:val="000C3439"/>
    <w:rsid w:val="000C3899"/>
    <w:rsid w:val="000C3BA8"/>
    <w:rsid w:val="000C52CF"/>
    <w:rsid w:val="000C7714"/>
    <w:rsid w:val="000D1575"/>
    <w:rsid w:val="000D16C9"/>
    <w:rsid w:val="000D1B54"/>
    <w:rsid w:val="000D1DA3"/>
    <w:rsid w:val="000D4B55"/>
    <w:rsid w:val="000D4BAF"/>
    <w:rsid w:val="000D516D"/>
    <w:rsid w:val="000D5963"/>
    <w:rsid w:val="000D6335"/>
    <w:rsid w:val="000D71B9"/>
    <w:rsid w:val="000D7ECC"/>
    <w:rsid w:val="000E149C"/>
    <w:rsid w:val="000E2010"/>
    <w:rsid w:val="000E247C"/>
    <w:rsid w:val="000E2481"/>
    <w:rsid w:val="000E2B42"/>
    <w:rsid w:val="000E3204"/>
    <w:rsid w:val="000E427E"/>
    <w:rsid w:val="000E449E"/>
    <w:rsid w:val="000E4B88"/>
    <w:rsid w:val="000E4E85"/>
    <w:rsid w:val="000E637D"/>
    <w:rsid w:val="000E68F7"/>
    <w:rsid w:val="000E71BA"/>
    <w:rsid w:val="000E7252"/>
    <w:rsid w:val="000E7E6A"/>
    <w:rsid w:val="000F1E7F"/>
    <w:rsid w:val="000F37E1"/>
    <w:rsid w:val="000F3A53"/>
    <w:rsid w:val="000F44DD"/>
    <w:rsid w:val="000F63AB"/>
    <w:rsid w:val="000F7190"/>
    <w:rsid w:val="000F750F"/>
    <w:rsid w:val="000F7514"/>
    <w:rsid w:val="000F7C64"/>
    <w:rsid w:val="000F7F0E"/>
    <w:rsid w:val="00100603"/>
    <w:rsid w:val="00100D07"/>
    <w:rsid w:val="00100FAB"/>
    <w:rsid w:val="00102C12"/>
    <w:rsid w:val="001036BC"/>
    <w:rsid w:val="0010464C"/>
    <w:rsid w:val="00104A10"/>
    <w:rsid w:val="0010544B"/>
    <w:rsid w:val="00105CD0"/>
    <w:rsid w:val="001067F4"/>
    <w:rsid w:val="00106CE6"/>
    <w:rsid w:val="00107455"/>
    <w:rsid w:val="001104A6"/>
    <w:rsid w:val="00112654"/>
    <w:rsid w:val="00112932"/>
    <w:rsid w:val="001135DC"/>
    <w:rsid w:val="001152C0"/>
    <w:rsid w:val="00115347"/>
    <w:rsid w:val="00115F2A"/>
    <w:rsid w:val="00116E1E"/>
    <w:rsid w:val="00116EBF"/>
    <w:rsid w:val="001174CC"/>
    <w:rsid w:val="0012214B"/>
    <w:rsid w:val="001228B8"/>
    <w:rsid w:val="00122CE5"/>
    <w:rsid w:val="001241D4"/>
    <w:rsid w:val="00124696"/>
    <w:rsid w:val="001251AD"/>
    <w:rsid w:val="00125C8B"/>
    <w:rsid w:val="00126F69"/>
    <w:rsid w:val="00127ACE"/>
    <w:rsid w:val="00127B5D"/>
    <w:rsid w:val="00127BB7"/>
    <w:rsid w:val="00130E23"/>
    <w:rsid w:val="001312A3"/>
    <w:rsid w:val="00131519"/>
    <w:rsid w:val="0013294A"/>
    <w:rsid w:val="001334D9"/>
    <w:rsid w:val="00133C06"/>
    <w:rsid w:val="00133FA1"/>
    <w:rsid w:val="00137992"/>
    <w:rsid w:val="00140467"/>
    <w:rsid w:val="0014124F"/>
    <w:rsid w:val="00142316"/>
    <w:rsid w:val="00143445"/>
    <w:rsid w:val="0014451D"/>
    <w:rsid w:val="0014471E"/>
    <w:rsid w:val="001460FF"/>
    <w:rsid w:val="00146724"/>
    <w:rsid w:val="00147C22"/>
    <w:rsid w:val="00153793"/>
    <w:rsid w:val="00154D94"/>
    <w:rsid w:val="00155471"/>
    <w:rsid w:val="00156424"/>
    <w:rsid w:val="001576CE"/>
    <w:rsid w:val="00160AC2"/>
    <w:rsid w:val="00160B21"/>
    <w:rsid w:val="00160E64"/>
    <w:rsid w:val="00160F8F"/>
    <w:rsid w:val="00161198"/>
    <w:rsid w:val="001625DC"/>
    <w:rsid w:val="001632DA"/>
    <w:rsid w:val="00164847"/>
    <w:rsid w:val="00164977"/>
    <w:rsid w:val="00164F36"/>
    <w:rsid w:val="00165250"/>
    <w:rsid w:val="001658F2"/>
    <w:rsid w:val="001661C5"/>
    <w:rsid w:val="00166367"/>
    <w:rsid w:val="00167505"/>
    <w:rsid w:val="001727EA"/>
    <w:rsid w:val="00173F0F"/>
    <w:rsid w:val="00176972"/>
    <w:rsid w:val="0017792E"/>
    <w:rsid w:val="00181F94"/>
    <w:rsid w:val="00184520"/>
    <w:rsid w:val="001845D6"/>
    <w:rsid w:val="00184E8A"/>
    <w:rsid w:val="00186D9F"/>
    <w:rsid w:val="00186FE9"/>
    <w:rsid w:val="001900A9"/>
    <w:rsid w:val="00191055"/>
    <w:rsid w:val="00191833"/>
    <w:rsid w:val="00191A58"/>
    <w:rsid w:val="00192AC3"/>
    <w:rsid w:val="00192B7C"/>
    <w:rsid w:val="00192E06"/>
    <w:rsid w:val="00193945"/>
    <w:rsid w:val="00195F76"/>
    <w:rsid w:val="00196D2F"/>
    <w:rsid w:val="00197F29"/>
    <w:rsid w:val="001A0DED"/>
    <w:rsid w:val="001A33C8"/>
    <w:rsid w:val="001A354C"/>
    <w:rsid w:val="001A5072"/>
    <w:rsid w:val="001A523B"/>
    <w:rsid w:val="001A749A"/>
    <w:rsid w:val="001A7AFE"/>
    <w:rsid w:val="001B006B"/>
    <w:rsid w:val="001B1C43"/>
    <w:rsid w:val="001B2185"/>
    <w:rsid w:val="001B298E"/>
    <w:rsid w:val="001B38A8"/>
    <w:rsid w:val="001B3F62"/>
    <w:rsid w:val="001B4003"/>
    <w:rsid w:val="001B4173"/>
    <w:rsid w:val="001B4E5D"/>
    <w:rsid w:val="001B55EA"/>
    <w:rsid w:val="001B6DCD"/>
    <w:rsid w:val="001C0365"/>
    <w:rsid w:val="001C094E"/>
    <w:rsid w:val="001C261F"/>
    <w:rsid w:val="001C31D3"/>
    <w:rsid w:val="001C5738"/>
    <w:rsid w:val="001C5925"/>
    <w:rsid w:val="001C5A7F"/>
    <w:rsid w:val="001C61F4"/>
    <w:rsid w:val="001C6BF7"/>
    <w:rsid w:val="001C6C70"/>
    <w:rsid w:val="001C7433"/>
    <w:rsid w:val="001C7BCE"/>
    <w:rsid w:val="001D01CB"/>
    <w:rsid w:val="001D035A"/>
    <w:rsid w:val="001D19BC"/>
    <w:rsid w:val="001D396B"/>
    <w:rsid w:val="001D4B61"/>
    <w:rsid w:val="001D540E"/>
    <w:rsid w:val="001D5B4B"/>
    <w:rsid w:val="001D75BC"/>
    <w:rsid w:val="001D7648"/>
    <w:rsid w:val="001E1856"/>
    <w:rsid w:val="001E1E81"/>
    <w:rsid w:val="001E4A09"/>
    <w:rsid w:val="001E5883"/>
    <w:rsid w:val="001E5C8D"/>
    <w:rsid w:val="001E6CE9"/>
    <w:rsid w:val="001E7F7B"/>
    <w:rsid w:val="001F09A1"/>
    <w:rsid w:val="001F0DC5"/>
    <w:rsid w:val="001F2818"/>
    <w:rsid w:val="001F33D2"/>
    <w:rsid w:val="001F3831"/>
    <w:rsid w:val="001F3A8E"/>
    <w:rsid w:val="001F46D2"/>
    <w:rsid w:val="001F5B7F"/>
    <w:rsid w:val="001F6379"/>
    <w:rsid w:val="001F7F29"/>
    <w:rsid w:val="00200093"/>
    <w:rsid w:val="00200348"/>
    <w:rsid w:val="002005B2"/>
    <w:rsid w:val="0020130C"/>
    <w:rsid w:val="0020309F"/>
    <w:rsid w:val="00203B62"/>
    <w:rsid w:val="00204415"/>
    <w:rsid w:val="00205E65"/>
    <w:rsid w:val="00207419"/>
    <w:rsid w:val="0021143C"/>
    <w:rsid w:val="0021174E"/>
    <w:rsid w:val="00212570"/>
    <w:rsid w:val="00212BA4"/>
    <w:rsid w:val="00213348"/>
    <w:rsid w:val="00213B5D"/>
    <w:rsid w:val="00214752"/>
    <w:rsid w:val="00220AD1"/>
    <w:rsid w:val="00222C4B"/>
    <w:rsid w:val="00224550"/>
    <w:rsid w:val="00224B92"/>
    <w:rsid w:val="00225185"/>
    <w:rsid w:val="00226281"/>
    <w:rsid w:val="00226438"/>
    <w:rsid w:val="00226DE3"/>
    <w:rsid w:val="00227658"/>
    <w:rsid w:val="00227DD3"/>
    <w:rsid w:val="002312B1"/>
    <w:rsid w:val="002314CE"/>
    <w:rsid w:val="002319CC"/>
    <w:rsid w:val="00232345"/>
    <w:rsid w:val="0023354B"/>
    <w:rsid w:val="0023396E"/>
    <w:rsid w:val="00234623"/>
    <w:rsid w:val="00234867"/>
    <w:rsid w:val="0023555C"/>
    <w:rsid w:val="002357E1"/>
    <w:rsid w:val="002357F8"/>
    <w:rsid w:val="00235A8B"/>
    <w:rsid w:val="00240114"/>
    <w:rsid w:val="00240943"/>
    <w:rsid w:val="00240A7B"/>
    <w:rsid w:val="00240F5E"/>
    <w:rsid w:val="00241C20"/>
    <w:rsid w:val="00243FA9"/>
    <w:rsid w:val="00244521"/>
    <w:rsid w:val="00244712"/>
    <w:rsid w:val="00247775"/>
    <w:rsid w:val="00251DDE"/>
    <w:rsid w:val="00252897"/>
    <w:rsid w:val="00254B89"/>
    <w:rsid w:val="002564D5"/>
    <w:rsid w:val="00256A32"/>
    <w:rsid w:val="00261333"/>
    <w:rsid w:val="0026222D"/>
    <w:rsid w:val="002630CB"/>
    <w:rsid w:val="0026361E"/>
    <w:rsid w:val="00266DE7"/>
    <w:rsid w:val="00267F29"/>
    <w:rsid w:val="00270623"/>
    <w:rsid w:val="00270707"/>
    <w:rsid w:val="00270DE6"/>
    <w:rsid w:val="00270F2F"/>
    <w:rsid w:val="00270FA7"/>
    <w:rsid w:val="00271FFF"/>
    <w:rsid w:val="00275022"/>
    <w:rsid w:val="0027525E"/>
    <w:rsid w:val="00275617"/>
    <w:rsid w:val="002767B9"/>
    <w:rsid w:val="00277F5B"/>
    <w:rsid w:val="0028061F"/>
    <w:rsid w:val="0028315D"/>
    <w:rsid w:val="002836D5"/>
    <w:rsid w:val="0028669B"/>
    <w:rsid w:val="00290617"/>
    <w:rsid w:val="00290F7B"/>
    <w:rsid w:val="00292A51"/>
    <w:rsid w:val="00294BDA"/>
    <w:rsid w:val="00294E3F"/>
    <w:rsid w:val="002957A9"/>
    <w:rsid w:val="00296136"/>
    <w:rsid w:val="00296385"/>
    <w:rsid w:val="002971B3"/>
    <w:rsid w:val="002A0BB9"/>
    <w:rsid w:val="002A0EAC"/>
    <w:rsid w:val="002A1EC5"/>
    <w:rsid w:val="002A26D0"/>
    <w:rsid w:val="002A28C7"/>
    <w:rsid w:val="002A45D9"/>
    <w:rsid w:val="002A4696"/>
    <w:rsid w:val="002A4732"/>
    <w:rsid w:val="002A493D"/>
    <w:rsid w:val="002A4AC2"/>
    <w:rsid w:val="002A5312"/>
    <w:rsid w:val="002A7CD1"/>
    <w:rsid w:val="002B0942"/>
    <w:rsid w:val="002B131B"/>
    <w:rsid w:val="002B20B0"/>
    <w:rsid w:val="002B2269"/>
    <w:rsid w:val="002B4F5B"/>
    <w:rsid w:val="002B5384"/>
    <w:rsid w:val="002B56C1"/>
    <w:rsid w:val="002B77A8"/>
    <w:rsid w:val="002C02C8"/>
    <w:rsid w:val="002C0A05"/>
    <w:rsid w:val="002C15D2"/>
    <w:rsid w:val="002C174F"/>
    <w:rsid w:val="002C1858"/>
    <w:rsid w:val="002C1B50"/>
    <w:rsid w:val="002C2C3C"/>
    <w:rsid w:val="002C36E2"/>
    <w:rsid w:val="002C530E"/>
    <w:rsid w:val="002C56F9"/>
    <w:rsid w:val="002C5FC4"/>
    <w:rsid w:val="002C7688"/>
    <w:rsid w:val="002D147E"/>
    <w:rsid w:val="002D23B2"/>
    <w:rsid w:val="002D3991"/>
    <w:rsid w:val="002D3A4A"/>
    <w:rsid w:val="002D4158"/>
    <w:rsid w:val="002D518E"/>
    <w:rsid w:val="002D5BC1"/>
    <w:rsid w:val="002D60CC"/>
    <w:rsid w:val="002D797E"/>
    <w:rsid w:val="002E002E"/>
    <w:rsid w:val="002E1BF9"/>
    <w:rsid w:val="002E2D78"/>
    <w:rsid w:val="002E3262"/>
    <w:rsid w:val="002E5F47"/>
    <w:rsid w:val="002E6D3B"/>
    <w:rsid w:val="002E70F8"/>
    <w:rsid w:val="002E7AD5"/>
    <w:rsid w:val="002F1352"/>
    <w:rsid w:val="002F15A2"/>
    <w:rsid w:val="002F1CA8"/>
    <w:rsid w:val="002F3A06"/>
    <w:rsid w:val="002F5E14"/>
    <w:rsid w:val="002F611E"/>
    <w:rsid w:val="002F6CDB"/>
    <w:rsid w:val="002F714A"/>
    <w:rsid w:val="002F79DF"/>
    <w:rsid w:val="002F7EEF"/>
    <w:rsid w:val="003003D6"/>
    <w:rsid w:val="00301A11"/>
    <w:rsid w:val="00302234"/>
    <w:rsid w:val="00304A69"/>
    <w:rsid w:val="00304AD8"/>
    <w:rsid w:val="00305327"/>
    <w:rsid w:val="00305510"/>
    <w:rsid w:val="00305B45"/>
    <w:rsid w:val="00305CE2"/>
    <w:rsid w:val="00306E96"/>
    <w:rsid w:val="0031157E"/>
    <w:rsid w:val="00311B82"/>
    <w:rsid w:val="00311DAD"/>
    <w:rsid w:val="0031209B"/>
    <w:rsid w:val="00314C1F"/>
    <w:rsid w:val="00314F79"/>
    <w:rsid w:val="003155AD"/>
    <w:rsid w:val="00315CAF"/>
    <w:rsid w:val="00316543"/>
    <w:rsid w:val="0031667F"/>
    <w:rsid w:val="00316D38"/>
    <w:rsid w:val="00317C44"/>
    <w:rsid w:val="00320E00"/>
    <w:rsid w:val="003210FF"/>
    <w:rsid w:val="00323A10"/>
    <w:rsid w:val="003241A2"/>
    <w:rsid w:val="00325DE3"/>
    <w:rsid w:val="0032619F"/>
    <w:rsid w:val="00327126"/>
    <w:rsid w:val="003275C3"/>
    <w:rsid w:val="00330755"/>
    <w:rsid w:val="003319DD"/>
    <w:rsid w:val="00331BED"/>
    <w:rsid w:val="00331DC3"/>
    <w:rsid w:val="003322A5"/>
    <w:rsid w:val="00332B6D"/>
    <w:rsid w:val="00333881"/>
    <w:rsid w:val="00334221"/>
    <w:rsid w:val="00334560"/>
    <w:rsid w:val="00334566"/>
    <w:rsid w:val="00334FA4"/>
    <w:rsid w:val="003363B6"/>
    <w:rsid w:val="00336766"/>
    <w:rsid w:val="0033770D"/>
    <w:rsid w:val="00342501"/>
    <w:rsid w:val="00344918"/>
    <w:rsid w:val="003461EF"/>
    <w:rsid w:val="0034695B"/>
    <w:rsid w:val="00347ECA"/>
    <w:rsid w:val="00351C05"/>
    <w:rsid w:val="00351D95"/>
    <w:rsid w:val="00352973"/>
    <w:rsid w:val="00352B55"/>
    <w:rsid w:val="003531CE"/>
    <w:rsid w:val="00354871"/>
    <w:rsid w:val="0035617A"/>
    <w:rsid w:val="003563B6"/>
    <w:rsid w:val="0035762E"/>
    <w:rsid w:val="00357F24"/>
    <w:rsid w:val="003602E8"/>
    <w:rsid w:val="003605C9"/>
    <w:rsid w:val="00360899"/>
    <w:rsid w:val="00360B94"/>
    <w:rsid w:val="003632A1"/>
    <w:rsid w:val="0036349F"/>
    <w:rsid w:val="00363A6A"/>
    <w:rsid w:val="003655D6"/>
    <w:rsid w:val="003677D0"/>
    <w:rsid w:val="00367FA1"/>
    <w:rsid w:val="00370554"/>
    <w:rsid w:val="00370F6A"/>
    <w:rsid w:val="00371035"/>
    <w:rsid w:val="003733E5"/>
    <w:rsid w:val="00375A5C"/>
    <w:rsid w:val="003767E0"/>
    <w:rsid w:val="00377028"/>
    <w:rsid w:val="00383497"/>
    <w:rsid w:val="0038686D"/>
    <w:rsid w:val="003874BF"/>
    <w:rsid w:val="00390E43"/>
    <w:rsid w:val="003922BC"/>
    <w:rsid w:val="00392A01"/>
    <w:rsid w:val="00392CBA"/>
    <w:rsid w:val="0039315C"/>
    <w:rsid w:val="0039361A"/>
    <w:rsid w:val="00393D43"/>
    <w:rsid w:val="00394867"/>
    <w:rsid w:val="003954B3"/>
    <w:rsid w:val="00395CFD"/>
    <w:rsid w:val="00396567"/>
    <w:rsid w:val="003A44BC"/>
    <w:rsid w:val="003A49AB"/>
    <w:rsid w:val="003A4A2A"/>
    <w:rsid w:val="003A4F50"/>
    <w:rsid w:val="003A5260"/>
    <w:rsid w:val="003A540F"/>
    <w:rsid w:val="003A5AF5"/>
    <w:rsid w:val="003A5C59"/>
    <w:rsid w:val="003A7327"/>
    <w:rsid w:val="003A7555"/>
    <w:rsid w:val="003B10B9"/>
    <w:rsid w:val="003B1860"/>
    <w:rsid w:val="003B20D3"/>
    <w:rsid w:val="003B228A"/>
    <w:rsid w:val="003B324E"/>
    <w:rsid w:val="003B329B"/>
    <w:rsid w:val="003B3CCB"/>
    <w:rsid w:val="003B466B"/>
    <w:rsid w:val="003B55AF"/>
    <w:rsid w:val="003B6712"/>
    <w:rsid w:val="003B6943"/>
    <w:rsid w:val="003C0181"/>
    <w:rsid w:val="003C0E52"/>
    <w:rsid w:val="003C113F"/>
    <w:rsid w:val="003C4B86"/>
    <w:rsid w:val="003C6B2E"/>
    <w:rsid w:val="003D0396"/>
    <w:rsid w:val="003D2247"/>
    <w:rsid w:val="003D257E"/>
    <w:rsid w:val="003D2C60"/>
    <w:rsid w:val="003D30CB"/>
    <w:rsid w:val="003D316C"/>
    <w:rsid w:val="003D31F8"/>
    <w:rsid w:val="003D3804"/>
    <w:rsid w:val="003D3FBF"/>
    <w:rsid w:val="003D4EFC"/>
    <w:rsid w:val="003D5713"/>
    <w:rsid w:val="003D67F1"/>
    <w:rsid w:val="003D7734"/>
    <w:rsid w:val="003E04B4"/>
    <w:rsid w:val="003E1EF6"/>
    <w:rsid w:val="003E2DAE"/>
    <w:rsid w:val="003E304B"/>
    <w:rsid w:val="003E5DCE"/>
    <w:rsid w:val="003F0DC2"/>
    <w:rsid w:val="003F1CED"/>
    <w:rsid w:val="003F2233"/>
    <w:rsid w:val="003F2741"/>
    <w:rsid w:val="003F2EE1"/>
    <w:rsid w:val="003F3C90"/>
    <w:rsid w:val="003F4E21"/>
    <w:rsid w:val="003F5212"/>
    <w:rsid w:val="003F5932"/>
    <w:rsid w:val="003F5F10"/>
    <w:rsid w:val="003F6B3D"/>
    <w:rsid w:val="003F6E44"/>
    <w:rsid w:val="003F7B65"/>
    <w:rsid w:val="004001D6"/>
    <w:rsid w:val="004001D9"/>
    <w:rsid w:val="00400788"/>
    <w:rsid w:val="00400C59"/>
    <w:rsid w:val="00400C7F"/>
    <w:rsid w:val="00400D61"/>
    <w:rsid w:val="0040123E"/>
    <w:rsid w:val="00401305"/>
    <w:rsid w:val="00402153"/>
    <w:rsid w:val="00402F58"/>
    <w:rsid w:val="00404D15"/>
    <w:rsid w:val="00404E8E"/>
    <w:rsid w:val="00405B1A"/>
    <w:rsid w:val="00405D04"/>
    <w:rsid w:val="00406BC6"/>
    <w:rsid w:val="00406E03"/>
    <w:rsid w:val="00410C2C"/>
    <w:rsid w:val="0041135F"/>
    <w:rsid w:val="00411606"/>
    <w:rsid w:val="004116EA"/>
    <w:rsid w:val="0041271D"/>
    <w:rsid w:val="00412C6D"/>
    <w:rsid w:val="0041393D"/>
    <w:rsid w:val="00415DFB"/>
    <w:rsid w:val="0041652B"/>
    <w:rsid w:val="00417A99"/>
    <w:rsid w:val="00420CEA"/>
    <w:rsid w:val="00424A40"/>
    <w:rsid w:val="0042576E"/>
    <w:rsid w:val="004258CC"/>
    <w:rsid w:val="0042682C"/>
    <w:rsid w:val="00427412"/>
    <w:rsid w:val="00433246"/>
    <w:rsid w:val="00433915"/>
    <w:rsid w:val="004341C8"/>
    <w:rsid w:val="00434888"/>
    <w:rsid w:val="00435216"/>
    <w:rsid w:val="004365FA"/>
    <w:rsid w:val="004371FE"/>
    <w:rsid w:val="0044009C"/>
    <w:rsid w:val="00440894"/>
    <w:rsid w:val="00440ABC"/>
    <w:rsid w:val="0044424E"/>
    <w:rsid w:val="00444490"/>
    <w:rsid w:val="00445F42"/>
    <w:rsid w:val="00447699"/>
    <w:rsid w:val="004478B5"/>
    <w:rsid w:val="00450F3B"/>
    <w:rsid w:val="00452142"/>
    <w:rsid w:val="0045255B"/>
    <w:rsid w:val="00452F66"/>
    <w:rsid w:val="00453FFF"/>
    <w:rsid w:val="004548F2"/>
    <w:rsid w:val="00454B95"/>
    <w:rsid w:val="00454E65"/>
    <w:rsid w:val="00455641"/>
    <w:rsid w:val="004568BC"/>
    <w:rsid w:val="00460197"/>
    <w:rsid w:val="004624F0"/>
    <w:rsid w:val="0046375F"/>
    <w:rsid w:val="004644B1"/>
    <w:rsid w:val="0046462F"/>
    <w:rsid w:val="004650FF"/>
    <w:rsid w:val="0046784F"/>
    <w:rsid w:val="00467990"/>
    <w:rsid w:val="00467AF9"/>
    <w:rsid w:val="00473224"/>
    <w:rsid w:val="004738D4"/>
    <w:rsid w:val="00473F44"/>
    <w:rsid w:val="004763E1"/>
    <w:rsid w:val="00477675"/>
    <w:rsid w:val="00477A86"/>
    <w:rsid w:val="00477FF1"/>
    <w:rsid w:val="00480A09"/>
    <w:rsid w:val="004822F6"/>
    <w:rsid w:val="00482F14"/>
    <w:rsid w:val="00482FAC"/>
    <w:rsid w:val="004857ED"/>
    <w:rsid w:val="00485DFA"/>
    <w:rsid w:val="004861CA"/>
    <w:rsid w:val="00486E77"/>
    <w:rsid w:val="00487F5D"/>
    <w:rsid w:val="00490707"/>
    <w:rsid w:val="00490C27"/>
    <w:rsid w:val="00491BE6"/>
    <w:rsid w:val="00491FAB"/>
    <w:rsid w:val="00493DD0"/>
    <w:rsid w:val="004942A0"/>
    <w:rsid w:val="004948A7"/>
    <w:rsid w:val="00494B08"/>
    <w:rsid w:val="004975BC"/>
    <w:rsid w:val="0049770B"/>
    <w:rsid w:val="00497AC5"/>
    <w:rsid w:val="004A17BF"/>
    <w:rsid w:val="004A1E0D"/>
    <w:rsid w:val="004A3E73"/>
    <w:rsid w:val="004A6808"/>
    <w:rsid w:val="004A718F"/>
    <w:rsid w:val="004A72C6"/>
    <w:rsid w:val="004A7AC8"/>
    <w:rsid w:val="004B09B2"/>
    <w:rsid w:val="004B2923"/>
    <w:rsid w:val="004B2BCE"/>
    <w:rsid w:val="004B3B19"/>
    <w:rsid w:val="004B4626"/>
    <w:rsid w:val="004B5168"/>
    <w:rsid w:val="004B597A"/>
    <w:rsid w:val="004B5CF5"/>
    <w:rsid w:val="004B61FB"/>
    <w:rsid w:val="004B6289"/>
    <w:rsid w:val="004C0BF6"/>
    <w:rsid w:val="004C1458"/>
    <w:rsid w:val="004C211A"/>
    <w:rsid w:val="004C60A1"/>
    <w:rsid w:val="004C60BB"/>
    <w:rsid w:val="004C72D2"/>
    <w:rsid w:val="004C7D13"/>
    <w:rsid w:val="004D1024"/>
    <w:rsid w:val="004D1B29"/>
    <w:rsid w:val="004D2363"/>
    <w:rsid w:val="004D298C"/>
    <w:rsid w:val="004D3E3E"/>
    <w:rsid w:val="004D5B2A"/>
    <w:rsid w:val="004D5F0E"/>
    <w:rsid w:val="004D6C45"/>
    <w:rsid w:val="004D7B71"/>
    <w:rsid w:val="004E242A"/>
    <w:rsid w:val="004E2C7A"/>
    <w:rsid w:val="004E3B1F"/>
    <w:rsid w:val="004E409A"/>
    <w:rsid w:val="004E5D98"/>
    <w:rsid w:val="004E629F"/>
    <w:rsid w:val="004E6713"/>
    <w:rsid w:val="004E723A"/>
    <w:rsid w:val="004F033B"/>
    <w:rsid w:val="004F1920"/>
    <w:rsid w:val="004F1951"/>
    <w:rsid w:val="004F27AA"/>
    <w:rsid w:val="004F2CF2"/>
    <w:rsid w:val="004F372B"/>
    <w:rsid w:val="004F54DF"/>
    <w:rsid w:val="004F5695"/>
    <w:rsid w:val="004F7EEF"/>
    <w:rsid w:val="00500530"/>
    <w:rsid w:val="005006FB"/>
    <w:rsid w:val="005011F4"/>
    <w:rsid w:val="00502998"/>
    <w:rsid w:val="005032C9"/>
    <w:rsid w:val="0050453C"/>
    <w:rsid w:val="00504D6A"/>
    <w:rsid w:val="00504F74"/>
    <w:rsid w:val="00506A61"/>
    <w:rsid w:val="005072EE"/>
    <w:rsid w:val="005077BD"/>
    <w:rsid w:val="005079E5"/>
    <w:rsid w:val="00510E22"/>
    <w:rsid w:val="00512464"/>
    <w:rsid w:val="00512615"/>
    <w:rsid w:val="00513A21"/>
    <w:rsid w:val="00514B3E"/>
    <w:rsid w:val="00514F13"/>
    <w:rsid w:val="005155CE"/>
    <w:rsid w:val="00516C26"/>
    <w:rsid w:val="00517546"/>
    <w:rsid w:val="00517551"/>
    <w:rsid w:val="00517AD2"/>
    <w:rsid w:val="00517DE9"/>
    <w:rsid w:val="00522DBE"/>
    <w:rsid w:val="0052372F"/>
    <w:rsid w:val="00525821"/>
    <w:rsid w:val="00526CD9"/>
    <w:rsid w:val="005309B8"/>
    <w:rsid w:val="005327BD"/>
    <w:rsid w:val="005330A5"/>
    <w:rsid w:val="005336F1"/>
    <w:rsid w:val="00536F10"/>
    <w:rsid w:val="00537BCD"/>
    <w:rsid w:val="005414B2"/>
    <w:rsid w:val="0054233F"/>
    <w:rsid w:val="005440A6"/>
    <w:rsid w:val="005443F5"/>
    <w:rsid w:val="00544593"/>
    <w:rsid w:val="00544E46"/>
    <w:rsid w:val="0054712B"/>
    <w:rsid w:val="0055010C"/>
    <w:rsid w:val="005506FD"/>
    <w:rsid w:val="00550BA1"/>
    <w:rsid w:val="00552664"/>
    <w:rsid w:val="005537DA"/>
    <w:rsid w:val="00554F1F"/>
    <w:rsid w:val="0055595B"/>
    <w:rsid w:val="00555DEC"/>
    <w:rsid w:val="005572C5"/>
    <w:rsid w:val="0056080B"/>
    <w:rsid w:val="005637AD"/>
    <w:rsid w:val="00563870"/>
    <w:rsid w:val="00563E03"/>
    <w:rsid w:val="00563E45"/>
    <w:rsid w:val="00563EE1"/>
    <w:rsid w:val="00565353"/>
    <w:rsid w:val="005661B5"/>
    <w:rsid w:val="005661C4"/>
    <w:rsid w:val="00566896"/>
    <w:rsid w:val="00567A7A"/>
    <w:rsid w:val="005700C4"/>
    <w:rsid w:val="005715A4"/>
    <w:rsid w:val="0057228F"/>
    <w:rsid w:val="00573255"/>
    <w:rsid w:val="005732EA"/>
    <w:rsid w:val="005740B7"/>
    <w:rsid w:val="00575C6D"/>
    <w:rsid w:val="0057613C"/>
    <w:rsid w:val="00577508"/>
    <w:rsid w:val="00577B1F"/>
    <w:rsid w:val="005833C4"/>
    <w:rsid w:val="0058491E"/>
    <w:rsid w:val="005859CF"/>
    <w:rsid w:val="00585BA9"/>
    <w:rsid w:val="00585CB8"/>
    <w:rsid w:val="005910B9"/>
    <w:rsid w:val="00593B87"/>
    <w:rsid w:val="0059406B"/>
    <w:rsid w:val="005944BF"/>
    <w:rsid w:val="005945BC"/>
    <w:rsid w:val="005955D2"/>
    <w:rsid w:val="005959C1"/>
    <w:rsid w:val="00597901"/>
    <w:rsid w:val="00597AB6"/>
    <w:rsid w:val="00597F12"/>
    <w:rsid w:val="005A062E"/>
    <w:rsid w:val="005A0DDC"/>
    <w:rsid w:val="005A2032"/>
    <w:rsid w:val="005A269E"/>
    <w:rsid w:val="005A4042"/>
    <w:rsid w:val="005A4284"/>
    <w:rsid w:val="005A59EC"/>
    <w:rsid w:val="005A71D1"/>
    <w:rsid w:val="005A7988"/>
    <w:rsid w:val="005A7ABE"/>
    <w:rsid w:val="005B068B"/>
    <w:rsid w:val="005B0820"/>
    <w:rsid w:val="005B0CFD"/>
    <w:rsid w:val="005B1341"/>
    <w:rsid w:val="005B157A"/>
    <w:rsid w:val="005B1C70"/>
    <w:rsid w:val="005B1E38"/>
    <w:rsid w:val="005B2792"/>
    <w:rsid w:val="005B36B1"/>
    <w:rsid w:val="005B5A6C"/>
    <w:rsid w:val="005B7644"/>
    <w:rsid w:val="005B7CCE"/>
    <w:rsid w:val="005C1E19"/>
    <w:rsid w:val="005C3D79"/>
    <w:rsid w:val="005C3FAB"/>
    <w:rsid w:val="005C491A"/>
    <w:rsid w:val="005C61C9"/>
    <w:rsid w:val="005C6A5D"/>
    <w:rsid w:val="005C6BD6"/>
    <w:rsid w:val="005C6ED7"/>
    <w:rsid w:val="005C7A02"/>
    <w:rsid w:val="005D139C"/>
    <w:rsid w:val="005D2E97"/>
    <w:rsid w:val="005D3FDE"/>
    <w:rsid w:val="005D490D"/>
    <w:rsid w:val="005D4A38"/>
    <w:rsid w:val="005D4F57"/>
    <w:rsid w:val="005D502C"/>
    <w:rsid w:val="005D5097"/>
    <w:rsid w:val="005D5B62"/>
    <w:rsid w:val="005D61ED"/>
    <w:rsid w:val="005D66D9"/>
    <w:rsid w:val="005D6DA7"/>
    <w:rsid w:val="005E0083"/>
    <w:rsid w:val="005E0228"/>
    <w:rsid w:val="005E0558"/>
    <w:rsid w:val="005E1025"/>
    <w:rsid w:val="005E16AD"/>
    <w:rsid w:val="005E1B49"/>
    <w:rsid w:val="005E4318"/>
    <w:rsid w:val="005E48F2"/>
    <w:rsid w:val="005E5120"/>
    <w:rsid w:val="005E5403"/>
    <w:rsid w:val="005E542B"/>
    <w:rsid w:val="005E6782"/>
    <w:rsid w:val="005E75A2"/>
    <w:rsid w:val="005E7D11"/>
    <w:rsid w:val="005F08B5"/>
    <w:rsid w:val="005F20FB"/>
    <w:rsid w:val="005F2B89"/>
    <w:rsid w:val="005F2BE5"/>
    <w:rsid w:val="005F2C87"/>
    <w:rsid w:val="005F4026"/>
    <w:rsid w:val="005F40DB"/>
    <w:rsid w:val="005F4433"/>
    <w:rsid w:val="005F4C74"/>
    <w:rsid w:val="005F512A"/>
    <w:rsid w:val="005F54B2"/>
    <w:rsid w:val="005F6EFB"/>
    <w:rsid w:val="005F7D7B"/>
    <w:rsid w:val="005F7DEA"/>
    <w:rsid w:val="0060051D"/>
    <w:rsid w:val="00600CAB"/>
    <w:rsid w:val="00600D08"/>
    <w:rsid w:val="00602C80"/>
    <w:rsid w:val="006036C6"/>
    <w:rsid w:val="00604098"/>
    <w:rsid w:val="0060486E"/>
    <w:rsid w:val="00605B9B"/>
    <w:rsid w:val="00606D76"/>
    <w:rsid w:val="00607000"/>
    <w:rsid w:val="006123B5"/>
    <w:rsid w:val="006127B3"/>
    <w:rsid w:val="00612C34"/>
    <w:rsid w:val="00612D82"/>
    <w:rsid w:val="00613C29"/>
    <w:rsid w:val="0061443E"/>
    <w:rsid w:val="0061461A"/>
    <w:rsid w:val="0061490C"/>
    <w:rsid w:val="00614A83"/>
    <w:rsid w:val="006157D3"/>
    <w:rsid w:val="00615BAC"/>
    <w:rsid w:val="00615C40"/>
    <w:rsid w:val="00615F81"/>
    <w:rsid w:val="00616D39"/>
    <w:rsid w:val="00621248"/>
    <w:rsid w:val="006213BA"/>
    <w:rsid w:val="00622E49"/>
    <w:rsid w:val="00624DC6"/>
    <w:rsid w:val="0062509E"/>
    <w:rsid w:val="0062534E"/>
    <w:rsid w:val="0062553D"/>
    <w:rsid w:val="00625E0C"/>
    <w:rsid w:val="006260D5"/>
    <w:rsid w:val="0062643D"/>
    <w:rsid w:val="00626848"/>
    <w:rsid w:val="00627CF8"/>
    <w:rsid w:val="00631BF7"/>
    <w:rsid w:val="00631C6C"/>
    <w:rsid w:val="00631E59"/>
    <w:rsid w:val="0063301C"/>
    <w:rsid w:val="006333F6"/>
    <w:rsid w:val="006349E6"/>
    <w:rsid w:val="00634E03"/>
    <w:rsid w:val="00634FC2"/>
    <w:rsid w:val="00635B60"/>
    <w:rsid w:val="0063685F"/>
    <w:rsid w:val="00637EA6"/>
    <w:rsid w:val="006401D7"/>
    <w:rsid w:val="0064406F"/>
    <w:rsid w:val="00644C5B"/>
    <w:rsid w:val="00646246"/>
    <w:rsid w:val="006466A2"/>
    <w:rsid w:val="006507F2"/>
    <w:rsid w:val="00650BF1"/>
    <w:rsid w:val="00650DDD"/>
    <w:rsid w:val="006510D0"/>
    <w:rsid w:val="0065150C"/>
    <w:rsid w:val="00651542"/>
    <w:rsid w:val="00651C2D"/>
    <w:rsid w:val="00652381"/>
    <w:rsid w:val="0065394B"/>
    <w:rsid w:val="00654382"/>
    <w:rsid w:val="00655B58"/>
    <w:rsid w:val="00656164"/>
    <w:rsid w:val="0065634E"/>
    <w:rsid w:val="0066297B"/>
    <w:rsid w:val="00662CEF"/>
    <w:rsid w:val="00662D44"/>
    <w:rsid w:val="00663BF5"/>
    <w:rsid w:val="006644CC"/>
    <w:rsid w:val="0066454F"/>
    <w:rsid w:val="00664646"/>
    <w:rsid w:val="006662E2"/>
    <w:rsid w:val="00667341"/>
    <w:rsid w:val="00667A0A"/>
    <w:rsid w:val="00670343"/>
    <w:rsid w:val="00673A89"/>
    <w:rsid w:val="00674E8A"/>
    <w:rsid w:val="0067782E"/>
    <w:rsid w:val="00680CDA"/>
    <w:rsid w:val="00680FDE"/>
    <w:rsid w:val="006811E1"/>
    <w:rsid w:val="00681F7C"/>
    <w:rsid w:val="00682070"/>
    <w:rsid w:val="00682C04"/>
    <w:rsid w:val="006831D4"/>
    <w:rsid w:val="0068409F"/>
    <w:rsid w:val="006848C2"/>
    <w:rsid w:val="006855A5"/>
    <w:rsid w:val="0068682E"/>
    <w:rsid w:val="00687B81"/>
    <w:rsid w:val="00690847"/>
    <w:rsid w:val="00691E4A"/>
    <w:rsid w:val="0069204B"/>
    <w:rsid w:val="006966AC"/>
    <w:rsid w:val="00697367"/>
    <w:rsid w:val="006A0232"/>
    <w:rsid w:val="006A060F"/>
    <w:rsid w:val="006A19C1"/>
    <w:rsid w:val="006A1C0E"/>
    <w:rsid w:val="006A1EF3"/>
    <w:rsid w:val="006A241F"/>
    <w:rsid w:val="006A2673"/>
    <w:rsid w:val="006A3433"/>
    <w:rsid w:val="006A46E1"/>
    <w:rsid w:val="006A4FC4"/>
    <w:rsid w:val="006A5311"/>
    <w:rsid w:val="006A57C1"/>
    <w:rsid w:val="006A5BA0"/>
    <w:rsid w:val="006A62FF"/>
    <w:rsid w:val="006A76E6"/>
    <w:rsid w:val="006A7AD4"/>
    <w:rsid w:val="006A7F99"/>
    <w:rsid w:val="006B074E"/>
    <w:rsid w:val="006B2BD5"/>
    <w:rsid w:val="006B2F9A"/>
    <w:rsid w:val="006B40C9"/>
    <w:rsid w:val="006B4C18"/>
    <w:rsid w:val="006B6D75"/>
    <w:rsid w:val="006B7F58"/>
    <w:rsid w:val="006C1459"/>
    <w:rsid w:val="006C16D1"/>
    <w:rsid w:val="006C1C8F"/>
    <w:rsid w:val="006C4B98"/>
    <w:rsid w:val="006C59FE"/>
    <w:rsid w:val="006C751B"/>
    <w:rsid w:val="006C7D2B"/>
    <w:rsid w:val="006D030B"/>
    <w:rsid w:val="006D0697"/>
    <w:rsid w:val="006D0DC9"/>
    <w:rsid w:val="006D0E3D"/>
    <w:rsid w:val="006D1052"/>
    <w:rsid w:val="006D123F"/>
    <w:rsid w:val="006D14E3"/>
    <w:rsid w:val="006D240B"/>
    <w:rsid w:val="006D4216"/>
    <w:rsid w:val="006D52D0"/>
    <w:rsid w:val="006D5314"/>
    <w:rsid w:val="006D57E5"/>
    <w:rsid w:val="006D6853"/>
    <w:rsid w:val="006E018E"/>
    <w:rsid w:val="006E0235"/>
    <w:rsid w:val="006E197D"/>
    <w:rsid w:val="006E398C"/>
    <w:rsid w:val="006E4EEB"/>
    <w:rsid w:val="006E649D"/>
    <w:rsid w:val="006E67E6"/>
    <w:rsid w:val="006E7006"/>
    <w:rsid w:val="006E7261"/>
    <w:rsid w:val="006E7C3C"/>
    <w:rsid w:val="006E7C7A"/>
    <w:rsid w:val="006F08A5"/>
    <w:rsid w:val="006F14DA"/>
    <w:rsid w:val="006F22DD"/>
    <w:rsid w:val="006F284C"/>
    <w:rsid w:val="006F3DC2"/>
    <w:rsid w:val="006F4F7F"/>
    <w:rsid w:val="006F6B30"/>
    <w:rsid w:val="006F7227"/>
    <w:rsid w:val="006F7775"/>
    <w:rsid w:val="007004E3"/>
    <w:rsid w:val="007015BC"/>
    <w:rsid w:val="00701E21"/>
    <w:rsid w:val="00702366"/>
    <w:rsid w:val="007027C5"/>
    <w:rsid w:val="0070284F"/>
    <w:rsid w:val="0070468C"/>
    <w:rsid w:val="00704A57"/>
    <w:rsid w:val="00705B25"/>
    <w:rsid w:val="00706A77"/>
    <w:rsid w:val="00707AFF"/>
    <w:rsid w:val="00707EAD"/>
    <w:rsid w:val="00710557"/>
    <w:rsid w:val="00711C35"/>
    <w:rsid w:val="00712F4B"/>
    <w:rsid w:val="007131FB"/>
    <w:rsid w:val="007135C9"/>
    <w:rsid w:val="00713A75"/>
    <w:rsid w:val="007142E5"/>
    <w:rsid w:val="00714B1F"/>
    <w:rsid w:val="007163BC"/>
    <w:rsid w:val="0071731D"/>
    <w:rsid w:val="00720062"/>
    <w:rsid w:val="00722B9C"/>
    <w:rsid w:val="00723676"/>
    <w:rsid w:val="00725725"/>
    <w:rsid w:val="007269BE"/>
    <w:rsid w:val="00726CCB"/>
    <w:rsid w:val="00730AE3"/>
    <w:rsid w:val="007311A3"/>
    <w:rsid w:val="0073128D"/>
    <w:rsid w:val="00731887"/>
    <w:rsid w:val="00732258"/>
    <w:rsid w:val="007326D7"/>
    <w:rsid w:val="00732D0D"/>
    <w:rsid w:val="00733037"/>
    <w:rsid w:val="00733128"/>
    <w:rsid w:val="007331DE"/>
    <w:rsid w:val="00733898"/>
    <w:rsid w:val="00734763"/>
    <w:rsid w:val="00736524"/>
    <w:rsid w:val="00736BC2"/>
    <w:rsid w:val="007423FE"/>
    <w:rsid w:val="00742781"/>
    <w:rsid w:val="0074466C"/>
    <w:rsid w:val="007446F6"/>
    <w:rsid w:val="00744B47"/>
    <w:rsid w:val="00745282"/>
    <w:rsid w:val="0074644C"/>
    <w:rsid w:val="007469C3"/>
    <w:rsid w:val="007475F5"/>
    <w:rsid w:val="007508BD"/>
    <w:rsid w:val="007511B9"/>
    <w:rsid w:val="00751326"/>
    <w:rsid w:val="00751355"/>
    <w:rsid w:val="0075225B"/>
    <w:rsid w:val="00755B9C"/>
    <w:rsid w:val="00756309"/>
    <w:rsid w:val="00757F15"/>
    <w:rsid w:val="007603DF"/>
    <w:rsid w:val="00761086"/>
    <w:rsid w:val="00761A24"/>
    <w:rsid w:val="00762BC2"/>
    <w:rsid w:val="00764A18"/>
    <w:rsid w:val="00765A68"/>
    <w:rsid w:val="00766927"/>
    <w:rsid w:val="00766DC0"/>
    <w:rsid w:val="0076729C"/>
    <w:rsid w:val="0077073D"/>
    <w:rsid w:val="00770E60"/>
    <w:rsid w:val="00771036"/>
    <w:rsid w:val="00771E6C"/>
    <w:rsid w:val="007727C3"/>
    <w:rsid w:val="007741DC"/>
    <w:rsid w:val="00775CFA"/>
    <w:rsid w:val="00776608"/>
    <w:rsid w:val="007766D8"/>
    <w:rsid w:val="00777DD1"/>
    <w:rsid w:val="00777EFC"/>
    <w:rsid w:val="00780E39"/>
    <w:rsid w:val="00780FBF"/>
    <w:rsid w:val="00781ACB"/>
    <w:rsid w:val="007821BB"/>
    <w:rsid w:val="00783DE7"/>
    <w:rsid w:val="007844A5"/>
    <w:rsid w:val="007863D9"/>
    <w:rsid w:val="00786EAB"/>
    <w:rsid w:val="0079136E"/>
    <w:rsid w:val="0079142A"/>
    <w:rsid w:val="00791B90"/>
    <w:rsid w:val="00791F70"/>
    <w:rsid w:val="00792FE0"/>
    <w:rsid w:val="0079325E"/>
    <w:rsid w:val="00794F47"/>
    <w:rsid w:val="00794F74"/>
    <w:rsid w:val="00795E2C"/>
    <w:rsid w:val="0079622E"/>
    <w:rsid w:val="007974D4"/>
    <w:rsid w:val="0079784F"/>
    <w:rsid w:val="00797BB0"/>
    <w:rsid w:val="007A0600"/>
    <w:rsid w:val="007A1D76"/>
    <w:rsid w:val="007A2773"/>
    <w:rsid w:val="007A2C0C"/>
    <w:rsid w:val="007A358F"/>
    <w:rsid w:val="007A3BA5"/>
    <w:rsid w:val="007A6F32"/>
    <w:rsid w:val="007B1218"/>
    <w:rsid w:val="007B1587"/>
    <w:rsid w:val="007B1E1C"/>
    <w:rsid w:val="007B2DF3"/>
    <w:rsid w:val="007B501E"/>
    <w:rsid w:val="007B515F"/>
    <w:rsid w:val="007B52AC"/>
    <w:rsid w:val="007B6081"/>
    <w:rsid w:val="007B6B4A"/>
    <w:rsid w:val="007B7FDF"/>
    <w:rsid w:val="007C0CC6"/>
    <w:rsid w:val="007C1628"/>
    <w:rsid w:val="007C24EE"/>
    <w:rsid w:val="007C33CB"/>
    <w:rsid w:val="007C4C11"/>
    <w:rsid w:val="007C5285"/>
    <w:rsid w:val="007C633B"/>
    <w:rsid w:val="007C7B8E"/>
    <w:rsid w:val="007D1563"/>
    <w:rsid w:val="007D1BEF"/>
    <w:rsid w:val="007D3182"/>
    <w:rsid w:val="007D46BA"/>
    <w:rsid w:val="007D588F"/>
    <w:rsid w:val="007D5F96"/>
    <w:rsid w:val="007D7415"/>
    <w:rsid w:val="007D7B57"/>
    <w:rsid w:val="007E0E5D"/>
    <w:rsid w:val="007E1016"/>
    <w:rsid w:val="007E119A"/>
    <w:rsid w:val="007E1575"/>
    <w:rsid w:val="007E3AB5"/>
    <w:rsid w:val="007E3ED8"/>
    <w:rsid w:val="007E41EC"/>
    <w:rsid w:val="007E4282"/>
    <w:rsid w:val="007E44A6"/>
    <w:rsid w:val="007E4CCC"/>
    <w:rsid w:val="007E4DFE"/>
    <w:rsid w:val="007E5982"/>
    <w:rsid w:val="007E5AF8"/>
    <w:rsid w:val="007E6B65"/>
    <w:rsid w:val="007E6FA0"/>
    <w:rsid w:val="007E79D4"/>
    <w:rsid w:val="007F057E"/>
    <w:rsid w:val="007F11C1"/>
    <w:rsid w:val="007F2AF9"/>
    <w:rsid w:val="007F2BD5"/>
    <w:rsid w:val="007F399C"/>
    <w:rsid w:val="007F3D86"/>
    <w:rsid w:val="007F4BD5"/>
    <w:rsid w:val="007F5C45"/>
    <w:rsid w:val="007F5F85"/>
    <w:rsid w:val="007F730D"/>
    <w:rsid w:val="00802189"/>
    <w:rsid w:val="0080270E"/>
    <w:rsid w:val="00802B67"/>
    <w:rsid w:val="00802FD3"/>
    <w:rsid w:val="0080366D"/>
    <w:rsid w:val="00804001"/>
    <w:rsid w:val="00804E5C"/>
    <w:rsid w:val="00805A44"/>
    <w:rsid w:val="00805B17"/>
    <w:rsid w:val="00805BDB"/>
    <w:rsid w:val="008106EE"/>
    <w:rsid w:val="00810CBD"/>
    <w:rsid w:val="00811B27"/>
    <w:rsid w:val="008125C4"/>
    <w:rsid w:val="00812B3B"/>
    <w:rsid w:val="00812B90"/>
    <w:rsid w:val="0081393A"/>
    <w:rsid w:val="00815A43"/>
    <w:rsid w:val="008160AF"/>
    <w:rsid w:val="008161D0"/>
    <w:rsid w:val="008161F2"/>
    <w:rsid w:val="0081738F"/>
    <w:rsid w:val="00820BB0"/>
    <w:rsid w:val="0082345A"/>
    <w:rsid w:val="00824180"/>
    <w:rsid w:val="00824527"/>
    <w:rsid w:val="00824550"/>
    <w:rsid w:val="00825524"/>
    <w:rsid w:val="00826184"/>
    <w:rsid w:val="008267EC"/>
    <w:rsid w:val="00827721"/>
    <w:rsid w:val="0083109C"/>
    <w:rsid w:val="008317D5"/>
    <w:rsid w:val="0083211E"/>
    <w:rsid w:val="00832E2D"/>
    <w:rsid w:val="008337F1"/>
    <w:rsid w:val="00834A48"/>
    <w:rsid w:val="00834EEE"/>
    <w:rsid w:val="00836D4E"/>
    <w:rsid w:val="00837443"/>
    <w:rsid w:val="00837A67"/>
    <w:rsid w:val="00840145"/>
    <w:rsid w:val="0084185A"/>
    <w:rsid w:val="00841A8A"/>
    <w:rsid w:val="0084204B"/>
    <w:rsid w:val="008433D7"/>
    <w:rsid w:val="0084469B"/>
    <w:rsid w:val="008450CE"/>
    <w:rsid w:val="008460CD"/>
    <w:rsid w:val="0084686B"/>
    <w:rsid w:val="00846E81"/>
    <w:rsid w:val="00846E91"/>
    <w:rsid w:val="0085018B"/>
    <w:rsid w:val="008508AE"/>
    <w:rsid w:val="00852A56"/>
    <w:rsid w:val="00853068"/>
    <w:rsid w:val="0085366D"/>
    <w:rsid w:val="00853D2C"/>
    <w:rsid w:val="008548C2"/>
    <w:rsid w:val="00854A16"/>
    <w:rsid w:val="008559F1"/>
    <w:rsid w:val="00856288"/>
    <w:rsid w:val="00856F04"/>
    <w:rsid w:val="00857029"/>
    <w:rsid w:val="0085765E"/>
    <w:rsid w:val="00857DC2"/>
    <w:rsid w:val="00860002"/>
    <w:rsid w:val="00860AEF"/>
    <w:rsid w:val="008619EC"/>
    <w:rsid w:val="00862239"/>
    <w:rsid w:val="00862394"/>
    <w:rsid w:val="00864337"/>
    <w:rsid w:val="008652EB"/>
    <w:rsid w:val="008661B0"/>
    <w:rsid w:val="00870411"/>
    <w:rsid w:val="00870D40"/>
    <w:rsid w:val="00871429"/>
    <w:rsid w:val="00871B1C"/>
    <w:rsid w:val="00872A8C"/>
    <w:rsid w:val="00874673"/>
    <w:rsid w:val="008748C5"/>
    <w:rsid w:val="008750BA"/>
    <w:rsid w:val="00875790"/>
    <w:rsid w:val="00875AEE"/>
    <w:rsid w:val="00875C89"/>
    <w:rsid w:val="00880FBB"/>
    <w:rsid w:val="0088284C"/>
    <w:rsid w:val="00883292"/>
    <w:rsid w:val="00883D4D"/>
    <w:rsid w:val="008865E5"/>
    <w:rsid w:val="00887B90"/>
    <w:rsid w:val="0089046A"/>
    <w:rsid w:val="008918A3"/>
    <w:rsid w:val="008932E9"/>
    <w:rsid w:val="00893514"/>
    <w:rsid w:val="00895A4D"/>
    <w:rsid w:val="008A1851"/>
    <w:rsid w:val="008A2639"/>
    <w:rsid w:val="008A36A4"/>
    <w:rsid w:val="008A3CD2"/>
    <w:rsid w:val="008A5F34"/>
    <w:rsid w:val="008A69FB"/>
    <w:rsid w:val="008A7AEA"/>
    <w:rsid w:val="008B2B02"/>
    <w:rsid w:val="008B5430"/>
    <w:rsid w:val="008B7436"/>
    <w:rsid w:val="008C013C"/>
    <w:rsid w:val="008C1AB6"/>
    <w:rsid w:val="008C1E35"/>
    <w:rsid w:val="008C2CD6"/>
    <w:rsid w:val="008C4864"/>
    <w:rsid w:val="008C51C1"/>
    <w:rsid w:val="008C5612"/>
    <w:rsid w:val="008C5DDE"/>
    <w:rsid w:val="008C671E"/>
    <w:rsid w:val="008D02DA"/>
    <w:rsid w:val="008D0DF3"/>
    <w:rsid w:val="008D1494"/>
    <w:rsid w:val="008D1505"/>
    <w:rsid w:val="008D1906"/>
    <w:rsid w:val="008D2AB5"/>
    <w:rsid w:val="008D3A57"/>
    <w:rsid w:val="008D41FC"/>
    <w:rsid w:val="008D5AA2"/>
    <w:rsid w:val="008D625C"/>
    <w:rsid w:val="008D6CD8"/>
    <w:rsid w:val="008D6E19"/>
    <w:rsid w:val="008D7008"/>
    <w:rsid w:val="008D708F"/>
    <w:rsid w:val="008D7C3A"/>
    <w:rsid w:val="008E2780"/>
    <w:rsid w:val="008E2D2D"/>
    <w:rsid w:val="008E389F"/>
    <w:rsid w:val="008E44DF"/>
    <w:rsid w:val="008E49F6"/>
    <w:rsid w:val="008E508A"/>
    <w:rsid w:val="008E53C5"/>
    <w:rsid w:val="008E5F84"/>
    <w:rsid w:val="008E601B"/>
    <w:rsid w:val="008E61B3"/>
    <w:rsid w:val="008E676C"/>
    <w:rsid w:val="008E7375"/>
    <w:rsid w:val="008E7500"/>
    <w:rsid w:val="008F2B6D"/>
    <w:rsid w:val="008F2D48"/>
    <w:rsid w:val="008F3BAE"/>
    <w:rsid w:val="008F5732"/>
    <w:rsid w:val="008F607C"/>
    <w:rsid w:val="008F6DC6"/>
    <w:rsid w:val="008F6F7E"/>
    <w:rsid w:val="008F6FA0"/>
    <w:rsid w:val="008F7476"/>
    <w:rsid w:val="0090013B"/>
    <w:rsid w:val="00902533"/>
    <w:rsid w:val="00902722"/>
    <w:rsid w:val="00904404"/>
    <w:rsid w:val="00905051"/>
    <w:rsid w:val="009067F8"/>
    <w:rsid w:val="0090684A"/>
    <w:rsid w:val="00906B64"/>
    <w:rsid w:val="00910185"/>
    <w:rsid w:val="00912D9E"/>
    <w:rsid w:val="00914679"/>
    <w:rsid w:val="009158E2"/>
    <w:rsid w:val="00916C50"/>
    <w:rsid w:val="00917C71"/>
    <w:rsid w:val="0092130C"/>
    <w:rsid w:val="00921795"/>
    <w:rsid w:val="00922605"/>
    <w:rsid w:val="00922AC1"/>
    <w:rsid w:val="00922EAD"/>
    <w:rsid w:val="00924190"/>
    <w:rsid w:val="00924855"/>
    <w:rsid w:val="009249CF"/>
    <w:rsid w:val="00926208"/>
    <w:rsid w:val="0092794B"/>
    <w:rsid w:val="009279C4"/>
    <w:rsid w:val="00931022"/>
    <w:rsid w:val="0093108A"/>
    <w:rsid w:val="00931F54"/>
    <w:rsid w:val="009347D7"/>
    <w:rsid w:val="00935404"/>
    <w:rsid w:val="00935871"/>
    <w:rsid w:val="00940035"/>
    <w:rsid w:val="00940483"/>
    <w:rsid w:val="00940F4D"/>
    <w:rsid w:val="00941A60"/>
    <w:rsid w:val="009444E5"/>
    <w:rsid w:val="00944C35"/>
    <w:rsid w:val="0094588D"/>
    <w:rsid w:val="00946060"/>
    <w:rsid w:val="00951B18"/>
    <w:rsid w:val="00952638"/>
    <w:rsid w:val="0095335C"/>
    <w:rsid w:val="00953856"/>
    <w:rsid w:val="00954D38"/>
    <w:rsid w:val="009554B1"/>
    <w:rsid w:val="009554D5"/>
    <w:rsid w:val="00956506"/>
    <w:rsid w:val="00956A37"/>
    <w:rsid w:val="0095708B"/>
    <w:rsid w:val="0095798C"/>
    <w:rsid w:val="00961A5B"/>
    <w:rsid w:val="0096385C"/>
    <w:rsid w:val="009639FB"/>
    <w:rsid w:val="00963FF9"/>
    <w:rsid w:val="00964940"/>
    <w:rsid w:val="00965A77"/>
    <w:rsid w:val="0096790A"/>
    <w:rsid w:val="00970EBC"/>
    <w:rsid w:val="00971F65"/>
    <w:rsid w:val="0097272F"/>
    <w:rsid w:val="00972963"/>
    <w:rsid w:val="00974DB8"/>
    <w:rsid w:val="009750FD"/>
    <w:rsid w:val="0097586A"/>
    <w:rsid w:val="00976925"/>
    <w:rsid w:val="00976A31"/>
    <w:rsid w:val="00976F0F"/>
    <w:rsid w:val="0097782F"/>
    <w:rsid w:val="00977BC2"/>
    <w:rsid w:val="00977E87"/>
    <w:rsid w:val="00980465"/>
    <w:rsid w:val="00983B3D"/>
    <w:rsid w:val="00984A87"/>
    <w:rsid w:val="009859C8"/>
    <w:rsid w:val="00985D62"/>
    <w:rsid w:val="00986BB7"/>
    <w:rsid w:val="00986FDD"/>
    <w:rsid w:val="009873DD"/>
    <w:rsid w:val="00987FB7"/>
    <w:rsid w:val="0099044B"/>
    <w:rsid w:val="00990E30"/>
    <w:rsid w:val="00991B7E"/>
    <w:rsid w:val="00993F92"/>
    <w:rsid w:val="0099493F"/>
    <w:rsid w:val="00995B54"/>
    <w:rsid w:val="00996E43"/>
    <w:rsid w:val="009A1C46"/>
    <w:rsid w:val="009A1E69"/>
    <w:rsid w:val="009A27A2"/>
    <w:rsid w:val="009A40C3"/>
    <w:rsid w:val="009A48BD"/>
    <w:rsid w:val="009A51EE"/>
    <w:rsid w:val="009A58D7"/>
    <w:rsid w:val="009A6237"/>
    <w:rsid w:val="009A63EE"/>
    <w:rsid w:val="009A69F3"/>
    <w:rsid w:val="009A7131"/>
    <w:rsid w:val="009A76AF"/>
    <w:rsid w:val="009A7EAF"/>
    <w:rsid w:val="009B01A6"/>
    <w:rsid w:val="009B25FC"/>
    <w:rsid w:val="009B3C14"/>
    <w:rsid w:val="009B4CA9"/>
    <w:rsid w:val="009B508C"/>
    <w:rsid w:val="009B5B37"/>
    <w:rsid w:val="009B5E1D"/>
    <w:rsid w:val="009B663F"/>
    <w:rsid w:val="009B670A"/>
    <w:rsid w:val="009C07D6"/>
    <w:rsid w:val="009C19E3"/>
    <w:rsid w:val="009C3B44"/>
    <w:rsid w:val="009C46A2"/>
    <w:rsid w:val="009C5553"/>
    <w:rsid w:val="009C5840"/>
    <w:rsid w:val="009C59A9"/>
    <w:rsid w:val="009C7C43"/>
    <w:rsid w:val="009D2D5C"/>
    <w:rsid w:val="009D2F85"/>
    <w:rsid w:val="009D2F92"/>
    <w:rsid w:val="009D31A8"/>
    <w:rsid w:val="009D49E9"/>
    <w:rsid w:val="009D6297"/>
    <w:rsid w:val="009D67E1"/>
    <w:rsid w:val="009D6CF0"/>
    <w:rsid w:val="009E1829"/>
    <w:rsid w:val="009E299B"/>
    <w:rsid w:val="009E2B79"/>
    <w:rsid w:val="009E4BC8"/>
    <w:rsid w:val="009E517E"/>
    <w:rsid w:val="009E571D"/>
    <w:rsid w:val="009E58C4"/>
    <w:rsid w:val="009F045E"/>
    <w:rsid w:val="009F1978"/>
    <w:rsid w:val="009F5848"/>
    <w:rsid w:val="009F6888"/>
    <w:rsid w:val="009F6B7D"/>
    <w:rsid w:val="00A002C0"/>
    <w:rsid w:val="00A004BD"/>
    <w:rsid w:val="00A0137A"/>
    <w:rsid w:val="00A0165F"/>
    <w:rsid w:val="00A017D4"/>
    <w:rsid w:val="00A0290A"/>
    <w:rsid w:val="00A02A9D"/>
    <w:rsid w:val="00A02FB6"/>
    <w:rsid w:val="00A0330B"/>
    <w:rsid w:val="00A060EE"/>
    <w:rsid w:val="00A0695C"/>
    <w:rsid w:val="00A10024"/>
    <w:rsid w:val="00A10051"/>
    <w:rsid w:val="00A1013C"/>
    <w:rsid w:val="00A158EC"/>
    <w:rsid w:val="00A164F2"/>
    <w:rsid w:val="00A16F78"/>
    <w:rsid w:val="00A20E4F"/>
    <w:rsid w:val="00A20F36"/>
    <w:rsid w:val="00A214DA"/>
    <w:rsid w:val="00A216E6"/>
    <w:rsid w:val="00A249F6"/>
    <w:rsid w:val="00A26E15"/>
    <w:rsid w:val="00A27D3F"/>
    <w:rsid w:val="00A30608"/>
    <w:rsid w:val="00A309C0"/>
    <w:rsid w:val="00A30DAD"/>
    <w:rsid w:val="00A317BA"/>
    <w:rsid w:val="00A32BA0"/>
    <w:rsid w:val="00A3380E"/>
    <w:rsid w:val="00A348E1"/>
    <w:rsid w:val="00A350D8"/>
    <w:rsid w:val="00A36267"/>
    <w:rsid w:val="00A407AE"/>
    <w:rsid w:val="00A412EB"/>
    <w:rsid w:val="00A4138B"/>
    <w:rsid w:val="00A41D27"/>
    <w:rsid w:val="00A42C6A"/>
    <w:rsid w:val="00A43D2F"/>
    <w:rsid w:val="00A456A7"/>
    <w:rsid w:val="00A46319"/>
    <w:rsid w:val="00A4785F"/>
    <w:rsid w:val="00A47DD2"/>
    <w:rsid w:val="00A503FA"/>
    <w:rsid w:val="00A5150B"/>
    <w:rsid w:val="00A528F6"/>
    <w:rsid w:val="00A534EB"/>
    <w:rsid w:val="00A539BF"/>
    <w:rsid w:val="00A55192"/>
    <w:rsid w:val="00A55973"/>
    <w:rsid w:val="00A55E23"/>
    <w:rsid w:val="00A55F01"/>
    <w:rsid w:val="00A5615B"/>
    <w:rsid w:val="00A570BC"/>
    <w:rsid w:val="00A60570"/>
    <w:rsid w:val="00A606DA"/>
    <w:rsid w:val="00A612D8"/>
    <w:rsid w:val="00A61463"/>
    <w:rsid w:val="00A622ED"/>
    <w:rsid w:val="00A624B7"/>
    <w:rsid w:val="00A63A46"/>
    <w:rsid w:val="00A6455A"/>
    <w:rsid w:val="00A646ED"/>
    <w:rsid w:val="00A66FB2"/>
    <w:rsid w:val="00A67F89"/>
    <w:rsid w:val="00A711C0"/>
    <w:rsid w:val="00A716AB"/>
    <w:rsid w:val="00A718BD"/>
    <w:rsid w:val="00A72557"/>
    <w:rsid w:val="00A72B10"/>
    <w:rsid w:val="00A7422F"/>
    <w:rsid w:val="00A743B1"/>
    <w:rsid w:val="00A750F4"/>
    <w:rsid w:val="00A76255"/>
    <w:rsid w:val="00A80DAD"/>
    <w:rsid w:val="00A8280B"/>
    <w:rsid w:val="00A82993"/>
    <w:rsid w:val="00A82D70"/>
    <w:rsid w:val="00A8318A"/>
    <w:rsid w:val="00A873FF"/>
    <w:rsid w:val="00A87A1C"/>
    <w:rsid w:val="00A87BD6"/>
    <w:rsid w:val="00A905A5"/>
    <w:rsid w:val="00A908D2"/>
    <w:rsid w:val="00A90BA5"/>
    <w:rsid w:val="00A90E35"/>
    <w:rsid w:val="00A9213F"/>
    <w:rsid w:val="00A921ED"/>
    <w:rsid w:val="00A93A54"/>
    <w:rsid w:val="00A95509"/>
    <w:rsid w:val="00A969AA"/>
    <w:rsid w:val="00AA014E"/>
    <w:rsid w:val="00AA3F39"/>
    <w:rsid w:val="00AA4923"/>
    <w:rsid w:val="00AA5732"/>
    <w:rsid w:val="00AA5B23"/>
    <w:rsid w:val="00AB0245"/>
    <w:rsid w:val="00AB0D8D"/>
    <w:rsid w:val="00AB213C"/>
    <w:rsid w:val="00AB248A"/>
    <w:rsid w:val="00AB2D4F"/>
    <w:rsid w:val="00AB56B6"/>
    <w:rsid w:val="00AB6B93"/>
    <w:rsid w:val="00AC0405"/>
    <w:rsid w:val="00AC1E69"/>
    <w:rsid w:val="00AC2987"/>
    <w:rsid w:val="00AC3A75"/>
    <w:rsid w:val="00AC3FC6"/>
    <w:rsid w:val="00AC6388"/>
    <w:rsid w:val="00AC749F"/>
    <w:rsid w:val="00AC79A5"/>
    <w:rsid w:val="00AD131F"/>
    <w:rsid w:val="00AD23F8"/>
    <w:rsid w:val="00AD266B"/>
    <w:rsid w:val="00AD29B0"/>
    <w:rsid w:val="00AD30FD"/>
    <w:rsid w:val="00AD3D90"/>
    <w:rsid w:val="00AD4B61"/>
    <w:rsid w:val="00AD631F"/>
    <w:rsid w:val="00AD64F1"/>
    <w:rsid w:val="00AD66D6"/>
    <w:rsid w:val="00AD73AA"/>
    <w:rsid w:val="00AE22F2"/>
    <w:rsid w:val="00AE2CF3"/>
    <w:rsid w:val="00AE391C"/>
    <w:rsid w:val="00AE45BD"/>
    <w:rsid w:val="00AE5C9A"/>
    <w:rsid w:val="00AE64C7"/>
    <w:rsid w:val="00AE67E9"/>
    <w:rsid w:val="00AE6858"/>
    <w:rsid w:val="00AF0DED"/>
    <w:rsid w:val="00AF1D2E"/>
    <w:rsid w:val="00AF2A0E"/>
    <w:rsid w:val="00AF3CC9"/>
    <w:rsid w:val="00AF471B"/>
    <w:rsid w:val="00AF51B0"/>
    <w:rsid w:val="00AF5216"/>
    <w:rsid w:val="00AF5716"/>
    <w:rsid w:val="00AF69ED"/>
    <w:rsid w:val="00AF7D4D"/>
    <w:rsid w:val="00B00188"/>
    <w:rsid w:val="00B01FA2"/>
    <w:rsid w:val="00B03264"/>
    <w:rsid w:val="00B034E7"/>
    <w:rsid w:val="00B03F6C"/>
    <w:rsid w:val="00B0491F"/>
    <w:rsid w:val="00B07AE4"/>
    <w:rsid w:val="00B07E98"/>
    <w:rsid w:val="00B10C42"/>
    <w:rsid w:val="00B113C6"/>
    <w:rsid w:val="00B11496"/>
    <w:rsid w:val="00B11946"/>
    <w:rsid w:val="00B1228D"/>
    <w:rsid w:val="00B14509"/>
    <w:rsid w:val="00B15EC1"/>
    <w:rsid w:val="00B16B2E"/>
    <w:rsid w:val="00B17881"/>
    <w:rsid w:val="00B2033A"/>
    <w:rsid w:val="00B20A68"/>
    <w:rsid w:val="00B23A68"/>
    <w:rsid w:val="00B25ABF"/>
    <w:rsid w:val="00B2622B"/>
    <w:rsid w:val="00B2689C"/>
    <w:rsid w:val="00B271A0"/>
    <w:rsid w:val="00B27ACE"/>
    <w:rsid w:val="00B27B74"/>
    <w:rsid w:val="00B302D8"/>
    <w:rsid w:val="00B311AB"/>
    <w:rsid w:val="00B32805"/>
    <w:rsid w:val="00B3299A"/>
    <w:rsid w:val="00B33912"/>
    <w:rsid w:val="00B360E2"/>
    <w:rsid w:val="00B4156D"/>
    <w:rsid w:val="00B41F15"/>
    <w:rsid w:val="00B42D93"/>
    <w:rsid w:val="00B4380D"/>
    <w:rsid w:val="00B45C64"/>
    <w:rsid w:val="00B46D76"/>
    <w:rsid w:val="00B47C4F"/>
    <w:rsid w:val="00B500F9"/>
    <w:rsid w:val="00B50FEE"/>
    <w:rsid w:val="00B52779"/>
    <w:rsid w:val="00B52ADE"/>
    <w:rsid w:val="00B53289"/>
    <w:rsid w:val="00B537FB"/>
    <w:rsid w:val="00B53C96"/>
    <w:rsid w:val="00B53E42"/>
    <w:rsid w:val="00B56170"/>
    <w:rsid w:val="00B569D3"/>
    <w:rsid w:val="00B56B11"/>
    <w:rsid w:val="00B56D9E"/>
    <w:rsid w:val="00B56DAF"/>
    <w:rsid w:val="00B62489"/>
    <w:rsid w:val="00B65C9C"/>
    <w:rsid w:val="00B7127A"/>
    <w:rsid w:val="00B7237D"/>
    <w:rsid w:val="00B72866"/>
    <w:rsid w:val="00B733B9"/>
    <w:rsid w:val="00B737B0"/>
    <w:rsid w:val="00B73B8A"/>
    <w:rsid w:val="00B74292"/>
    <w:rsid w:val="00B74865"/>
    <w:rsid w:val="00B75209"/>
    <w:rsid w:val="00B755FC"/>
    <w:rsid w:val="00B768F1"/>
    <w:rsid w:val="00B77A5C"/>
    <w:rsid w:val="00B77CD5"/>
    <w:rsid w:val="00B810CA"/>
    <w:rsid w:val="00B81AE4"/>
    <w:rsid w:val="00B822A1"/>
    <w:rsid w:val="00B82379"/>
    <w:rsid w:val="00B82714"/>
    <w:rsid w:val="00B82FB2"/>
    <w:rsid w:val="00B83344"/>
    <w:rsid w:val="00B840F9"/>
    <w:rsid w:val="00B848BB"/>
    <w:rsid w:val="00B8544F"/>
    <w:rsid w:val="00B854E4"/>
    <w:rsid w:val="00B856D8"/>
    <w:rsid w:val="00B85F9B"/>
    <w:rsid w:val="00B85FC3"/>
    <w:rsid w:val="00B868AF"/>
    <w:rsid w:val="00B87426"/>
    <w:rsid w:val="00B90669"/>
    <w:rsid w:val="00B90720"/>
    <w:rsid w:val="00B9172C"/>
    <w:rsid w:val="00B91901"/>
    <w:rsid w:val="00B9257A"/>
    <w:rsid w:val="00B92797"/>
    <w:rsid w:val="00B93324"/>
    <w:rsid w:val="00B94046"/>
    <w:rsid w:val="00B96FF7"/>
    <w:rsid w:val="00BA0A15"/>
    <w:rsid w:val="00BA1498"/>
    <w:rsid w:val="00BA162C"/>
    <w:rsid w:val="00BA2252"/>
    <w:rsid w:val="00BA3233"/>
    <w:rsid w:val="00BA376B"/>
    <w:rsid w:val="00BA3B47"/>
    <w:rsid w:val="00BA3B8B"/>
    <w:rsid w:val="00BA3CBA"/>
    <w:rsid w:val="00BA4EF8"/>
    <w:rsid w:val="00BA564D"/>
    <w:rsid w:val="00BA5F3B"/>
    <w:rsid w:val="00BA6511"/>
    <w:rsid w:val="00BA68BA"/>
    <w:rsid w:val="00BA74C7"/>
    <w:rsid w:val="00BB02C1"/>
    <w:rsid w:val="00BB0494"/>
    <w:rsid w:val="00BB2221"/>
    <w:rsid w:val="00BB23C8"/>
    <w:rsid w:val="00BB4BA3"/>
    <w:rsid w:val="00BB7328"/>
    <w:rsid w:val="00BC0F4E"/>
    <w:rsid w:val="00BC11E7"/>
    <w:rsid w:val="00BC1471"/>
    <w:rsid w:val="00BC1F82"/>
    <w:rsid w:val="00BC211E"/>
    <w:rsid w:val="00BC2B87"/>
    <w:rsid w:val="00BC3A33"/>
    <w:rsid w:val="00BC435D"/>
    <w:rsid w:val="00BC4B1A"/>
    <w:rsid w:val="00BC504A"/>
    <w:rsid w:val="00BC5992"/>
    <w:rsid w:val="00BC5FA7"/>
    <w:rsid w:val="00BC6749"/>
    <w:rsid w:val="00BD2A97"/>
    <w:rsid w:val="00BD2EF2"/>
    <w:rsid w:val="00BD42EA"/>
    <w:rsid w:val="00BD6393"/>
    <w:rsid w:val="00BD6684"/>
    <w:rsid w:val="00BD7627"/>
    <w:rsid w:val="00BD7A26"/>
    <w:rsid w:val="00BE05E4"/>
    <w:rsid w:val="00BE193F"/>
    <w:rsid w:val="00BE2C32"/>
    <w:rsid w:val="00BE37A4"/>
    <w:rsid w:val="00BE3CAE"/>
    <w:rsid w:val="00BE45DE"/>
    <w:rsid w:val="00BE4767"/>
    <w:rsid w:val="00BE63ED"/>
    <w:rsid w:val="00BE7583"/>
    <w:rsid w:val="00BF13D5"/>
    <w:rsid w:val="00BF1441"/>
    <w:rsid w:val="00BF1CDA"/>
    <w:rsid w:val="00BF1EE1"/>
    <w:rsid w:val="00BF2A97"/>
    <w:rsid w:val="00BF2DA2"/>
    <w:rsid w:val="00BF42F9"/>
    <w:rsid w:val="00BF45DF"/>
    <w:rsid w:val="00BF4F57"/>
    <w:rsid w:val="00BF550D"/>
    <w:rsid w:val="00BF6510"/>
    <w:rsid w:val="00BF6A4B"/>
    <w:rsid w:val="00BF6C99"/>
    <w:rsid w:val="00BF6E89"/>
    <w:rsid w:val="00BF6F8F"/>
    <w:rsid w:val="00BF744F"/>
    <w:rsid w:val="00C0260F"/>
    <w:rsid w:val="00C02ABD"/>
    <w:rsid w:val="00C02F95"/>
    <w:rsid w:val="00C05456"/>
    <w:rsid w:val="00C06B52"/>
    <w:rsid w:val="00C076A9"/>
    <w:rsid w:val="00C10128"/>
    <w:rsid w:val="00C10C8B"/>
    <w:rsid w:val="00C114AD"/>
    <w:rsid w:val="00C11A0E"/>
    <w:rsid w:val="00C134AA"/>
    <w:rsid w:val="00C15B6C"/>
    <w:rsid w:val="00C15BBB"/>
    <w:rsid w:val="00C16253"/>
    <w:rsid w:val="00C1791C"/>
    <w:rsid w:val="00C2034B"/>
    <w:rsid w:val="00C2087E"/>
    <w:rsid w:val="00C2103C"/>
    <w:rsid w:val="00C2183A"/>
    <w:rsid w:val="00C22978"/>
    <w:rsid w:val="00C22ACE"/>
    <w:rsid w:val="00C23480"/>
    <w:rsid w:val="00C24D05"/>
    <w:rsid w:val="00C265A7"/>
    <w:rsid w:val="00C3037C"/>
    <w:rsid w:val="00C309FA"/>
    <w:rsid w:val="00C31FC0"/>
    <w:rsid w:val="00C31FD3"/>
    <w:rsid w:val="00C326A7"/>
    <w:rsid w:val="00C3337D"/>
    <w:rsid w:val="00C335B2"/>
    <w:rsid w:val="00C33CA1"/>
    <w:rsid w:val="00C34239"/>
    <w:rsid w:val="00C36074"/>
    <w:rsid w:val="00C36A54"/>
    <w:rsid w:val="00C37FF1"/>
    <w:rsid w:val="00C40B48"/>
    <w:rsid w:val="00C41948"/>
    <w:rsid w:val="00C41B71"/>
    <w:rsid w:val="00C44BC5"/>
    <w:rsid w:val="00C44F9B"/>
    <w:rsid w:val="00C46E4E"/>
    <w:rsid w:val="00C4734F"/>
    <w:rsid w:val="00C50196"/>
    <w:rsid w:val="00C507CD"/>
    <w:rsid w:val="00C50972"/>
    <w:rsid w:val="00C509E7"/>
    <w:rsid w:val="00C50B2C"/>
    <w:rsid w:val="00C51435"/>
    <w:rsid w:val="00C515FB"/>
    <w:rsid w:val="00C52B09"/>
    <w:rsid w:val="00C52ED3"/>
    <w:rsid w:val="00C531E2"/>
    <w:rsid w:val="00C531FA"/>
    <w:rsid w:val="00C53208"/>
    <w:rsid w:val="00C53397"/>
    <w:rsid w:val="00C53FDB"/>
    <w:rsid w:val="00C5414E"/>
    <w:rsid w:val="00C549A8"/>
    <w:rsid w:val="00C549C2"/>
    <w:rsid w:val="00C55C23"/>
    <w:rsid w:val="00C60A57"/>
    <w:rsid w:val="00C60BED"/>
    <w:rsid w:val="00C60E33"/>
    <w:rsid w:val="00C64452"/>
    <w:rsid w:val="00C667CA"/>
    <w:rsid w:val="00C67751"/>
    <w:rsid w:val="00C67A50"/>
    <w:rsid w:val="00C67DBB"/>
    <w:rsid w:val="00C70EF9"/>
    <w:rsid w:val="00C725F5"/>
    <w:rsid w:val="00C73001"/>
    <w:rsid w:val="00C74A0F"/>
    <w:rsid w:val="00C75ABB"/>
    <w:rsid w:val="00C75E1A"/>
    <w:rsid w:val="00C762CF"/>
    <w:rsid w:val="00C7630A"/>
    <w:rsid w:val="00C769F2"/>
    <w:rsid w:val="00C77C11"/>
    <w:rsid w:val="00C806A0"/>
    <w:rsid w:val="00C81780"/>
    <w:rsid w:val="00C826DE"/>
    <w:rsid w:val="00C82BE0"/>
    <w:rsid w:val="00C86839"/>
    <w:rsid w:val="00C87178"/>
    <w:rsid w:val="00C87B8F"/>
    <w:rsid w:val="00C90127"/>
    <w:rsid w:val="00C90B48"/>
    <w:rsid w:val="00C90FD3"/>
    <w:rsid w:val="00C912FE"/>
    <w:rsid w:val="00C9140E"/>
    <w:rsid w:val="00C915ED"/>
    <w:rsid w:val="00C91928"/>
    <w:rsid w:val="00C91E6A"/>
    <w:rsid w:val="00C92702"/>
    <w:rsid w:val="00C93B6C"/>
    <w:rsid w:val="00C951EE"/>
    <w:rsid w:val="00C96A31"/>
    <w:rsid w:val="00C97027"/>
    <w:rsid w:val="00C97606"/>
    <w:rsid w:val="00CA0362"/>
    <w:rsid w:val="00CA056E"/>
    <w:rsid w:val="00CA18D8"/>
    <w:rsid w:val="00CA205E"/>
    <w:rsid w:val="00CA243A"/>
    <w:rsid w:val="00CA24D5"/>
    <w:rsid w:val="00CA2CBB"/>
    <w:rsid w:val="00CA2D5A"/>
    <w:rsid w:val="00CA422E"/>
    <w:rsid w:val="00CA45E0"/>
    <w:rsid w:val="00CA58F4"/>
    <w:rsid w:val="00CA5913"/>
    <w:rsid w:val="00CA60C4"/>
    <w:rsid w:val="00CA6B87"/>
    <w:rsid w:val="00CA6BA7"/>
    <w:rsid w:val="00CA7614"/>
    <w:rsid w:val="00CA79FF"/>
    <w:rsid w:val="00CB0B3B"/>
    <w:rsid w:val="00CB192D"/>
    <w:rsid w:val="00CB1CA4"/>
    <w:rsid w:val="00CB253D"/>
    <w:rsid w:val="00CB345A"/>
    <w:rsid w:val="00CB50B6"/>
    <w:rsid w:val="00CB5C59"/>
    <w:rsid w:val="00CC0A04"/>
    <w:rsid w:val="00CC1568"/>
    <w:rsid w:val="00CC19D1"/>
    <w:rsid w:val="00CC1A0C"/>
    <w:rsid w:val="00CC2031"/>
    <w:rsid w:val="00CC391B"/>
    <w:rsid w:val="00CC7092"/>
    <w:rsid w:val="00CC739F"/>
    <w:rsid w:val="00CD0769"/>
    <w:rsid w:val="00CD0A8D"/>
    <w:rsid w:val="00CD17F6"/>
    <w:rsid w:val="00CD24BE"/>
    <w:rsid w:val="00CD3331"/>
    <w:rsid w:val="00CD583F"/>
    <w:rsid w:val="00CD6245"/>
    <w:rsid w:val="00CD7538"/>
    <w:rsid w:val="00CE127C"/>
    <w:rsid w:val="00CE1D2A"/>
    <w:rsid w:val="00CE201D"/>
    <w:rsid w:val="00CE51C3"/>
    <w:rsid w:val="00CE6CA8"/>
    <w:rsid w:val="00CF1D85"/>
    <w:rsid w:val="00CF20D6"/>
    <w:rsid w:val="00CF2E75"/>
    <w:rsid w:val="00CF4F69"/>
    <w:rsid w:val="00CF50D6"/>
    <w:rsid w:val="00CF6811"/>
    <w:rsid w:val="00D00045"/>
    <w:rsid w:val="00D00544"/>
    <w:rsid w:val="00D00A56"/>
    <w:rsid w:val="00D00BEE"/>
    <w:rsid w:val="00D01E42"/>
    <w:rsid w:val="00D03CEC"/>
    <w:rsid w:val="00D04203"/>
    <w:rsid w:val="00D04E69"/>
    <w:rsid w:val="00D05A9A"/>
    <w:rsid w:val="00D06D37"/>
    <w:rsid w:val="00D06D46"/>
    <w:rsid w:val="00D104A2"/>
    <w:rsid w:val="00D116E8"/>
    <w:rsid w:val="00D158DE"/>
    <w:rsid w:val="00D1593D"/>
    <w:rsid w:val="00D15F3A"/>
    <w:rsid w:val="00D15F8A"/>
    <w:rsid w:val="00D16427"/>
    <w:rsid w:val="00D16620"/>
    <w:rsid w:val="00D17F6D"/>
    <w:rsid w:val="00D21131"/>
    <w:rsid w:val="00D21549"/>
    <w:rsid w:val="00D2230F"/>
    <w:rsid w:val="00D22AE8"/>
    <w:rsid w:val="00D230CE"/>
    <w:rsid w:val="00D24C4D"/>
    <w:rsid w:val="00D25526"/>
    <w:rsid w:val="00D2614D"/>
    <w:rsid w:val="00D30425"/>
    <w:rsid w:val="00D307E2"/>
    <w:rsid w:val="00D30B1D"/>
    <w:rsid w:val="00D30BE7"/>
    <w:rsid w:val="00D31F6A"/>
    <w:rsid w:val="00D35D40"/>
    <w:rsid w:val="00D36676"/>
    <w:rsid w:val="00D37F14"/>
    <w:rsid w:val="00D41492"/>
    <w:rsid w:val="00D423CC"/>
    <w:rsid w:val="00D429C9"/>
    <w:rsid w:val="00D42A58"/>
    <w:rsid w:val="00D432AD"/>
    <w:rsid w:val="00D46D7C"/>
    <w:rsid w:val="00D4760D"/>
    <w:rsid w:val="00D51069"/>
    <w:rsid w:val="00D51C90"/>
    <w:rsid w:val="00D51E02"/>
    <w:rsid w:val="00D51FE5"/>
    <w:rsid w:val="00D52D41"/>
    <w:rsid w:val="00D5311D"/>
    <w:rsid w:val="00D539C3"/>
    <w:rsid w:val="00D53C63"/>
    <w:rsid w:val="00D547B1"/>
    <w:rsid w:val="00D5534F"/>
    <w:rsid w:val="00D5632D"/>
    <w:rsid w:val="00D5729B"/>
    <w:rsid w:val="00D57FC5"/>
    <w:rsid w:val="00D6082C"/>
    <w:rsid w:val="00D63C17"/>
    <w:rsid w:val="00D63D99"/>
    <w:rsid w:val="00D64EF0"/>
    <w:rsid w:val="00D65985"/>
    <w:rsid w:val="00D66EE2"/>
    <w:rsid w:val="00D7043A"/>
    <w:rsid w:val="00D709F7"/>
    <w:rsid w:val="00D70F1A"/>
    <w:rsid w:val="00D71034"/>
    <w:rsid w:val="00D727DA"/>
    <w:rsid w:val="00D7359A"/>
    <w:rsid w:val="00D75E75"/>
    <w:rsid w:val="00D75FCD"/>
    <w:rsid w:val="00D80726"/>
    <w:rsid w:val="00D80786"/>
    <w:rsid w:val="00D80C4F"/>
    <w:rsid w:val="00D82B8A"/>
    <w:rsid w:val="00D84929"/>
    <w:rsid w:val="00D90383"/>
    <w:rsid w:val="00D908D8"/>
    <w:rsid w:val="00D90E48"/>
    <w:rsid w:val="00D91BD9"/>
    <w:rsid w:val="00D9537D"/>
    <w:rsid w:val="00D954B7"/>
    <w:rsid w:val="00D96E16"/>
    <w:rsid w:val="00DA2438"/>
    <w:rsid w:val="00DA3FCD"/>
    <w:rsid w:val="00DA44B8"/>
    <w:rsid w:val="00DA4A73"/>
    <w:rsid w:val="00DA59F8"/>
    <w:rsid w:val="00DA5A7F"/>
    <w:rsid w:val="00DA6D18"/>
    <w:rsid w:val="00DA7B6A"/>
    <w:rsid w:val="00DB0ECA"/>
    <w:rsid w:val="00DB0EEF"/>
    <w:rsid w:val="00DB2690"/>
    <w:rsid w:val="00DB31AF"/>
    <w:rsid w:val="00DB3372"/>
    <w:rsid w:val="00DB3817"/>
    <w:rsid w:val="00DB3E2B"/>
    <w:rsid w:val="00DB41B4"/>
    <w:rsid w:val="00DB683E"/>
    <w:rsid w:val="00DB6E10"/>
    <w:rsid w:val="00DB76DD"/>
    <w:rsid w:val="00DB77EA"/>
    <w:rsid w:val="00DB78AC"/>
    <w:rsid w:val="00DC0029"/>
    <w:rsid w:val="00DC0303"/>
    <w:rsid w:val="00DC199C"/>
    <w:rsid w:val="00DC59B0"/>
    <w:rsid w:val="00DC5D68"/>
    <w:rsid w:val="00DC5FD3"/>
    <w:rsid w:val="00DC6252"/>
    <w:rsid w:val="00DC6719"/>
    <w:rsid w:val="00DC73DB"/>
    <w:rsid w:val="00DC7A5F"/>
    <w:rsid w:val="00DD09BB"/>
    <w:rsid w:val="00DD134D"/>
    <w:rsid w:val="00DD13F9"/>
    <w:rsid w:val="00DD1638"/>
    <w:rsid w:val="00DD1B59"/>
    <w:rsid w:val="00DD3BA2"/>
    <w:rsid w:val="00DD45AE"/>
    <w:rsid w:val="00DD4AE9"/>
    <w:rsid w:val="00DD4D31"/>
    <w:rsid w:val="00DD4F94"/>
    <w:rsid w:val="00DD52CC"/>
    <w:rsid w:val="00DD5FA3"/>
    <w:rsid w:val="00DD6E2A"/>
    <w:rsid w:val="00DD7736"/>
    <w:rsid w:val="00DD7756"/>
    <w:rsid w:val="00DE0BD8"/>
    <w:rsid w:val="00DE1221"/>
    <w:rsid w:val="00DE308B"/>
    <w:rsid w:val="00DE7497"/>
    <w:rsid w:val="00DF0867"/>
    <w:rsid w:val="00DF0A31"/>
    <w:rsid w:val="00DF0BD4"/>
    <w:rsid w:val="00DF0E94"/>
    <w:rsid w:val="00DF1371"/>
    <w:rsid w:val="00DF142D"/>
    <w:rsid w:val="00DF3371"/>
    <w:rsid w:val="00DF4203"/>
    <w:rsid w:val="00DF4781"/>
    <w:rsid w:val="00DF4900"/>
    <w:rsid w:val="00DF4E9A"/>
    <w:rsid w:val="00DF5D69"/>
    <w:rsid w:val="00DF6384"/>
    <w:rsid w:val="00DF6A6D"/>
    <w:rsid w:val="00DF6FE8"/>
    <w:rsid w:val="00E008F6"/>
    <w:rsid w:val="00E01185"/>
    <w:rsid w:val="00E02790"/>
    <w:rsid w:val="00E02F60"/>
    <w:rsid w:val="00E04826"/>
    <w:rsid w:val="00E04B86"/>
    <w:rsid w:val="00E04FCA"/>
    <w:rsid w:val="00E06287"/>
    <w:rsid w:val="00E06D12"/>
    <w:rsid w:val="00E07464"/>
    <w:rsid w:val="00E076E9"/>
    <w:rsid w:val="00E1007E"/>
    <w:rsid w:val="00E102F4"/>
    <w:rsid w:val="00E11010"/>
    <w:rsid w:val="00E111D2"/>
    <w:rsid w:val="00E11B60"/>
    <w:rsid w:val="00E121D0"/>
    <w:rsid w:val="00E12449"/>
    <w:rsid w:val="00E12664"/>
    <w:rsid w:val="00E12A73"/>
    <w:rsid w:val="00E131C2"/>
    <w:rsid w:val="00E133EE"/>
    <w:rsid w:val="00E13668"/>
    <w:rsid w:val="00E141C5"/>
    <w:rsid w:val="00E14788"/>
    <w:rsid w:val="00E147A2"/>
    <w:rsid w:val="00E14891"/>
    <w:rsid w:val="00E1516A"/>
    <w:rsid w:val="00E16530"/>
    <w:rsid w:val="00E16742"/>
    <w:rsid w:val="00E16C3F"/>
    <w:rsid w:val="00E1762A"/>
    <w:rsid w:val="00E17B4E"/>
    <w:rsid w:val="00E17F93"/>
    <w:rsid w:val="00E20C36"/>
    <w:rsid w:val="00E20E73"/>
    <w:rsid w:val="00E227AB"/>
    <w:rsid w:val="00E238B6"/>
    <w:rsid w:val="00E23C93"/>
    <w:rsid w:val="00E23DC7"/>
    <w:rsid w:val="00E2637F"/>
    <w:rsid w:val="00E26BA9"/>
    <w:rsid w:val="00E27639"/>
    <w:rsid w:val="00E27D39"/>
    <w:rsid w:val="00E27E4D"/>
    <w:rsid w:val="00E304AB"/>
    <w:rsid w:val="00E3052F"/>
    <w:rsid w:val="00E30FA6"/>
    <w:rsid w:val="00E35178"/>
    <w:rsid w:val="00E372E8"/>
    <w:rsid w:val="00E373DA"/>
    <w:rsid w:val="00E37A7A"/>
    <w:rsid w:val="00E40C89"/>
    <w:rsid w:val="00E41BA6"/>
    <w:rsid w:val="00E42C74"/>
    <w:rsid w:val="00E42E23"/>
    <w:rsid w:val="00E434B7"/>
    <w:rsid w:val="00E44167"/>
    <w:rsid w:val="00E45494"/>
    <w:rsid w:val="00E455BA"/>
    <w:rsid w:val="00E46654"/>
    <w:rsid w:val="00E47630"/>
    <w:rsid w:val="00E5008B"/>
    <w:rsid w:val="00E50680"/>
    <w:rsid w:val="00E51BC6"/>
    <w:rsid w:val="00E52C30"/>
    <w:rsid w:val="00E52FBB"/>
    <w:rsid w:val="00E53D3A"/>
    <w:rsid w:val="00E54B95"/>
    <w:rsid w:val="00E55B3B"/>
    <w:rsid w:val="00E55E91"/>
    <w:rsid w:val="00E57898"/>
    <w:rsid w:val="00E60245"/>
    <w:rsid w:val="00E6186E"/>
    <w:rsid w:val="00E62AD1"/>
    <w:rsid w:val="00E62FBA"/>
    <w:rsid w:val="00E6587B"/>
    <w:rsid w:val="00E665AC"/>
    <w:rsid w:val="00E666B3"/>
    <w:rsid w:val="00E7000A"/>
    <w:rsid w:val="00E70092"/>
    <w:rsid w:val="00E7089B"/>
    <w:rsid w:val="00E708AA"/>
    <w:rsid w:val="00E70D2C"/>
    <w:rsid w:val="00E71B40"/>
    <w:rsid w:val="00E71B69"/>
    <w:rsid w:val="00E734F7"/>
    <w:rsid w:val="00E76600"/>
    <w:rsid w:val="00E77556"/>
    <w:rsid w:val="00E77AB7"/>
    <w:rsid w:val="00E82151"/>
    <w:rsid w:val="00E85283"/>
    <w:rsid w:val="00E85794"/>
    <w:rsid w:val="00E8609C"/>
    <w:rsid w:val="00E8716A"/>
    <w:rsid w:val="00E87DCC"/>
    <w:rsid w:val="00E90BF8"/>
    <w:rsid w:val="00E913FC"/>
    <w:rsid w:val="00E91DF9"/>
    <w:rsid w:val="00E92012"/>
    <w:rsid w:val="00E928D6"/>
    <w:rsid w:val="00E9387A"/>
    <w:rsid w:val="00E94064"/>
    <w:rsid w:val="00E94850"/>
    <w:rsid w:val="00E95549"/>
    <w:rsid w:val="00E95595"/>
    <w:rsid w:val="00E96A75"/>
    <w:rsid w:val="00E973FC"/>
    <w:rsid w:val="00E977C6"/>
    <w:rsid w:val="00E97D08"/>
    <w:rsid w:val="00E97D71"/>
    <w:rsid w:val="00EA0002"/>
    <w:rsid w:val="00EA0AB4"/>
    <w:rsid w:val="00EA0F3E"/>
    <w:rsid w:val="00EA1FDD"/>
    <w:rsid w:val="00EA345B"/>
    <w:rsid w:val="00EA44CA"/>
    <w:rsid w:val="00EA45BE"/>
    <w:rsid w:val="00EA4FAF"/>
    <w:rsid w:val="00EA5BAE"/>
    <w:rsid w:val="00EA651D"/>
    <w:rsid w:val="00EA74DE"/>
    <w:rsid w:val="00EA7525"/>
    <w:rsid w:val="00EA7668"/>
    <w:rsid w:val="00EB1709"/>
    <w:rsid w:val="00EB46B3"/>
    <w:rsid w:val="00EB4BE2"/>
    <w:rsid w:val="00EB5BCF"/>
    <w:rsid w:val="00EB738B"/>
    <w:rsid w:val="00EB78E6"/>
    <w:rsid w:val="00EC0891"/>
    <w:rsid w:val="00EC1D3A"/>
    <w:rsid w:val="00EC3213"/>
    <w:rsid w:val="00EC3573"/>
    <w:rsid w:val="00EC3EBE"/>
    <w:rsid w:val="00EC604B"/>
    <w:rsid w:val="00EC6B21"/>
    <w:rsid w:val="00EC7FC8"/>
    <w:rsid w:val="00ED2731"/>
    <w:rsid w:val="00ED2A5E"/>
    <w:rsid w:val="00ED3E21"/>
    <w:rsid w:val="00ED6287"/>
    <w:rsid w:val="00EE0CE0"/>
    <w:rsid w:val="00EE0D6F"/>
    <w:rsid w:val="00EE1E40"/>
    <w:rsid w:val="00EE1EC0"/>
    <w:rsid w:val="00EE2DF8"/>
    <w:rsid w:val="00EE2F79"/>
    <w:rsid w:val="00EE469C"/>
    <w:rsid w:val="00EE4BF0"/>
    <w:rsid w:val="00EE51DB"/>
    <w:rsid w:val="00EE5741"/>
    <w:rsid w:val="00EE6DE0"/>
    <w:rsid w:val="00EE740E"/>
    <w:rsid w:val="00EF0EF4"/>
    <w:rsid w:val="00EF1693"/>
    <w:rsid w:val="00EF175A"/>
    <w:rsid w:val="00EF17D7"/>
    <w:rsid w:val="00EF5D46"/>
    <w:rsid w:val="00EF683E"/>
    <w:rsid w:val="00EF69D6"/>
    <w:rsid w:val="00EF7C66"/>
    <w:rsid w:val="00F00A13"/>
    <w:rsid w:val="00F0148D"/>
    <w:rsid w:val="00F0197E"/>
    <w:rsid w:val="00F01C62"/>
    <w:rsid w:val="00F02BDB"/>
    <w:rsid w:val="00F03FF1"/>
    <w:rsid w:val="00F04D42"/>
    <w:rsid w:val="00F10CD0"/>
    <w:rsid w:val="00F134B2"/>
    <w:rsid w:val="00F13A66"/>
    <w:rsid w:val="00F13C8D"/>
    <w:rsid w:val="00F13DC0"/>
    <w:rsid w:val="00F14485"/>
    <w:rsid w:val="00F146C3"/>
    <w:rsid w:val="00F14D94"/>
    <w:rsid w:val="00F16F02"/>
    <w:rsid w:val="00F1720A"/>
    <w:rsid w:val="00F176DA"/>
    <w:rsid w:val="00F17D98"/>
    <w:rsid w:val="00F21430"/>
    <w:rsid w:val="00F2388A"/>
    <w:rsid w:val="00F23DF8"/>
    <w:rsid w:val="00F25DEF"/>
    <w:rsid w:val="00F26A60"/>
    <w:rsid w:val="00F278BD"/>
    <w:rsid w:val="00F30700"/>
    <w:rsid w:val="00F30DB6"/>
    <w:rsid w:val="00F339A9"/>
    <w:rsid w:val="00F35E32"/>
    <w:rsid w:val="00F36A51"/>
    <w:rsid w:val="00F372F4"/>
    <w:rsid w:val="00F3799F"/>
    <w:rsid w:val="00F414A7"/>
    <w:rsid w:val="00F42608"/>
    <w:rsid w:val="00F43D4A"/>
    <w:rsid w:val="00F44DBC"/>
    <w:rsid w:val="00F44EA7"/>
    <w:rsid w:val="00F465B6"/>
    <w:rsid w:val="00F532D6"/>
    <w:rsid w:val="00F536A3"/>
    <w:rsid w:val="00F53DBA"/>
    <w:rsid w:val="00F54B8D"/>
    <w:rsid w:val="00F55F96"/>
    <w:rsid w:val="00F56091"/>
    <w:rsid w:val="00F56234"/>
    <w:rsid w:val="00F56CC3"/>
    <w:rsid w:val="00F577CE"/>
    <w:rsid w:val="00F6080D"/>
    <w:rsid w:val="00F61CA4"/>
    <w:rsid w:val="00F64CB9"/>
    <w:rsid w:val="00F67181"/>
    <w:rsid w:val="00F67CE6"/>
    <w:rsid w:val="00F7157F"/>
    <w:rsid w:val="00F71F05"/>
    <w:rsid w:val="00F73D6E"/>
    <w:rsid w:val="00F7449E"/>
    <w:rsid w:val="00F754B0"/>
    <w:rsid w:val="00F764BD"/>
    <w:rsid w:val="00F767B3"/>
    <w:rsid w:val="00F76A90"/>
    <w:rsid w:val="00F77628"/>
    <w:rsid w:val="00F8144F"/>
    <w:rsid w:val="00F82959"/>
    <w:rsid w:val="00F82973"/>
    <w:rsid w:val="00F838DD"/>
    <w:rsid w:val="00F843C0"/>
    <w:rsid w:val="00F85F66"/>
    <w:rsid w:val="00F90FF0"/>
    <w:rsid w:val="00F910B4"/>
    <w:rsid w:val="00F9118F"/>
    <w:rsid w:val="00F9331B"/>
    <w:rsid w:val="00F93396"/>
    <w:rsid w:val="00F93522"/>
    <w:rsid w:val="00F93892"/>
    <w:rsid w:val="00F93992"/>
    <w:rsid w:val="00F94B05"/>
    <w:rsid w:val="00F94BEE"/>
    <w:rsid w:val="00F94D22"/>
    <w:rsid w:val="00FA00C6"/>
    <w:rsid w:val="00FA1C3E"/>
    <w:rsid w:val="00FA2BAF"/>
    <w:rsid w:val="00FA3293"/>
    <w:rsid w:val="00FA33CF"/>
    <w:rsid w:val="00FA3D3C"/>
    <w:rsid w:val="00FA4B0C"/>
    <w:rsid w:val="00FA4C93"/>
    <w:rsid w:val="00FA4FA4"/>
    <w:rsid w:val="00FA54E5"/>
    <w:rsid w:val="00FA7174"/>
    <w:rsid w:val="00FA74F0"/>
    <w:rsid w:val="00FB05C7"/>
    <w:rsid w:val="00FB0DA4"/>
    <w:rsid w:val="00FB1F8E"/>
    <w:rsid w:val="00FB2DEA"/>
    <w:rsid w:val="00FB3823"/>
    <w:rsid w:val="00FB4754"/>
    <w:rsid w:val="00FB4B0A"/>
    <w:rsid w:val="00FB7D50"/>
    <w:rsid w:val="00FC085D"/>
    <w:rsid w:val="00FC0BBE"/>
    <w:rsid w:val="00FC13AB"/>
    <w:rsid w:val="00FC18EC"/>
    <w:rsid w:val="00FC3300"/>
    <w:rsid w:val="00FC4CD5"/>
    <w:rsid w:val="00FC4E4E"/>
    <w:rsid w:val="00FC5417"/>
    <w:rsid w:val="00FC54E3"/>
    <w:rsid w:val="00FC6159"/>
    <w:rsid w:val="00FC744C"/>
    <w:rsid w:val="00FD061C"/>
    <w:rsid w:val="00FD0739"/>
    <w:rsid w:val="00FD12FC"/>
    <w:rsid w:val="00FD2B02"/>
    <w:rsid w:val="00FD35F2"/>
    <w:rsid w:val="00FD67F2"/>
    <w:rsid w:val="00FD7151"/>
    <w:rsid w:val="00FE1ECD"/>
    <w:rsid w:val="00FE2E4F"/>
    <w:rsid w:val="00FE315C"/>
    <w:rsid w:val="00FE41D5"/>
    <w:rsid w:val="00FE5229"/>
    <w:rsid w:val="00FE5E34"/>
    <w:rsid w:val="00FE61DB"/>
    <w:rsid w:val="00FE62BF"/>
    <w:rsid w:val="00FE69FA"/>
    <w:rsid w:val="00FE7D43"/>
    <w:rsid w:val="00FF0740"/>
    <w:rsid w:val="00FF1BF6"/>
    <w:rsid w:val="00FF5F3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B160D"/>
  <w15:docId w15:val="{6D6EC9BF-E5DE-495F-A1B2-2B3054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7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874673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74673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874673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874673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874673"/>
    <w:pPr>
      <w:keepNext/>
      <w:numPr>
        <w:ilvl w:val="4"/>
        <w:numId w:val="29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74673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874673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74673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874673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4673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874673"/>
    <w:pPr>
      <w:numPr>
        <w:numId w:val="30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link w:val="FootnoteTextChar"/>
    <w:rsid w:val="00874673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874673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874673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874673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874673"/>
  </w:style>
  <w:style w:type="character" w:styleId="CommentReference">
    <w:name w:val="annotation reference"/>
    <w:semiHidden/>
    <w:rsid w:val="00874673"/>
    <w:rPr>
      <w:sz w:val="16"/>
    </w:rPr>
  </w:style>
  <w:style w:type="paragraph" w:styleId="CommentText">
    <w:name w:val="annotation text"/>
    <w:basedOn w:val="Normal"/>
    <w:link w:val="CommentTextChar"/>
    <w:rsid w:val="00874673"/>
    <w:pPr>
      <w:spacing w:after="120" w:line="240" w:lineRule="exact"/>
    </w:pPr>
  </w:style>
  <w:style w:type="character" w:styleId="FootnoteReference">
    <w:name w:val="footnote reference"/>
    <w:rsid w:val="00874673"/>
    <w:rPr>
      <w:sz w:val="22"/>
      <w:u w:val="none"/>
      <w:vertAlign w:val="superscript"/>
    </w:rPr>
  </w:style>
  <w:style w:type="paragraph" w:styleId="BodyTextIndent">
    <w:name w:val="Body Text Indent"/>
    <w:basedOn w:val="Normal"/>
    <w:link w:val="BodyTextIndentChar"/>
    <w:rsid w:val="00874673"/>
    <w:pPr>
      <w:spacing w:before="120" w:after="120"/>
      <w:ind w:left="1440" w:hanging="720"/>
      <w:jc w:val="left"/>
    </w:pPr>
  </w:style>
  <w:style w:type="character" w:styleId="PageNumber">
    <w:name w:val="page number"/>
    <w:rsid w:val="00874673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74673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7467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874673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74673"/>
    <w:pPr>
      <w:ind w:left="170" w:right="3119" w:hanging="170"/>
      <w:jc w:val="left"/>
    </w:pPr>
  </w:style>
  <w:style w:type="paragraph" w:customStyle="1" w:styleId="Para3">
    <w:name w:val="Para3"/>
    <w:basedOn w:val="Normal"/>
    <w:rsid w:val="00874673"/>
    <w:pPr>
      <w:numPr>
        <w:ilvl w:val="3"/>
        <w:numId w:val="31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874673"/>
  </w:style>
  <w:style w:type="paragraph" w:customStyle="1" w:styleId="tabletitle">
    <w:name w:val="table title"/>
    <w:basedOn w:val="Heading2"/>
    <w:qFormat/>
    <w:rsid w:val="00874673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874673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874673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39"/>
    <w:rsid w:val="00874673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rsid w:val="00874673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874673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74673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74673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74673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74673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74673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874673"/>
    <w:rPr>
      <w:i w:val="0"/>
      <w:sz w:val="18"/>
    </w:rPr>
  </w:style>
  <w:style w:type="character" w:styleId="FollowedHyperlink">
    <w:name w:val="FollowedHyperlink"/>
    <w:rsid w:val="00874673"/>
    <w:rPr>
      <w:color w:val="800080"/>
      <w:u w:val="single"/>
    </w:rPr>
  </w:style>
  <w:style w:type="paragraph" w:customStyle="1" w:styleId="Style1">
    <w:name w:val="Style1"/>
    <w:basedOn w:val="Heading2"/>
    <w:qFormat/>
    <w:rsid w:val="00874673"/>
    <w:rPr>
      <w:i/>
    </w:rPr>
  </w:style>
  <w:style w:type="paragraph" w:customStyle="1" w:styleId="Para2">
    <w:name w:val="Para2"/>
    <w:basedOn w:val="Para10"/>
    <w:rsid w:val="00874673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Normal"/>
    <w:rsid w:val="00874673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rsid w:val="00874673"/>
    <w:rPr>
      <w:color w:val="0000FF"/>
      <w:sz w:val="18"/>
      <w:u w:val="single"/>
    </w:rPr>
  </w:style>
  <w:style w:type="character" w:styleId="EndnoteReference">
    <w:name w:val="endnote reference"/>
    <w:semiHidden/>
    <w:rsid w:val="0087467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74673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874673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74673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874673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874673"/>
    <w:pPr>
      <w:ind w:left="2127" w:hanging="1276"/>
    </w:pPr>
  </w:style>
  <w:style w:type="paragraph" w:customStyle="1" w:styleId="Heading3multiline">
    <w:name w:val="Heading 3 (multiline)"/>
    <w:basedOn w:val="Heading3"/>
    <w:next w:val="Normal"/>
    <w:rsid w:val="00874673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874673"/>
  </w:style>
  <w:style w:type="paragraph" w:customStyle="1" w:styleId="HEADINGNOTFORTOC">
    <w:name w:val="HEADING (NOT FOR TOC)"/>
    <w:basedOn w:val="Heading1"/>
    <w:next w:val="Heading2"/>
    <w:rsid w:val="00874673"/>
  </w:style>
  <w:style w:type="character" w:customStyle="1" w:styleId="FootnoteTextChar">
    <w:name w:val="Footnote Text Char"/>
    <w:basedOn w:val="DefaultParagraphFont"/>
    <w:link w:val="FootnoteText"/>
    <w:rsid w:val="00874673"/>
    <w:rPr>
      <w:sz w:val="18"/>
      <w:szCs w:val="24"/>
      <w:lang w:val="en-GB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3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673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87467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74673"/>
    <w:pPr>
      <w:ind w:left="720"/>
      <w:contextualSpacing/>
    </w:pPr>
  </w:style>
  <w:style w:type="paragraph" w:customStyle="1" w:styleId="meetingname">
    <w:name w:val="meeting name"/>
    <w:basedOn w:val="Normal"/>
    <w:qFormat/>
    <w:rsid w:val="00874673"/>
    <w:pPr>
      <w:ind w:left="142" w:right="4218" w:hanging="142"/>
    </w:pPr>
    <w:rPr>
      <w:caps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character" w:customStyle="1" w:styleId="HeaderChar">
    <w:name w:val="Header Char"/>
    <w:basedOn w:val="DefaultParagraphFont"/>
    <w:link w:val="Header"/>
    <w:rsid w:val="00874673"/>
    <w:rPr>
      <w:sz w:val="22"/>
      <w:szCs w:val="24"/>
      <w:lang w:val="en-GB"/>
    </w:rPr>
  </w:style>
  <w:style w:type="character" w:customStyle="1" w:styleId="Para1Char">
    <w:name w:val="Para1 Char"/>
    <w:link w:val="Para10"/>
    <w:locked/>
    <w:rsid w:val="00874673"/>
    <w:rPr>
      <w:snapToGrid w:val="0"/>
      <w:sz w:val="22"/>
      <w:szCs w:val="18"/>
      <w:lang w:val="en-GB"/>
    </w:rPr>
  </w:style>
  <w:style w:type="paragraph" w:customStyle="1" w:styleId="StylePara1Before0pt">
    <w:name w:val="Style Para1 + Before:  0 pt"/>
    <w:basedOn w:val="Para10"/>
    <w:rsid w:val="007C33CB"/>
    <w:pPr>
      <w:numPr>
        <w:numId w:val="1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874673"/>
    <w:rPr>
      <w:b/>
      <w:caps/>
      <w:sz w:val="22"/>
      <w:szCs w:val="24"/>
      <w:lang w:val="en-GB"/>
    </w:rPr>
  </w:style>
  <w:style w:type="character" w:customStyle="1" w:styleId="Heading1longmultilineChar">
    <w:name w:val="Heading 1 (long multiline) Char"/>
    <w:link w:val="Heading1longmultiline"/>
    <w:locked/>
    <w:rsid w:val="00701E21"/>
    <w:rPr>
      <w:b/>
      <w:caps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05CD0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</w:rPr>
  </w:style>
  <w:style w:type="character" w:customStyle="1" w:styleId="BodyText2Char">
    <w:name w:val="Body Text 2 Char"/>
    <w:link w:val="BodyText2"/>
    <w:uiPriority w:val="99"/>
    <w:rsid w:val="00105CD0"/>
    <w:rPr>
      <w:rFonts w:eastAsia="Malgun Gothic"/>
      <w:sz w:val="22"/>
      <w:szCs w:val="24"/>
      <w:lang w:val="en-GB"/>
    </w:rPr>
  </w:style>
  <w:style w:type="character" w:customStyle="1" w:styleId="ng-binding">
    <w:name w:val="ng-binding"/>
    <w:rsid w:val="00E76600"/>
  </w:style>
  <w:style w:type="table" w:styleId="TableGrid">
    <w:name w:val="Table Grid"/>
    <w:basedOn w:val="TableNormal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74673"/>
    <w:rPr>
      <w:iCs/>
      <w:sz w:val="22"/>
      <w:szCs w:val="24"/>
      <w:lang w:val="en-GB"/>
    </w:rPr>
  </w:style>
  <w:style w:type="paragraph" w:customStyle="1" w:styleId="recommendation">
    <w:name w:val="recommendation"/>
    <w:basedOn w:val="Heading2"/>
    <w:qFormat/>
    <w:rsid w:val="006123B5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74673"/>
    <w:rPr>
      <w:b/>
      <w:bCs/>
      <w:iCs/>
      <w:sz w:val="22"/>
      <w:szCs w:val="24"/>
      <w:lang w:val="en-GB"/>
    </w:rPr>
  </w:style>
  <w:style w:type="paragraph" w:customStyle="1" w:styleId="Para1">
    <w:name w:val="Para 1"/>
    <w:basedOn w:val="BodyText"/>
    <w:rsid w:val="00F94D22"/>
    <w:pPr>
      <w:numPr>
        <w:numId w:val="8"/>
      </w:numPr>
      <w:ind w:left="0" w:firstLine="0"/>
    </w:pPr>
    <w:rPr>
      <w:rFonts w:eastAsia="MS Mincho" w:cs="Angsana New"/>
      <w:bCs/>
      <w:iCs w:val="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123B5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6123B5"/>
    <w:rPr>
      <w:kern w:val="22"/>
      <w:bdr w:val="none" w:sz="0" w:space="0" w:color="auto"/>
      <w:shd w:val="clear" w:color="auto" w:fill="auto"/>
    </w:rPr>
  </w:style>
  <w:style w:type="paragraph" w:customStyle="1" w:styleId="Paranum">
    <w:name w:val="Paranum"/>
    <w:basedOn w:val="Para10"/>
    <w:rsid w:val="006123B5"/>
    <w:pPr>
      <w:numPr>
        <w:numId w:val="9"/>
      </w:numPr>
      <w:spacing w:line="240" w:lineRule="exact"/>
    </w:pPr>
    <w:rPr>
      <w:snapToGrid/>
      <w:szCs w:val="20"/>
      <w:lang w:val="en-US"/>
    </w:rPr>
  </w:style>
  <w:style w:type="paragraph" w:customStyle="1" w:styleId="H1Report">
    <w:name w:val="H1 Report"/>
    <w:basedOn w:val="Heading1"/>
    <w:qFormat/>
    <w:rsid w:val="004A6808"/>
    <w:pPr>
      <w:suppressLineNumbers/>
      <w:tabs>
        <w:tab w:val="clear" w:pos="720"/>
      </w:tabs>
      <w:suppressAutoHyphens/>
    </w:pPr>
    <w:rPr>
      <w:lang w:val="en-US"/>
    </w:rPr>
  </w:style>
  <w:style w:type="paragraph" w:customStyle="1" w:styleId="H1Reportlong">
    <w:name w:val="H1 Report long"/>
    <w:basedOn w:val="Heading1longmultiline"/>
    <w:qFormat/>
    <w:rsid w:val="004A6808"/>
    <w:rPr>
      <w:bCs/>
      <w:kern w:val="22"/>
      <w:szCs w:val="22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9444E5"/>
    <w:rPr>
      <w:strike w:val="0"/>
      <w:dstrike w:val="0"/>
      <w:kern w:val="22"/>
      <w:sz w:val="22"/>
      <w:u w:val="none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19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F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874673"/>
    <w:rPr>
      <w:sz w:val="2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4673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874673"/>
    <w:pPr>
      <w:keepLines/>
      <w:numPr>
        <w:numId w:val="28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874673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74673"/>
    <w:rPr>
      <w:rFonts w:ascii="Courier New" w:hAnsi="Courier New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74673"/>
    <w:rPr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74673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74673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74673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874673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874673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74673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74673"/>
    <w:rPr>
      <w:i/>
      <w:iCs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467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467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tements@cbd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conferences/sbstta24-sbi3/sbstta-24-prep-03/docum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E6F29DD144F09B4D3D66A94D0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DD66-81B9-454A-B552-CF3745D39B7E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D8141C44CF6049459A006198B0F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8718-5A53-4B0A-8449-F22A36BB33CE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03F9CD3DC9824CA480DA709DB17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83F0-5D63-4E82-A1D7-D53082791D53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E16C5186C1584A7596AB148A617D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36B9-8AD9-48F3-893E-A8CE34B9B47E}"/>
      </w:docPartPr>
      <w:docPartBody>
        <w:p w:rsidR="00D57139" w:rsidRDefault="00CD3FC1">
          <w:pPr>
            <w:pStyle w:val="E16C5186C1584A7596AB148A617D4D99"/>
          </w:pPr>
          <w:r w:rsidRPr="008D7C5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C1"/>
    <w:rsid w:val="00000D7D"/>
    <w:rsid w:val="000A0188"/>
    <w:rsid w:val="0012194B"/>
    <w:rsid w:val="00152BF9"/>
    <w:rsid w:val="00154BD5"/>
    <w:rsid w:val="00183D5B"/>
    <w:rsid w:val="00190797"/>
    <w:rsid w:val="00193683"/>
    <w:rsid w:val="002A43F6"/>
    <w:rsid w:val="002F4FC5"/>
    <w:rsid w:val="0031552C"/>
    <w:rsid w:val="00331873"/>
    <w:rsid w:val="00331D2D"/>
    <w:rsid w:val="003878D2"/>
    <w:rsid w:val="003A0920"/>
    <w:rsid w:val="003B61DC"/>
    <w:rsid w:val="003C1CA0"/>
    <w:rsid w:val="003C3445"/>
    <w:rsid w:val="003E411E"/>
    <w:rsid w:val="003F0BA0"/>
    <w:rsid w:val="004278C9"/>
    <w:rsid w:val="00494B49"/>
    <w:rsid w:val="004A0432"/>
    <w:rsid w:val="00510D23"/>
    <w:rsid w:val="00513410"/>
    <w:rsid w:val="00581581"/>
    <w:rsid w:val="00591F43"/>
    <w:rsid w:val="005F74CE"/>
    <w:rsid w:val="006623C2"/>
    <w:rsid w:val="0067089E"/>
    <w:rsid w:val="006928E5"/>
    <w:rsid w:val="00697CCC"/>
    <w:rsid w:val="006E3F1E"/>
    <w:rsid w:val="006E5D05"/>
    <w:rsid w:val="00817C59"/>
    <w:rsid w:val="00864B5F"/>
    <w:rsid w:val="00882BD1"/>
    <w:rsid w:val="008A4119"/>
    <w:rsid w:val="008C2A0A"/>
    <w:rsid w:val="008D0428"/>
    <w:rsid w:val="009046E0"/>
    <w:rsid w:val="00945903"/>
    <w:rsid w:val="00951AFD"/>
    <w:rsid w:val="0096709F"/>
    <w:rsid w:val="009C258B"/>
    <w:rsid w:val="00A415B5"/>
    <w:rsid w:val="00A52ABC"/>
    <w:rsid w:val="00A7342E"/>
    <w:rsid w:val="00A77DB3"/>
    <w:rsid w:val="00B92F70"/>
    <w:rsid w:val="00BB4C9A"/>
    <w:rsid w:val="00BD4C2E"/>
    <w:rsid w:val="00C0011C"/>
    <w:rsid w:val="00C0110C"/>
    <w:rsid w:val="00C10A6E"/>
    <w:rsid w:val="00C51164"/>
    <w:rsid w:val="00C62FC9"/>
    <w:rsid w:val="00C76AE9"/>
    <w:rsid w:val="00CA2154"/>
    <w:rsid w:val="00CD3FC1"/>
    <w:rsid w:val="00CE0C97"/>
    <w:rsid w:val="00D15F94"/>
    <w:rsid w:val="00D23C70"/>
    <w:rsid w:val="00D279A9"/>
    <w:rsid w:val="00D57139"/>
    <w:rsid w:val="00DC2568"/>
    <w:rsid w:val="00DF6350"/>
    <w:rsid w:val="00E3060D"/>
    <w:rsid w:val="00F23434"/>
    <w:rsid w:val="00F36BB2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331D2D"/>
    <w:rPr>
      <w:color w:val="808080"/>
    </w:rPr>
  </w:style>
  <w:style w:type="paragraph" w:customStyle="1" w:styleId="E16C5186C1584A7596AB148A617D4D99">
    <w:name w:val="E16C5186C1584A7596AB148A617D4D9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B11D3-29B8-4E70-92D9-8F777CB07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21A11-F43C-40EF-BB1A-88B98E360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ABE80-185E-4893-9721-C3B02CF0A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2CA644-C3E2-4285-9533-410FA52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505</TotalTime>
  <Pages>10</Pages>
  <Words>5566</Words>
  <Characters>30614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sur la réunion informelle pour préparer la vingt-quatrième réunion de l’Organe subsidiaire chargé de fournir des avis scientifiques, techniques et technologiques</vt:lpstr>
    </vt:vector>
  </TitlesOfParts>
  <Company>SCBD</Company>
  <LinksUpToDate>false</LinksUpToDate>
  <CharactersWithSpaces>36108</CharactersWithSpaces>
  <SharedDoc>false</SharedDoc>
  <HyperlinkBase/>
  <HLinks>
    <vt:vector size="12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mailto:statements@cbd.int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https://www.cbd.int/conferences/sbstta24-sbi3/sbstta-24-prep-03/documents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la réunion informelle pour préparer la vingt-quatrième réunion de l’Organe subsidiaire chargé de fournir des avis scientifiques, techniques et technologiques</dc:title>
  <dc:subject>CBD/SBSTTA-24-PREP/3/2</dc:subject>
  <dc:creator>SCBD</dc:creator>
  <cp:keywords>Informal session in preparation for the twenty-fourth meeting of the Subsidiary Body on Scientific, Technical and Technological Advice, Convention on Biological Diversity</cp:keywords>
  <cp:lastModifiedBy>Finn Kinley</cp:lastModifiedBy>
  <cp:revision>56</cp:revision>
  <cp:lastPrinted>2020-12-20T12:26:00Z</cp:lastPrinted>
  <dcterms:created xsi:type="dcterms:W3CDTF">2021-03-30T16:29:00Z</dcterms:created>
  <dcterms:modified xsi:type="dcterms:W3CDTF">2021-04-29T01:43:00Z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ContentTypeId">
    <vt:lpwstr>0x01010069BFACF6D92CD24AA50050CE23F68F74</vt:lpwstr>
  </property>
  <property fmtid="{D5CDD505-2E9C-101B-9397-08002B2CF9AE}" pid="4" name="Meeting" linkTarget="Meeting">
    <vt:lpwstr>ORGANE SUBSIDIAIRE CHARGÉ DE FOURNIR DES AVIS SCIENTIFIQUES, TECHNIQUES ET TECHNOLOGIQUES.Vingt-quatrième réunion.Réunion informelle en ligne.17-19 et 24-26 février 2021.</vt:lpwstr>
  </property>
</Properties>
</file>